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3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Pomeroy</w:t>
      </w:r>
    </w:p>
    <w:p>
      <w:pPr>
        <w:pStyle w:val="Date"/>
      </w:pPr>
      <w:r>
        <w:t xml:space="preserve">7/8/2021</w:t>
      </w:r>
    </w:p>
    <w:bookmarkStart w:id="20" w:name="shiny-app"/>
    <w:p>
      <w:pPr>
        <w:pStyle w:val="Heading1"/>
      </w:pPr>
      <w:r>
        <w:t xml:space="preserve">Shiny App</w:t>
      </w:r>
    </w:p>
    <w:p>
      <w:pPr>
        <w:pStyle w:val="FirstParagraph"/>
      </w:pPr>
      <w:r>
        <w:t xml:space="preserve">The three main components of a Shiny App are the input, output, and the user interface (UI).</w:t>
      </w:r>
      <w:r>
        <w:t xml:space="preserve"> </w:t>
      </w:r>
      <w:r>
        <w:rPr>
          <w:iCs/>
          <w:i/>
        </w:rPr>
        <w:t xml:space="preserve">Input</w:t>
      </w:r>
      <w:r>
        <w:t xml:space="preserve"> </w:t>
      </w:r>
      <w:r>
        <w:t xml:space="preserve">is comprised of input controls which allow a user to interact with reactive functions.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w:r>
        <w:t xml:space="preserve">is comprised of objects that display different visualizations based on the type of input provided. These can be as simple as text or as complicated as an interactive plot.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UI</w:t>
      </w:r>
      <w:r>
        <w:t xml:space="preserve"> </w:t>
      </w:r>
      <w:r>
        <w:t xml:space="preserve">is comprised of a user interface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server</w:t>
      </w:r>
      <w:r>
        <w:t xml:space="preserve"> </w:t>
      </w:r>
      <w:r>
        <w:t xml:space="preserve">that it communicates with.They work as a pair.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3 R Markdown</dc:title>
  <dc:creator>Pomeroy</dc:creator>
  <cp:keywords/>
  <dcterms:created xsi:type="dcterms:W3CDTF">2021-07-09T01:38:47Z</dcterms:created>
  <dcterms:modified xsi:type="dcterms:W3CDTF">2021-07-09T01:38:47Z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7/8/2021</vt:lpwstr>
  </property>
  <property fmtid="{D5CDD505-2E9C-101B-9397-08002B2CF9AE}" pid="3" name="output">
    <vt:lpwstr/>
  </property>
</Properties>
</file>