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ru-RU"/>
        </w:rPr>
        <w:id w:val="344789666"/>
      </w:sdtPr>
      <w:sdtContent>
        <w:p w:rsidR="00B81AE2" w:rsidRDefault="00B81AE2">
          <w:pPr>
            <w:pStyle w:val="TOCHeading"/>
          </w:pPr>
          <w:r>
            <w:t>Оглавление</w:t>
          </w:r>
        </w:p>
        <w:p w:rsidR="008C2A70" w:rsidRDefault="002B6592">
          <w:pPr>
            <w:pStyle w:val="TOC1"/>
            <w:tabs>
              <w:tab w:val="right" w:leader="dot" w:pos="9345"/>
            </w:tabs>
            <w:rPr>
              <w:rFonts w:asciiTheme="minorHAnsi" w:eastAsiaTheme="minorEastAsia" w:hAnsiTheme="minorHAnsi" w:cstheme="minorBidi"/>
              <w:noProof/>
              <w:sz w:val="22"/>
              <w:szCs w:val="22"/>
            </w:rPr>
          </w:pPr>
          <w:r>
            <w:fldChar w:fldCharType="begin"/>
          </w:r>
          <w:r w:rsidR="00B81AE2">
            <w:instrText xml:space="preserve"> TOC \o "1-3" \h \z \u </w:instrText>
          </w:r>
          <w:r>
            <w:fldChar w:fldCharType="separate"/>
          </w:r>
          <w:hyperlink w:anchor="_Toc233310756" w:history="1">
            <w:r w:rsidR="008C2A70" w:rsidRPr="00966A37">
              <w:rPr>
                <w:rStyle w:val="Hyperlink"/>
                <w:noProof/>
              </w:rPr>
              <w:t>Введение.</w:t>
            </w:r>
            <w:r w:rsidR="008C2A70">
              <w:rPr>
                <w:noProof/>
                <w:webHidden/>
              </w:rPr>
              <w:tab/>
            </w:r>
            <w:r w:rsidR="008C2A70">
              <w:rPr>
                <w:noProof/>
                <w:webHidden/>
              </w:rPr>
              <w:fldChar w:fldCharType="begin"/>
            </w:r>
            <w:r w:rsidR="008C2A70">
              <w:rPr>
                <w:noProof/>
                <w:webHidden/>
              </w:rPr>
              <w:instrText xml:space="preserve"> PAGEREF _Toc233310756 \h </w:instrText>
            </w:r>
            <w:r w:rsidR="008C2A70">
              <w:rPr>
                <w:noProof/>
                <w:webHidden/>
              </w:rPr>
            </w:r>
            <w:r w:rsidR="008C2A70">
              <w:rPr>
                <w:noProof/>
                <w:webHidden/>
              </w:rPr>
              <w:fldChar w:fldCharType="separate"/>
            </w:r>
            <w:r w:rsidR="008C2A70">
              <w:rPr>
                <w:noProof/>
                <w:webHidden/>
              </w:rPr>
              <w:t>3</w:t>
            </w:r>
            <w:r w:rsidR="008C2A70">
              <w:rPr>
                <w:noProof/>
                <w:webHidden/>
              </w:rPr>
              <w:fldChar w:fldCharType="end"/>
            </w:r>
          </w:hyperlink>
        </w:p>
        <w:p w:rsidR="008C2A70" w:rsidRDefault="008C2A70">
          <w:pPr>
            <w:pStyle w:val="TOC1"/>
            <w:tabs>
              <w:tab w:val="left" w:pos="480"/>
              <w:tab w:val="right" w:leader="dot" w:pos="9345"/>
            </w:tabs>
            <w:rPr>
              <w:rFonts w:asciiTheme="minorHAnsi" w:eastAsiaTheme="minorEastAsia" w:hAnsiTheme="minorHAnsi" w:cstheme="minorBidi"/>
              <w:noProof/>
              <w:sz w:val="22"/>
              <w:szCs w:val="22"/>
            </w:rPr>
          </w:pPr>
          <w:hyperlink w:anchor="_Toc233310757" w:history="1">
            <w:r w:rsidRPr="00966A37">
              <w:rPr>
                <w:rStyle w:val="Hyperlink"/>
                <w:noProof/>
              </w:rPr>
              <w:t>1</w:t>
            </w:r>
            <w:r>
              <w:rPr>
                <w:rFonts w:asciiTheme="minorHAnsi" w:eastAsiaTheme="minorEastAsia" w:hAnsiTheme="minorHAnsi" w:cstheme="minorBidi"/>
                <w:noProof/>
                <w:sz w:val="22"/>
                <w:szCs w:val="22"/>
              </w:rPr>
              <w:tab/>
            </w:r>
            <w:r w:rsidRPr="00966A37">
              <w:rPr>
                <w:rStyle w:val="Hyperlink"/>
                <w:noProof/>
              </w:rPr>
              <w:t>Аналитический раздел.</w:t>
            </w:r>
            <w:r>
              <w:rPr>
                <w:noProof/>
                <w:webHidden/>
              </w:rPr>
              <w:tab/>
            </w:r>
            <w:r>
              <w:rPr>
                <w:noProof/>
                <w:webHidden/>
              </w:rPr>
              <w:fldChar w:fldCharType="begin"/>
            </w:r>
            <w:r>
              <w:rPr>
                <w:noProof/>
                <w:webHidden/>
              </w:rPr>
              <w:instrText xml:space="preserve"> PAGEREF _Toc233310757 \h </w:instrText>
            </w:r>
            <w:r>
              <w:rPr>
                <w:noProof/>
                <w:webHidden/>
              </w:rPr>
            </w:r>
            <w:r>
              <w:rPr>
                <w:noProof/>
                <w:webHidden/>
              </w:rPr>
              <w:fldChar w:fldCharType="separate"/>
            </w:r>
            <w:r>
              <w:rPr>
                <w:noProof/>
                <w:webHidden/>
              </w:rPr>
              <w:t>4</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58" w:history="1">
            <w:r w:rsidRPr="00966A37">
              <w:rPr>
                <w:rStyle w:val="Hyperlink"/>
                <w:noProof/>
              </w:rPr>
              <w:t>1.1</w:t>
            </w:r>
            <w:r>
              <w:rPr>
                <w:rFonts w:asciiTheme="minorHAnsi" w:eastAsiaTheme="minorEastAsia" w:hAnsiTheme="minorHAnsi" w:cstheme="minorBidi"/>
                <w:noProof/>
                <w:sz w:val="22"/>
                <w:szCs w:val="22"/>
              </w:rPr>
              <w:tab/>
            </w:r>
            <w:r w:rsidRPr="00966A37">
              <w:rPr>
                <w:rStyle w:val="Hyperlink"/>
                <w:noProof/>
              </w:rPr>
              <w:t>Постановка задачи.</w:t>
            </w:r>
            <w:r>
              <w:rPr>
                <w:noProof/>
                <w:webHidden/>
              </w:rPr>
              <w:tab/>
            </w:r>
            <w:r>
              <w:rPr>
                <w:noProof/>
                <w:webHidden/>
              </w:rPr>
              <w:fldChar w:fldCharType="begin"/>
            </w:r>
            <w:r>
              <w:rPr>
                <w:noProof/>
                <w:webHidden/>
              </w:rPr>
              <w:instrText xml:space="preserve"> PAGEREF _Toc233310758 \h </w:instrText>
            </w:r>
            <w:r>
              <w:rPr>
                <w:noProof/>
                <w:webHidden/>
              </w:rPr>
            </w:r>
            <w:r>
              <w:rPr>
                <w:noProof/>
                <w:webHidden/>
              </w:rPr>
              <w:fldChar w:fldCharType="separate"/>
            </w:r>
            <w:r>
              <w:rPr>
                <w:noProof/>
                <w:webHidden/>
              </w:rPr>
              <w:t>4</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59" w:history="1">
            <w:r w:rsidRPr="00966A37">
              <w:rPr>
                <w:rStyle w:val="Hyperlink"/>
                <w:noProof/>
              </w:rPr>
              <w:t>1.2</w:t>
            </w:r>
            <w:r>
              <w:rPr>
                <w:rFonts w:asciiTheme="minorHAnsi" w:eastAsiaTheme="minorEastAsia" w:hAnsiTheme="minorHAnsi" w:cstheme="minorBidi"/>
                <w:noProof/>
                <w:sz w:val="22"/>
                <w:szCs w:val="22"/>
              </w:rPr>
              <w:tab/>
            </w:r>
            <w:r w:rsidRPr="00966A37">
              <w:rPr>
                <w:rStyle w:val="Hyperlink"/>
                <w:noProof/>
              </w:rPr>
              <w:t>Сложные дискретные системы.</w:t>
            </w:r>
            <w:r>
              <w:rPr>
                <w:noProof/>
                <w:webHidden/>
              </w:rPr>
              <w:tab/>
            </w:r>
            <w:r>
              <w:rPr>
                <w:noProof/>
                <w:webHidden/>
              </w:rPr>
              <w:fldChar w:fldCharType="begin"/>
            </w:r>
            <w:r>
              <w:rPr>
                <w:noProof/>
                <w:webHidden/>
              </w:rPr>
              <w:instrText xml:space="preserve"> PAGEREF _Toc233310759 \h </w:instrText>
            </w:r>
            <w:r>
              <w:rPr>
                <w:noProof/>
                <w:webHidden/>
              </w:rPr>
            </w:r>
            <w:r>
              <w:rPr>
                <w:noProof/>
                <w:webHidden/>
              </w:rPr>
              <w:fldChar w:fldCharType="separate"/>
            </w:r>
            <w:r>
              <w:rPr>
                <w:noProof/>
                <w:webHidden/>
              </w:rPr>
              <w:t>5</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60" w:history="1">
            <w:r w:rsidRPr="00966A37">
              <w:rPr>
                <w:rStyle w:val="Hyperlink"/>
                <w:noProof/>
              </w:rPr>
              <w:t>1.3</w:t>
            </w:r>
            <w:r>
              <w:rPr>
                <w:rFonts w:asciiTheme="minorHAnsi" w:eastAsiaTheme="minorEastAsia" w:hAnsiTheme="minorHAnsi" w:cstheme="minorBidi"/>
                <w:noProof/>
                <w:sz w:val="22"/>
                <w:szCs w:val="22"/>
              </w:rPr>
              <w:tab/>
            </w:r>
            <w:r w:rsidRPr="00966A37">
              <w:rPr>
                <w:rStyle w:val="Hyperlink"/>
                <w:noProof/>
              </w:rPr>
              <w:t>Классификация моделей формализации.</w:t>
            </w:r>
            <w:r>
              <w:rPr>
                <w:noProof/>
                <w:webHidden/>
              </w:rPr>
              <w:tab/>
            </w:r>
            <w:r>
              <w:rPr>
                <w:noProof/>
                <w:webHidden/>
              </w:rPr>
              <w:fldChar w:fldCharType="begin"/>
            </w:r>
            <w:r>
              <w:rPr>
                <w:noProof/>
                <w:webHidden/>
              </w:rPr>
              <w:instrText xml:space="preserve"> PAGEREF _Toc233310760 \h </w:instrText>
            </w:r>
            <w:r>
              <w:rPr>
                <w:noProof/>
                <w:webHidden/>
              </w:rPr>
            </w:r>
            <w:r>
              <w:rPr>
                <w:noProof/>
                <w:webHidden/>
              </w:rPr>
              <w:fldChar w:fldCharType="separate"/>
            </w:r>
            <w:r>
              <w:rPr>
                <w:noProof/>
                <w:webHidden/>
              </w:rPr>
              <w:t>8</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61" w:history="1">
            <w:r w:rsidRPr="00966A37">
              <w:rPr>
                <w:rStyle w:val="Hyperlink"/>
                <w:noProof/>
              </w:rPr>
              <w:t>1.3.1</w:t>
            </w:r>
            <w:r>
              <w:rPr>
                <w:rFonts w:asciiTheme="minorHAnsi" w:eastAsiaTheme="minorEastAsia" w:hAnsiTheme="minorHAnsi" w:cstheme="minorBidi"/>
                <w:noProof/>
                <w:sz w:val="22"/>
                <w:szCs w:val="22"/>
              </w:rPr>
              <w:tab/>
            </w:r>
            <w:r w:rsidRPr="00966A37">
              <w:rPr>
                <w:rStyle w:val="Hyperlink"/>
                <w:noProof/>
              </w:rPr>
              <w:t>Физические модели.</w:t>
            </w:r>
            <w:r>
              <w:rPr>
                <w:noProof/>
                <w:webHidden/>
              </w:rPr>
              <w:tab/>
            </w:r>
            <w:r>
              <w:rPr>
                <w:noProof/>
                <w:webHidden/>
              </w:rPr>
              <w:fldChar w:fldCharType="begin"/>
            </w:r>
            <w:r>
              <w:rPr>
                <w:noProof/>
                <w:webHidden/>
              </w:rPr>
              <w:instrText xml:space="preserve"> PAGEREF _Toc233310761 \h </w:instrText>
            </w:r>
            <w:r>
              <w:rPr>
                <w:noProof/>
                <w:webHidden/>
              </w:rPr>
            </w:r>
            <w:r>
              <w:rPr>
                <w:noProof/>
                <w:webHidden/>
              </w:rPr>
              <w:fldChar w:fldCharType="separate"/>
            </w:r>
            <w:r>
              <w:rPr>
                <w:noProof/>
                <w:webHidden/>
              </w:rPr>
              <w:t>8</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62" w:history="1">
            <w:r w:rsidRPr="00966A37">
              <w:rPr>
                <w:rStyle w:val="Hyperlink"/>
                <w:noProof/>
              </w:rPr>
              <w:t>1.3.2</w:t>
            </w:r>
            <w:r>
              <w:rPr>
                <w:rFonts w:asciiTheme="minorHAnsi" w:eastAsiaTheme="minorEastAsia" w:hAnsiTheme="minorHAnsi" w:cstheme="minorBidi"/>
                <w:noProof/>
                <w:sz w:val="22"/>
                <w:szCs w:val="22"/>
              </w:rPr>
              <w:tab/>
            </w:r>
            <w:r w:rsidRPr="00966A37">
              <w:rPr>
                <w:rStyle w:val="Hyperlink"/>
                <w:noProof/>
              </w:rPr>
              <w:t>Математические модели.</w:t>
            </w:r>
            <w:r>
              <w:rPr>
                <w:noProof/>
                <w:webHidden/>
              </w:rPr>
              <w:tab/>
            </w:r>
            <w:r>
              <w:rPr>
                <w:noProof/>
                <w:webHidden/>
              </w:rPr>
              <w:fldChar w:fldCharType="begin"/>
            </w:r>
            <w:r>
              <w:rPr>
                <w:noProof/>
                <w:webHidden/>
              </w:rPr>
              <w:instrText xml:space="preserve"> PAGEREF _Toc233310762 \h </w:instrText>
            </w:r>
            <w:r>
              <w:rPr>
                <w:noProof/>
                <w:webHidden/>
              </w:rPr>
            </w:r>
            <w:r>
              <w:rPr>
                <w:noProof/>
                <w:webHidden/>
              </w:rPr>
              <w:fldChar w:fldCharType="separate"/>
            </w:r>
            <w:r>
              <w:rPr>
                <w:noProof/>
                <w:webHidden/>
              </w:rPr>
              <w:t>9</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63" w:history="1">
            <w:r w:rsidRPr="00966A37">
              <w:rPr>
                <w:rStyle w:val="Hyperlink"/>
                <w:noProof/>
              </w:rPr>
              <w:t>1.4</w:t>
            </w:r>
            <w:r>
              <w:rPr>
                <w:rFonts w:asciiTheme="minorHAnsi" w:eastAsiaTheme="minorEastAsia" w:hAnsiTheme="minorHAnsi" w:cstheme="minorBidi"/>
                <w:noProof/>
                <w:sz w:val="22"/>
                <w:szCs w:val="22"/>
              </w:rPr>
              <w:tab/>
            </w:r>
            <w:r w:rsidRPr="00966A37">
              <w:rPr>
                <w:rStyle w:val="Hyperlink"/>
                <w:noProof/>
              </w:rPr>
              <w:t>Математические модели формализации дискретных систем.</w:t>
            </w:r>
            <w:r>
              <w:rPr>
                <w:noProof/>
                <w:webHidden/>
              </w:rPr>
              <w:tab/>
            </w:r>
            <w:r>
              <w:rPr>
                <w:noProof/>
                <w:webHidden/>
              </w:rPr>
              <w:fldChar w:fldCharType="begin"/>
            </w:r>
            <w:r>
              <w:rPr>
                <w:noProof/>
                <w:webHidden/>
              </w:rPr>
              <w:instrText xml:space="preserve"> PAGEREF _Toc233310763 \h </w:instrText>
            </w:r>
            <w:r>
              <w:rPr>
                <w:noProof/>
                <w:webHidden/>
              </w:rPr>
            </w:r>
            <w:r>
              <w:rPr>
                <w:noProof/>
                <w:webHidden/>
              </w:rPr>
              <w:fldChar w:fldCharType="separate"/>
            </w:r>
            <w:r>
              <w:rPr>
                <w:noProof/>
                <w:webHidden/>
              </w:rPr>
              <w:t>10</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64" w:history="1">
            <w:r w:rsidRPr="00966A37">
              <w:rPr>
                <w:rStyle w:val="Hyperlink"/>
                <w:noProof/>
              </w:rPr>
              <w:t>1.5</w:t>
            </w:r>
            <w:r>
              <w:rPr>
                <w:rFonts w:asciiTheme="minorHAnsi" w:eastAsiaTheme="minorEastAsia" w:hAnsiTheme="minorHAnsi" w:cstheme="minorBidi"/>
                <w:noProof/>
                <w:sz w:val="22"/>
                <w:szCs w:val="22"/>
              </w:rPr>
              <w:tab/>
            </w:r>
            <w:r w:rsidRPr="00966A37">
              <w:rPr>
                <w:rStyle w:val="Hyperlink"/>
                <w:noProof/>
              </w:rPr>
              <w:t>Декомпозиция и методы декомпозиции сложных дискретных систем.</w:t>
            </w:r>
            <w:r>
              <w:rPr>
                <w:noProof/>
                <w:webHidden/>
              </w:rPr>
              <w:tab/>
            </w:r>
            <w:r>
              <w:rPr>
                <w:noProof/>
                <w:webHidden/>
              </w:rPr>
              <w:fldChar w:fldCharType="begin"/>
            </w:r>
            <w:r>
              <w:rPr>
                <w:noProof/>
                <w:webHidden/>
              </w:rPr>
              <w:instrText xml:space="preserve"> PAGEREF _Toc233310764 \h </w:instrText>
            </w:r>
            <w:r>
              <w:rPr>
                <w:noProof/>
                <w:webHidden/>
              </w:rPr>
            </w:r>
            <w:r>
              <w:rPr>
                <w:noProof/>
                <w:webHidden/>
              </w:rPr>
              <w:fldChar w:fldCharType="separate"/>
            </w:r>
            <w:r>
              <w:rPr>
                <w:noProof/>
                <w:webHidden/>
              </w:rPr>
              <w:t>12</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65" w:history="1">
            <w:r w:rsidRPr="00966A37">
              <w:rPr>
                <w:rStyle w:val="Hyperlink"/>
                <w:noProof/>
              </w:rPr>
              <w:t>1.6</w:t>
            </w:r>
            <w:r>
              <w:rPr>
                <w:rFonts w:asciiTheme="minorHAnsi" w:eastAsiaTheme="minorEastAsia" w:hAnsiTheme="minorHAnsi" w:cstheme="minorBidi"/>
                <w:noProof/>
                <w:sz w:val="22"/>
                <w:szCs w:val="22"/>
              </w:rPr>
              <w:tab/>
            </w:r>
            <w:r w:rsidRPr="00966A37">
              <w:rPr>
                <w:rStyle w:val="Hyperlink"/>
                <w:noProof/>
              </w:rPr>
              <w:t>Определение вероятностного автомата.</w:t>
            </w:r>
            <w:r>
              <w:rPr>
                <w:noProof/>
                <w:webHidden/>
              </w:rPr>
              <w:tab/>
            </w:r>
            <w:r>
              <w:rPr>
                <w:noProof/>
                <w:webHidden/>
              </w:rPr>
              <w:fldChar w:fldCharType="begin"/>
            </w:r>
            <w:r>
              <w:rPr>
                <w:noProof/>
                <w:webHidden/>
              </w:rPr>
              <w:instrText xml:space="preserve"> PAGEREF _Toc233310765 \h </w:instrText>
            </w:r>
            <w:r>
              <w:rPr>
                <w:noProof/>
                <w:webHidden/>
              </w:rPr>
            </w:r>
            <w:r>
              <w:rPr>
                <w:noProof/>
                <w:webHidden/>
              </w:rPr>
              <w:fldChar w:fldCharType="separate"/>
            </w:r>
            <w:r>
              <w:rPr>
                <w:noProof/>
                <w:webHidden/>
              </w:rPr>
              <w:t>15</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66" w:history="1">
            <w:r w:rsidRPr="00966A37">
              <w:rPr>
                <w:rStyle w:val="Hyperlink"/>
                <w:noProof/>
              </w:rPr>
              <w:t>1.7</w:t>
            </w:r>
            <w:r>
              <w:rPr>
                <w:rFonts w:asciiTheme="minorHAnsi" w:eastAsiaTheme="minorEastAsia" w:hAnsiTheme="minorHAnsi" w:cstheme="minorBidi"/>
                <w:noProof/>
                <w:sz w:val="22"/>
                <w:szCs w:val="22"/>
              </w:rPr>
              <w:tab/>
            </w:r>
            <w:r w:rsidRPr="00966A37">
              <w:rPr>
                <w:rStyle w:val="Hyperlink"/>
                <w:noProof/>
              </w:rPr>
              <w:t>Сеть вероятностных автоматов и её свойства.</w:t>
            </w:r>
            <w:r>
              <w:rPr>
                <w:noProof/>
                <w:webHidden/>
              </w:rPr>
              <w:tab/>
            </w:r>
            <w:r>
              <w:rPr>
                <w:noProof/>
                <w:webHidden/>
              </w:rPr>
              <w:fldChar w:fldCharType="begin"/>
            </w:r>
            <w:r>
              <w:rPr>
                <w:noProof/>
                <w:webHidden/>
              </w:rPr>
              <w:instrText xml:space="preserve"> PAGEREF _Toc233310766 \h </w:instrText>
            </w:r>
            <w:r>
              <w:rPr>
                <w:noProof/>
                <w:webHidden/>
              </w:rPr>
            </w:r>
            <w:r>
              <w:rPr>
                <w:noProof/>
                <w:webHidden/>
              </w:rPr>
              <w:fldChar w:fldCharType="separate"/>
            </w:r>
            <w:r>
              <w:rPr>
                <w:noProof/>
                <w:webHidden/>
              </w:rPr>
              <w:t>17</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67" w:history="1">
            <w:r w:rsidRPr="00966A37">
              <w:rPr>
                <w:rStyle w:val="Hyperlink"/>
                <w:noProof/>
              </w:rPr>
              <w:t>1.8</w:t>
            </w:r>
            <w:r>
              <w:rPr>
                <w:rFonts w:asciiTheme="minorHAnsi" w:eastAsiaTheme="minorEastAsia" w:hAnsiTheme="minorHAnsi" w:cstheme="minorBidi"/>
                <w:noProof/>
                <w:sz w:val="22"/>
                <w:szCs w:val="22"/>
              </w:rPr>
              <w:tab/>
            </w:r>
            <w:r w:rsidRPr="00966A37">
              <w:rPr>
                <w:rStyle w:val="Hyperlink"/>
                <w:noProof/>
              </w:rPr>
              <w:t>Алгоритм декомпозиции вероятностного автомата.</w:t>
            </w:r>
            <w:r>
              <w:rPr>
                <w:noProof/>
                <w:webHidden/>
              </w:rPr>
              <w:tab/>
            </w:r>
            <w:r>
              <w:rPr>
                <w:noProof/>
                <w:webHidden/>
              </w:rPr>
              <w:fldChar w:fldCharType="begin"/>
            </w:r>
            <w:r>
              <w:rPr>
                <w:noProof/>
                <w:webHidden/>
              </w:rPr>
              <w:instrText xml:space="preserve"> PAGEREF _Toc233310767 \h </w:instrText>
            </w:r>
            <w:r>
              <w:rPr>
                <w:noProof/>
                <w:webHidden/>
              </w:rPr>
            </w:r>
            <w:r>
              <w:rPr>
                <w:noProof/>
                <w:webHidden/>
              </w:rPr>
              <w:fldChar w:fldCharType="separate"/>
            </w:r>
            <w:r>
              <w:rPr>
                <w:noProof/>
                <w:webHidden/>
              </w:rPr>
              <w:t>18</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68" w:history="1">
            <w:r w:rsidRPr="00966A37">
              <w:rPr>
                <w:rStyle w:val="Hyperlink"/>
                <w:noProof/>
              </w:rPr>
              <w:t>1.8.1</w:t>
            </w:r>
            <w:r>
              <w:rPr>
                <w:rFonts w:asciiTheme="minorHAnsi" w:eastAsiaTheme="minorEastAsia" w:hAnsiTheme="minorHAnsi" w:cstheme="minorBidi"/>
                <w:noProof/>
                <w:sz w:val="22"/>
                <w:szCs w:val="22"/>
              </w:rPr>
              <w:tab/>
            </w:r>
            <w:r w:rsidRPr="00966A37">
              <w:rPr>
                <w:rStyle w:val="Hyperlink"/>
                <w:noProof/>
              </w:rPr>
              <w:t>Разбиение множества.</w:t>
            </w:r>
            <w:r>
              <w:rPr>
                <w:noProof/>
                <w:webHidden/>
              </w:rPr>
              <w:tab/>
            </w:r>
            <w:r>
              <w:rPr>
                <w:noProof/>
                <w:webHidden/>
              </w:rPr>
              <w:fldChar w:fldCharType="begin"/>
            </w:r>
            <w:r>
              <w:rPr>
                <w:noProof/>
                <w:webHidden/>
              </w:rPr>
              <w:instrText xml:space="preserve"> PAGEREF _Toc233310768 \h </w:instrText>
            </w:r>
            <w:r>
              <w:rPr>
                <w:noProof/>
                <w:webHidden/>
              </w:rPr>
            </w:r>
            <w:r>
              <w:rPr>
                <w:noProof/>
                <w:webHidden/>
              </w:rPr>
              <w:fldChar w:fldCharType="separate"/>
            </w:r>
            <w:r>
              <w:rPr>
                <w:noProof/>
                <w:webHidden/>
              </w:rPr>
              <w:t>20</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69" w:history="1">
            <w:r w:rsidRPr="00966A37">
              <w:rPr>
                <w:rStyle w:val="Hyperlink"/>
                <w:noProof/>
              </w:rPr>
              <w:t>1.8.2</w:t>
            </w:r>
            <w:r>
              <w:rPr>
                <w:rFonts w:asciiTheme="minorHAnsi" w:eastAsiaTheme="minorEastAsia" w:hAnsiTheme="minorHAnsi" w:cstheme="minorBidi"/>
                <w:noProof/>
                <w:sz w:val="22"/>
                <w:szCs w:val="22"/>
              </w:rPr>
              <w:tab/>
            </w:r>
            <w:r w:rsidRPr="00966A37">
              <w:rPr>
                <w:rStyle w:val="Hyperlink"/>
                <w:noProof/>
              </w:rPr>
              <w:t>СП-разбиение.</w:t>
            </w:r>
            <w:r>
              <w:rPr>
                <w:noProof/>
                <w:webHidden/>
              </w:rPr>
              <w:tab/>
            </w:r>
            <w:r>
              <w:rPr>
                <w:noProof/>
                <w:webHidden/>
              </w:rPr>
              <w:fldChar w:fldCharType="begin"/>
            </w:r>
            <w:r>
              <w:rPr>
                <w:noProof/>
                <w:webHidden/>
              </w:rPr>
              <w:instrText xml:space="preserve"> PAGEREF _Toc233310769 \h </w:instrText>
            </w:r>
            <w:r>
              <w:rPr>
                <w:noProof/>
                <w:webHidden/>
              </w:rPr>
            </w:r>
            <w:r>
              <w:rPr>
                <w:noProof/>
                <w:webHidden/>
              </w:rPr>
              <w:fldChar w:fldCharType="separate"/>
            </w:r>
            <w:r>
              <w:rPr>
                <w:noProof/>
                <w:webHidden/>
              </w:rPr>
              <w:t>21</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70" w:history="1">
            <w:r w:rsidRPr="00966A37">
              <w:rPr>
                <w:rStyle w:val="Hyperlink"/>
                <w:noProof/>
              </w:rPr>
              <w:t>1.8.3</w:t>
            </w:r>
            <w:r>
              <w:rPr>
                <w:rFonts w:asciiTheme="minorHAnsi" w:eastAsiaTheme="minorEastAsia" w:hAnsiTheme="minorHAnsi" w:cstheme="minorBidi"/>
                <w:noProof/>
                <w:sz w:val="22"/>
                <w:szCs w:val="22"/>
              </w:rPr>
              <w:tab/>
            </w:r>
            <w:r w:rsidRPr="00966A37">
              <w:rPr>
                <w:rStyle w:val="Hyperlink"/>
                <w:noProof/>
              </w:rPr>
              <w:t>Процедура нахождения всех СП-разбиений.</w:t>
            </w:r>
            <w:r>
              <w:rPr>
                <w:noProof/>
                <w:webHidden/>
              </w:rPr>
              <w:tab/>
            </w:r>
            <w:r>
              <w:rPr>
                <w:noProof/>
                <w:webHidden/>
              </w:rPr>
              <w:fldChar w:fldCharType="begin"/>
            </w:r>
            <w:r>
              <w:rPr>
                <w:noProof/>
                <w:webHidden/>
              </w:rPr>
              <w:instrText xml:space="preserve"> PAGEREF _Toc233310770 \h </w:instrText>
            </w:r>
            <w:r>
              <w:rPr>
                <w:noProof/>
                <w:webHidden/>
              </w:rPr>
            </w:r>
            <w:r>
              <w:rPr>
                <w:noProof/>
                <w:webHidden/>
              </w:rPr>
              <w:fldChar w:fldCharType="separate"/>
            </w:r>
            <w:r>
              <w:rPr>
                <w:noProof/>
                <w:webHidden/>
              </w:rPr>
              <w:t>21</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71" w:history="1">
            <w:r w:rsidRPr="00966A37">
              <w:rPr>
                <w:rStyle w:val="Hyperlink"/>
                <w:noProof/>
              </w:rPr>
              <w:t>1.8.4</w:t>
            </w:r>
            <w:r>
              <w:rPr>
                <w:rFonts w:asciiTheme="minorHAnsi" w:eastAsiaTheme="minorEastAsia" w:hAnsiTheme="minorHAnsi" w:cstheme="minorBidi"/>
                <w:noProof/>
                <w:sz w:val="22"/>
                <w:szCs w:val="22"/>
              </w:rPr>
              <w:tab/>
            </w:r>
            <w:r w:rsidRPr="00966A37">
              <w:rPr>
                <w:rStyle w:val="Hyperlink"/>
                <w:noProof/>
              </w:rPr>
              <w:t>Пары разбиений.</w:t>
            </w:r>
            <w:r>
              <w:rPr>
                <w:noProof/>
                <w:webHidden/>
              </w:rPr>
              <w:tab/>
            </w:r>
            <w:r>
              <w:rPr>
                <w:noProof/>
                <w:webHidden/>
              </w:rPr>
              <w:fldChar w:fldCharType="begin"/>
            </w:r>
            <w:r>
              <w:rPr>
                <w:noProof/>
                <w:webHidden/>
              </w:rPr>
              <w:instrText xml:space="preserve"> PAGEREF _Toc233310771 \h </w:instrText>
            </w:r>
            <w:r>
              <w:rPr>
                <w:noProof/>
                <w:webHidden/>
              </w:rPr>
            </w:r>
            <w:r>
              <w:rPr>
                <w:noProof/>
                <w:webHidden/>
              </w:rPr>
              <w:fldChar w:fldCharType="separate"/>
            </w:r>
            <w:r>
              <w:rPr>
                <w:noProof/>
                <w:webHidden/>
              </w:rPr>
              <w:t>22</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72" w:history="1">
            <w:r w:rsidRPr="00966A37">
              <w:rPr>
                <w:rStyle w:val="Hyperlink"/>
                <w:noProof/>
              </w:rPr>
              <w:t>1.8.5</w:t>
            </w:r>
            <w:r>
              <w:rPr>
                <w:rFonts w:asciiTheme="minorHAnsi" w:eastAsiaTheme="minorEastAsia" w:hAnsiTheme="minorHAnsi" w:cstheme="minorBidi"/>
                <w:noProof/>
                <w:sz w:val="22"/>
                <w:szCs w:val="22"/>
              </w:rPr>
              <w:tab/>
            </w:r>
            <w:r w:rsidRPr="00966A37">
              <w:rPr>
                <w:rStyle w:val="Hyperlink"/>
                <w:noProof/>
              </w:rPr>
              <w:t>Общая теорема декомпозиции.</w:t>
            </w:r>
            <w:r>
              <w:rPr>
                <w:noProof/>
                <w:webHidden/>
              </w:rPr>
              <w:tab/>
            </w:r>
            <w:r>
              <w:rPr>
                <w:noProof/>
                <w:webHidden/>
              </w:rPr>
              <w:fldChar w:fldCharType="begin"/>
            </w:r>
            <w:r>
              <w:rPr>
                <w:noProof/>
                <w:webHidden/>
              </w:rPr>
              <w:instrText xml:space="preserve"> PAGEREF _Toc233310772 \h </w:instrText>
            </w:r>
            <w:r>
              <w:rPr>
                <w:noProof/>
                <w:webHidden/>
              </w:rPr>
            </w:r>
            <w:r>
              <w:rPr>
                <w:noProof/>
                <w:webHidden/>
              </w:rPr>
              <w:fldChar w:fldCharType="separate"/>
            </w:r>
            <w:r>
              <w:rPr>
                <w:noProof/>
                <w:webHidden/>
              </w:rPr>
              <w:t>23</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73" w:history="1">
            <w:r w:rsidRPr="00966A37">
              <w:rPr>
                <w:rStyle w:val="Hyperlink"/>
                <w:noProof/>
              </w:rPr>
              <w:t>1.8.6</w:t>
            </w:r>
            <w:r>
              <w:rPr>
                <w:rFonts w:asciiTheme="minorHAnsi" w:eastAsiaTheme="minorEastAsia" w:hAnsiTheme="minorHAnsi" w:cstheme="minorBidi"/>
                <w:noProof/>
                <w:sz w:val="22"/>
                <w:szCs w:val="22"/>
              </w:rPr>
              <w:tab/>
            </w:r>
            <w:r w:rsidRPr="00966A37">
              <w:rPr>
                <w:rStyle w:val="Hyperlink"/>
                <w:noProof/>
              </w:rPr>
              <w:t>Выбор ортогонального множества разбиений.</w:t>
            </w:r>
            <w:r>
              <w:rPr>
                <w:noProof/>
                <w:webHidden/>
              </w:rPr>
              <w:tab/>
            </w:r>
            <w:r>
              <w:rPr>
                <w:noProof/>
                <w:webHidden/>
              </w:rPr>
              <w:fldChar w:fldCharType="begin"/>
            </w:r>
            <w:r>
              <w:rPr>
                <w:noProof/>
                <w:webHidden/>
              </w:rPr>
              <w:instrText xml:space="preserve"> PAGEREF _Toc233310773 \h </w:instrText>
            </w:r>
            <w:r>
              <w:rPr>
                <w:noProof/>
                <w:webHidden/>
              </w:rPr>
            </w:r>
            <w:r>
              <w:rPr>
                <w:noProof/>
                <w:webHidden/>
              </w:rPr>
              <w:fldChar w:fldCharType="separate"/>
            </w:r>
            <w:r>
              <w:rPr>
                <w:noProof/>
                <w:webHidden/>
              </w:rPr>
              <w:t>28</w:t>
            </w:r>
            <w:r>
              <w:rPr>
                <w:noProof/>
                <w:webHidden/>
              </w:rPr>
              <w:fldChar w:fldCharType="end"/>
            </w:r>
          </w:hyperlink>
        </w:p>
        <w:p w:rsidR="008C2A70" w:rsidRDefault="008C2A70">
          <w:pPr>
            <w:pStyle w:val="TOC1"/>
            <w:tabs>
              <w:tab w:val="left" w:pos="480"/>
              <w:tab w:val="right" w:leader="dot" w:pos="9345"/>
            </w:tabs>
            <w:rPr>
              <w:rFonts w:asciiTheme="minorHAnsi" w:eastAsiaTheme="minorEastAsia" w:hAnsiTheme="minorHAnsi" w:cstheme="minorBidi"/>
              <w:noProof/>
              <w:sz w:val="22"/>
              <w:szCs w:val="22"/>
            </w:rPr>
          </w:pPr>
          <w:hyperlink w:anchor="_Toc233310774" w:history="1">
            <w:r w:rsidRPr="00966A37">
              <w:rPr>
                <w:rStyle w:val="Hyperlink"/>
                <w:noProof/>
              </w:rPr>
              <w:t>2</w:t>
            </w:r>
            <w:r>
              <w:rPr>
                <w:rFonts w:asciiTheme="minorHAnsi" w:eastAsiaTheme="minorEastAsia" w:hAnsiTheme="minorHAnsi" w:cstheme="minorBidi"/>
                <w:noProof/>
                <w:sz w:val="22"/>
                <w:szCs w:val="22"/>
              </w:rPr>
              <w:tab/>
            </w:r>
            <w:r w:rsidRPr="00966A37">
              <w:rPr>
                <w:rStyle w:val="Hyperlink"/>
                <w:noProof/>
              </w:rPr>
              <w:t>Исследовательский раздел.</w:t>
            </w:r>
            <w:r>
              <w:rPr>
                <w:noProof/>
                <w:webHidden/>
              </w:rPr>
              <w:tab/>
            </w:r>
            <w:r>
              <w:rPr>
                <w:noProof/>
                <w:webHidden/>
              </w:rPr>
              <w:fldChar w:fldCharType="begin"/>
            </w:r>
            <w:r>
              <w:rPr>
                <w:noProof/>
                <w:webHidden/>
              </w:rPr>
              <w:instrText xml:space="preserve"> PAGEREF _Toc233310774 \h </w:instrText>
            </w:r>
            <w:r>
              <w:rPr>
                <w:noProof/>
                <w:webHidden/>
              </w:rPr>
            </w:r>
            <w:r>
              <w:rPr>
                <w:noProof/>
                <w:webHidden/>
              </w:rPr>
              <w:fldChar w:fldCharType="separate"/>
            </w:r>
            <w:r>
              <w:rPr>
                <w:noProof/>
                <w:webHidden/>
              </w:rPr>
              <w:t>30</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75" w:history="1">
            <w:r w:rsidRPr="00966A37">
              <w:rPr>
                <w:rStyle w:val="Hyperlink"/>
                <w:noProof/>
              </w:rPr>
              <w:t>2.1</w:t>
            </w:r>
            <w:r>
              <w:rPr>
                <w:rFonts w:asciiTheme="minorHAnsi" w:eastAsiaTheme="minorEastAsia" w:hAnsiTheme="minorHAnsi" w:cstheme="minorBidi"/>
                <w:noProof/>
                <w:sz w:val="22"/>
                <w:szCs w:val="22"/>
              </w:rPr>
              <w:tab/>
            </w:r>
            <w:r w:rsidRPr="00966A37">
              <w:rPr>
                <w:rStyle w:val="Hyperlink"/>
                <w:noProof/>
              </w:rPr>
              <w:t>Представление технологического процесса в виде вероятностного автомата.</w:t>
            </w:r>
            <w:r>
              <w:rPr>
                <w:noProof/>
                <w:webHidden/>
              </w:rPr>
              <w:tab/>
            </w:r>
            <w:r>
              <w:rPr>
                <w:noProof/>
                <w:webHidden/>
              </w:rPr>
              <w:fldChar w:fldCharType="begin"/>
            </w:r>
            <w:r>
              <w:rPr>
                <w:noProof/>
                <w:webHidden/>
              </w:rPr>
              <w:instrText xml:space="preserve"> PAGEREF _Toc233310775 \h </w:instrText>
            </w:r>
            <w:r>
              <w:rPr>
                <w:noProof/>
                <w:webHidden/>
              </w:rPr>
            </w:r>
            <w:r>
              <w:rPr>
                <w:noProof/>
                <w:webHidden/>
              </w:rPr>
              <w:fldChar w:fldCharType="separate"/>
            </w:r>
            <w:r>
              <w:rPr>
                <w:noProof/>
                <w:webHidden/>
              </w:rPr>
              <w:t>30</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76" w:history="1">
            <w:r w:rsidRPr="00966A37">
              <w:rPr>
                <w:rStyle w:val="Hyperlink"/>
                <w:rFonts w:eastAsiaTheme="minorHAnsi"/>
                <w:noProof/>
                <w:lang w:eastAsia="en-US"/>
              </w:rPr>
              <w:t>2.2</w:t>
            </w:r>
            <w:r>
              <w:rPr>
                <w:rFonts w:asciiTheme="minorHAnsi" w:eastAsiaTheme="minorEastAsia" w:hAnsiTheme="minorHAnsi" w:cstheme="minorBidi"/>
                <w:noProof/>
                <w:sz w:val="22"/>
                <w:szCs w:val="22"/>
              </w:rPr>
              <w:tab/>
            </w:r>
            <w:r w:rsidRPr="00966A37">
              <w:rPr>
                <w:rStyle w:val="Hyperlink"/>
                <w:rFonts w:eastAsiaTheme="minorHAnsi"/>
                <w:noProof/>
                <w:lang w:eastAsia="en-US"/>
              </w:rPr>
              <w:t>Пример декомпозиции вероятностного конечного автомата.</w:t>
            </w:r>
            <w:r>
              <w:rPr>
                <w:noProof/>
                <w:webHidden/>
              </w:rPr>
              <w:tab/>
            </w:r>
            <w:r>
              <w:rPr>
                <w:noProof/>
                <w:webHidden/>
              </w:rPr>
              <w:fldChar w:fldCharType="begin"/>
            </w:r>
            <w:r>
              <w:rPr>
                <w:noProof/>
                <w:webHidden/>
              </w:rPr>
              <w:instrText xml:space="preserve"> PAGEREF _Toc233310776 \h </w:instrText>
            </w:r>
            <w:r>
              <w:rPr>
                <w:noProof/>
                <w:webHidden/>
              </w:rPr>
            </w:r>
            <w:r>
              <w:rPr>
                <w:noProof/>
                <w:webHidden/>
              </w:rPr>
              <w:fldChar w:fldCharType="separate"/>
            </w:r>
            <w:r>
              <w:rPr>
                <w:noProof/>
                <w:webHidden/>
              </w:rPr>
              <w:t>31</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77" w:history="1">
            <w:r w:rsidRPr="00966A37">
              <w:rPr>
                <w:rStyle w:val="Hyperlink"/>
                <w:noProof/>
              </w:rPr>
              <w:t>2.2.1</w:t>
            </w:r>
            <w:r>
              <w:rPr>
                <w:rFonts w:asciiTheme="minorHAnsi" w:eastAsiaTheme="minorEastAsia" w:hAnsiTheme="minorHAnsi" w:cstheme="minorBidi"/>
                <w:noProof/>
                <w:sz w:val="22"/>
                <w:szCs w:val="22"/>
              </w:rPr>
              <w:tab/>
            </w:r>
            <w:r w:rsidRPr="00966A37">
              <w:rPr>
                <w:rStyle w:val="Hyperlink"/>
                <w:noProof/>
              </w:rPr>
              <w:t>Пример декомпозиции не вероятностного конечного автомата.</w:t>
            </w:r>
            <w:r>
              <w:rPr>
                <w:noProof/>
                <w:webHidden/>
              </w:rPr>
              <w:tab/>
            </w:r>
            <w:r>
              <w:rPr>
                <w:noProof/>
                <w:webHidden/>
              </w:rPr>
              <w:fldChar w:fldCharType="begin"/>
            </w:r>
            <w:r>
              <w:rPr>
                <w:noProof/>
                <w:webHidden/>
              </w:rPr>
              <w:instrText xml:space="preserve"> PAGEREF _Toc233310777 \h </w:instrText>
            </w:r>
            <w:r>
              <w:rPr>
                <w:noProof/>
                <w:webHidden/>
              </w:rPr>
            </w:r>
            <w:r>
              <w:rPr>
                <w:noProof/>
                <w:webHidden/>
              </w:rPr>
              <w:fldChar w:fldCharType="separate"/>
            </w:r>
            <w:r>
              <w:rPr>
                <w:noProof/>
                <w:webHidden/>
              </w:rPr>
              <w:t>36</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78" w:history="1">
            <w:r w:rsidRPr="00966A37">
              <w:rPr>
                <w:rStyle w:val="Hyperlink"/>
                <w:noProof/>
              </w:rPr>
              <w:t>2.3</w:t>
            </w:r>
            <w:r>
              <w:rPr>
                <w:rFonts w:asciiTheme="minorHAnsi" w:eastAsiaTheme="minorEastAsia" w:hAnsiTheme="minorHAnsi" w:cstheme="minorBidi"/>
                <w:noProof/>
                <w:sz w:val="22"/>
                <w:szCs w:val="22"/>
              </w:rPr>
              <w:tab/>
            </w:r>
            <w:r w:rsidRPr="00966A37">
              <w:rPr>
                <w:rStyle w:val="Hyperlink"/>
                <w:noProof/>
              </w:rPr>
              <w:t>Результаты исследований.</w:t>
            </w:r>
            <w:r>
              <w:rPr>
                <w:noProof/>
                <w:webHidden/>
              </w:rPr>
              <w:tab/>
            </w:r>
            <w:r>
              <w:rPr>
                <w:noProof/>
                <w:webHidden/>
              </w:rPr>
              <w:fldChar w:fldCharType="begin"/>
            </w:r>
            <w:r>
              <w:rPr>
                <w:noProof/>
                <w:webHidden/>
              </w:rPr>
              <w:instrText xml:space="preserve"> PAGEREF _Toc233310778 \h </w:instrText>
            </w:r>
            <w:r>
              <w:rPr>
                <w:noProof/>
                <w:webHidden/>
              </w:rPr>
            </w:r>
            <w:r>
              <w:rPr>
                <w:noProof/>
                <w:webHidden/>
              </w:rPr>
              <w:fldChar w:fldCharType="separate"/>
            </w:r>
            <w:r>
              <w:rPr>
                <w:noProof/>
                <w:webHidden/>
              </w:rPr>
              <w:t>39</w:t>
            </w:r>
            <w:r>
              <w:rPr>
                <w:noProof/>
                <w:webHidden/>
              </w:rPr>
              <w:fldChar w:fldCharType="end"/>
            </w:r>
          </w:hyperlink>
        </w:p>
        <w:p w:rsidR="008C2A70" w:rsidRDefault="008C2A70">
          <w:pPr>
            <w:pStyle w:val="TOC1"/>
            <w:tabs>
              <w:tab w:val="left" w:pos="480"/>
              <w:tab w:val="right" w:leader="dot" w:pos="9345"/>
            </w:tabs>
            <w:rPr>
              <w:rFonts w:asciiTheme="minorHAnsi" w:eastAsiaTheme="minorEastAsia" w:hAnsiTheme="minorHAnsi" w:cstheme="minorBidi"/>
              <w:noProof/>
              <w:sz w:val="22"/>
              <w:szCs w:val="22"/>
            </w:rPr>
          </w:pPr>
          <w:hyperlink w:anchor="_Toc233310779" w:history="1">
            <w:r w:rsidRPr="00966A37">
              <w:rPr>
                <w:rStyle w:val="Hyperlink"/>
                <w:noProof/>
              </w:rPr>
              <w:t>3</w:t>
            </w:r>
            <w:r>
              <w:rPr>
                <w:rFonts w:asciiTheme="minorHAnsi" w:eastAsiaTheme="minorEastAsia" w:hAnsiTheme="minorHAnsi" w:cstheme="minorBidi"/>
                <w:noProof/>
                <w:sz w:val="22"/>
                <w:szCs w:val="22"/>
              </w:rPr>
              <w:tab/>
            </w:r>
            <w:r w:rsidRPr="00966A37">
              <w:rPr>
                <w:rStyle w:val="Hyperlink"/>
                <w:noProof/>
              </w:rPr>
              <w:t>Конструкторский раздел.</w:t>
            </w:r>
            <w:r>
              <w:rPr>
                <w:noProof/>
                <w:webHidden/>
              </w:rPr>
              <w:tab/>
            </w:r>
            <w:r>
              <w:rPr>
                <w:noProof/>
                <w:webHidden/>
              </w:rPr>
              <w:fldChar w:fldCharType="begin"/>
            </w:r>
            <w:r>
              <w:rPr>
                <w:noProof/>
                <w:webHidden/>
              </w:rPr>
              <w:instrText xml:space="preserve"> PAGEREF _Toc233310779 \h </w:instrText>
            </w:r>
            <w:r>
              <w:rPr>
                <w:noProof/>
                <w:webHidden/>
              </w:rPr>
            </w:r>
            <w:r>
              <w:rPr>
                <w:noProof/>
                <w:webHidden/>
              </w:rPr>
              <w:fldChar w:fldCharType="separate"/>
            </w:r>
            <w:r>
              <w:rPr>
                <w:noProof/>
                <w:webHidden/>
              </w:rPr>
              <w:t>40</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80" w:history="1">
            <w:r w:rsidRPr="00966A37">
              <w:rPr>
                <w:rStyle w:val="Hyperlink"/>
                <w:noProof/>
              </w:rPr>
              <w:t>3.1</w:t>
            </w:r>
            <w:r>
              <w:rPr>
                <w:rFonts w:asciiTheme="minorHAnsi" w:eastAsiaTheme="minorEastAsia" w:hAnsiTheme="minorHAnsi" w:cstheme="minorBidi"/>
                <w:noProof/>
                <w:sz w:val="22"/>
                <w:szCs w:val="22"/>
              </w:rPr>
              <w:tab/>
            </w:r>
            <w:r w:rsidRPr="00966A37">
              <w:rPr>
                <w:rStyle w:val="Hyperlink"/>
                <w:noProof/>
              </w:rPr>
              <w:t>Общая структура программного продукта.</w:t>
            </w:r>
            <w:r>
              <w:rPr>
                <w:noProof/>
                <w:webHidden/>
              </w:rPr>
              <w:tab/>
            </w:r>
            <w:r>
              <w:rPr>
                <w:noProof/>
                <w:webHidden/>
              </w:rPr>
              <w:fldChar w:fldCharType="begin"/>
            </w:r>
            <w:r>
              <w:rPr>
                <w:noProof/>
                <w:webHidden/>
              </w:rPr>
              <w:instrText xml:space="preserve"> PAGEREF _Toc233310780 \h </w:instrText>
            </w:r>
            <w:r>
              <w:rPr>
                <w:noProof/>
                <w:webHidden/>
              </w:rPr>
            </w:r>
            <w:r>
              <w:rPr>
                <w:noProof/>
                <w:webHidden/>
              </w:rPr>
              <w:fldChar w:fldCharType="separate"/>
            </w:r>
            <w:r>
              <w:rPr>
                <w:noProof/>
                <w:webHidden/>
              </w:rPr>
              <w:t>40</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81" w:history="1">
            <w:r w:rsidRPr="00966A37">
              <w:rPr>
                <w:rStyle w:val="Hyperlink"/>
                <w:noProof/>
              </w:rPr>
              <w:t>3.2</w:t>
            </w:r>
            <w:r>
              <w:rPr>
                <w:rFonts w:asciiTheme="minorHAnsi" w:eastAsiaTheme="minorEastAsia" w:hAnsiTheme="minorHAnsi" w:cstheme="minorBidi"/>
                <w:noProof/>
                <w:sz w:val="22"/>
                <w:szCs w:val="22"/>
              </w:rPr>
              <w:tab/>
            </w:r>
            <w:r w:rsidRPr="00966A37">
              <w:rPr>
                <w:rStyle w:val="Hyperlink"/>
                <w:noProof/>
              </w:rPr>
              <w:t>Библиотека для работы с конечными автоматами.</w:t>
            </w:r>
            <w:r>
              <w:rPr>
                <w:noProof/>
                <w:webHidden/>
              </w:rPr>
              <w:tab/>
            </w:r>
            <w:r>
              <w:rPr>
                <w:noProof/>
                <w:webHidden/>
              </w:rPr>
              <w:fldChar w:fldCharType="begin"/>
            </w:r>
            <w:r>
              <w:rPr>
                <w:noProof/>
                <w:webHidden/>
              </w:rPr>
              <w:instrText xml:space="preserve"> PAGEREF _Toc233310781 \h </w:instrText>
            </w:r>
            <w:r>
              <w:rPr>
                <w:noProof/>
                <w:webHidden/>
              </w:rPr>
            </w:r>
            <w:r>
              <w:rPr>
                <w:noProof/>
                <w:webHidden/>
              </w:rPr>
              <w:fldChar w:fldCharType="separate"/>
            </w:r>
            <w:r>
              <w:rPr>
                <w:noProof/>
                <w:webHidden/>
              </w:rPr>
              <w:t>42</w:t>
            </w:r>
            <w:r>
              <w:rPr>
                <w:noProof/>
                <w:webHidden/>
              </w:rPr>
              <w:fldChar w:fldCharType="end"/>
            </w:r>
          </w:hyperlink>
        </w:p>
        <w:p w:rsidR="008C2A70" w:rsidRDefault="008C2A70">
          <w:pPr>
            <w:pStyle w:val="TOC1"/>
            <w:tabs>
              <w:tab w:val="left" w:pos="480"/>
              <w:tab w:val="right" w:leader="dot" w:pos="9345"/>
            </w:tabs>
            <w:rPr>
              <w:rFonts w:asciiTheme="minorHAnsi" w:eastAsiaTheme="minorEastAsia" w:hAnsiTheme="minorHAnsi" w:cstheme="minorBidi"/>
              <w:noProof/>
              <w:sz w:val="22"/>
              <w:szCs w:val="22"/>
            </w:rPr>
          </w:pPr>
          <w:hyperlink w:anchor="_Toc233310782" w:history="1">
            <w:r w:rsidRPr="00966A37">
              <w:rPr>
                <w:rStyle w:val="Hyperlink"/>
                <w:noProof/>
              </w:rPr>
              <w:t>4</w:t>
            </w:r>
            <w:r>
              <w:rPr>
                <w:rFonts w:asciiTheme="minorHAnsi" w:eastAsiaTheme="minorEastAsia" w:hAnsiTheme="minorHAnsi" w:cstheme="minorBidi"/>
                <w:noProof/>
                <w:sz w:val="22"/>
                <w:szCs w:val="22"/>
              </w:rPr>
              <w:tab/>
            </w:r>
            <w:r w:rsidRPr="00966A37">
              <w:rPr>
                <w:rStyle w:val="Hyperlink"/>
                <w:noProof/>
              </w:rPr>
              <w:t>Технологический раздел.</w:t>
            </w:r>
            <w:r>
              <w:rPr>
                <w:noProof/>
                <w:webHidden/>
              </w:rPr>
              <w:tab/>
            </w:r>
            <w:r>
              <w:rPr>
                <w:noProof/>
                <w:webHidden/>
              </w:rPr>
              <w:fldChar w:fldCharType="begin"/>
            </w:r>
            <w:r>
              <w:rPr>
                <w:noProof/>
                <w:webHidden/>
              </w:rPr>
              <w:instrText xml:space="preserve"> PAGEREF _Toc233310782 \h </w:instrText>
            </w:r>
            <w:r>
              <w:rPr>
                <w:noProof/>
                <w:webHidden/>
              </w:rPr>
            </w:r>
            <w:r>
              <w:rPr>
                <w:noProof/>
                <w:webHidden/>
              </w:rPr>
              <w:fldChar w:fldCharType="separate"/>
            </w:r>
            <w:r>
              <w:rPr>
                <w:noProof/>
                <w:webHidden/>
              </w:rPr>
              <w:t>45</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83" w:history="1">
            <w:r w:rsidRPr="00966A37">
              <w:rPr>
                <w:rStyle w:val="Hyperlink"/>
                <w:noProof/>
              </w:rPr>
              <w:t>4.1</w:t>
            </w:r>
            <w:r>
              <w:rPr>
                <w:rFonts w:asciiTheme="minorHAnsi" w:eastAsiaTheme="minorEastAsia" w:hAnsiTheme="minorHAnsi" w:cstheme="minorBidi"/>
                <w:noProof/>
                <w:sz w:val="22"/>
                <w:szCs w:val="22"/>
              </w:rPr>
              <w:tab/>
            </w:r>
            <w:r w:rsidRPr="00966A37">
              <w:rPr>
                <w:rStyle w:val="Hyperlink"/>
                <w:noProof/>
              </w:rPr>
              <w:t>Выбор языка программирования и среды разработки.</w:t>
            </w:r>
            <w:r>
              <w:rPr>
                <w:noProof/>
                <w:webHidden/>
              </w:rPr>
              <w:tab/>
            </w:r>
            <w:r>
              <w:rPr>
                <w:noProof/>
                <w:webHidden/>
              </w:rPr>
              <w:fldChar w:fldCharType="begin"/>
            </w:r>
            <w:r>
              <w:rPr>
                <w:noProof/>
                <w:webHidden/>
              </w:rPr>
              <w:instrText xml:space="preserve"> PAGEREF _Toc233310783 \h </w:instrText>
            </w:r>
            <w:r>
              <w:rPr>
                <w:noProof/>
                <w:webHidden/>
              </w:rPr>
            </w:r>
            <w:r>
              <w:rPr>
                <w:noProof/>
                <w:webHidden/>
              </w:rPr>
              <w:fldChar w:fldCharType="separate"/>
            </w:r>
            <w:r>
              <w:rPr>
                <w:noProof/>
                <w:webHidden/>
              </w:rPr>
              <w:t>45</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84" w:history="1">
            <w:r w:rsidRPr="00966A37">
              <w:rPr>
                <w:rStyle w:val="Hyperlink"/>
                <w:noProof/>
              </w:rPr>
              <w:t>4.2</w:t>
            </w:r>
            <w:r>
              <w:rPr>
                <w:rFonts w:asciiTheme="minorHAnsi" w:eastAsiaTheme="minorEastAsia" w:hAnsiTheme="minorHAnsi" w:cstheme="minorBidi"/>
                <w:noProof/>
                <w:sz w:val="22"/>
                <w:szCs w:val="22"/>
              </w:rPr>
              <w:tab/>
            </w:r>
            <w:r w:rsidRPr="00966A37">
              <w:rPr>
                <w:rStyle w:val="Hyperlink"/>
                <w:noProof/>
              </w:rPr>
              <w:t>Пользовательский интерфейс.</w:t>
            </w:r>
            <w:r>
              <w:rPr>
                <w:noProof/>
                <w:webHidden/>
              </w:rPr>
              <w:tab/>
            </w:r>
            <w:r>
              <w:rPr>
                <w:noProof/>
                <w:webHidden/>
              </w:rPr>
              <w:fldChar w:fldCharType="begin"/>
            </w:r>
            <w:r>
              <w:rPr>
                <w:noProof/>
                <w:webHidden/>
              </w:rPr>
              <w:instrText xml:space="preserve"> PAGEREF _Toc233310784 \h </w:instrText>
            </w:r>
            <w:r>
              <w:rPr>
                <w:noProof/>
                <w:webHidden/>
              </w:rPr>
            </w:r>
            <w:r>
              <w:rPr>
                <w:noProof/>
                <w:webHidden/>
              </w:rPr>
              <w:fldChar w:fldCharType="separate"/>
            </w:r>
            <w:r>
              <w:rPr>
                <w:noProof/>
                <w:webHidden/>
              </w:rPr>
              <w:t>47</w:t>
            </w:r>
            <w:r>
              <w:rPr>
                <w:noProof/>
                <w:webHidden/>
              </w:rPr>
              <w:fldChar w:fldCharType="end"/>
            </w:r>
          </w:hyperlink>
        </w:p>
        <w:p w:rsidR="008C2A70" w:rsidRDefault="008C2A70">
          <w:pPr>
            <w:pStyle w:val="TOC1"/>
            <w:tabs>
              <w:tab w:val="left" w:pos="480"/>
              <w:tab w:val="right" w:leader="dot" w:pos="9345"/>
            </w:tabs>
            <w:rPr>
              <w:rFonts w:asciiTheme="minorHAnsi" w:eastAsiaTheme="minorEastAsia" w:hAnsiTheme="minorHAnsi" w:cstheme="minorBidi"/>
              <w:noProof/>
              <w:sz w:val="22"/>
              <w:szCs w:val="22"/>
            </w:rPr>
          </w:pPr>
          <w:hyperlink w:anchor="_Toc233310785" w:history="1">
            <w:r w:rsidRPr="00966A37">
              <w:rPr>
                <w:rStyle w:val="Hyperlink"/>
                <w:noProof/>
              </w:rPr>
              <w:t>5</w:t>
            </w:r>
            <w:r>
              <w:rPr>
                <w:rFonts w:asciiTheme="minorHAnsi" w:eastAsiaTheme="minorEastAsia" w:hAnsiTheme="minorHAnsi" w:cstheme="minorBidi"/>
                <w:noProof/>
                <w:sz w:val="22"/>
                <w:szCs w:val="22"/>
              </w:rPr>
              <w:tab/>
            </w:r>
            <w:r w:rsidRPr="00966A37">
              <w:rPr>
                <w:rStyle w:val="Hyperlink"/>
                <w:noProof/>
              </w:rPr>
              <w:t>Организационно-экономический раздел.</w:t>
            </w:r>
            <w:r>
              <w:rPr>
                <w:noProof/>
                <w:webHidden/>
              </w:rPr>
              <w:tab/>
            </w:r>
            <w:r>
              <w:rPr>
                <w:noProof/>
                <w:webHidden/>
              </w:rPr>
              <w:fldChar w:fldCharType="begin"/>
            </w:r>
            <w:r>
              <w:rPr>
                <w:noProof/>
                <w:webHidden/>
              </w:rPr>
              <w:instrText xml:space="preserve"> PAGEREF _Toc233310785 \h </w:instrText>
            </w:r>
            <w:r>
              <w:rPr>
                <w:noProof/>
                <w:webHidden/>
              </w:rPr>
            </w:r>
            <w:r>
              <w:rPr>
                <w:noProof/>
                <w:webHidden/>
              </w:rPr>
              <w:fldChar w:fldCharType="separate"/>
            </w:r>
            <w:r>
              <w:rPr>
                <w:noProof/>
                <w:webHidden/>
              </w:rPr>
              <w:t>54</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86" w:history="1">
            <w:r w:rsidRPr="00966A37">
              <w:rPr>
                <w:rStyle w:val="Hyperlink"/>
                <w:noProof/>
              </w:rPr>
              <w:t>5.1</w:t>
            </w:r>
            <w:r>
              <w:rPr>
                <w:rFonts w:asciiTheme="minorHAnsi" w:eastAsiaTheme="minorEastAsia" w:hAnsiTheme="minorHAnsi" w:cstheme="minorBidi"/>
                <w:noProof/>
                <w:sz w:val="22"/>
                <w:szCs w:val="22"/>
              </w:rPr>
              <w:tab/>
            </w:r>
            <w:r w:rsidRPr="00966A37">
              <w:rPr>
                <w:rStyle w:val="Hyperlink"/>
                <w:noProof/>
              </w:rPr>
              <w:t>Организация и планирование процесса разработки</w:t>
            </w:r>
            <w:r>
              <w:rPr>
                <w:noProof/>
                <w:webHidden/>
              </w:rPr>
              <w:tab/>
            </w:r>
            <w:r>
              <w:rPr>
                <w:noProof/>
                <w:webHidden/>
              </w:rPr>
              <w:fldChar w:fldCharType="begin"/>
            </w:r>
            <w:r>
              <w:rPr>
                <w:noProof/>
                <w:webHidden/>
              </w:rPr>
              <w:instrText xml:space="preserve"> PAGEREF _Toc233310786 \h </w:instrText>
            </w:r>
            <w:r>
              <w:rPr>
                <w:noProof/>
                <w:webHidden/>
              </w:rPr>
            </w:r>
            <w:r>
              <w:rPr>
                <w:noProof/>
                <w:webHidden/>
              </w:rPr>
              <w:fldChar w:fldCharType="separate"/>
            </w:r>
            <w:r>
              <w:rPr>
                <w:noProof/>
                <w:webHidden/>
              </w:rPr>
              <w:t>54</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87" w:history="1">
            <w:r w:rsidRPr="00966A37">
              <w:rPr>
                <w:rStyle w:val="Hyperlink"/>
                <w:noProof/>
              </w:rPr>
              <w:t>5.1.1</w:t>
            </w:r>
            <w:r>
              <w:rPr>
                <w:rFonts w:asciiTheme="minorHAnsi" w:eastAsiaTheme="minorEastAsia" w:hAnsiTheme="minorHAnsi" w:cstheme="minorBidi"/>
                <w:noProof/>
                <w:sz w:val="22"/>
                <w:szCs w:val="22"/>
              </w:rPr>
              <w:tab/>
            </w:r>
            <w:r w:rsidRPr="00966A37">
              <w:rPr>
                <w:rStyle w:val="Hyperlink"/>
                <w:noProof/>
              </w:rPr>
              <w:t>Формирование состава выполняемых работ и группировка их по стадиям разработки</w:t>
            </w:r>
            <w:r>
              <w:rPr>
                <w:noProof/>
                <w:webHidden/>
              </w:rPr>
              <w:tab/>
            </w:r>
            <w:r>
              <w:rPr>
                <w:noProof/>
                <w:webHidden/>
              </w:rPr>
              <w:fldChar w:fldCharType="begin"/>
            </w:r>
            <w:r>
              <w:rPr>
                <w:noProof/>
                <w:webHidden/>
              </w:rPr>
              <w:instrText xml:space="preserve"> PAGEREF _Toc233310787 \h </w:instrText>
            </w:r>
            <w:r>
              <w:rPr>
                <w:noProof/>
                <w:webHidden/>
              </w:rPr>
            </w:r>
            <w:r>
              <w:rPr>
                <w:noProof/>
                <w:webHidden/>
              </w:rPr>
              <w:fldChar w:fldCharType="separate"/>
            </w:r>
            <w:r>
              <w:rPr>
                <w:noProof/>
                <w:webHidden/>
              </w:rPr>
              <w:t>54</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88" w:history="1">
            <w:r w:rsidRPr="00966A37">
              <w:rPr>
                <w:rStyle w:val="Hyperlink"/>
                <w:noProof/>
              </w:rPr>
              <w:t>5.2</w:t>
            </w:r>
            <w:r>
              <w:rPr>
                <w:rFonts w:asciiTheme="minorHAnsi" w:eastAsiaTheme="minorEastAsia" w:hAnsiTheme="minorHAnsi" w:cstheme="minorBidi"/>
                <w:noProof/>
                <w:sz w:val="22"/>
                <w:szCs w:val="22"/>
              </w:rPr>
              <w:tab/>
            </w:r>
            <w:r w:rsidRPr="00966A37">
              <w:rPr>
                <w:rStyle w:val="Hyperlink"/>
                <w:noProof/>
              </w:rPr>
              <w:t>Расчет трудоемкости выполнения работ</w:t>
            </w:r>
            <w:r>
              <w:rPr>
                <w:noProof/>
                <w:webHidden/>
              </w:rPr>
              <w:tab/>
            </w:r>
            <w:r>
              <w:rPr>
                <w:noProof/>
                <w:webHidden/>
              </w:rPr>
              <w:fldChar w:fldCharType="begin"/>
            </w:r>
            <w:r>
              <w:rPr>
                <w:noProof/>
                <w:webHidden/>
              </w:rPr>
              <w:instrText xml:space="preserve"> PAGEREF _Toc233310788 \h </w:instrText>
            </w:r>
            <w:r>
              <w:rPr>
                <w:noProof/>
                <w:webHidden/>
              </w:rPr>
            </w:r>
            <w:r>
              <w:rPr>
                <w:noProof/>
                <w:webHidden/>
              </w:rPr>
              <w:fldChar w:fldCharType="separate"/>
            </w:r>
            <w:r>
              <w:rPr>
                <w:noProof/>
                <w:webHidden/>
              </w:rPr>
              <w:t>56</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89" w:history="1">
            <w:r w:rsidRPr="00966A37">
              <w:rPr>
                <w:rStyle w:val="Hyperlink"/>
                <w:noProof/>
              </w:rPr>
              <w:t>5.3</w:t>
            </w:r>
            <w:r>
              <w:rPr>
                <w:rFonts w:asciiTheme="minorHAnsi" w:eastAsiaTheme="minorEastAsia" w:hAnsiTheme="minorHAnsi" w:cstheme="minorBidi"/>
                <w:noProof/>
                <w:sz w:val="22"/>
                <w:szCs w:val="22"/>
              </w:rPr>
              <w:tab/>
            </w:r>
            <w:r w:rsidRPr="00966A37">
              <w:rPr>
                <w:rStyle w:val="Hyperlink"/>
                <w:noProof/>
              </w:rPr>
              <w:t>Расчет количества исполнителей</w:t>
            </w:r>
            <w:r>
              <w:rPr>
                <w:noProof/>
                <w:webHidden/>
              </w:rPr>
              <w:tab/>
            </w:r>
            <w:r>
              <w:rPr>
                <w:noProof/>
                <w:webHidden/>
              </w:rPr>
              <w:fldChar w:fldCharType="begin"/>
            </w:r>
            <w:r>
              <w:rPr>
                <w:noProof/>
                <w:webHidden/>
              </w:rPr>
              <w:instrText xml:space="preserve"> PAGEREF _Toc233310789 \h </w:instrText>
            </w:r>
            <w:r>
              <w:rPr>
                <w:noProof/>
                <w:webHidden/>
              </w:rPr>
            </w:r>
            <w:r>
              <w:rPr>
                <w:noProof/>
                <w:webHidden/>
              </w:rPr>
              <w:fldChar w:fldCharType="separate"/>
            </w:r>
            <w:r>
              <w:rPr>
                <w:noProof/>
                <w:webHidden/>
              </w:rPr>
              <w:t>61</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90" w:history="1">
            <w:r w:rsidRPr="00966A37">
              <w:rPr>
                <w:rStyle w:val="Hyperlink"/>
                <w:noProof/>
              </w:rPr>
              <w:t>5.4</w:t>
            </w:r>
            <w:r>
              <w:rPr>
                <w:rFonts w:asciiTheme="minorHAnsi" w:eastAsiaTheme="minorEastAsia" w:hAnsiTheme="minorHAnsi" w:cstheme="minorBidi"/>
                <w:noProof/>
                <w:sz w:val="22"/>
                <w:szCs w:val="22"/>
              </w:rPr>
              <w:tab/>
            </w:r>
            <w:r w:rsidRPr="00966A37">
              <w:rPr>
                <w:rStyle w:val="Hyperlink"/>
                <w:noProof/>
              </w:rPr>
              <w:t>Календарный план-график разработки ПП</w:t>
            </w:r>
            <w:r>
              <w:rPr>
                <w:noProof/>
                <w:webHidden/>
              </w:rPr>
              <w:tab/>
            </w:r>
            <w:r>
              <w:rPr>
                <w:noProof/>
                <w:webHidden/>
              </w:rPr>
              <w:fldChar w:fldCharType="begin"/>
            </w:r>
            <w:r>
              <w:rPr>
                <w:noProof/>
                <w:webHidden/>
              </w:rPr>
              <w:instrText xml:space="preserve"> PAGEREF _Toc233310790 \h </w:instrText>
            </w:r>
            <w:r>
              <w:rPr>
                <w:noProof/>
                <w:webHidden/>
              </w:rPr>
            </w:r>
            <w:r>
              <w:rPr>
                <w:noProof/>
                <w:webHidden/>
              </w:rPr>
              <w:fldChar w:fldCharType="separate"/>
            </w:r>
            <w:r>
              <w:rPr>
                <w:noProof/>
                <w:webHidden/>
              </w:rPr>
              <w:t>62</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91" w:history="1">
            <w:r w:rsidRPr="00966A37">
              <w:rPr>
                <w:rStyle w:val="Hyperlink"/>
                <w:noProof/>
              </w:rPr>
              <w:t>5.5</w:t>
            </w:r>
            <w:r>
              <w:rPr>
                <w:rFonts w:asciiTheme="minorHAnsi" w:eastAsiaTheme="minorEastAsia" w:hAnsiTheme="minorHAnsi" w:cstheme="minorBidi"/>
                <w:noProof/>
                <w:sz w:val="22"/>
                <w:szCs w:val="22"/>
              </w:rPr>
              <w:tab/>
            </w:r>
            <w:r w:rsidRPr="00966A37">
              <w:rPr>
                <w:rStyle w:val="Hyperlink"/>
                <w:noProof/>
              </w:rPr>
              <w:t>Расчёт стоимости программного продукта</w:t>
            </w:r>
            <w:r>
              <w:rPr>
                <w:noProof/>
                <w:webHidden/>
              </w:rPr>
              <w:tab/>
            </w:r>
            <w:r>
              <w:rPr>
                <w:noProof/>
                <w:webHidden/>
              </w:rPr>
              <w:fldChar w:fldCharType="begin"/>
            </w:r>
            <w:r>
              <w:rPr>
                <w:noProof/>
                <w:webHidden/>
              </w:rPr>
              <w:instrText xml:space="preserve"> PAGEREF _Toc233310791 \h </w:instrText>
            </w:r>
            <w:r>
              <w:rPr>
                <w:noProof/>
                <w:webHidden/>
              </w:rPr>
            </w:r>
            <w:r>
              <w:rPr>
                <w:noProof/>
                <w:webHidden/>
              </w:rPr>
              <w:fldChar w:fldCharType="separate"/>
            </w:r>
            <w:r>
              <w:rPr>
                <w:noProof/>
                <w:webHidden/>
              </w:rPr>
              <w:t>63</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92" w:history="1">
            <w:r w:rsidRPr="00966A37">
              <w:rPr>
                <w:rStyle w:val="Hyperlink"/>
                <w:noProof/>
              </w:rPr>
              <w:t>5.6</w:t>
            </w:r>
            <w:r>
              <w:rPr>
                <w:rFonts w:asciiTheme="minorHAnsi" w:eastAsiaTheme="minorEastAsia" w:hAnsiTheme="minorHAnsi" w:cstheme="minorBidi"/>
                <w:noProof/>
                <w:sz w:val="22"/>
                <w:szCs w:val="22"/>
              </w:rPr>
              <w:tab/>
            </w:r>
            <w:r w:rsidRPr="00966A37">
              <w:rPr>
                <w:rStyle w:val="Hyperlink"/>
                <w:noProof/>
              </w:rPr>
              <w:t>Расчет экономической эффективности</w:t>
            </w:r>
            <w:r>
              <w:rPr>
                <w:noProof/>
                <w:webHidden/>
              </w:rPr>
              <w:tab/>
            </w:r>
            <w:r>
              <w:rPr>
                <w:noProof/>
                <w:webHidden/>
              </w:rPr>
              <w:fldChar w:fldCharType="begin"/>
            </w:r>
            <w:r>
              <w:rPr>
                <w:noProof/>
                <w:webHidden/>
              </w:rPr>
              <w:instrText xml:space="preserve"> PAGEREF _Toc233310792 \h </w:instrText>
            </w:r>
            <w:r>
              <w:rPr>
                <w:noProof/>
                <w:webHidden/>
              </w:rPr>
            </w:r>
            <w:r>
              <w:rPr>
                <w:noProof/>
                <w:webHidden/>
              </w:rPr>
              <w:fldChar w:fldCharType="separate"/>
            </w:r>
            <w:r>
              <w:rPr>
                <w:noProof/>
                <w:webHidden/>
              </w:rPr>
              <w:t>65</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93" w:history="1">
            <w:r w:rsidRPr="00966A37">
              <w:rPr>
                <w:rStyle w:val="Hyperlink"/>
                <w:noProof/>
              </w:rPr>
              <w:t>5.7</w:t>
            </w:r>
            <w:r>
              <w:rPr>
                <w:rFonts w:asciiTheme="minorHAnsi" w:eastAsiaTheme="minorEastAsia" w:hAnsiTheme="minorHAnsi" w:cstheme="minorBidi"/>
                <w:noProof/>
                <w:sz w:val="22"/>
                <w:szCs w:val="22"/>
              </w:rPr>
              <w:tab/>
            </w:r>
            <w:r w:rsidRPr="00966A37">
              <w:rPr>
                <w:rStyle w:val="Hyperlink"/>
                <w:noProof/>
              </w:rPr>
              <w:t>Выводы</w:t>
            </w:r>
            <w:r>
              <w:rPr>
                <w:noProof/>
                <w:webHidden/>
              </w:rPr>
              <w:tab/>
            </w:r>
            <w:r>
              <w:rPr>
                <w:noProof/>
                <w:webHidden/>
              </w:rPr>
              <w:fldChar w:fldCharType="begin"/>
            </w:r>
            <w:r>
              <w:rPr>
                <w:noProof/>
                <w:webHidden/>
              </w:rPr>
              <w:instrText xml:space="preserve"> PAGEREF _Toc233310793 \h </w:instrText>
            </w:r>
            <w:r>
              <w:rPr>
                <w:noProof/>
                <w:webHidden/>
              </w:rPr>
            </w:r>
            <w:r>
              <w:rPr>
                <w:noProof/>
                <w:webHidden/>
              </w:rPr>
              <w:fldChar w:fldCharType="separate"/>
            </w:r>
            <w:r>
              <w:rPr>
                <w:noProof/>
                <w:webHidden/>
              </w:rPr>
              <w:t>66</w:t>
            </w:r>
            <w:r>
              <w:rPr>
                <w:noProof/>
                <w:webHidden/>
              </w:rPr>
              <w:fldChar w:fldCharType="end"/>
            </w:r>
          </w:hyperlink>
        </w:p>
        <w:p w:rsidR="008C2A70" w:rsidRDefault="008C2A70">
          <w:pPr>
            <w:pStyle w:val="TOC1"/>
            <w:tabs>
              <w:tab w:val="left" w:pos="480"/>
              <w:tab w:val="right" w:leader="dot" w:pos="9345"/>
            </w:tabs>
            <w:rPr>
              <w:rFonts w:asciiTheme="minorHAnsi" w:eastAsiaTheme="minorEastAsia" w:hAnsiTheme="minorHAnsi" w:cstheme="minorBidi"/>
              <w:noProof/>
              <w:sz w:val="22"/>
              <w:szCs w:val="22"/>
            </w:rPr>
          </w:pPr>
          <w:hyperlink w:anchor="_Toc233310794" w:history="1">
            <w:r w:rsidRPr="00966A37">
              <w:rPr>
                <w:rStyle w:val="Hyperlink"/>
                <w:noProof/>
              </w:rPr>
              <w:t>6</w:t>
            </w:r>
            <w:r>
              <w:rPr>
                <w:rFonts w:asciiTheme="minorHAnsi" w:eastAsiaTheme="minorEastAsia" w:hAnsiTheme="minorHAnsi" w:cstheme="minorBidi"/>
                <w:noProof/>
                <w:sz w:val="22"/>
                <w:szCs w:val="22"/>
              </w:rPr>
              <w:tab/>
            </w:r>
            <w:r w:rsidRPr="00966A37">
              <w:rPr>
                <w:rStyle w:val="Hyperlink"/>
                <w:noProof/>
              </w:rPr>
              <w:t>Промышленная экология и безопасность</w:t>
            </w:r>
            <w:r>
              <w:rPr>
                <w:noProof/>
                <w:webHidden/>
              </w:rPr>
              <w:tab/>
            </w:r>
            <w:r>
              <w:rPr>
                <w:noProof/>
                <w:webHidden/>
              </w:rPr>
              <w:fldChar w:fldCharType="begin"/>
            </w:r>
            <w:r>
              <w:rPr>
                <w:noProof/>
                <w:webHidden/>
              </w:rPr>
              <w:instrText xml:space="preserve"> PAGEREF _Toc233310794 \h </w:instrText>
            </w:r>
            <w:r>
              <w:rPr>
                <w:noProof/>
                <w:webHidden/>
              </w:rPr>
            </w:r>
            <w:r>
              <w:rPr>
                <w:noProof/>
                <w:webHidden/>
              </w:rPr>
              <w:fldChar w:fldCharType="separate"/>
            </w:r>
            <w:r>
              <w:rPr>
                <w:noProof/>
                <w:webHidden/>
              </w:rPr>
              <w:t>67</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795" w:history="1">
            <w:r w:rsidRPr="00966A37">
              <w:rPr>
                <w:rStyle w:val="Hyperlink"/>
                <w:noProof/>
              </w:rPr>
              <w:t>6.1</w:t>
            </w:r>
            <w:r>
              <w:rPr>
                <w:rFonts w:asciiTheme="minorHAnsi" w:eastAsiaTheme="minorEastAsia" w:hAnsiTheme="minorHAnsi" w:cstheme="minorBidi"/>
                <w:noProof/>
                <w:sz w:val="22"/>
                <w:szCs w:val="22"/>
              </w:rPr>
              <w:tab/>
            </w:r>
            <w:r w:rsidRPr="00966A37">
              <w:rPr>
                <w:rStyle w:val="Hyperlink"/>
                <w:noProof/>
              </w:rPr>
              <w:t>Анализ вредных и опасных факторов</w:t>
            </w:r>
            <w:r>
              <w:rPr>
                <w:noProof/>
                <w:webHidden/>
              </w:rPr>
              <w:tab/>
            </w:r>
            <w:r>
              <w:rPr>
                <w:noProof/>
                <w:webHidden/>
              </w:rPr>
              <w:fldChar w:fldCharType="begin"/>
            </w:r>
            <w:r>
              <w:rPr>
                <w:noProof/>
                <w:webHidden/>
              </w:rPr>
              <w:instrText xml:space="preserve"> PAGEREF _Toc233310795 \h </w:instrText>
            </w:r>
            <w:r>
              <w:rPr>
                <w:noProof/>
                <w:webHidden/>
              </w:rPr>
            </w:r>
            <w:r>
              <w:rPr>
                <w:noProof/>
                <w:webHidden/>
              </w:rPr>
              <w:fldChar w:fldCharType="separate"/>
            </w:r>
            <w:r>
              <w:rPr>
                <w:noProof/>
                <w:webHidden/>
              </w:rPr>
              <w:t>67</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96" w:history="1">
            <w:r w:rsidRPr="00966A37">
              <w:rPr>
                <w:rStyle w:val="Hyperlink"/>
                <w:noProof/>
              </w:rPr>
              <w:t>6.1.1</w:t>
            </w:r>
            <w:r>
              <w:rPr>
                <w:rFonts w:asciiTheme="minorHAnsi" w:eastAsiaTheme="minorEastAsia" w:hAnsiTheme="minorHAnsi" w:cstheme="minorBidi"/>
                <w:noProof/>
                <w:sz w:val="22"/>
                <w:szCs w:val="22"/>
              </w:rPr>
              <w:tab/>
            </w:r>
            <w:r w:rsidRPr="00966A37">
              <w:rPr>
                <w:rStyle w:val="Hyperlink"/>
                <w:noProof/>
              </w:rPr>
              <w:t>Освещенность</w:t>
            </w:r>
            <w:r>
              <w:rPr>
                <w:noProof/>
                <w:webHidden/>
              </w:rPr>
              <w:tab/>
            </w:r>
            <w:r>
              <w:rPr>
                <w:noProof/>
                <w:webHidden/>
              </w:rPr>
              <w:fldChar w:fldCharType="begin"/>
            </w:r>
            <w:r>
              <w:rPr>
                <w:noProof/>
                <w:webHidden/>
              </w:rPr>
              <w:instrText xml:space="preserve"> PAGEREF _Toc233310796 \h </w:instrText>
            </w:r>
            <w:r>
              <w:rPr>
                <w:noProof/>
                <w:webHidden/>
              </w:rPr>
            </w:r>
            <w:r>
              <w:rPr>
                <w:noProof/>
                <w:webHidden/>
              </w:rPr>
              <w:fldChar w:fldCharType="separate"/>
            </w:r>
            <w:r>
              <w:rPr>
                <w:noProof/>
                <w:webHidden/>
              </w:rPr>
              <w:t>68</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97" w:history="1">
            <w:r w:rsidRPr="00966A37">
              <w:rPr>
                <w:rStyle w:val="Hyperlink"/>
                <w:noProof/>
              </w:rPr>
              <w:t>6.1.2</w:t>
            </w:r>
            <w:r>
              <w:rPr>
                <w:rFonts w:asciiTheme="minorHAnsi" w:eastAsiaTheme="minorEastAsia" w:hAnsiTheme="minorHAnsi" w:cstheme="minorBidi"/>
                <w:noProof/>
                <w:sz w:val="22"/>
                <w:szCs w:val="22"/>
              </w:rPr>
              <w:tab/>
            </w:r>
            <w:r w:rsidRPr="00966A37">
              <w:rPr>
                <w:rStyle w:val="Hyperlink"/>
                <w:noProof/>
              </w:rPr>
              <w:t>Электрические и магнитные поля</w:t>
            </w:r>
            <w:r>
              <w:rPr>
                <w:noProof/>
                <w:webHidden/>
              </w:rPr>
              <w:tab/>
            </w:r>
            <w:r>
              <w:rPr>
                <w:noProof/>
                <w:webHidden/>
              </w:rPr>
              <w:fldChar w:fldCharType="begin"/>
            </w:r>
            <w:r>
              <w:rPr>
                <w:noProof/>
                <w:webHidden/>
              </w:rPr>
              <w:instrText xml:space="preserve"> PAGEREF _Toc233310797 \h </w:instrText>
            </w:r>
            <w:r>
              <w:rPr>
                <w:noProof/>
                <w:webHidden/>
              </w:rPr>
            </w:r>
            <w:r>
              <w:rPr>
                <w:noProof/>
                <w:webHidden/>
              </w:rPr>
              <w:fldChar w:fldCharType="separate"/>
            </w:r>
            <w:r>
              <w:rPr>
                <w:noProof/>
                <w:webHidden/>
              </w:rPr>
              <w:t>69</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98" w:history="1">
            <w:r w:rsidRPr="00966A37">
              <w:rPr>
                <w:rStyle w:val="Hyperlink"/>
                <w:noProof/>
              </w:rPr>
              <w:t>6.1.3</w:t>
            </w:r>
            <w:r>
              <w:rPr>
                <w:rFonts w:asciiTheme="minorHAnsi" w:eastAsiaTheme="minorEastAsia" w:hAnsiTheme="minorHAnsi" w:cstheme="minorBidi"/>
                <w:noProof/>
                <w:sz w:val="22"/>
                <w:szCs w:val="22"/>
              </w:rPr>
              <w:tab/>
            </w:r>
            <w:r w:rsidRPr="00966A37">
              <w:rPr>
                <w:rStyle w:val="Hyperlink"/>
                <w:noProof/>
              </w:rPr>
              <w:t>Статическое электричество</w:t>
            </w:r>
            <w:r>
              <w:rPr>
                <w:noProof/>
                <w:webHidden/>
              </w:rPr>
              <w:tab/>
            </w:r>
            <w:r>
              <w:rPr>
                <w:noProof/>
                <w:webHidden/>
              </w:rPr>
              <w:fldChar w:fldCharType="begin"/>
            </w:r>
            <w:r>
              <w:rPr>
                <w:noProof/>
                <w:webHidden/>
              </w:rPr>
              <w:instrText xml:space="preserve"> PAGEREF _Toc233310798 \h </w:instrText>
            </w:r>
            <w:r>
              <w:rPr>
                <w:noProof/>
                <w:webHidden/>
              </w:rPr>
            </w:r>
            <w:r>
              <w:rPr>
                <w:noProof/>
                <w:webHidden/>
              </w:rPr>
              <w:fldChar w:fldCharType="separate"/>
            </w:r>
            <w:r>
              <w:rPr>
                <w:noProof/>
                <w:webHidden/>
              </w:rPr>
              <w:t>71</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799" w:history="1">
            <w:r w:rsidRPr="00966A37">
              <w:rPr>
                <w:rStyle w:val="Hyperlink"/>
                <w:noProof/>
              </w:rPr>
              <w:t>6.1.4</w:t>
            </w:r>
            <w:r>
              <w:rPr>
                <w:rFonts w:asciiTheme="minorHAnsi" w:eastAsiaTheme="minorEastAsia" w:hAnsiTheme="minorHAnsi" w:cstheme="minorBidi"/>
                <w:noProof/>
                <w:sz w:val="22"/>
                <w:szCs w:val="22"/>
              </w:rPr>
              <w:tab/>
            </w:r>
            <w:r w:rsidRPr="00966A37">
              <w:rPr>
                <w:rStyle w:val="Hyperlink"/>
                <w:noProof/>
              </w:rPr>
              <w:t>Электробезопасность</w:t>
            </w:r>
            <w:r>
              <w:rPr>
                <w:noProof/>
                <w:webHidden/>
              </w:rPr>
              <w:tab/>
            </w:r>
            <w:r>
              <w:rPr>
                <w:noProof/>
                <w:webHidden/>
              </w:rPr>
              <w:fldChar w:fldCharType="begin"/>
            </w:r>
            <w:r>
              <w:rPr>
                <w:noProof/>
                <w:webHidden/>
              </w:rPr>
              <w:instrText xml:space="preserve"> PAGEREF _Toc233310799 \h </w:instrText>
            </w:r>
            <w:r>
              <w:rPr>
                <w:noProof/>
                <w:webHidden/>
              </w:rPr>
            </w:r>
            <w:r>
              <w:rPr>
                <w:noProof/>
                <w:webHidden/>
              </w:rPr>
              <w:fldChar w:fldCharType="separate"/>
            </w:r>
            <w:r>
              <w:rPr>
                <w:noProof/>
                <w:webHidden/>
              </w:rPr>
              <w:t>72</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800" w:history="1">
            <w:r w:rsidRPr="00966A37">
              <w:rPr>
                <w:rStyle w:val="Hyperlink"/>
                <w:noProof/>
              </w:rPr>
              <w:t>6.1.5</w:t>
            </w:r>
            <w:r>
              <w:rPr>
                <w:rFonts w:asciiTheme="minorHAnsi" w:eastAsiaTheme="minorEastAsia" w:hAnsiTheme="minorHAnsi" w:cstheme="minorBidi"/>
                <w:noProof/>
                <w:sz w:val="22"/>
                <w:szCs w:val="22"/>
              </w:rPr>
              <w:tab/>
            </w:r>
            <w:r w:rsidRPr="00966A37">
              <w:rPr>
                <w:rStyle w:val="Hyperlink"/>
                <w:noProof/>
              </w:rPr>
              <w:t>Опасность возникновения пожара</w:t>
            </w:r>
            <w:r>
              <w:rPr>
                <w:noProof/>
                <w:webHidden/>
              </w:rPr>
              <w:tab/>
            </w:r>
            <w:r>
              <w:rPr>
                <w:noProof/>
                <w:webHidden/>
              </w:rPr>
              <w:fldChar w:fldCharType="begin"/>
            </w:r>
            <w:r>
              <w:rPr>
                <w:noProof/>
                <w:webHidden/>
              </w:rPr>
              <w:instrText xml:space="preserve"> PAGEREF _Toc233310800 \h </w:instrText>
            </w:r>
            <w:r>
              <w:rPr>
                <w:noProof/>
                <w:webHidden/>
              </w:rPr>
            </w:r>
            <w:r>
              <w:rPr>
                <w:noProof/>
                <w:webHidden/>
              </w:rPr>
              <w:fldChar w:fldCharType="separate"/>
            </w:r>
            <w:r>
              <w:rPr>
                <w:noProof/>
                <w:webHidden/>
              </w:rPr>
              <w:t>73</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801" w:history="1">
            <w:r w:rsidRPr="00966A37">
              <w:rPr>
                <w:rStyle w:val="Hyperlink"/>
                <w:noProof/>
              </w:rPr>
              <w:t>6.1.6</w:t>
            </w:r>
            <w:r>
              <w:rPr>
                <w:rFonts w:asciiTheme="minorHAnsi" w:eastAsiaTheme="minorEastAsia" w:hAnsiTheme="minorHAnsi" w:cstheme="minorBidi"/>
                <w:noProof/>
                <w:sz w:val="22"/>
                <w:szCs w:val="22"/>
              </w:rPr>
              <w:tab/>
            </w:r>
            <w:r w:rsidRPr="00966A37">
              <w:rPr>
                <w:rStyle w:val="Hyperlink"/>
                <w:noProof/>
              </w:rPr>
              <w:t>Шум</w:t>
            </w:r>
            <w:r>
              <w:rPr>
                <w:noProof/>
                <w:webHidden/>
              </w:rPr>
              <w:tab/>
            </w:r>
            <w:r>
              <w:rPr>
                <w:noProof/>
                <w:webHidden/>
              </w:rPr>
              <w:fldChar w:fldCharType="begin"/>
            </w:r>
            <w:r>
              <w:rPr>
                <w:noProof/>
                <w:webHidden/>
              </w:rPr>
              <w:instrText xml:space="preserve"> PAGEREF _Toc233310801 \h </w:instrText>
            </w:r>
            <w:r>
              <w:rPr>
                <w:noProof/>
                <w:webHidden/>
              </w:rPr>
            </w:r>
            <w:r>
              <w:rPr>
                <w:noProof/>
                <w:webHidden/>
              </w:rPr>
              <w:fldChar w:fldCharType="separate"/>
            </w:r>
            <w:r>
              <w:rPr>
                <w:noProof/>
                <w:webHidden/>
              </w:rPr>
              <w:t>74</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802" w:history="1">
            <w:r w:rsidRPr="00966A37">
              <w:rPr>
                <w:rStyle w:val="Hyperlink"/>
                <w:noProof/>
              </w:rPr>
              <w:t>6.1.7</w:t>
            </w:r>
            <w:r>
              <w:rPr>
                <w:rFonts w:asciiTheme="minorHAnsi" w:eastAsiaTheme="minorEastAsia" w:hAnsiTheme="minorHAnsi" w:cstheme="minorBidi"/>
                <w:noProof/>
                <w:sz w:val="22"/>
                <w:szCs w:val="22"/>
              </w:rPr>
              <w:tab/>
            </w:r>
            <w:r w:rsidRPr="00966A37">
              <w:rPr>
                <w:rStyle w:val="Hyperlink"/>
                <w:noProof/>
              </w:rPr>
              <w:t>Вибрация</w:t>
            </w:r>
            <w:r>
              <w:rPr>
                <w:noProof/>
                <w:webHidden/>
              </w:rPr>
              <w:tab/>
            </w:r>
            <w:r>
              <w:rPr>
                <w:noProof/>
                <w:webHidden/>
              </w:rPr>
              <w:fldChar w:fldCharType="begin"/>
            </w:r>
            <w:r>
              <w:rPr>
                <w:noProof/>
                <w:webHidden/>
              </w:rPr>
              <w:instrText xml:space="preserve"> PAGEREF _Toc233310802 \h </w:instrText>
            </w:r>
            <w:r>
              <w:rPr>
                <w:noProof/>
                <w:webHidden/>
              </w:rPr>
            </w:r>
            <w:r>
              <w:rPr>
                <w:noProof/>
                <w:webHidden/>
              </w:rPr>
              <w:fldChar w:fldCharType="separate"/>
            </w:r>
            <w:r>
              <w:rPr>
                <w:noProof/>
                <w:webHidden/>
              </w:rPr>
              <w:t>75</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803" w:history="1">
            <w:r w:rsidRPr="00966A37">
              <w:rPr>
                <w:rStyle w:val="Hyperlink"/>
                <w:noProof/>
              </w:rPr>
              <w:t>6.1.8</w:t>
            </w:r>
            <w:r>
              <w:rPr>
                <w:rFonts w:asciiTheme="minorHAnsi" w:eastAsiaTheme="minorEastAsia" w:hAnsiTheme="minorHAnsi" w:cstheme="minorBidi"/>
                <w:noProof/>
                <w:sz w:val="22"/>
                <w:szCs w:val="22"/>
              </w:rPr>
              <w:tab/>
            </w:r>
            <w:r w:rsidRPr="00966A37">
              <w:rPr>
                <w:rStyle w:val="Hyperlink"/>
                <w:noProof/>
              </w:rPr>
              <w:t>Травматизм</w:t>
            </w:r>
            <w:r>
              <w:rPr>
                <w:noProof/>
                <w:webHidden/>
              </w:rPr>
              <w:tab/>
            </w:r>
            <w:r>
              <w:rPr>
                <w:noProof/>
                <w:webHidden/>
              </w:rPr>
              <w:fldChar w:fldCharType="begin"/>
            </w:r>
            <w:r>
              <w:rPr>
                <w:noProof/>
                <w:webHidden/>
              </w:rPr>
              <w:instrText xml:space="preserve"> PAGEREF _Toc233310803 \h </w:instrText>
            </w:r>
            <w:r>
              <w:rPr>
                <w:noProof/>
                <w:webHidden/>
              </w:rPr>
            </w:r>
            <w:r>
              <w:rPr>
                <w:noProof/>
                <w:webHidden/>
              </w:rPr>
              <w:fldChar w:fldCharType="separate"/>
            </w:r>
            <w:r>
              <w:rPr>
                <w:noProof/>
                <w:webHidden/>
              </w:rPr>
              <w:t>76</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804" w:history="1">
            <w:r w:rsidRPr="00966A37">
              <w:rPr>
                <w:rStyle w:val="Hyperlink"/>
                <w:noProof/>
              </w:rPr>
              <w:t>6.1.9</w:t>
            </w:r>
            <w:r>
              <w:rPr>
                <w:rFonts w:asciiTheme="minorHAnsi" w:eastAsiaTheme="minorEastAsia" w:hAnsiTheme="minorHAnsi" w:cstheme="minorBidi"/>
                <w:noProof/>
                <w:sz w:val="22"/>
                <w:szCs w:val="22"/>
              </w:rPr>
              <w:tab/>
            </w:r>
            <w:r w:rsidRPr="00966A37">
              <w:rPr>
                <w:rStyle w:val="Hyperlink"/>
                <w:noProof/>
              </w:rPr>
              <w:t>Микроклимат</w:t>
            </w:r>
            <w:r>
              <w:rPr>
                <w:noProof/>
                <w:webHidden/>
              </w:rPr>
              <w:tab/>
            </w:r>
            <w:r>
              <w:rPr>
                <w:noProof/>
                <w:webHidden/>
              </w:rPr>
              <w:fldChar w:fldCharType="begin"/>
            </w:r>
            <w:r>
              <w:rPr>
                <w:noProof/>
                <w:webHidden/>
              </w:rPr>
              <w:instrText xml:space="preserve"> PAGEREF _Toc233310804 \h </w:instrText>
            </w:r>
            <w:r>
              <w:rPr>
                <w:noProof/>
                <w:webHidden/>
              </w:rPr>
            </w:r>
            <w:r>
              <w:rPr>
                <w:noProof/>
                <w:webHidden/>
              </w:rPr>
              <w:fldChar w:fldCharType="separate"/>
            </w:r>
            <w:r>
              <w:rPr>
                <w:noProof/>
                <w:webHidden/>
              </w:rPr>
              <w:t>77</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805" w:history="1">
            <w:r w:rsidRPr="00966A37">
              <w:rPr>
                <w:rStyle w:val="Hyperlink"/>
                <w:noProof/>
              </w:rPr>
              <w:t>6.1.10</w:t>
            </w:r>
            <w:r>
              <w:rPr>
                <w:rFonts w:asciiTheme="minorHAnsi" w:eastAsiaTheme="minorEastAsia" w:hAnsiTheme="minorHAnsi" w:cstheme="minorBidi"/>
                <w:noProof/>
                <w:sz w:val="22"/>
                <w:szCs w:val="22"/>
              </w:rPr>
              <w:tab/>
            </w:r>
            <w:r w:rsidRPr="00966A37">
              <w:rPr>
                <w:rStyle w:val="Hyperlink"/>
                <w:noProof/>
              </w:rPr>
              <w:t>Питьевая вода</w:t>
            </w:r>
            <w:r>
              <w:rPr>
                <w:noProof/>
                <w:webHidden/>
              </w:rPr>
              <w:tab/>
            </w:r>
            <w:r>
              <w:rPr>
                <w:noProof/>
                <w:webHidden/>
              </w:rPr>
              <w:fldChar w:fldCharType="begin"/>
            </w:r>
            <w:r>
              <w:rPr>
                <w:noProof/>
                <w:webHidden/>
              </w:rPr>
              <w:instrText xml:space="preserve"> PAGEREF _Toc233310805 \h </w:instrText>
            </w:r>
            <w:r>
              <w:rPr>
                <w:noProof/>
                <w:webHidden/>
              </w:rPr>
            </w:r>
            <w:r>
              <w:rPr>
                <w:noProof/>
                <w:webHidden/>
              </w:rPr>
              <w:fldChar w:fldCharType="separate"/>
            </w:r>
            <w:r>
              <w:rPr>
                <w:noProof/>
                <w:webHidden/>
              </w:rPr>
              <w:t>78</w:t>
            </w:r>
            <w:r>
              <w:rPr>
                <w:noProof/>
                <w:webHidden/>
              </w:rPr>
              <w:fldChar w:fldCharType="end"/>
            </w:r>
          </w:hyperlink>
        </w:p>
        <w:p w:rsidR="008C2A70" w:rsidRDefault="008C2A70">
          <w:pPr>
            <w:pStyle w:val="TOC2"/>
            <w:tabs>
              <w:tab w:val="left" w:pos="880"/>
              <w:tab w:val="right" w:leader="dot" w:pos="9345"/>
            </w:tabs>
            <w:rPr>
              <w:rFonts w:asciiTheme="minorHAnsi" w:eastAsiaTheme="minorEastAsia" w:hAnsiTheme="minorHAnsi" w:cstheme="minorBidi"/>
              <w:noProof/>
              <w:sz w:val="22"/>
              <w:szCs w:val="22"/>
            </w:rPr>
          </w:pPr>
          <w:hyperlink w:anchor="_Toc233310806" w:history="1">
            <w:r w:rsidRPr="00966A37">
              <w:rPr>
                <w:rStyle w:val="Hyperlink"/>
                <w:noProof/>
              </w:rPr>
              <w:t>6.2</w:t>
            </w:r>
            <w:r>
              <w:rPr>
                <w:rFonts w:asciiTheme="minorHAnsi" w:eastAsiaTheme="minorEastAsia" w:hAnsiTheme="minorHAnsi" w:cstheme="minorBidi"/>
                <w:noProof/>
                <w:sz w:val="22"/>
                <w:szCs w:val="22"/>
              </w:rPr>
              <w:tab/>
            </w:r>
            <w:r w:rsidRPr="00966A37">
              <w:rPr>
                <w:rStyle w:val="Hyperlink"/>
                <w:noProof/>
              </w:rPr>
              <w:t>Расчет освещения</w:t>
            </w:r>
            <w:r>
              <w:rPr>
                <w:noProof/>
                <w:webHidden/>
              </w:rPr>
              <w:tab/>
            </w:r>
            <w:r>
              <w:rPr>
                <w:noProof/>
                <w:webHidden/>
              </w:rPr>
              <w:fldChar w:fldCharType="begin"/>
            </w:r>
            <w:r>
              <w:rPr>
                <w:noProof/>
                <w:webHidden/>
              </w:rPr>
              <w:instrText xml:space="preserve"> PAGEREF _Toc233310806 \h </w:instrText>
            </w:r>
            <w:r>
              <w:rPr>
                <w:noProof/>
                <w:webHidden/>
              </w:rPr>
            </w:r>
            <w:r>
              <w:rPr>
                <w:noProof/>
                <w:webHidden/>
              </w:rPr>
              <w:fldChar w:fldCharType="separate"/>
            </w:r>
            <w:r>
              <w:rPr>
                <w:noProof/>
                <w:webHidden/>
              </w:rPr>
              <w:t>79</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807" w:history="1">
            <w:r w:rsidRPr="00966A37">
              <w:rPr>
                <w:rStyle w:val="Hyperlink"/>
                <w:noProof/>
              </w:rPr>
              <w:t>6.2.1</w:t>
            </w:r>
            <w:r>
              <w:rPr>
                <w:rFonts w:asciiTheme="minorHAnsi" w:eastAsiaTheme="minorEastAsia" w:hAnsiTheme="minorHAnsi" w:cstheme="minorBidi"/>
                <w:noProof/>
                <w:sz w:val="22"/>
                <w:szCs w:val="22"/>
              </w:rPr>
              <w:tab/>
            </w:r>
            <w:r w:rsidRPr="00966A37">
              <w:rPr>
                <w:rStyle w:val="Hyperlink"/>
                <w:noProof/>
              </w:rPr>
              <w:t>Расчет площади светопроемов</w:t>
            </w:r>
            <w:r>
              <w:rPr>
                <w:noProof/>
                <w:webHidden/>
              </w:rPr>
              <w:tab/>
            </w:r>
            <w:r>
              <w:rPr>
                <w:noProof/>
                <w:webHidden/>
              </w:rPr>
              <w:fldChar w:fldCharType="begin"/>
            </w:r>
            <w:r>
              <w:rPr>
                <w:noProof/>
                <w:webHidden/>
              </w:rPr>
              <w:instrText xml:space="preserve"> PAGEREF _Toc233310807 \h </w:instrText>
            </w:r>
            <w:r>
              <w:rPr>
                <w:noProof/>
                <w:webHidden/>
              </w:rPr>
            </w:r>
            <w:r>
              <w:rPr>
                <w:noProof/>
                <w:webHidden/>
              </w:rPr>
              <w:fldChar w:fldCharType="separate"/>
            </w:r>
            <w:r>
              <w:rPr>
                <w:noProof/>
                <w:webHidden/>
              </w:rPr>
              <w:t>79</w:t>
            </w:r>
            <w:r>
              <w:rPr>
                <w:noProof/>
                <w:webHidden/>
              </w:rPr>
              <w:fldChar w:fldCharType="end"/>
            </w:r>
          </w:hyperlink>
        </w:p>
        <w:p w:rsidR="008C2A70" w:rsidRDefault="008C2A70">
          <w:pPr>
            <w:pStyle w:val="TOC3"/>
            <w:tabs>
              <w:tab w:val="left" w:pos="1320"/>
              <w:tab w:val="right" w:leader="dot" w:pos="9345"/>
            </w:tabs>
            <w:rPr>
              <w:rFonts w:asciiTheme="minorHAnsi" w:eastAsiaTheme="minorEastAsia" w:hAnsiTheme="minorHAnsi" w:cstheme="minorBidi"/>
              <w:noProof/>
              <w:sz w:val="22"/>
              <w:szCs w:val="22"/>
            </w:rPr>
          </w:pPr>
          <w:hyperlink w:anchor="_Toc233310808" w:history="1">
            <w:r w:rsidRPr="00966A37">
              <w:rPr>
                <w:rStyle w:val="Hyperlink"/>
                <w:noProof/>
              </w:rPr>
              <w:t>6.2.2</w:t>
            </w:r>
            <w:r>
              <w:rPr>
                <w:rFonts w:asciiTheme="minorHAnsi" w:eastAsiaTheme="minorEastAsia" w:hAnsiTheme="minorHAnsi" w:cstheme="minorBidi"/>
                <w:noProof/>
                <w:sz w:val="22"/>
                <w:szCs w:val="22"/>
              </w:rPr>
              <w:tab/>
            </w:r>
            <w:r w:rsidRPr="00966A37">
              <w:rPr>
                <w:rStyle w:val="Hyperlink"/>
                <w:noProof/>
              </w:rPr>
              <w:t>Расчет искусственного освещения</w:t>
            </w:r>
            <w:r>
              <w:rPr>
                <w:noProof/>
                <w:webHidden/>
              </w:rPr>
              <w:tab/>
            </w:r>
            <w:r>
              <w:rPr>
                <w:noProof/>
                <w:webHidden/>
              </w:rPr>
              <w:fldChar w:fldCharType="begin"/>
            </w:r>
            <w:r>
              <w:rPr>
                <w:noProof/>
                <w:webHidden/>
              </w:rPr>
              <w:instrText xml:space="preserve"> PAGEREF _Toc233310808 \h </w:instrText>
            </w:r>
            <w:r>
              <w:rPr>
                <w:noProof/>
                <w:webHidden/>
              </w:rPr>
            </w:r>
            <w:r>
              <w:rPr>
                <w:noProof/>
                <w:webHidden/>
              </w:rPr>
              <w:fldChar w:fldCharType="separate"/>
            </w:r>
            <w:r>
              <w:rPr>
                <w:noProof/>
                <w:webHidden/>
              </w:rPr>
              <w:t>82</w:t>
            </w:r>
            <w:r>
              <w:rPr>
                <w:noProof/>
                <w:webHidden/>
              </w:rPr>
              <w:fldChar w:fldCharType="end"/>
            </w:r>
          </w:hyperlink>
        </w:p>
        <w:p w:rsidR="008C2A70" w:rsidRDefault="008C2A70">
          <w:pPr>
            <w:pStyle w:val="TOC1"/>
            <w:tabs>
              <w:tab w:val="left" w:pos="480"/>
              <w:tab w:val="right" w:leader="dot" w:pos="9345"/>
            </w:tabs>
            <w:rPr>
              <w:rFonts w:asciiTheme="minorHAnsi" w:eastAsiaTheme="minorEastAsia" w:hAnsiTheme="minorHAnsi" w:cstheme="minorBidi"/>
              <w:noProof/>
              <w:sz w:val="22"/>
              <w:szCs w:val="22"/>
            </w:rPr>
          </w:pPr>
          <w:hyperlink w:anchor="_Toc233310809" w:history="1">
            <w:r w:rsidRPr="00966A37">
              <w:rPr>
                <w:rStyle w:val="Hyperlink"/>
                <w:noProof/>
              </w:rPr>
              <w:t>7</w:t>
            </w:r>
            <w:r>
              <w:rPr>
                <w:rFonts w:asciiTheme="minorHAnsi" w:eastAsiaTheme="minorEastAsia" w:hAnsiTheme="minorHAnsi" w:cstheme="minorBidi"/>
                <w:noProof/>
                <w:sz w:val="22"/>
                <w:szCs w:val="22"/>
              </w:rPr>
              <w:tab/>
            </w:r>
            <w:r w:rsidRPr="00966A37">
              <w:rPr>
                <w:rStyle w:val="Hyperlink"/>
                <w:noProof/>
              </w:rPr>
              <w:t>Заключение</w:t>
            </w:r>
            <w:r>
              <w:rPr>
                <w:noProof/>
                <w:webHidden/>
              </w:rPr>
              <w:tab/>
            </w:r>
            <w:r>
              <w:rPr>
                <w:noProof/>
                <w:webHidden/>
              </w:rPr>
              <w:fldChar w:fldCharType="begin"/>
            </w:r>
            <w:r>
              <w:rPr>
                <w:noProof/>
                <w:webHidden/>
              </w:rPr>
              <w:instrText xml:space="preserve"> PAGEREF _Toc233310809 \h </w:instrText>
            </w:r>
            <w:r>
              <w:rPr>
                <w:noProof/>
                <w:webHidden/>
              </w:rPr>
            </w:r>
            <w:r>
              <w:rPr>
                <w:noProof/>
                <w:webHidden/>
              </w:rPr>
              <w:fldChar w:fldCharType="separate"/>
            </w:r>
            <w:r>
              <w:rPr>
                <w:noProof/>
                <w:webHidden/>
              </w:rPr>
              <w:t>87</w:t>
            </w:r>
            <w:r>
              <w:rPr>
                <w:noProof/>
                <w:webHidden/>
              </w:rPr>
              <w:fldChar w:fldCharType="end"/>
            </w:r>
          </w:hyperlink>
        </w:p>
        <w:p w:rsidR="008C2A70" w:rsidRDefault="008C2A70">
          <w:pPr>
            <w:pStyle w:val="TOC1"/>
            <w:tabs>
              <w:tab w:val="left" w:pos="480"/>
              <w:tab w:val="right" w:leader="dot" w:pos="9345"/>
            </w:tabs>
            <w:rPr>
              <w:rFonts w:asciiTheme="minorHAnsi" w:eastAsiaTheme="minorEastAsia" w:hAnsiTheme="minorHAnsi" w:cstheme="minorBidi"/>
              <w:noProof/>
              <w:sz w:val="22"/>
              <w:szCs w:val="22"/>
            </w:rPr>
          </w:pPr>
          <w:hyperlink w:anchor="_Toc233310810" w:history="1">
            <w:r w:rsidRPr="00966A37">
              <w:rPr>
                <w:rStyle w:val="Hyperlink"/>
                <w:noProof/>
              </w:rPr>
              <w:t>8</w:t>
            </w:r>
            <w:r>
              <w:rPr>
                <w:rFonts w:asciiTheme="minorHAnsi" w:eastAsiaTheme="minorEastAsia" w:hAnsiTheme="minorHAnsi" w:cstheme="minorBidi"/>
                <w:noProof/>
                <w:sz w:val="22"/>
                <w:szCs w:val="22"/>
              </w:rPr>
              <w:tab/>
            </w:r>
            <w:r w:rsidRPr="00966A37">
              <w:rPr>
                <w:rStyle w:val="Hyperlink"/>
                <w:noProof/>
              </w:rPr>
              <w:t>Перспективы развития проекта</w:t>
            </w:r>
            <w:r>
              <w:rPr>
                <w:noProof/>
                <w:webHidden/>
              </w:rPr>
              <w:tab/>
            </w:r>
            <w:r>
              <w:rPr>
                <w:noProof/>
                <w:webHidden/>
              </w:rPr>
              <w:fldChar w:fldCharType="begin"/>
            </w:r>
            <w:r>
              <w:rPr>
                <w:noProof/>
                <w:webHidden/>
              </w:rPr>
              <w:instrText xml:space="preserve"> PAGEREF _Toc233310810 \h </w:instrText>
            </w:r>
            <w:r>
              <w:rPr>
                <w:noProof/>
                <w:webHidden/>
              </w:rPr>
            </w:r>
            <w:r>
              <w:rPr>
                <w:noProof/>
                <w:webHidden/>
              </w:rPr>
              <w:fldChar w:fldCharType="separate"/>
            </w:r>
            <w:r>
              <w:rPr>
                <w:noProof/>
                <w:webHidden/>
              </w:rPr>
              <w:t>88</w:t>
            </w:r>
            <w:r>
              <w:rPr>
                <w:noProof/>
                <w:webHidden/>
              </w:rPr>
              <w:fldChar w:fldCharType="end"/>
            </w:r>
          </w:hyperlink>
        </w:p>
        <w:p w:rsidR="00B81AE2" w:rsidRDefault="002B6592">
          <w:r>
            <w:fldChar w:fldCharType="end"/>
          </w:r>
        </w:p>
      </w:sdtContent>
    </w:sdt>
    <w:p w:rsidR="00B81AE2" w:rsidRDefault="00B81AE2">
      <w:pPr>
        <w:spacing w:after="200" w:line="276" w:lineRule="auto"/>
        <w:rPr>
          <w:rFonts w:ascii="Arial" w:hAnsi="Arial" w:cs="Arial"/>
          <w:b/>
          <w:bCs/>
          <w:kern w:val="32"/>
          <w:sz w:val="32"/>
          <w:szCs w:val="32"/>
        </w:rPr>
      </w:pPr>
      <w:r>
        <w:br w:type="page"/>
      </w:r>
    </w:p>
    <w:p w:rsidR="00653F17" w:rsidRDefault="00653F17" w:rsidP="00653F17">
      <w:pPr>
        <w:pStyle w:val="Heading1"/>
        <w:numPr>
          <w:ilvl w:val="0"/>
          <w:numId w:val="0"/>
        </w:numPr>
        <w:ind w:left="432"/>
      </w:pPr>
      <w:bookmarkStart w:id="0" w:name="_Toc233310756"/>
      <w:r>
        <w:lastRenderedPageBreak/>
        <w:t>Введение.</w:t>
      </w:r>
      <w:bookmarkEnd w:id="0"/>
    </w:p>
    <w:p w:rsidR="008C2A70" w:rsidRPr="008C2A70" w:rsidRDefault="008C2A70" w:rsidP="008C2A70"/>
    <w:p w:rsidR="008C2A70" w:rsidRDefault="008C2A70" w:rsidP="008C2A70">
      <w:pPr>
        <w:spacing w:line="360" w:lineRule="auto"/>
        <w:ind w:firstLine="993"/>
        <w:jc w:val="both"/>
        <w:rPr>
          <w:sz w:val="28"/>
          <w:szCs w:val="28"/>
        </w:rPr>
      </w:pPr>
      <w:r w:rsidRPr="00A74037">
        <w:rPr>
          <w:sz w:val="28"/>
          <w:szCs w:val="28"/>
        </w:rPr>
        <w:t xml:space="preserve">В настоящее время интерес к моделированию систем постоянно растет. Довольно большую часть систем составляют именно дискретные </w:t>
      </w:r>
      <w:r>
        <w:rPr>
          <w:sz w:val="28"/>
          <w:szCs w:val="28"/>
        </w:rPr>
        <w:t>системы</w:t>
      </w:r>
      <w:r w:rsidRPr="00A74037">
        <w:rPr>
          <w:sz w:val="28"/>
          <w:szCs w:val="28"/>
        </w:rPr>
        <w:t>, поэтому разработка методов их исследования является весьма актуальной задачей.</w:t>
      </w:r>
    </w:p>
    <w:p w:rsidR="008C2A70" w:rsidRPr="009D0C6B" w:rsidRDefault="008C2A70" w:rsidP="008C2A70">
      <w:pPr>
        <w:spacing w:line="360" w:lineRule="auto"/>
        <w:ind w:firstLine="993"/>
        <w:jc w:val="both"/>
        <w:rPr>
          <w:sz w:val="28"/>
          <w:szCs w:val="28"/>
        </w:rPr>
      </w:pPr>
      <w:r w:rsidRPr="009D0C6B">
        <w:rPr>
          <w:sz w:val="28"/>
          <w:szCs w:val="28"/>
        </w:rPr>
        <w:t xml:space="preserve">При исследовании сложных </w:t>
      </w:r>
      <w:r>
        <w:rPr>
          <w:sz w:val="28"/>
          <w:szCs w:val="28"/>
        </w:rPr>
        <w:t xml:space="preserve">дискретных </w:t>
      </w:r>
      <w:r w:rsidRPr="009D0C6B">
        <w:rPr>
          <w:sz w:val="28"/>
          <w:szCs w:val="28"/>
        </w:rPr>
        <w:t>систем с использованием методов математического моделирования возникает ряд проблем, обусловленных большой размерностью задачи и необходимостью учета множества факторов, присущих системе и влия</w:t>
      </w:r>
      <w:r>
        <w:rPr>
          <w:sz w:val="28"/>
          <w:szCs w:val="28"/>
        </w:rPr>
        <w:t>ющих на качество решения задачи.</w:t>
      </w:r>
      <w:r w:rsidRPr="009D0C6B">
        <w:rPr>
          <w:sz w:val="28"/>
          <w:szCs w:val="28"/>
        </w:rPr>
        <w:t xml:space="preserve"> </w:t>
      </w:r>
      <w:r>
        <w:rPr>
          <w:sz w:val="28"/>
          <w:szCs w:val="28"/>
        </w:rPr>
        <w:t>П</w:t>
      </w:r>
      <w:r w:rsidRPr="00222CA0">
        <w:rPr>
          <w:sz w:val="28"/>
          <w:szCs w:val="28"/>
        </w:rPr>
        <w:t>оэтому  одним из важнейших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8C2A70" w:rsidRDefault="008C2A70" w:rsidP="008C2A70">
      <w:pPr>
        <w:spacing w:line="360" w:lineRule="auto"/>
        <w:ind w:firstLine="993"/>
        <w:jc w:val="both"/>
        <w:rPr>
          <w:sz w:val="28"/>
          <w:szCs w:val="28"/>
        </w:rPr>
      </w:pPr>
      <w:r w:rsidRPr="009D0C6B">
        <w:rPr>
          <w:sz w:val="28"/>
          <w:szCs w:val="28"/>
        </w:rPr>
        <w:t xml:space="preserve">Случайный характер процессов формирования, обработки и передачи данных </w:t>
      </w:r>
      <w:r>
        <w:rPr>
          <w:sz w:val="28"/>
          <w:szCs w:val="28"/>
        </w:rPr>
        <w:t xml:space="preserve">в сложных дискретных системах </w:t>
      </w:r>
      <w:r w:rsidRPr="009D0C6B">
        <w:rPr>
          <w:sz w:val="28"/>
          <w:szCs w:val="28"/>
        </w:rPr>
        <w:t>обусловливает необходимость применения стохастических моделей, в качестве которых широко используются модели</w:t>
      </w:r>
      <w:r>
        <w:rPr>
          <w:sz w:val="28"/>
          <w:szCs w:val="28"/>
        </w:rPr>
        <w:t xml:space="preserve"> вероятностных автоматов.</w:t>
      </w:r>
    </w:p>
    <w:p w:rsidR="008C2A70" w:rsidRDefault="008C2A70" w:rsidP="008C2A70">
      <w:pPr>
        <w:spacing w:line="360" w:lineRule="auto"/>
        <w:ind w:firstLine="993"/>
        <w:jc w:val="both"/>
        <w:rPr>
          <w:sz w:val="28"/>
          <w:szCs w:val="28"/>
        </w:rPr>
      </w:pPr>
      <w:r>
        <w:rPr>
          <w:sz w:val="28"/>
          <w:szCs w:val="28"/>
        </w:rPr>
        <w:t xml:space="preserve">При этом встаёт проблема декомпозиции дискретных систем, формализованных в виде </w:t>
      </w:r>
      <w:r>
        <w:rPr>
          <w:sz w:val="28"/>
          <w:szCs w:val="28"/>
          <w:lang w:val="en-US"/>
        </w:rPr>
        <w:t>P</w:t>
      </w:r>
      <w:r>
        <w:rPr>
          <w:sz w:val="28"/>
          <w:szCs w:val="28"/>
        </w:rPr>
        <w:t>-схем. Поэтому существует необходимость в изучении существующего классического алгоритма декомпозиции конечных автоматов и корректировке его таким образом, чтобы она стал применим к вероятностным автоматам (в своём первоначальном виде он для этого не подходит).</w:t>
      </w:r>
    </w:p>
    <w:p w:rsidR="00653F17" w:rsidRDefault="00653F17">
      <w:pPr>
        <w:spacing w:after="200" w:line="276" w:lineRule="auto"/>
        <w:rPr>
          <w:szCs w:val="28"/>
        </w:rPr>
      </w:pPr>
      <w:r>
        <w:rPr>
          <w:szCs w:val="28"/>
        </w:rPr>
        <w:br w:type="page"/>
      </w:r>
    </w:p>
    <w:p w:rsidR="00CF2F18" w:rsidRDefault="00653F17" w:rsidP="00653F17">
      <w:pPr>
        <w:pStyle w:val="Heading1"/>
      </w:pPr>
      <w:bookmarkStart w:id="1" w:name="_Toc233310757"/>
      <w:r>
        <w:lastRenderedPageBreak/>
        <w:t>Аналитический раздел.</w:t>
      </w:r>
      <w:bookmarkEnd w:id="1"/>
    </w:p>
    <w:p w:rsidR="00653F17" w:rsidRPr="00653F17" w:rsidRDefault="00653F17" w:rsidP="00653F17"/>
    <w:p w:rsidR="00653F17" w:rsidRDefault="00653F17" w:rsidP="00653F17">
      <w:pPr>
        <w:pStyle w:val="Heading2"/>
      </w:pPr>
      <w:bookmarkStart w:id="2" w:name="_Toc233310758"/>
      <w:r>
        <w:t>Постановка задачи.</w:t>
      </w:r>
      <w:bookmarkEnd w:id="2"/>
    </w:p>
    <w:p w:rsidR="00653F17" w:rsidRPr="00653F17" w:rsidRDefault="00653F17" w:rsidP="00653F17"/>
    <w:p w:rsidR="00653F17" w:rsidRDefault="00653F17" w:rsidP="00C43F68">
      <w:pPr>
        <w:spacing w:line="360" w:lineRule="auto"/>
        <w:ind w:firstLine="993"/>
        <w:jc w:val="both"/>
        <w:rPr>
          <w:sz w:val="28"/>
          <w:szCs w:val="28"/>
        </w:rPr>
      </w:pPr>
      <w:r w:rsidRPr="00CF128C">
        <w:rPr>
          <w:sz w:val="28"/>
          <w:szCs w:val="28"/>
        </w:rPr>
        <w:t>В соответствии</w:t>
      </w:r>
      <w:r>
        <w:rPr>
          <w:sz w:val="28"/>
          <w:szCs w:val="28"/>
        </w:rPr>
        <w:t xml:space="preserve"> с заданием на квалификационную работу необходимо разработать программный продукт, реализующий алгоритм декомпозиции дискретных систем, формализованных в виде вероятностного МП-автомата.</w:t>
      </w:r>
    </w:p>
    <w:p w:rsidR="00653F17" w:rsidRDefault="00653F17" w:rsidP="00C43F68">
      <w:pPr>
        <w:spacing w:line="360" w:lineRule="auto"/>
        <w:ind w:firstLine="993"/>
        <w:jc w:val="both"/>
        <w:rPr>
          <w:sz w:val="28"/>
          <w:szCs w:val="28"/>
        </w:rPr>
      </w:pPr>
      <w:r>
        <w:rPr>
          <w:sz w:val="28"/>
          <w:szCs w:val="28"/>
        </w:rPr>
        <w:t>Требования, предъявляемые к программному продукту:</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sidRPr="00CF128C">
        <w:rPr>
          <w:sz w:val="28"/>
          <w:szCs w:val="28"/>
        </w:rPr>
        <w:t xml:space="preserve">озможность </w:t>
      </w:r>
      <w:r w:rsidR="00653F17">
        <w:rPr>
          <w:sz w:val="28"/>
          <w:szCs w:val="28"/>
        </w:rPr>
        <w:t>инициализации вероятностного МП-автомата, включающая задание множеств внутренних состояний, входных и выходных символов;</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д</w:t>
      </w:r>
      <w:r w:rsidR="00653F17">
        <w:rPr>
          <w:sz w:val="28"/>
          <w:szCs w:val="28"/>
        </w:rPr>
        <w:t>екомпозиция заданного вероятностного автомата;</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Pr>
          <w:sz w:val="28"/>
          <w:szCs w:val="28"/>
        </w:rPr>
        <w:t>озможность использования создаваемого программного продукта как части алгоритма анализа сложных систем;</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н</w:t>
      </w:r>
      <w:r w:rsidR="00653F17">
        <w:rPr>
          <w:sz w:val="28"/>
          <w:szCs w:val="28"/>
        </w:rPr>
        <w:t>аличие графического интерфейса пользователя, позволяющего использовать разрабатываемый продукт как самостоятельную программу, решающий задачу декомпозиции вероятностного автомата;</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м</w:t>
      </w:r>
      <w:r w:rsidR="00653F17">
        <w:rPr>
          <w:sz w:val="28"/>
          <w:szCs w:val="28"/>
        </w:rPr>
        <w:t>оделирование работы вероятностной сети, полученной в результате декомпозиции.</w:t>
      </w:r>
    </w:p>
    <w:p w:rsidR="00653F17" w:rsidRPr="00CF128C"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Pr>
          <w:sz w:val="28"/>
          <w:szCs w:val="28"/>
        </w:rPr>
        <w:t>озможность импорта и экспорта исходного вероятностного автомата;</w:t>
      </w:r>
    </w:p>
    <w:p w:rsidR="00653F17" w:rsidRDefault="00653F17" w:rsidP="00C43F68">
      <w:pPr>
        <w:spacing w:after="200" w:line="360" w:lineRule="auto"/>
        <w:rPr>
          <w:szCs w:val="28"/>
        </w:rPr>
      </w:pPr>
      <w:r>
        <w:rPr>
          <w:szCs w:val="28"/>
        </w:rPr>
        <w:br w:type="page"/>
      </w:r>
    </w:p>
    <w:p w:rsidR="00653F17" w:rsidRDefault="00653F17" w:rsidP="00653F17">
      <w:pPr>
        <w:pStyle w:val="Heading2"/>
      </w:pPr>
      <w:bookmarkStart w:id="3" w:name="_Toc105168112"/>
      <w:bookmarkStart w:id="4" w:name="_Toc233310759"/>
      <w:r w:rsidRPr="00A74037">
        <w:lastRenderedPageBreak/>
        <w:t xml:space="preserve">Сложные </w:t>
      </w:r>
      <w:r w:rsidRPr="00653F17">
        <w:t>дискретные</w:t>
      </w:r>
      <w:r w:rsidRPr="00A74037">
        <w:t xml:space="preserve"> </w:t>
      </w:r>
      <w:bookmarkEnd w:id="3"/>
      <w:r>
        <w:t>системы.</w:t>
      </w:r>
      <w:bookmarkEnd w:id="4"/>
    </w:p>
    <w:p w:rsidR="00653F17" w:rsidRPr="00653F17" w:rsidRDefault="00653F17" w:rsidP="00653F17"/>
    <w:p w:rsidR="00653F17" w:rsidRDefault="00653F17" w:rsidP="00C43F68">
      <w:pPr>
        <w:spacing w:line="360" w:lineRule="auto"/>
        <w:ind w:firstLine="993"/>
        <w:jc w:val="both"/>
        <w:rPr>
          <w:sz w:val="28"/>
          <w:szCs w:val="28"/>
        </w:rPr>
      </w:pPr>
      <w:r>
        <w:rPr>
          <w:sz w:val="28"/>
          <w:szCs w:val="28"/>
        </w:rPr>
        <w:t>Рассмотрим системы (</w:t>
      </w:r>
      <w:r w:rsidRPr="00A74037">
        <w:rPr>
          <w:sz w:val="28"/>
          <w:szCs w:val="28"/>
        </w:rPr>
        <w:t>устройства</w:t>
      </w:r>
      <w:r>
        <w:rPr>
          <w:sz w:val="28"/>
          <w:szCs w:val="28"/>
        </w:rPr>
        <w:t>)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653F17" w:rsidRPr="007F35B7" w:rsidRDefault="00653F17" w:rsidP="00C43F68">
      <w:pPr>
        <w:spacing w:line="360" w:lineRule="auto"/>
        <w:ind w:firstLine="993"/>
        <w:jc w:val="both"/>
        <w:rPr>
          <w:sz w:val="28"/>
          <w:szCs w:val="28"/>
        </w:rPr>
      </w:pPr>
      <w:r w:rsidRPr="007F35B7">
        <w:rPr>
          <w:sz w:val="28"/>
          <w:szCs w:val="28"/>
        </w:rPr>
        <w:t xml:space="preserve">Создание дискретных систем может быть вызвано многими причинами. </w:t>
      </w:r>
    </w:p>
    <w:p w:rsidR="00653F17" w:rsidRPr="007F35B7" w:rsidRDefault="00653F17" w:rsidP="00C43F68">
      <w:pPr>
        <w:spacing w:line="360" w:lineRule="auto"/>
        <w:ind w:firstLine="993"/>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Pr>
          <w:sz w:val="28"/>
          <w:szCs w:val="28"/>
        </w:rPr>
        <w:t>системы 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653F17" w:rsidRPr="007F35B7" w:rsidRDefault="00653F17" w:rsidP="00C43F68">
      <w:pPr>
        <w:spacing w:line="360" w:lineRule="auto"/>
        <w:ind w:firstLine="993"/>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В непрерывных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653F17" w:rsidRDefault="00653F17" w:rsidP="00C43F68">
      <w:pPr>
        <w:spacing w:line="360" w:lineRule="auto"/>
        <w:ind w:firstLine="993"/>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неизбежно приводит к ее потере, так как на интервалах, где импульсы </w:t>
      </w:r>
      <w:r w:rsidRPr="007F35B7">
        <w:rPr>
          <w:sz w:val="28"/>
          <w:szCs w:val="28"/>
        </w:rPr>
        <w:lastRenderedPageBreak/>
        <w:t>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последних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r w:rsidR="00D35017">
        <w:rPr>
          <w:sz w:val="28"/>
          <w:szCs w:val="28"/>
        </w:rPr>
        <w:t xml:space="preserve"> </w:t>
      </w:r>
      <w:r w:rsidR="00D35017" w:rsidRPr="00D35017">
        <w:rPr>
          <w:sz w:val="28"/>
          <w:szCs w:val="28"/>
        </w:rPr>
        <w:t>[3]</w:t>
      </w:r>
      <w:r w:rsidRPr="007F35B7">
        <w:rPr>
          <w:sz w:val="28"/>
          <w:szCs w:val="28"/>
        </w:rPr>
        <w:t>.</w:t>
      </w:r>
    </w:p>
    <w:p w:rsidR="00653F17" w:rsidRPr="00202A2F" w:rsidRDefault="00653F17" w:rsidP="00C43F68">
      <w:pPr>
        <w:spacing w:line="360" w:lineRule="auto"/>
        <w:ind w:firstLine="993"/>
        <w:jc w:val="both"/>
        <w:rPr>
          <w:sz w:val="28"/>
          <w:szCs w:val="28"/>
        </w:rPr>
      </w:pPr>
      <w:r w:rsidRPr="00A74037">
        <w:rPr>
          <w:sz w:val="28"/>
          <w:szCs w:val="28"/>
        </w:rPr>
        <w:t xml:space="preserve">Любое </w:t>
      </w:r>
      <w:r>
        <w:rPr>
          <w:sz w:val="28"/>
          <w:szCs w:val="28"/>
        </w:rPr>
        <w:t xml:space="preserve">дискретное </w:t>
      </w:r>
      <w:r w:rsidRPr="00A74037">
        <w:rPr>
          <w:sz w:val="28"/>
          <w:szCs w:val="28"/>
        </w:rPr>
        <w:t>устройство можно представить в виде набора величин:</w:t>
      </w:r>
    </w:p>
    <w:p w:rsidR="00653F17" w:rsidRPr="00A74037" w:rsidRDefault="00653F17" w:rsidP="00C43F68">
      <w:pPr>
        <w:spacing w:line="360" w:lineRule="auto"/>
        <w:ind w:firstLine="993"/>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Pr="00A74037">
        <w:rPr>
          <w:sz w:val="28"/>
          <w:szCs w:val="28"/>
        </w:rPr>
        <w:t>, где</w:t>
      </w:r>
    </w:p>
    <w:p w:rsidR="00653F17" w:rsidRPr="00A74037" w:rsidRDefault="00653F17" w:rsidP="00C43F68">
      <w:pPr>
        <w:spacing w:line="360" w:lineRule="auto"/>
        <w:ind w:firstLine="993"/>
        <w:jc w:val="both"/>
        <w:rPr>
          <w:sz w:val="28"/>
          <w:szCs w:val="28"/>
          <w:vertAlign w:val="subscript"/>
        </w:rPr>
      </w:pPr>
      <w:r w:rsidRPr="00A74037">
        <w:rPr>
          <w:sz w:val="28"/>
          <w:szCs w:val="28"/>
        </w:rPr>
        <w:t>Х – множество входных воздействий х</w:t>
      </w:r>
      <w:r w:rsidRPr="00A74037">
        <w:rPr>
          <w:sz w:val="28"/>
          <w:szCs w:val="28"/>
          <w:vertAlign w:val="subscript"/>
          <w:lang w:val="en-US"/>
        </w:rPr>
        <w:t>i</w:t>
      </w:r>
      <w:r w:rsidRPr="00A74037">
        <w:rPr>
          <w:sz w:val="28"/>
          <w:szCs w:val="28"/>
          <w:lang w:val="en-US"/>
        </w:rPr>
        <w:sym w:font="Symbol" w:char="F0CE"/>
      </w:r>
      <w:r w:rsidRPr="00A74037">
        <w:rPr>
          <w:sz w:val="28"/>
          <w:szCs w:val="28"/>
        </w:rPr>
        <w:t xml:space="preserve">Х, </w:t>
      </w:r>
      <w:r w:rsidRPr="00A74037">
        <w:rPr>
          <w:sz w:val="28"/>
          <w:szCs w:val="28"/>
          <w:lang w:val="en-US"/>
        </w:rPr>
        <w:t>i</w:t>
      </w:r>
      <w:r w:rsidRPr="00A74037">
        <w:rPr>
          <w:sz w:val="28"/>
          <w:szCs w:val="28"/>
        </w:rPr>
        <w:t>=1…</w:t>
      </w:r>
      <w:r w:rsidRPr="00A74037">
        <w:rPr>
          <w:sz w:val="28"/>
          <w:szCs w:val="28"/>
          <w:lang w:val="en-US"/>
        </w:rPr>
        <w:t>n</w:t>
      </w:r>
      <w:r w:rsidRPr="00A74037">
        <w:rPr>
          <w:sz w:val="28"/>
          <w:szCs w:val="28"/>
          <w:vertAlign w:val="subscript"/>
          <w:lang w:val="en-US"/>
        </w:rPr>
        <w:t>x</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rPr>
        <w:t xml:space="preserve"> – множество выходных характеристик устройства </w:t>
      </w:r>
      <w:r w:rsidRPr="00A74037">
        <w:rPr>
          <w:sz w:val="28"/>
          <w:szCs w:val="28"/>
          <w:lang w:val="en-US"/>
        </w:rPr>
        <w:t>y</w:t>
      </w:r>
      <w:r w:rsidRPr="00A74037">
        <w:rPr>
          <w:sz w:val="28"/>
          <w:szCs w:val="28"/>
          <w:vertAlign w:val="subscript"/>
          <w:lang w:val="en-US"/>
        </w:rPr>
        <w:t>j</w:t>
      </w:r>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r w:rsidRPr="00A74037">
        <w:rPr>
          <w:sz w:val="28"/>
          <w:szCs w:val="28"/>
          <w:lang w:val="en-US"/>
        </w:rPr>
        <w:t>n</w:t>
      </w:r>
      <w:r w:rsidRPr="00A74037">
        <w:rPr>
          <w:sz w:val="28"/>
          <w:szCs w:val="28"/>
          <w:vertAlign w:val="subscript"/>
          <w:lang w:val="en-US"/>
        </w:rPr>
        <w:t>y</w:t>
      </w:r>
    </w:p>
    <w:p w:rsidR="00653F17" w:rsidRPr="00A74037" w:rsidRDefault="00653F17" w:rsidP="00C43F68">
      <w:pPr>
        <w:spacing w:line="360" w:lineRule="auto"/>
        <w:ind w:firstLine="993"/>
        <w:jc w:val="both"/>
        <w:rPr>
          <w:sz w:val="28"/>
          <w:szCs w:val="28"/>
        </w:rPr>
      </w:pPr>
      <w:r w:rsidRPr="00A74037">
        <w:rPr>
          <w:sz w:val="28"/>
          <w:szCs w:val="28"/>
          <w:lang w:val="en-US"/>
        </w:rPr>
        <w:t>V</w:t>
      </w:r>
      <w:r w:rsidRPr="00A74037">
        <w:rPr>
          <w:sz w:val="28"/>
          <w:szCs w:val="28"/>
        </w:rPr>
        <w:t xml:space="preserve"> – множество воздействий внешней среды </w:t>
      </w:r>
      <w:r w:rsidRPr="00A74037">
        <w:rPr>
          <w:sz w:val="28"/>
          <w:szCs w:val="28"/>
          <w:lang w:val="en-US"/>
        </w:rPr>
        <w:t>v</w:t>
      </w:r>
      <w:r w:rsidRPr="00A74037">
        <w:rPr>
          <w:sz w:val="28"/>
          <w:szCs w:val="28"/>
          <w:vertAlign w:val="subscript"/>
          <w:lang w:val="en-US"/>
        </w:rPr>
        <w:t>l</w:t>
      </w:r>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r w:rsidRPr="00A74037">
        <w:rPr>
          <w:sz w:val="28"/>
          <w:szCs w:val="28"/>
          <w:lang w:val="en-US"/>
        </w:rPr>
        <w:t>n</w:t>
      </w:r>
      <w:r w:rsidRPr="00A74037">
        <w:rPr>
          <w:sz w:val="28"/>
          <w:szCs w:val="28"/>
          <w:vertAlign w:val="subscript"/>
          <w:lang w:val="en-US"/>
        </w:rPr>
        <w:t>v</w:t>
      </w:r>
    </w:p>
    <w:p w:rsidR="00653F17" w:rsidRPr="00A74037" w:rsidRDefault="00653F17" w:rsidP="00C43F68">
      <w:pPr>
        <w:spacing w:line="360" w:lineRule="auto"/>
        <w:ind w:firstLine="993"/>
        <w:jc w:val="both"/>
        <w:rPr>
          <w:sz w:val="28"/>
          <w:szCs w:val="28"/>
        </w:rPr>
      </w:pPr>
      <w:r w:rsidRPr="00A74037">
        <w:rPr>
          <w:sz w:val="28"/>
          <w:szCs w:val="28"/>
          <w:lang w:val="en-US"/>
        </w:rPr>
        <w:t>H</w:t>
      </w:r>
      <w:r w:rsidRPr="00A74037">
        <w:rPr>
          <w:sz w:val="28"/>
          <w:szCs w:val="28"/>
        </w:rPr>
        <w:t xml:space="preserve"> – множество (собственных) параметров устройства </w:t>
      </w:r>
      <w:r w:rsidRPr="00A74037">
        <w:rPr>
          <w:sz w:val="28"/>
          <w:szCs w:val="28"/>
          <w:lang w:val="en-US"/>
        </w:rPr>
        <w:t>h</w:t>
      </w:r>
      <w:r w:rsidRPr="00A74037">
        <w:rPr>
          <w:sz w:val="28"/>
          <w:szCs w:val="28"/>
          <w:vertAlign w:val="subscript"/>
          <w:lang w:val="en-US"/>
        </w:rPr>
        <w:t>k</w:t>
      </w:r>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r w:rsidRPr="00A74037">
        <w:rPr>
          <w:sz w:val="28"/>
          <w:szCs w:val="28"/>
          <w:lang w:val="en-US"/>
        </w:rPr>
        <w:t>n</w:t>
      </w:r>
      <w:r w:rsidRPr="00A74037">
        <w:rPr>
          <w:sz w:val="28"/>
          <w:szCs w:val="28"/>
          <w:vertAlign w:val="subscript"/>
          <w:lang w:val="en-US"/>
        </w:rPr>
        <w:t>h</w:t>
      </w:r>
    </w:p>
    <w:p w:rsidR="00653F17" w:rsidRPr="00A74037" w:rsidRDefault="00653F17" w:rsidP="00C43F68">
      <w:pPr>
        <w:spacing w:line="360" w:lineRule="auto"/>
        <w:ind w:firstLine="993"/>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653F17" w:rsidRDefault="00653F17" w:rsidP="00C43F68">
      <w:pPr>
        <w:spacing w:line="360" w:lineRule="auto"/>
        <w:ind w:firstLine="993"/>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vertAlign w:val="subscript"/>
          <w:lang w:val="en-US"/>
        </w:rPr>
        <w:t>S</w:t>
      </w:r>
      <w:r w:rsidR="00E75A65">
        <w:rPr>
          <w:sz w:val="28"/>
          <w:szCs w:val="28"/>
        </w:rPr>
        <w:t xml:space="preserve"> может являться функцией</w:t>
      </w:r>
      <w:r w:rsidRPr="00A74037">
        <w:rPr>
          <w:sz w:val="28"/>
          <w:szCs w:val="28"/>
        </w:rPr>
        <w:t xml:space="preserve">, </w:t>
      </w:r>
      <w:r w:rsidR="00E75A65">
        <w:rPr>
          <w:sz w:val="28"/>
          <w:szCs w:val="28"/>
        </w:rPr>
        <w:t xml:space="preserve">набором </w:t>
      </w:r>
      <w:r w:rsidRPr="00A74037">
        <w:rPr>
          <w:sz w:val="28"/>
          <w:szCs w:val="28"/>
        </w:rPr>
        <w:t>логически</w:t>
      </w:r>
      <w:r w:rsidR="00E75A65">
        <w:rPr>
          <w:sz w:val="28"/>
          <w:szCs w:val="28"/>
        </w:rPr>
        <w:t>х условий</w:t>
      </w:r>
      <w:r w:rsidRPr="00A74037">
        <w:rPr>
          <w:sz w:val="28"/>
          <w:szCs w:val="28"/>
        </w:rPr>
        <w:t>, алгоритм</w:t>
      </w:r>
      <w:r w:rsidR="00E75A65">
        <w:rPr>
          <w:sz w:val="28"/>
          <w:szCs w:val="28"/>
        </w:rPr>
        <w:t>ом, таблицей</w:t>
      </w:r>
      <w:r w:rsidRPr="00A74037">
        <w:rPr>
          <w:sz w:val="28"/>
          <w:szCs w:val="28"/>
        </w:rPr>
        <w:t xml:space="preserve"> или словесн</w:t>
      </w:r>
      <w:r w:rsidR="00E75A65">
        <w:rPr>
          <w:sz w:val="28"/>
          <w:szCs w:val="28"/>
        </w:rPr>
        <w:t>ым</w:t>
      </w:r>
      <w:r w:rsidRPr="00A74037">
        <w:rPr>
          <w:sz w:val="28"/>
          <w:szCs w:val="28"/>
        </w:rPr>
        <w:t xml:space="preserve"> описание</w:t>
      </w:r>
      <w:r w:rsidR="00E75A65">
        <w:rPr>
          <w:sz w:val="28"/>
          <w:szCs w:val="28"/>
        </w:rPr>
        <w:t>м</w:t>
      </w:r>
      <w:r w:rsidRPr="00A74037">
        <w:rPr>
          <w:sz w:val="28"/>
          <w:szCs w:val="28"/>
        </w:rPr>
        <w:t xml:space="preserve"> правил. </w:t>
      </w:r>
    </w:p>
    <w:p w:rsidR="00653F17" w:rsidRPr="00A74037" w:rsidRDefault="00653F17" w:rsidP="00C43F68">
      <w:pPr>
        <w:spacing w:line="360" w:lineRule="auto"/>
        <w:ind w:firstLine="993"/>
        <w:jc w:val="both"/>
        <w:rPr>
          <w:sz w:val="28"/>
          <w:szCs w:val="28"/>
        </w:rPr>
      </w:pPr>
      <w:r w:rsidRPr="00A74037">
        <w:rPr>
          <w:sz w:val="28"/>
          <w:szCs w:val="28"/>
        </w:rPr>
        <w:t>Под внутренним состоянием дискретного устройства будем понимать набор значений параметров устрой</w:t>
      </w:r>
      <w:r w:rsidR="0012540A">
        <w:rPr>
          <w:sz w:val="28"/>
          <w:szCs w:val="28"/>
        </w:rPr>
        <w:t>ства в заданный момент времени.</w:t>
      </w:r>
    </w:p>
    <w:p w:rsidR="00653F17" w:rsidRPr="00A74037" w:rsidRDefault="00653F17" w:rsidP="00C43F68">
      <w:pPr>
        <w:spacing w:line="360" w:lineRule="auto"/>
        <w:ind w:firstLine="993"/>
        <w:jc w:val="both"/>
        <w:rPr>
          <w:sz w:val="28"/>
          <w:szCs w:val="28"/>
        </w:rPr>
      </w:pPr>
      <w:r w:rsidRPr="00A74037">
        <w:rPr>
          <w:sz w:val="28"/>
          <w:szCs w:val="28"/>
        </w:rPr>
        <w:lastRenderedPageBreak/>
        <w:t>Представим дискретное устройство в виде пятерки</w:t>
      </w:r>
    </w:p>
    <w:p w:rsidR="00653F17" w:rsidRPr="00A74037" w:rsidRDefault="00653F17" w:rsidP="00C43F68">
      <w:pPr>
        <w:spacing w:line="360" w:lineRule="auto"/>
        <w:ind w:firstLine="993"/>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8pt" o:ole="">
            <v:imagedata r:id="rId8" o:title=""/>
          </v:shape>
          <o:OLEObject Type="Embed" ProgID="Equation.3" ShapeID="_x0000_i1026" DrawAspect="Content" ObjectID="_1307059889" r:id="rId9"/>
        </w:object>
      </w:r>
      <w:r w:rsidRPr="00A74037">
        <w:rPr>
          <w:sz w:val="28"/>
          <w:szCs w:val="28"/>
        </w:rPr>
        <w:t>, где</w:t>
      </w:r>
    </w:p>
    <w:p w:rsidR="00653F17" w:rsidRPr="00A74037" w:rsidRDefault="00653F17" w:rsidP="00C43F68">
      <w:pPr>
        <w:spacing w:line="360" w:lineRule="auto"/>
        <w:ind w:firstLine="993"/>
        <w:jc w:val="both"/>
        <w:rPr>
          <w:sz w:val="28"/>
          <w:szCs w:val="28"/>
        </w:rPr>
      </w:pPr>
      <w:r w:rsidRPr="00A74037">
        <w:rPr>
          <w:sz w:val="28"/>
          <w:szCs w:val="28"/>
          <w:lang w:val="en-US"/>
        </w:rPr>
        <w:t>X</w:t>
      </w:r>
      <w:r w:rsidRPr="00A74037">
        <w:rPr>
          <w:sz w:val="28"/>
          <w:szCs w:val="28"/>
          <w:vertAlign w:val="subscript"/>
          <w:lang w:val="en-US"/>
        </w:rPr>
        <w:t>S</w:t>
      </w:r>
      <w:r w:rsidRPr="00A74037">
        <w:rPr>
          <w:sz w:val="28"/>
          <w:szCs w:val="28"/>
        </w:rPr>
        <w:t xml:space="preserve"> – множество дискретных входных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множество дискретных выходных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множество дискретных внутренних состояний устройства,</w:t>
      </w:r>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rPr>
        <w:t xml:space="preserve"> – выходная функция,</w:t>
      </w:r>
    </w:p>
    <w:p w:rsidR="00653F17" w:rsidRPr="00A74037" w:rsidRDefault="00653F17" w:rsidP="00C43F68">
      <w:pPr>
        <w:spacing w:line="360" w:lineRule="auto"/>
        <w:ind w:firstLine="993"/>
        <w:jc w:val="both"/>
        <w:rPr>
          <w:sz w:val="28"/>
          <w:szCs w:val="28"/>
        </w:rPr>
      </w:pPr>
      <w:r w:rsidRPr="00A74037">
        <w:rPr>
          <w:sz w:val="28"/>
          <w:szCs w:val="28"/>
          <w:lang w:val="en-US"/>
        </w:rPr>
        <w:t>g</w:t>
      </w:r>
      <w:r w:rsidRPr="00A74037">
        <w:rPr>
          <w:sz w:val="28"/>
          <w:szCs w:val="28"/>
        </w:rPr>
        <w:t xml:space="preserve"> – функция переходов</w:t>
      </w:r>
    </w:p>
    <w:p w:rsidR="00653F17" w:rsidRPr="00A74037" w:rsidRDefault="00653F17" w:rsidP="00C43F68">
      <w:pPr>
        <w:spacing w:line="360" w:lineRule="auto"/>
        <w:ind w:firstLine="993"/>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7" type="#_x0000_t75" style="width:9pt;height:17.25pt" o:ole="">
            <v:imagedata r:id="rId10" o:title=""/>
          </v:shape>
          <o:OLEObject Type="Embed" ProgID="Equation.3" ShapeID="_x0000_i1027" DrawAspect="Content" ObjectID="_1307059890" r:id="rId11"/>
        </w:object>
      </w:r>
    </w:p>
    <w:p w:rsidR="00653F17" w:rsidRPr="00A74037" w:rsidRDefault="00653F17" w:rsidP="008C2A70">
      <w:pPr>
        <w:spacing w:line="360" w:lineRule="auto"/>
        <w:jc w:val="center"/>
        <w:rPr>
          <w:sz w:val="28"/>
          <w:szCs w:val="28"/>
        </w:rPr>
      </w:pPr>
      <w:r w:rsidRPr="00A74037">
        <w:rPr>
          <w:position w:val="-10"/>
          <w:sz w:val="28"/>
          <w:szCs w:val="28"/>
        </w:rPr>
        <w:object w:dxaOrig="2120" w:dyaOrig="340">
          <v:shape id="_x0000_i1028" type="#_x0000_t75" style="width:105.75pt;height:17.25pt" o:ole="">
            <v:imagedata r:id="rId12" o:title=""/>
          </v:shape>
          <o:OLEObject Type="Embed" ProgID="Equation.3" ShapeID="_x0000_i1028" DrawAspect="Content" ObjectID="_1307059891" r:id="rId13"/>
        </w:object>
      </w:r>
    </w:p>
    <w:p w:rsidR="00653F17" w:rsidRPr="00A74037" w:rsidRDefault="00653F17" w:rsidP="008C2A70">
      <w:pPr>
        <w:spacing w:line="360" w:lineRule="auto"/>
        <w:jc w:val="center"/>
        <w:rPr>
          <w:sz w:val="28"/>
          <w:szCs w:val="28"/>
        </w:rPr>
      </w:pPr>
      <w:r w:rsidRPr="00A74037">
        <w:rPr>
          <w:position w:val="-10"/>
          <w:sz w:val="28"/>
          <w:szCs w:val="28"/>
        </w:rPr>
        <w:object w:dxaOrig="2240" w:dyaOrig="340">
          <v:shape id="_x0000_i1029" type="#_x0000_t75" style="width:111.75pt;height:17.25pt" o:ole="">
            <v:imagedata r:id="rId14" o:title=""/>
          </v:shape>
          <o:OLEObject Type="Embed" ProgID="Equation.3" ShapeID="_x0000_i1029" DrawAspect="Content" ObjectID="_1307059892" r:id="rId15"/>
        </w:object>
      </w:r>
      <w:r w:rsidRPr="00A74037">
        <w:rPr>
          <w:sz w:val="28"/>
          <w:szCs w:val="28"/>
        </w:rPr>
        <w:t xml:space="preserve">  </w:t>
      </w:r>
      <w:r>
        <w:rPr>
          <w:sz w:val="28"/>
          <w:szCs w:val="28"/>
        </w:rPr>
        <w:t xml:space="preserve">    </w:t>
      </w:r>
    </w:p>
    <w:p w:rsidR="00653F17" w:rsidRPr="00DF7237" w:rsidRDefault="00653F17" w:rsidP="00C43F68">
      <w:pPr>
        <w:spacing w:line="360" w:lineRule="auto"/>
        <w:ind w:firstLine="993"/>
        <w:jc w:val="both"/>
        <w:rPr>
          <w:sz w:val="28"/>
          <w:szCs w:val="28"/>
        </w:rPr>
      </w:pPr>
      <w:r w:rsidRPr="00A74037">
        <w:rPr>
          <w:sz w:val="28"/>
          <w:szCs w:val="28"/>
        </w:rPr>
        <w:t xml:space="preserve">Где </w:t>
      </w:r>
      <w:r w:rsidRPr="00A74037">
        <w:rPr>
          <w:position w:val="-12"/>
          <w:sz w:val="28"/>
          <w:szCs w:val="28"/>
        </w:rPr>
        <w:object w:dxaOrig="2320" w:dyaOrig="360">
          <v:shape id="_x0000_i1030" type="#_x0000_t75" style="width:116.25pt;height:18pt" o:ole="">
            <v:imagedata r:id="rId16" o:title=""/>
          </v:shape>
          <o:OLEObject Type="Embed" ProgID="Equation.3" ShapeID="_x0000_i1030" DrawAspect="Content" ObjectID="_1307059893" r:id="rId17"/>
        </w:object>
      </w:r>
      <w:r w:rsidR="00876AEA">
        <w:rPr>
          <w:position w:val="-12"/>
          <w:sz w:val="28"/>
          <w:szCs w:val="28"/>
        </w:rPr>
        <w:t xml:space="preserve"> </w:t>
      </w:r>
      <w:r w:rsidR="00876AEA">
        <w:rPr>
          <w:sz w:val="28"/>
          <w:szCs w:val="28"/>
        </w:rPr>
        <w:t>- у</w:t>
      </w:r>
      <w:r w:rsidRPr="00A74037">
        <w:rPr>
          <w:sz w:val="28"/>
          <w:szCs w:val="28"/>
        </w:rPr>
        <w:t xml:space="preserve">порядоченная последовательность дискретных моментов времени, </w:t>
      </w:r>
      <w:r w:rsidRPr="00A74037">
        <w:rPr>
          <w:position w:val="-12"/>
          <w:sz w:val="28"/>
          <w:szCs w:val="28"/>
        </w:rPr>
        <w:object w:dxaOrig="980" w:dyaOrig="360">
          <v:shape id="_x0000_i1031" type="#_x0000_t75" style="width:48.75pt;height:18pt" o:ole="">
            <v:imagedata r:id="rId18" o:title=""/>
          </v:shape>
          <o:OLEObject Type="Embed" ProgID="Equation.3" ShapeID="_x0000_i1031" DrawAspect="Content" ObjectID="_1307059894" r:id="rId19"/>
        </w:object>
      </w:r>
      <w:r w:rsidRPr="00A74037">
        <w:rPr>
          <w:sz w:val="28"/>
          <w:szCs w:val="28"/>
        </w:rPr>
        <w:t xml:space="preserve">- значение выходного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w:t>
      </w:r>
      <w:r w:rsidRPr="00A74037">
        <w:rPr>
          <w:position w:val="-12"/>
          <w:sz w:val="28"/>
          <w:szCs w:val="28"/>
        </w:rPr>
        <w:object w:dxaOrig="1060" w:dyaOrig="360">
          <v:shape id="_x0000_i1032" type="#_x0000_t75" style="width:53.25pt;height:18pt" o:ole="">
            <v:imagedata r:id="rId20" o:title=""/>
          </v:shape>
          <o:OLEObject Type="Embed" ProgID="Equation.3" ShapeID="_x0000_i1032" DrawAspect="Content" ObjectID="_1307059895" r:id="rId21"/>
        </w:object>
      </w:r>
      <w:r w:rsidRPr="00A74037">
        <w:rPr>
          <w:sz w:val="28"/>
          <w:szCs w:val="28"/>
        </w:rPr>
        <w:t xml:space="preserve">- значение входного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а </w:t>
      </w:r>
      <w:r w:rsidRPr="00A74037">
        <w:rPr>
          <w:position w:val="-12"/>
          <w:sz w:val="28"/>
          <w:szCs w:val="28"/>
        </w:rPr>
        <w:object w:dxaOrig="1020" w:dyaOrig="360">
          <v:shape id="_x0000_i1033" type="#_x0000_t75" style="width:51pt;height:18pt" o:ole="">
            <v:imagedata r:id="rId22" o:title=""/>
          </v:shape>
          <o:OLEObject Type="Embed" ProgID="Equation.3" ShapeID="_x0000_i1033" DrawAspect="Content" ObjectID="_1307059896" r:id="rId23"/>
        </w:object>
      </w:r>
      <w:r w:rsidRPr="00A74037">
        <w:rPr>
          <w:sz w:val="28"/>
          <w:szCs w:val="28"/>
        </w:rPr>
        <w:t xml:space="preserve">- состояние дискретного устройства в момент времени </w:t>
      </w:r>
      <w:r w:rsidRPr="00A74037">
        <w:rPr>
          <w:sz w:val="28"/>
          <w:szCs w:val="28"/>
          <w:lang w:val="en-US"/>
        </w:rPr>
        <w:t>t</w:t>
      </w:r>
      <w:r w:rsidRPr="00A74037">
        <w:rPr>
          <w:sz w:val="28"/>
          <w:szCs w:val="28"/>
          <w:vertAlign w:val="subscript"/>
          <w:lang w:val="en-US"/>
        </w:rPr>
        <w:t>i</w:t>
      </w:r>
      <w:r w:rsidR="00DF7237" w:rsidRPr="00DF7237">
        <w:rPr>
          <w:sz w:val="28"/>
          <w:szCs w:val="28"/>
        </w:rPr>
        <w:t xml:space="preserve"> [2].</w:t>
      </w:r>
    </w:p>
    <w:p w:rsidR="00653F17" w:rsidRPr="00A74037" w:rsidRDefault="00653F17" w:rsidP="00C43F68">
      <w:pPr>
        <w:spacing w:line="360" w:lineRule="auto"/>
        <w:ind w:firstLine="993"/>
        <w:jc w:val="both"/>
        <w:rPr>
          <w:sz w:val="28"/>
          <w:szCs w:val="28"/>
        </w:rPr>
      </w:pPr>
      <w:r w:rsidRPr="00A74037">
        <w:rPr>
          <w:sz w:val="28"/>
          <w:szCs w:val="28"/>
        </w:rPr>
        <w:t>Под сложным дискретным устройством будем понимать устройство, обладающее хотя бы один из таких свойств:</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Сложный алгоритм функционирования</w:t>
      </w:r>
      <w:r w:rsidR="00DF7237">
        <w:rPr>
          <w:sz w:val="28"/>
          <w:szCs w:val="28"/>
        </w:rPr>
        <w:t>;</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Наличие случайных факторов влияющих на функционирование устройства</w:t>
      </w:r>
      <w:r w:rsidR="00DF7237">
        <w:rPr>
          <w:sz w:val="28"/>
          <w:szCs w:val="28"/>
        </w:rPr>
        <w:t xml:space="preserve"> </w:t>
      </w:r>
      <w:r w:rsidR="00DF7237" w:rsidRPr="00DF7237">
        <w:rPr>
          <w:sz w:val="28"/>
          <w:szCs w:val="28"/>
        </w:rPr>
        <w:t>[2]</w:t>
      </w:r>
      <w:r w:rsidR="00DF7237">
        <w:rPr>
          <w:sz w:val="28"/>
          <w:szCs w:val="28"/>
        </w:rPr>
        <w:t>.</w:t>
      </w:r>
    </w:p>
    <w:p w:rsidR="00653F17" w:rsidRPr="00A74037" w:rsidRDefault="00653F17" w:rsidP="00C43F68">
      <w:pPr>
        <w:spacing w:line="360" w:lineRule="auto"/>
        <w:ind w:firstLine="993"/>
        <w:jc w:val="both"/>
        <w:rPr>
          <w:sz w:val="28"/>
          <w:szCs w:val="28"/>
        </w:rPr>
      </w:pPr>
      <w:r w:rsidRPr="00A74037">
        <w:rPr>
          <w:sz w:val="28"/>
          <w:szCs w:val="28"/>
        </w:rPr>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653F17" w:rsidRDefault="00653F17" w:rsidP="00C43F68">
      <w:pPr>
        <w:spacing w:line="360" w:lineRule="auto"/>
        <w:ind w:firstLine="993"/>
        <w:jc w:val="both"/>
        <w:rPr>
          <w:sz w:val="28"/>
          <w:szCs w:val="28"/>
        </w:rPr>
      </w:pPr>
      <w:r w:rsidRPr="00A74037">
        <w:rPr>
          <w:sz w:val="28"/>
          <w:szCs w:val="28"/>
        </w:rPr>
        <w:t>Основным способом изучения сложных систем является моделирование. Рассмотрим основные виды моделей и способы моделирования.</w:t>
      </w:r>
    </w:p>
    <w:p w:rsidR="00653F17" w:rsidRPr="00A74037" w:rsidRDefault="00653F17" w:rsidP="00653F17">
      <w:pPr>
        <w:spacing w:line="480" w:lineRule="auto"/>
        <w:ind w:firstLine="993"/>
        <w:jc w:val="both"/>
        <w:rPr>
          <w:sz w:val="28"/>
          <w:szCs w:val="28"/>
        </w:rPr>
      </w:pPr>
    </w:p>
    <w:p w:rsidR="00653F17" w:rsidRDefault="00653F17" w:rsidP="00653F17">
      <w:pPr>
        <w:pStyle w:val="Heading2"/>
      </w:pPr>
      <w:bookmarkStart w:id="5" w:name="_Toc105168113"/>
      <w:bookmarkStart w:id="6" w:name="_Toc233310760"/>
      <w:r w:rsidRPr="00A74037">
        <w:lastRenderedPageBreak/>
        <w:t xml:space="preserve">Классификация </w:t>
      </w:r>
      <w:r w:rsidRPr="00653F17">
        <w:t>моделей</w:t>
      </w:r>
      <w:bookmarkEnd w:id="5"/>
      <w:r>
        <w:t xml:space="preserve"> формализации.</w:t>
      </w:r>
      <w:bookmarkEnd w:id="6"/>
    </w:p>
    <w:p w:rsidR="00653F17" w:rsidRPr="00653F17" w:rsidRDefault="00653F17" w:rsidP="00653F17"/>
    <w:p w:rsidR="00653F17" w:rsidRDefault="00653F17" w:rsidP="00876AEA">
      <w:pPr>
        <w:spacing w:line="360" w:lineRule="auto"/>
        <w:ind w:firstLine="993"/>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876AEA" w:rsidRPr="00A74037" w:rsidRDefault="00876AEA" w:rsidP="00876AEA">
      <w:pPr>
        <w:spacing w:line="360" w:lineRule="auto"/>
        <w:ind w:firstLine="993"/>
        <w:jc w:val="both"/>
        <w:rPr>
          <w:sz w:val="28"/>
          <w:szCs w:val="28"/>
        </w:rPr>
      </w:pPr>
    </w:p>
    <w:p w:rsidR="00653F17" w:rsidRPr="00653F17" w:rsidRDefault="00653F17" w:rsidP="00876AEA">
      <w:pPr>
        <w:pStyle w:val="Heading3"/>
        <w:spacing w:line="360" w:lineRule="auto"/>
      </w:pPr>
      <w:bookmarkStart w:id="7" w:name="_Toc105168114"/>
      <w:bookmarkStart w:id="8" w:name="_Toc233310761"/>
      <w:r w:rsidRPr="00A74037">
        <w:t>Физические модели</w:t>
      </w:r>
      <w:bookmarkEnd w:id="7"/>
      <w:r>
        <w:t>.</w:t>
      </w:r>
      <w:bookmarkEnd w:id="8"/>
    </w:p>
    <w:p w:rsidR="00653F17" w:rsidRDefault="00653F17" w:rsidP="00876AEA">
      <w:pPr>
        <w:spacing w:line="360" w:lineRule="auto"/>
        <w:ind w:firstLine="993"/>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p w:rsidR="00876AEA" w:rsidRPr="00A74037" w:rsidRDefault="00876AEA" w:rsidP="00876AEA">
      <w:pPr>
        <w:spacing w:line="360" w:lineRule="auto"/>
        <w:ind w:firstLine="993"/>
        <w:jc w:val="both"/>
        <w:rPr>
          <w:sz w:val="28"/>
          <w:szCs w:val="28"/>
        </w:rPr>
      </w:pPr>
      <w:r>
        <w:rPr>
          <w:sz w:val="28"/>
          <w:szCs w:val="28"/>
        </w:rPr>
        <w:t>Виды физических моделей представлены в таблице 1</w:t>
      </w:r>
      <w:r w:rsidRPr="00A74037">
        <w:rPr>
          <w:sz w:val="28"/>
          <w:szCs w:val="28"/>
        </w:rPr>
        <w:t>.1</w:t>
      </w:r>
      <w:r>
        <w:rPr>
          <w:sz w:val="28"/>
          <w:szCs w:val="28"/>
        </w:rPr>
        <w:t>.</w:t>
      </w:r>
    </w:p>
    <w:tbl>
      <w:tblPr>
        <w:tblStyle w:val="TableGrid"/>
        <w:tblW w:w="0" w:type="auto"/>
        <w:tblLook w:val="01E0"/>
      </w:tblPr>
      <w:tblGrid>
        <w:gridCol w:w="2088"/>
        <w:gridCol w:w="7483"/>
      </w:tblGrid>
      <w:tr w:rsidR="00653F17" w:rsidRPr="00A74037" w:rsidTr="00E7738A">
        <w:tc>
          <w:tcPr>
            <w:tcW w:w="2088" w:type="dxa"/>
          </w:tcPr>
          <w:p w:rsidR="00653F17" w:rsidRPr="00A74037" w:rsidRDefault="00653F17" w:rsidP="00E7738A">
            <w:pPr>
              <w:rPr>
                <w:i/>
                <w:sz w:val="28"/>
                <w:szCs w:val="28"/>
              </w:rPr>
            </w:pPr>
            <w:r w:rsidRPr="00A74037">
              <w:rPr>
                <w:i/>
                <w:sz w:val="28"/>
                <w:szCs w:val="28"/>
              </w:rPr>
              <w:t>Вид модели</w:t>
            </w:r>
          </w:p>
        </w:tc>
        <w:tc>
          <w:tcPr>
            <w:tcW w:w="7483" w:type="dxa"/>
          </w:tcPr>
          <w:p w:rsidR="00653F17" w:rsidRPr="00A74037" w:rsidRDefault="00653F17" w:rsidP="00E7738A">
            <w:pPr>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rPr>
                <w:sz w:val="28"/>
                <w:szCs w:val="28"/>
              </w:rPr>
            </w:pPr>
            <w:r w:rsidRPr="00A74037">
              <w:rPr>
                <w:sz w:val="28"/>
                <w:szCs w:val="28"/>
              </w:rPr>
              <w:t>Натуральные</w:t>
            </w:r>
          </w:p>
        </w:tc>
        <w:tc>
          <w:tcPr>
            <w:tcW w:w="7483" w:type="dxa"/>
          </w:tcPr>
          <w:p w:rsidR="00653F17" w:rsidRPr="00A74037" w:rsidRDefault="00653F17" w:rsidP="00E7738A">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653F17" w:rsidRPr="00A74037" w:rsidTr="00E7738A">
        <w:tc>
          <w:tcPr>
            <w:tcW w:w="2088" w:type="dxa"/>
          </w:tcPr>
          <w:p w:rsidR="00653F17" w:rsidRPr="00A74037" w:rsidRDefault="00653F17" w:rsidP="00E7738A">
            <w:pPr>
              <w:rPr>
                <w:sz w:val="28"/>
                <w:szCs w:val="28"/>
              </w:rPr>
            </w:pPr>
            <w:r w:rsidRPr="00A74037">
              <w:rPr>
                <w:sz w:val="28"/>
                <w:szCs w:val="28"/>
              </w:rPr>
              <w:t>Масштабная</w:t>
            </w:r>
          </w:p>
        </w:tc>
        <w:tc>
          <w:tcPr>
            <w:tcW w:w="7483" w:type="dxa"/>
          </w:tcPr>
          <w:p w:rsidR="00653F17" w:rsidRPr="00A74037" w:rsidRDefault="00653F17" w:rsidP="00E7738A">
            <w:pPr>
              <w:spacing w:line="360" w:lineRule="auto"/>
              <w:jc w:val="both"/>
              <w:rPr>
                <w:sz w:val="28"/>
                <w:szCs w:val="28"/>
              </w:rPr>
            </w:pPr>
            <w:r w:rsidRPr="00A74037">
              <w:rPr>
                <w:sz w:val="28"/>
                <w:szCs w:val="28"/>
              </w:rPr>
              <w:t>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ВС масштабные модели могут использоваться для анализа вариантов компоновочных решений.</w:t>
            </w:r>
          </w:p>
        </w:tc>
      </w:tr>
      <w:tr w:rsidR="00653F17" w:rsidRPr="00A74037" w:rsidTr="00E7738A">
        <w:tc>
          <w:tcPr>
            <w:tcW w:w="2088" w:type="dxa"/>
          </w:tcPr>
          <w:p w:rsidR="00653F17" w:rsidRPr="00A74037" w:rsidRDefault="00653F17" w:rsidP="00E7738A">
            <w:pPr>
              <w:rPr>
                <w:sz w:val="28"/>
                <w:szCs w:val="28"/>
              </w:rPr>
            </w:pPr>
            <w:r w:rsidRPr="00A74037">
              <w:rPr>
                <w:sz w:val="28"/>
                <w:szCs w:val="28"/>
              </w:rPr>
              <w:t>Аналоговая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изучаемой системы. В качестве аналоговых моделей используются механические, гидравлические, пневматические и электрические системы. Аналоговое моделирование использует при исследовании средства ВТ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w:t>
            </w:r>
            <w:r w:rsidRPr="00A74037">
              <w:rPr>
                <w:sz w:val="28"/>
                <w:szCs w:val="28"/>
              </w:rPr>
              <w:lastRenderedPageBreak/>
              <w:t>алгебраическими уравнениями.</w:t>
            </w:r>
          </w:p>
        </w:tc>
      </w:tr>
    </w:tbl>
    <w:p w:rsidR="00653F17" w:rsidRPr="001B5679" w:rsidRDefault="00653F17" w:rsidP="00653F17">
      <w:pPr>
        <w:jc w:val="center"/>
      </w:pPr>
      <w:r w:rsidRPr="001B5679">
        <w:lastRenderedPageBreak/>
        <w:t>Табл.</w:t>
      </w:r>
      <w:r w:rsidR="00876AEA" w:rsidRPr="001B5679">
        <w:t xml:space="preserve"> 1</w:t>
      </w:r>
      <w:r w:rsidRPr="001B5679">
        <w:t>.1 Виды физических моделей</w:t>
      </w:r>
      <w:r w:rsidR="001B5679" w:rsidRPr="001B5679">
        <w:t>.</w:t>
      </w:r>
    </w:p>
    <w:p w:rsidR="00653F17" w:rsidRPr="007E080D" w:rsidRDefault="00653F17" w:rsidP="00653F17">
      <w:pPr>
        <w:jc w:val="center"/>
        <w:rPr>
          <w:rFonts w:ascii="Arial" w:hAnsi="Arial" w:cs="Arial"/>
        </w:rPr>
      </w:pPr>
    </w:p>
    <w:p w:rsidR="00653F17" w:rsidRDefault="00653F17" w:rsidP="00653F17">
      <w:pPr>
        <w:pStyle w:val="Heading3"/>
      </w:pPr>
      <w:bookmarkStart w:id="9" w:name="_Toc105168115"/>
      <w:bookmarkStart w:id="10" w:name="_Toc233310762"/>
      <w:r w:rsidRPr="00A74037">
        <w:t>Математические модели</w:t>
      </w:r>
      <w:bookmarkEnd w:id="9"/>
      <w:r>
        <w:t>.</w:t>
      </w:r>
      <w:bookmarkEnd w:id="10"/>
    </w:p>
    <w:p w:rsidR="00653F17" w:rsidRPr="00653F17" w:rsidRDefault="00653F17" w:rsidP="00653F17"/>
    <w:p w:rsidR="00653F17" w:rsidRDefault="00653F17" w:rsidP="00C43F68">
      <w:pPr>
        <w:spacing w:line="360" w:lineRule="auto"/>
        <w:ind w:firstLine="993"/>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p w:rsidR="00090E49" w:rsidRPr="00A74037" w:rsidRDefault="00090E49" w:rsidP="00C43F68">
      <w:pPr>
        <w:spacing w:line="360" w:lineRule="auto"/>
        <w:ind w:firstLine="993"/>
        <w:jc w:val="both"/>
        <w:rPr>
          <w:sz w:val="28"/>
          <w:szCs w:val="28"/>
        </w:rPr>
      </w:pPr>
      <w:r>
        <w:rPr>
          <w:sz w:val="28"/>
          <w:szCs w:val="28"/>
        </w:rPr>
        <w:t>Виды математических моделей представлены в таблице 1.2.</w:t>
      </w:r>
    </w:p>
    <w:tbl>
      <w:tblPr>
        <w:tblStyle w:val="TableGrid"/>
        <w:tblW w:w="0" w:type="auto"/>
        <w:tblLook w:val="01E0"/>
      </w:tblPr>
      <w:tblGrid>
        <w:gridCol w:w="2402"/>
        <w:gridCol w:w="7169"/>
      </w:tblGrid>
      <w:tr w:rsidR="00653F17" w:rsidRPr="00A74037" w:rsidTr="00E7738A">
        <w:tc>
          <w:tcPr>
            <w:tcW w:w="2249" w:type="dxa"/>
          </w:tcPr>
          <w:p w:rsidR="00653F17" w:rsidRPr="00A74037" w:rsidRDefault="00653F17" w:rsidP="00C43F68">
            <w:pPr>
              <w:spacing w:line="360" w:lineRule="auto"/>
              <w:rPr>
                <w:i/>
                <w:sz w:val="28"/>
                <w:szCs w:val="28"/>
              </w:rPr>
            </w:pPr>
            <w:r w:rsidRPr="00A74037">
              <w:rPr>
                <w:i/>
                <w:sz w:val="28"/>
                <w:szCs w:val="28"/>
              </w:rPr>
              <w:t>Вид модели</w:t>
            </w:r>
          </w:p>
        </w:tc>
        <w:tc>
          <w:tcPr>
            <w:tcW w:w="7322" w:type="dxa"/>
          </w:tcPr>
          <w:p w:rsidR="00653F17" w:rsidRPr="00A74037" w:rsidRDefault="00653F17" w:rsidP="00C43F68">
            <w:pPr>
              <w:spacing w:line="360" w:lineRule="auto"/>
              <w:rPr>
                <w:i/>
                <w:sz w:val="28"/>
                <w:szCs w:val="28"/>
              </w:rPr>
            </w:pPr>
            <w:r w:rsidRPr="00A74037">
              <w:rPr>
                <w:i/>
                <w:sz w:val="28"/>
                <w:szCs w:val="28"/>
              </w:rPr>
              <w:t>Описание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Аналитическая</w:t>
            </w:r>
          </w:p>
        </w:tc>
        <w:tc>
          <w:tcPr>
            <w:tcW w:w="7322" w:type="dxa"/>
          </w:tcPr>
          <w:p w:rsidR="00653F17" w:rsidRPr="00A74037" w:rsidRDefault="00653F17" w:rsidP="00C43F68">
            <w:pPr>
              <w:spacing w:line="360" w:lineRule="auto"/>
              <w:jc w:val="both"/>
              <w:rPr>
                <w:sz w:val="28"/>
                <w:szCs w:val="28"/>
              </w:rPr>
            </w:pPr>
            <w:r w:rsidRPr="00A74037">
              <w:rPr>
                <w:sz w:val="28"/>
                <w:szCs w:val="28"/>
              </w:rPr>
              <w:t>Аналитической моделью называется такое формализованное описание системы, которое позволяет получить зависимость вектора выходных параметров от входных - в явном виде, используя известный математический аппарат.</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Имитационная</w:t>
            </w:r>
          </w:p>
        </w:tc>
        <w:tc>
          <w:tcPr>
            <w:tcW w:w="7322" w:type="dxa"/>
          </w:tcPr>
          <w:p w:rsidR="00653F17" w:rsidRPr="00A74037" w:rsidRDefault="00653F17" w:rsidP="00C43F68">
            <w:pPr>
              <w:spacing w:line="360" w:lineRule="auto"/>
              <w:jc w:val="both"/>
              <w:rPr>
                <w:sz w:val="28"/>
                <w:szCs w:val="28"/>
              </w:rPr>
            </w:pPr>
            <w:r w:rsidRPr="00A74037">
              <w:rPr>
                <w:sz w:val="28"/>
                <w:szCs w:val="28"/>
              </w:rPr>
              <w:t>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математических методов аналитического и численного решения, но позволяют имитировать процесс 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Комбинированная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w:t>
            </w:r>
            <w:r w:rsidRPr="00A74037">
              <w:rPr>
                <w:sz w:val="28"/>
                <w:szCs w:val="28"/>
              </w:rPr>
              <w:lastRenderedPageBreak/>
              <w:t xml:space="preserve">Применяется в случае если часть системы можно формализовать аналитически. </w:t>
            </w:r>
          </w:p>
        </w:tc>
      </w:tr>
    </w:tbl>
    <w:p w:rsidR="00653F17" w:rsidRPr="001B5679" w:rsidRDefault="00090E49" w:rsidP="00C43F68">
      <w:pPr>
        <w:spacing w:line="360" w:lineRule="auto"/>
        <w:jc w:val="center"/>
      </w:pPr>
      <w:r w:rsidRPr="001B5679">
        <w:lastRenderedPageBreak/>
        <w:t>Табл.1</w:t>
      </w:r>
      <w:r w:rsidR="00653F17" w:rsidRPr="001B5679">
        <w:t>.2 Виды математических моделей</w:t>
      </w:r>
      <w:r w:rsidR="001B5679" w:rsidRPr="001B5679">
        <w:t>.</w:t>
      </w:r>
    </w:p>
    <w:p w:rsidR="00653F17" w:rsidRPr="007E080D" w:rsidRDefault="00653F17" w:rsidP="00C43F68">
      <w:pPr>
        <w:spacing w:line="360" w:lineRule="auto"/>
        <w:rPr>
          <w:rFonts w:ascii="Arial" w:hAnsi="Arial" w:cs="Arial"/>
        </w:rPr>
      </w:pPr>
    </w:p>
    <w:p w:rsidR="00653F17" w:rsidRPr="00A74037" w:rsidRDefault="00C43F68" w:rsidP="00C43F68">
      <w:pPr>
        <w:spacing w:line="360" w:lineRule="auto"/>
        <w:ind w:firstLine="993"/>
        <w:jc w:val="both"/>
        <w:rPr>
          <w:sz w:val="28"/>
          <w:szCs w:val="28"/>
        </w:rPr>
      </w:pPr>
      <w:r>
        <w:rPr>
          <w:sz w:val="28"/>
          <w:szCs w:val="28"/>
        </w:rPr>
        <w:t>Чаще всего д</w:t>
      </w:r>
      <w:r w:rsidR="00653F17" w:rsidRPr="00A74037">
        <w:rPr>
          <w:sz w:val="28"/>
          <w:szCs w:val="28"/>
        </w:rPr>
        <w:t>ля исследован</w:t>
      </w:r>
      <w:r>
        <w:rPr>
          <w:sz w:val="28"/>
          <w:szCs w:val="28"/>
        </w:rPr>
        <w:t xml:space="preserve">ия сложных дискретных устройств используются </w:t>
      </w:r>
      <w:r w:rsidR="00653F17" w:rsidRPr="00A74037">
        <w:rPr>
          <w:sz w:val="28"/>
          <w:szCs w:val="28"/>
        </w:rPr>
        <w:t>ма</w:t>
      </w:r>
      <w:r>
        <w:rPr>
          <w:sz w:val="28"/>
          <w:szCs w:val="28"/>
        </w:rPr>
        <w:t xml:space="preserve">тематические модели, поскольку </w:t>
      </w:r>
      <w:r w:rsidR="00653F17" w:rsidRPr="00A74037">
        <w:rPr>
          <w:sz w:val="28"/>
          <w:szCs w:val="28"/>
        </w:rPr>
        <w:t xml:space="preserve"> их разработка существенно дешевле физических и позволяет решать гораздо более широкий спектр задач.</w:t>
      </w:r>
    </w:p>
    <w:p w:rsidR="00653F17" w:rsidRPr="00A74037" w:rsidRDefault="00653F17" w:rsidP="00C43F68">
      <w:pPr>
        <w:spacing w:line="360" w:lineRule="auto"/>
        <w:ind w:firstLine="993"/>
        <w:jc w:val="both"/>
        <w:rPr>
          <w:sz w:val="28"/>
          <w:szCs w:val="28"/>
        </w:rPr>
      </w:pPr>
      <w:r w:rsidRPr="00A74037">
        <w:rPr>
          <w:sz w:val="28"/>
          <w:szCs w:val="28"/>
        </w:rPr>
        <w:t xml:space="preserve">Среди математических моделей </w:t>
      </w:r>
      <w:r w:rsidR="00C43F68">
        <w:rPr>
          <w:sz w:val="28"/>
          <w:szCs w:val="28"/>
        </w:rPr>
        <w:t>рассмотрим имитационные модели</w:t>
      </w:r>
      <w:r w:rsidRPr="00A74037">
        <w:rPr>
          <w:sz w:val="28"/>
          <w:szCs w:val="28"/>
        </w:rPr>
        <w:t xml:space="preserve">, поскольку они позволяют моделировать сложные системы, для которых очень сложно (или даже невозможно) получить аналитическое решение. </w:t>
      </w:r>
    </w:p>
    <w:p w:rsidR="000D16F1" w:rsidRDefault="00C43F68" w:rsidP="00653F17">
      <w:pPr>
        <w:spacing w:line="360" w:lineRule="auto"/>
        <w:ind w:firstLine="993"/>
        <w:jc w:val="both"/>
        <w:rPr>
          <w:sz w:val="28"/>
          <w:szCs w:val="28"/>
        </w:rPr>
      </w:pPr>
      <w:r>
        <w:rPr>
          <w:sz w:val="28"/>
          <w:szCs w:val="28"/>
        </w:rPr>
        <w:t>Рас</w:t>
      </w:r>
      <w:r w:rsidR="005454D1">
        <w:rPr>
          <w:sz w:val="28"/>
          <w:szCs w:val="28"/>
        </w:rPr>
        <w:t>с</w:t>
      </w:r>
      <w:r>
        <w:rPr>
          <w:sz w:val="28"/>
          <w:szCs w:val="28"/>
        </w:rPr>
        <w:t>мотрим некоторые такие модели.</w:t>
      </w:r>
    </w:p>
    <w:p w:rsidR="00C43F68" w:rsidRDefault="00C43F68" w:rsidP="00653F17">
      <w:pPr>
        <w:spacing w:line="360" w:lineRule="auto"/>
        <w:ind w:firstLine="993"/>
        <w:jc w:val="both"/>
        <w:rPr>
          <w:sz w:val="28"/>
          <w:szCs w:val="28"/>
        </w:rPr>
      </w:pPr>
    </w:p>
    <w:p w:rsidR="000D16F1" w:rsidRDefault="00B81AE2" w:rsidP="00C43F68">
      <w:pPr>
        <w:pStyle w:val="Heading2"/>
      </w:pPr>
      <w:bookmarkStart w:id="11" w:name="_Toc233310763"/>
      <w:r>
        <w:t>Математические модели</w:t>
      </w:r>
      <w:r w:rsidR="000D16F1">
        <w:t xml:space="preserve"> формализации дискретных систем.</w:t>
      </w:r>
      <w:bookmarkEnd w:id="11"/>
    </w:p>
    <w:p w:rsidR="00653F17" w:rsidRPr="00A74037" w:rsidRDefault="00653F17" w:rsidP="00653F17">
      <w:pPr>
        <w:spacing w:line="360" w:lineRule="auto"/>
        <w:ind w:firstLine="993"/>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r w:rsidR="005454D1">
        <w:rPr>
          <w:sz w:val="28"/>
          <w:szCs w:val="28"/>
        </w:rPr>
        <w:t xml:space="preserve"> (табл. 1.3)</w:t>
      </w:r>
      <w:r w:rsidRPr="00A74037">
        <w:rPr>
          <w:sz w:val="28"/>
          <w:szCs w:val="28"/>
        </w:rPr>
        <w:t>.</w:t>
      </w:r>
    </w:p>
    <w:tbl>
      <w:tblPr>
        <w:tblStyle w:val="TableGrid"/>
        <w:tblW w:w="0" w:type="auto"/>
        <w:tblLook w:val="01E0"/>
      </w:tblPr>
      <w:tblGrid>
        <w:gridCol w:w="2738"/>
        <w:gridCol w:w="6584"/>
      </w:tblGrid>
      <w:tr w:rsidR="00653F17" w:rsidRPr="00A74037" w:rsidTr="005454D1">
        <w:tc>
          <w:tcPr>
            <w:tcW w:w="2738" w:type="dxa"/>
          </w:tcPr>
          <w:p w:rsidR="00653F17" w:rsidRPr="00A74037" w:rsidRDefault="00653F17" w:rsidP="00E7738A">
            <w:pPr>
              <w:spacing w:line="360" w:lineRule="auto"/>
              <w:rPr>
                <w:i/>
                <w:sz w:val="28"/>
                <w:szCs w:val="28"/>
              </w:rPr>
            </w:pPr>
            <w:r w:rsidRPr="00A74037">
              <w:rPr>
                <w:i/>
                <w:sz w:val="28"/>
                <w:szCs w:val="28"/>
              </w:rPr>
              <w:t>Тип</w:t>
            </w:r>
          </w:p>
        </w:tc>
        <w:tc>
          <w:tcPr>
            <w:tcW w:w="6584" w:type="dxa"/>
          </w:tcPr>
          <w:p w:rsidR="00653F17" w:rsidRPr="00A74037" w:rsidRDefault="00653F17" w:rsidP="00E7738A">
            <w:pPr>
              <w:spacing w:line="360" w:lineRule="auto"/>
              <w:rPr>
                <w:i/>
                <w:sz w:val="28"/>
                <w:szCs w:val="28"/>
              </w:rPr>
            </w:pPr>
            <w:r w:rsidRPr="00A74037">
              <w:rPr>
                <w:i/>
                <w:sz w:val="28"/>
                <w:szCs w:val="28"/>
              </w:rPr>
              <w:t>Описание</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6584" w:type="dxa"/>
          </w:tcPr>
          <w:p w:rsidR="00653F17" w:rsidRPr="00A74037" w:rsidRDefault="00653F17" w:rsidP="00E7738A">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F-</w:t>
            </w:r>
            <w:r w:rsidRPr="00A74037">
              <w:rPr>
                <w:sz w:val="28"/>
                <w:szCs w:val="28"/>
              </w:rPr>
              <w:t>схемы (конечные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Конечный автомат имеет множество внутренних состояний и входных сигналов, являющихся конечными множествами. </w:t>
            </w:r>
          </w:p>
          <w:p w:rsidR="00653F17" w:rsidRPr="00A74037" w:rsidRDefault="00653F17" w:rsidP="00E7738A">
            <w:pPr>
              <w:spacing w:line="360" w:lineRule="auto"/>
              <w:jc w:val="both"/>
              <w:rPr>
                <w:sz w:val="28"/>
                <w:szCs w:val="28"/>
              </w:rPr>
            </w:pPr>
            <w:r w:rsidRPr="00A74037">
              <w:rPr>
                <w:sz w:val="28"/>
                <w:szCs w:val="28"/>
              </w:rPr>
              <w:t xml:space="preserve">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w:t>
            </w:r>
            <w:r w:rsidRPr="00A74037">
              <w:rPr>
                <w:sz w:val="28"/>
                <w:szCs w:val="28"/>
              </w:rPr>
              <w:lastRenderedPageBreak/>
              <w:t>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lastRenderedPageBreak/>
              <w:t>P-</w:t>
            </w:r>
            <w:r w:rsidRPr="00A74037">
              <w:rPr>
                <w:sz w:val="28"/>
                <w:szCs w:val="28"/>
              </w:rPr>
              <w:t>схемы (вероятностные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rPr>
              <w:t>А-схемы</w:t>
            </w:r>
          </w:p>
        </w:tc>
        <w:tc>
          <w:tcPr>
            <w:tcW w:w="6584" w:type="dxa"/>
          </w:tcPr>
          <w:p w:rsidR="00653F17" w:rsidRPr="00A74037" w:rsidRDefault="00653F17" w:rsidP="00E7738A">
            <w:pPr>
              <w:spacing w:line="360" w:lineRule="auto"/>
              <w:jc w:val="both"/>
              <w:rPr>
                <w:sz w:val="28"/>
                <w:szCs w:val="28"/>
              </w:rPr>
            </w:pPr>
            <w:r w:rsidRPr="00A74037">
              <w:rPr>
                <w:sz w:val="28"/>
                <w:szCs w:val="28"/>
              </w:rPr>
              <w:t>Aгрегативные модели (системы) позволяют описать широкий круг объектов исследования с отображением системного характера этих объектов. Именно при агрегативном описании сложный объект расчленяется на конечное число частей (подсистем), сохраняя при этом связи, обеспечивая взаимодействие частей.</w:t>
            </w:r>
          </w:p>
        </w:tc>
      </w:tr>
    </w:tbl>
    <w:p w:rsidR="005454D1" w:rsidRDefault="005454D1" w:rsidP="005454D1">
      <w:pPr>
        <w:spacing w:line="360" w:lineRule="auto"/>
        <w:ind w:firstLine="357"/>
        <w:jc w:val="center"/>
      </w:pPr>
      <w:r w:rsidRPr="001B5679">
        <w:t>Табл.1</w:t>
      </w:r>
      <w:r w:rsidR="00653F17" w:rsidRPr="001B5679">
        <w:t>.3</w:t>
      </w:r>
      <w:r w:rsidRPr="001B5679">
        <w:t xml:space="preserve"> Типовые математические схемы формализации дискретных систем.</w:t>
      </w:r>
    </w:p>
    <w:p w:rsidR="001B5679" w:rsidRPr="001B5679" w:rsidRDefault="001B5679" w:rsidP="005454D1">
      <w:pPr>
        <w:spacing w:line="360" w:lineRule="auto"/>
        <w:ind w:firstLine="357"/>
        <w:jc w:val="center"/>
      </w:pPr>
    </w:p>
    <w:p w:rsidR="00653F17" w:rsidRDefault="00653F17" w:rsidP="00653F17">
      <w:pPr>
        <w:spacing w:line="360" w:lineRule="auto"/>
        <w:ind w:firstLine="993"/>
        <w:jc w:val="both"/>
        <w:rPr>
          <w:sz w:val="28"/>
          <w:szCs w:val="28"/>
        </w:rPr>
      </w:pPr>
      <w:r w:rsidRPr="00A74037">
        <w:rPr>
          <w:sz w:val="28"/>
          <w:szCs w:val="28"/>
        </w:rPr>
        <w:t xml:space="preserve">Сложность </w:t>
      </w:r>
      <w:r>
        <w:rPr>
          <w:sz w:val="28"/>
          <w:szCs w:val="28"/>
        </w:rPr>
        <w:t>дискретной</w:t>
      </w:r>
      <w:r w:rsidRPr="00A74037">
        <w:rPr>
          <w:sz w:val="28"/>
          <w:szCs w:val="28"/>
        </w:rPr>
        <w:t xml:space="preserve"> </w:t>
      </w:r>
      <w:r>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Pr>
          <w:sz w:val="28"/>
          <w:szCs w:val="28"/>
        </w:rPr>
        <w:t xml:space="preserve"> </w:t>
      </w:r>
      <w:r w:rsidRPr="00A74037">
        <w:rPr>
          <w:sz w:val="28"/>
          <w:szCs w:val="28"/>
        </w:rPr>
        <w:t>Для различных дискретных устройств могут подойти различные схемы</w:t>
      </w:r>
      <w:r>
        <w:rPr>
          <w:sz w:val="28"/>
          <w:szCs w:val="28"/>
        </w:rPr>
        <w:t>.</w:t>
      </w:r>
    </w:p>
    <w:p w:rsidR="00653F17" w:rsidRDefault="00653F17" w:rsidP="00653F17">
      <w:pPr>
        <w:spacing w:line="360" w:lineRule="auto"/>
        <w:ind w:firstLine="993"/>
        <w:jc w:val="both"/>
        <w:rPr>
          <w:sz w:val="28"/>
          <w:szCs w:val="28"/>
        </w:rPr>
      </w:pPr>
      <w:r>
        <w:rPr>
          <w:sz w:val="28"/>
          <w:szCs w:val="28"/>
        </w:rPr>
        <w:t xml:space="preserve">В данной квалификационной работе в качестве схемы формализации системы рассматривается </w:t>
      </w:r>
      <w:r>
        <w:rPr>
          <w:sz w:val="28"/>
          <w:szCs w:val="28"/>
          <w:lang w:val="en-US"/>
        </w:rPr>
        <w:t>P</w:t>
      </w:r>
      <w:r w:rsidRPr="00CD4EF8">
        <w:rPr>
          <w:sz w:val="28"/>
          <w:szCs w:val="28"/>
        </w:rPr>
        <w:t>-</w:t>
      </w:r>
      <w:r>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653F17" w:rsidRPr="00585799" w:rsidRDefault="00653F17" w:rsidP="00653F17">
      <w:pPr>
        <w:pStyle w:val="ListParagraph"/>
        <w:numPr>
          <w:ilvl w:val="0"/>
          <w:numId w:val="4"/>
        </w:numPr>
        <w:spacing w:line="360" w:lineRule="auto"/>
        <w:jc w:val="both"/>
      </w:pPr>
      <w:r w:rsidRPr="00585799">
        <w:rPr>
          <w:sz w:val="28"/>
          <w:szCs w:val="28"/>
        </w:rPr>
        <w:lastRenderedPageBreak/>
        <w:t>Автоматы имеют хорошо определённую семантику, однозначно определяющую поведение этого автомата;</w:t>
      </w:r>
    </w:p>
    <w:p w:rsidR="00653F17" w:rsidRPr="00585799" w:rsidRDefault="00653F17" w:rsidP="00653F17">
      <w:pPr>
        <w:pStyle w:val="ListParagraph"/>
        <w:numPr>
          <w:ilvl w:val="0"/>
          <w:numId w:val="4"/>
        </w:numPr>
        <w:spacing w:line="360" w:lineRule="auto"/>
        <w:jc w:val="both"/>
      </w:pPr>
      <w:r>
        <w:rPr>
          <w:sz w:val="28"/>
          <w:szCs w:val="28"/>
        </w:rPr>
        <w:t>Имеют наглядное графическое представление;</w:t>
      </w:r>
    </w:p>
    <w:p w:rsidR="00653F17" w:rsidRPr="00AD7779" w:rsidRDefault="00653F17" w:rsidP="00653F17">
      <w:pPr>
        <w:pStyle w:val="ListParagraph"/>
        <w:numPr>
          <w:ilvl w:val="0"/>
          <w:numId w:val="4"/>
        </w:numPr>
        <w:spacing w:line="360" w:lineRule="auto"/>
        <w:jc w:val="both"/>
      </w:pPr>
      <w:r>
        <w:rPr>
          <w:sz w:val="28"/>
          <w:szCs w:val="28"/>
        </w:rPr>
        <w:t>Позволяют моделировать широкий класс сложных систем, имеющих стохастический характер;</w:t>
      </w:r>
    </w:p>
    <w:p w:rsidR="00653F17" w:rsidRPr="0024335E" w:rsidRDefault="00653F17" w:rsidP="00691D7C">
      <w:pPr>
        <w:pStyle w:val="ListParagraph"/>
        <w:numPr>
          <w:ilvl w:val="0"/>
          <w:numId w:val="4"/>
        </w:numPr>
        <w:spacing w:line="360" w:lineRule="auto"/>
        <w:jc w:val="both"/>
      </w:pPr>
      <w:r>
        <w:rPr>
          <w:sz w:val="28"/>
          <w:szCs w:val="28"/>
        </w:rPr>
        <w:t>Устойчивы к незначительным изменениям моделируемой системы.</w:t>
      </w:r>
    </w:p>
    <w:p w:rsidR="0024335E" w:rsidRPr="0024335E" w:rsidRDefault="0024335E" w:rsidP="0024335E">
      <w:pPr>
        <w:pStyle w:val="ListParagraph"/>
        <w:spacing w:line="360" w:lineRule="auto"/>
        <w:ind w:left="0" w:firstLine="993"/>
        <w:jc w:val="both"/>
      </w:pPr>
      <w:r>
        <w:rPr>
          <w:sz w:val="28"/>
          <w:szCs w:val="28"/>
        </w:rPr>
        <w:t xml:space="preserve">Основным недостатком </w:t>
      </w:r>
      <w:r>
        <w:rPr>
          <w:sz w:val="28"/>
          <w:szCs w:val="28"/>
          <w:lang w:val="en-US"/>
        </w:rPr>
        <w:t>P</w:t>
      </w:r>
      <w:r w:rsidRPr="0024335E">
        <w:rPr>
          <w:sz w:val="28"/>
          <w:szCs w:val="28"/>
        </w:rPr>
        <w:t>-</w:t>
      </w:r>
      <w:r>
        <w:rPr>
          <w:sz w:val="28"/>
          <w:szCs w:val="28"/>
        </w:rPr>
        <w:t>схем является невозможность формализации параллельных алгоритмов.</w:t>
      </w:r>
    </w:p>
    <w:p w:rsidR="00653F17" w:rsidRDefault="00653F17" w:rsidP="00653F17">
      <w:pPr>
        <w:spacing w:line="360" w:lineRule="auto"/>
        <w:ind w:firstLine="993"/>
        <w:jc w:val="both"/>
        <w:rPr>
          <w:rFonts w:eastAsiaTheme="minorEastAsia"/>
          <w:sz w:val="28"/>
          <w:szCs w:val="28"/>
        </w:rPr>
      </w:pPr>
    </w:p>
    <w:p w:rsidR="00653F17" w:rsidRDefault="00653F17" w:rsidP="00653F17">
      <w:pPr>
        <w:pStyle w:val="Heading2"/>
        <w:rPr>
          <w:rFonts w:eastAsiaTheme="minorEastAsia"/>
        </w:rPr>
      </w:pPr>
      <w:bookmarkStart w:id="12" w:name="_Toc233310764"/>
      <w:r>
        <w:rPr>
          <w:rFonts w:eastAsiaTheme="minorEastAsia"/>
        </w:rPr>
        <w:t>Декомпозиция и методы декомпозиции сложных дискретных систем.</w:t>
      </w:r>
      <w:bookmarkEnd w:id="12"/>
    </w:p>
    <w:p w:rsidR="00691D7C" w:rsidRPr="00691D7C" w:rsidRDefault="00691D7C" w:rsidP="00691D7C">
      <w:pPr>
        <w:spacing w:line="360" w:lineRule="auto"/>
      </w:pPr>
    </w:p>
    <w:p w:rsidR="00653F17" w:rsidRPr="00696C8A" w:rsidRDefault="00653F17" w:rsidP="00691D7C">
      <w:pPr>
        <w:spacing w:line="36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653F17" w:rsidRPr="00696C8A" w:rsidRDefault="00653F17" w:rsidP="00691D7C">
      <w:pPr>
        <w:shd w:val="clear" w:color="auto" w:fill="FFFFFF"/>
        <w:autoSpaceDE w:val="0"/>
        <w:autoSpaceDN w:val="0"/>
        <w:adjustRightInd w:val="0"/>
        <w:spacing w:line="360" w:lineRule="auto"/>
        <w:ind w:firstLine="720"/>
        <w:jc w:val="both"/>
        <w:rPr>
          <w:color w:val="000000"/>
          <w:sz w:val="28"/>
          <w:szCs w:val="28"/>
        </w:rPr>
      </w:pPr>
      <w:r w:rsidRPr="00696C8A">
        <w:rPr>
          <w:sz w:val="28"/>
          <w:szCs w:val="28"/>
        </w:rPr>
        <w:t>Известно, что методы декомпозиции делятся по методу формализации сложных дискретных устройств на структурные,  объектные и алгоритмические. К структурным методам относятся последовательный, параллельный и последовательно-параллельный метод. Реализации методов декомпозиции различаются по математическому представлению исследуемой системы: в виде конечного автомата, графа или сети. При объектно-ориентированной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lastRenderedPageBreak/>
        <w:t>По точности решения все методы декомпозиции можно разделить на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рандомизированные алгоритмы, ориентированные на случайный поиск, что дает возможность находить серию локальных решений с приближенными результатами.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Такое дерево позволяет частично получить информацию о всей схеме, что 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параллельным в быстродействии. Кроме того, их можно применять к схемам различных типов и структур.</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lastRenderedPageBreak/>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Д</w:t>
      </w:r>
      <w:r>
        <w:rPr>
          <w:color w:val="000000"/>
          <w:sz w:val="28"/>
          <w:szCs w:val="28"/>
        </w:rPr>
        <w:t xml:space="preserve">ля рандомизированных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наилучший. По адаптивному методу на каждой шаге проверяется выполнение ограничений, устраняются </w:t>
      </w:r>
      <w:r w:rsidR="001B5679" w:rsidRPr="00696C8A">
        <w:rPr>
          <w:color w:val="000000"/>
          <w:sz w:val="28"/>
          <w:szCs w:val="28"/>
        </w:rPr>
        <w:t>нарушения,</w:t>
      </w:r>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Сравнивая итерационные алгоритмы с конструктивными, отметим, что структура первых предопределяет их применение к разбиению на фиксированное число блоков, в то время как вторые обычно ориентиров</w:t>
      </w:r>
      <w:r>
        <w:rPr>
          <w:color w:val="000000"/>
          <w:sz w:val="28"/>
          <w:szCs w:val="28"/>
        </w:rPr>
        <w:t>аны на минимизацию числа блоков.</w:t>
      </w:r>
      <w:r w:rsidRPr="00696C8A">
        <w:rPr>
          <w:color w:val="000000"/>
          <w:sz w:val="28"/>
          <w:szCs w:val="28"/>
        </w:rPr>
        <w:t xml:space="preserve"> Вместе с тем</w:t>
      </w:r>
      <w:r>
        <w:rPr>
          <w:color w:val="000000"/>
          <w:sz w:val="28"/>
          <w:szCs w:val="28"/>
        </w:rPr>
        <w:t>,</w:t>
      </w:r>
      <w:r w:rsidRPr="00696C8A">
        <w:rPr>
          <w:color w:val="000000"/>
          <w:sz w:val="28"/>
          <w:szCs w:val="28"/>
        </w:rPr>
        <w:t xml:space="preserve"> итерационные алгоритмы могут успешно применяться в сочетании с конструктивными, образуя группу смешанных методов, при этом возможно применение итерационных ме</w:t>
      </w:r>
      <w:r>
        <w:rPr>
          <w:color w:val="000000"/>
          <w:sz w:val="28"/>
          <w:szCs w:val="28"/>
        </w:rPr>
        <w:t>тодов для улучшения результатов</w:t>
      </w:r>
      <w:r w:rsidRPr="00696C8A">
        <w:rPr>
          <w:color w:val="000000"/>
          <w:sz w:val="28"/>
          <w:szCs w:val="28"/>
        </w:rPr>
        <w:t>.</w:t>
      </w:r>
    </w:p>
    <w:p w:rsidR="00653F17" w:rsidRPr="009677F3" w:rsidRDefault="00653F17" w:rsidP="00691D7C">
      <w:pPr>
        <w:spacing w:line="360" w:lineRule="auto"/>
        <w:ind w:firstLine="720"/>
        <w:jc w:val="both"/>
        <w:rPr>
          <w:color w:val="000000"/>
          <w:sz w:val="28"/>
          <w:szCs w:val="28"/>
        </w:rPr>
      </w:pPr>
      <w:r w:rsidRPr="009677F3">
        <w:rPr>
          <w:color w:val="000000"/>
          <w:sz w:val="28"/>
          <w:szCs w:val="28"/>
        </w:rPr>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653F17" w:rsidRPr="009677F3" w:rsidRDefault="002B6592" w:rsidP="001B5679">
      <w:pPr>
        <w:spacing w:line="360" w:lineRule="auto"/>
        <w:jc w:val="both"/>
        <w:rPr>
          <w:sz w:val="28"/>
          <w:szCs w:val="28"/>
          <w:lang w:val="en-US"/>
        </w:rPr>
      </w:pPr>
      <w:r w:rsidRPr="002B6592">
        <w:rPr>
          <w:sz w:val="28"/>
          <w:szCs w:val="28"/>
          <w:lang w:val="en-US"/>
        </w:rPr>
      </w:r>
      <w:r w:rsidR="001B5679">
        <w:rPr>
          <w:sz w:val="28"/>
          <w:szCs w:val="28"/>
          <w:lang w:val="en-US"/>
        </w:rPr>
        <w:pict>
          <v:group id="_x0000_s1073" editas="canvas" style="width:459pt;height:359.7pt;mso-position-horizontal-relative:char;mso-position-vertical-relative:line" coordorigin="1701,2954" coordsize="9180,7194">
            <o:lock v:ext="edit" aspectratio="t"/>
            <v:shape id="_x0000_s1074" type="#_x0000_t75" style="position:absolute;left:1701;top:2954;width:9180;height:7194" o:preferrelative="f">
              <v:fill o:detectmouseclick="t"/>
              <v:path o:extrusionok="t" o:connecttype="none"/>
            </v:shape>
            <v:rect id="_x0000_s1075" style="position:absolute;left:2601;top:7094;width:2340;height:720">
              <v:textbox style="mso-next-textbox:#_x0000_s1075">
                <w:txbxContent>
                  <w:p w:rsidR="00D35017" w:rsidRDefault="00D35017" w:rsidP="00653F17">
                    <w:r>
                      <w:t>Параллельный</w:t>
                    </w:r>
                  </w:p>
                </w:txbxContent>
              </v:textbox>
            </v:rect>
            <v:rect id="_x0000_s1076" style="position:absolute;left:2601;top:5834;width:2340;height:720">
              <v:textbox style="mso-next-textbox:#_x0000_s1076">
                <w:txbxContent>
                  <w:p w:rsidR="00D35017" w:rsidRDefault="00D35017" w:rsidP="00653F17">
                    <w:r>
                      <w:t>Последовательный</w:t>
                    </w:r>
                  </w:p>
                </w:txbxContent>
              </v:textbox>
            </v:rect>
            <v:rect id="_x0000_s1077" style="position:absolute;left:2601;top:8173;width:2340;height:723">
              <v:textbox style="mso-next-textbox:#_x0000_s1077">
                <w:txbxContent>
                  <w:p w:rsidR="00D35017" w:rsidRDefault="00D35017" w:rsidP="00653F17">
                    <w:r>
                      <w:t>Последовательно-параллельный</w:t>
                    </w:r>
                  </w:p>
                </w:txbxContent>
              </v:textbox>
            </v:rect>
            <v:shapetype id="_x0000_t202" coordsize="21600,21600" o:spt="202" path="m,l,21600r21600,l21600,xe">
              <v:stroke joinstyle="miter"/>
              <v:path gradientshapeok="t" o:connecttype="rect"/>
            </v:shapetype>
            <v:shape id="_x0000_s1078" type="#_x0000_t202" style="position:absolute;left:4761;top:3134;width:2700;height:539">
              <v:textbox style="mso-next-textbox:#_x0000_s1078">
                <w:txbxContent>
                  <w:p w:rsidR="00D35017" w:rsidRDefault="00D35017" w:rsidP="00653F17">
                    <w:pPr>
                      <w:jc w:val="center"/>
                    </w:pPr>
                    <w:r>
                      <w:t>Метод декомпозиции</w:t>
                    </w:r>
                  </w:p>
                </w:txbxContent>
              </v:textbox>
            </v:shape>
            <v:shape id="_x0000_s1079" type="#_x0000_t202" style="position:absolute;left:1881;top:4754;width:2340;height:540">
              <v:textbox style="mso-next-textbox:#_x0000_s1079">
                <w:txbxContent>
                  <w:p w:rsidR="00D35017" w:rsidRDefault="00D35017" w:rsidP="00653F17">
                    <w:r>
                      <w:t>Структурный</w:t>
                    </w:r>
                  </w:p>
                </w:txbxContent>
              </v:textbox>
            </v:shape>
            <v:shape id="_x0000_s1080" type="#_x0000_t202" style="position:absolute;left:8181;top:4754;width:2339;height:540">
              <v:textbox style="mso-next-textbox:#_x0000_s1080">
                <w:txbxContent>
                  <w:p w:rsidR="00D35017" w:rsidRDefault="00D35017" w:rsidP="00653F17">
                    <w:r>
                      <w:t>Алгоритмический</w:t>
                    </w:r>
                  </w:p>
                </w:txbxContent>
              </v:textbox>
            </v:shape>
            <v:shape id="_x0000_s1081" type="#_x0000_t202" style="position:absolute;left:5481;top:4754;width:1980;height:540">
              <v:textbox style="mso-next-textbox:#_x0000_s1081">
                <w:txbxContent>
                  <w:p w:rsidR="00D35017" w:rsidRDefault="00D35017" w:rsidP="00653F17">
                    <w:r>
                      <w:t>Объектный</w:t>
                    </w:r>
                  </w:p>
                </w:txbxContent>
              </v:textbox>
            </v:shape>
            <v:line id="_x0000_s1082" style="position:absolute" from="5661,5294" to="5662,8534"/>
            <v:line id="_x0000_s1083" style="position:absolute" from="5661,8534" to="6200,8535">
              <v:stroke endarrow="block"/>
            </v:line>
            <v:line id="_x0000_s1084" style="position:absolute" from="5661,7455" to="6200,7456">
              <v:stroke endarrow="block"/>
            </v:line>
            <v:line id="_x0000_s1085" style="position:absolute" from="5661,6194" to="6200,6195">
              <v:stroke endarrow="block"/>
            </v:line>
            <v:shape id="_x0000_s1086" type="#_x0000_t202" style="position:absolute;left:8721;top:5834;width:1980;height:900">
              <v:textbox style="mso-next-textbox:#_x0000_s1086">
                <w:txbxContent>
                  <w:p w:rsidR="00D35017" w:rsidRDefault="00D35017" w:rsidP="00653F17">
                    <w:r>
                      <w:t>Разбиение на подпроцессы</w:t>
                    </w:r>
                  </w:p>
                </w:txbxContent>
              </v:textbox>
            </v:shape>
            <v:shape id="_x0000_s1087" type="#_x0000_t202" style="position:absolute;left:2601;top:9254;width:2700;height:720">
              <v:textbox style="mso-next-textbox:#_x0000_s1087">
                <w:txbxContent>
                  <w:p w:rsidR="00D35017" w:rsidRDefault="00D35017" w:rsidP="00653F17">
                    <w:r>
                      <w:t>Сильно-связанные подструктуры</w:t>
                    </w:r>
                  </w:p>
                </w:txbxContent>
              </v:textbox>
            </v:shape>
            <v:shape id="_x0000_s1088" type="#_x0000_t202" style="position:absolute;left:6201;top:6014;width:1980;height:540">
              <v:textbox style="mso-next-textbox:#_x0000_s1088">
                <w:txbxContent>
                  <w:p w:rsidR="00D35017" w:rsidRDefault="00D35017" w:rsidP="00653F17">
                    <w:r>
                      <w:t>КА</w:t>
                    </w:r>
                  </w:p>
                </w:txbxContent>
              </v:textbox>
            </v:shape>
            <v:shape id="_x0000_s1089" type="#_x0000_t202" style="position:absolute;left:6201;top:7094;width:1980;height:540">
              <v:textbox style="mso-next-textbox:#_x0000_s1089">
                <w:txbxContent>
                  <w:p w:rsidR="00D35017" w:rsidRDefault="00D35017" w:rsidP="00653F17">
                    <w:r>
                      <w:t>Графы</w:t>
                    </w:r>
                  </w:p>
                </w:txbxContent>
              </v:textbox>
            </v:shape>
            <v:shape id="_x0000_s1090" type="#_x0000_t202" style="position:absolute;left:6201;top:8354;width:1980;height:540">
              <v:textbox style="mso-next-textbox:#_x0000_s1090">
                <w:txbxContent>
                  <w:p w:rsidR="00D35017" w:rsidRDefault="00D35017" w:rsidP="00653F17">
                    <w:r>
                      <w:t>Сети Петри</w:t>
                    </w:r>
                  </w:p>
                </w:txbxContent>
              </v:textbox>
            </v:shape>
            <v:line id="_x0000_s1091" style="position:absolute" from="8541,5294" to="8541,6374"/>
            <v:line id="_x0000_s1092" style="position:absolute" from="8541,6374" to="8721,6374">
              <v:stroke endarrow="block"/>
            </v:line>
            <v:line id="_x0000_s1093" style="position:absolute" from="2061,5294" to="2062,9614"/>
            <v:line id="_x0000_s1094" style="position:absolute" from="2061,8534" to="2600,8535">
              <v:stroke endarrow="block"/>
            </v:line>
            <v:line id="_x0000_s1095" style="position:absolute" from="2061,7455" to="2600,7456">
              <v:stroke endarrow="block"/>
            </v:line>
            <v:line id="_x0000_s1096" style="position:absolute" from="2061,6194" to="2600,6195">
              <v:stroke endarrow="block"/>
            </v:line>
            <v:line id="_x0000_s1097" style="position:absolute" from="2061,9614" to="2601,9614">
              <v:stroke endarrow="block"/>
            </v:line>
            <v:line id="_x0000_s1098" style="position:absolute;flip:y" from="2961,4214" to="2961,4754">
              <v:stroke startarrow="block"/>
            </v:line>
            <v:line id="_x0000_s1099" style="position:absolute" from="2961,4214" to="9261,4214"/>
            <v:line id="_x0000_s1100" style="position:absolute" from="9261,4214" to="9261,4754">
              <v:stroke endarrow="block"/>
            </v:line>
            <v:line id="_x0000_s1101" style="position:absolute" from="6021,3674" to="6021,4214"/>
            <v:line id="_x0000_s1102" style="position:absolute" from="6021,4214" to="6021,4754">
              <v:stroke endarrow="block"/>
            </v:line>
            <w10:wrap type="none"/>
            <w10:anchorlock/>
          </v:group>
        </w:pict>
      </w:r>
    </w:p>
    <w:p w:rsidR="001B5679" w:rsidRDefault="001B5679" w:rsidP="001B5679">
      <w:pPr>
        <w:jc w:val="center"/>
      </w:pPr>
      <w:r w:rsidRPr="001B5679">
        <w:t>Рисунок 1.1</w:t>
      </w:r>
      <w:r w:rsidR="00653F17" w:rsidRPr="001B5679">
        <w:t xml:space="preserve"> Классификация методов декомпозиции</w:t>
      </w:r>
      <w:r w:rsidRPr="001B5679">
        <w:t>.</w:t>
      </w:r>
    </w:p>
    <w:p w:rsidR="001B5679" w:rsidRPr="001B5679" w:rsidRDefault="001B5679" w:rsidP="001B5679">
      <w:pPr>
        <w:jc w:val="center"/>
      </w:pPr>
    </w:p>
    <w:p w:rsidR="00653F17" w:rsidRDefault="00653F17" w:rsidP="00691D7C">
      <w:pPr>
        <w:spacing w:line="360" w:lineRule="auto"/>
        <w:ind w:firstLine="993"/>
        <w:jc w:val="both"/>
        <w:rPr>
          <w:sz w:val="28"/>
          <w:szCs w:val="28"/>
        </w:rPr>
      </w:pPr>
      <w:r>
        <w:rPr>
          <w:sz w:val="28"/>
          <w:szCs w:val="28"/>
        </w:rPr>
        <w:t>Как было сказано выше (см. п. ), в</w:t>
      </w:r>
      <w:r w:rsidRPr="009677F3">
        <w:rPr>
          <w:sz w:val="28"/>
          <w:szCs w:val="28"/>
        </w:rPr>
        <w:t xml:space="preserve"> данной </w:t>
      </w:r>
      <w:r>
        <w:rPr>
          <w:sz w:val="28"/>
          <w:szCs w:val="28"/>
        </w:rPr>
        <w:t>квалификационной работе в качестве математической модели формализации рассматривается модель вероятностных конечных автоматов. Существующий метод декомпозиции конечных автоматов, основанный на основной теореме декомпозиции автоматов, 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1B5679" w:rsidRDefault="001B5679" w:rsidP="00691D7C">
      <w:pPr>
        <w:spacing w:line="360" w:lineRule="auto"/>
        <w:ind w:firstLine="993"/>
        <w:jc w:val="both"/>
        <w:rPr>
          <w:sz w:val="28"/>
          <w:szCs w:val="28"/>
        </w:rPr>
      </w:pPr>
    </w:p>
    <w:p w:rsidR="00E7738A" w:rsidRDefault="00E7738A" w:rsidP="006160A9">
      <w:pPr>
        <w:pStyle w:val="Heading2"/>
      </w:pPr>
      <w:bookmarkStart w:id="13" w:name="_Toc233310765"/>
      <w:r>
        <w:t>Определение вероятностного автомата.</w:t>
      </w:r>
      <w:bookmarkEnd w:id="13"/>
    </w:p>
    <w:p w:rsidR="001B5679" w:rsidRPr="001B5679" w:rsidRDefault="001B5679" w:rsidP="001B5679"/>
    <w:p w:rsidR="00E7738A" w:rsidRDefault="00E7738A" w:rsidP="001B5679">
      <w:pPr>
        <w:spacing w:line="360" w:lineRule="auto"/>
        <w:ind w:firstLine="993"/>
        <w:jc w:val="both"/>
        <w:rPr>
          <w:rFonts w:eastAsiaTheme="minorEastAsia"/>
          <w:sz w:val="28"/>
          <w:szCs w:val="28"/>
        </w:rPr>
      </w:pPr>
      <w:r>
        <w:rPr>
          <w:sz w:val="28"/>
          <w:szCs w:val="28"/>
        </w:rPr>
        <w:t xml:space="preserve">Математической моделью дискретного устройства является </w:t>
      </w:r>
      <w:r w:rsidRPr="007A0FE7">
        <w:rPr>
          <w:i/>
          <w:sz w:val="28"/>
          <w:szCs w:val="28"/>
        </w:rPr>
        <w:t xml:space="preserve">абстрактный </w:t>
      </w:r>
      <w:r>
        <w:rPr>
          <w:i/>
          <w:sz w:val="28"/>
          <w:szCs w:val="28"/>
        </w:rPr>
        <w:t>МП-</w:t>
      </w:r>
      <w:r w:rsidRPr="007A0FE7">
        <w:rPr>
          <w:i/>
          <w:sz w:val="28"/>
          <w:szCs w:val="28"/>
        </w:rPr>
        <w:t>автомат</w:t>
      </w:r>
      <w:r>
        <w:rPr>
          <w:i/>
          <w:sz w:val="28"/>
          <w:szCs w:val="28"/>
        </w:rPr>
        <w:t xml:space="preserve"> </w:t>
      </w:r>
      <w:r w:rsidRPr="00AB5BA2">
        <w:rPr>
          <w:sz w:val="28"/>
          <w:szCs w:val="28"/>
        </w:rPr>
        <w:t>(</w:t>
      </w:r>
      <w:r>
        <w:rPr>
          <w:sz w:val="28"/>
          <w:szCs w:val="28"/>
        </w:rPr>
        <w:t>далее просто автомат</w:t>
      </w:r>
      <w:r w:rsidRPr="00AB5BA2">
        <w:rPr>
          <w:sz w:val="28"/>
          <w:szCs w:val="28"/>
        </w:rPr>
        <w:t>),</w:t>
      </w:r>
      <w:r>
        <w:rPr>
          <w:sz w:val="28"/>
          <w:szCs w:val="28"/>
        </w:rPr>
        <w:t xml:space="preserve"> определяемый как </w:t>
      </w:r>
      <w:r>
        <w:rPr>
          <w:sz w:val="28"/>
          <w:szCs w:val="28"/>
        </w:rPr>
        <w:lastRenderedPageBreak/>
        <w:t xml:space="preserve">шестикомпонентный кортеж, или вектор,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 xml:space="preserve">λ, </m:t>
            </m:r>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rPr>
                  <m:t>1</m:t>
                </m:r>
              </m:sub>
            </m:sSub>
          </m:e>
        </m:d>
      </m:oMath>
      <w:r w:rsidRPr="00C2521F">
        <w:rPr>
          <w:rFonts w:eastAsiaTheme="minorEastAsia"/>
          <w:sz w:val="28"/>
          <w:szCs w:val="28"/>
        </w:rPr>
        <w:t xml:space="preserve">, </w:t>
      </w:r>
      <w:r>
        <w:rPr>
          <w:rFonts w:eastAsiaTheme="minorEastAsia"/>
          <w:sz w:val="28"/>
          <w:szCs w:val="28"/>
        </w:rPr>
        <w:t>у которого:</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oMath>
      <w:r>
        <w:rPr>
          <w:rFonts w:eastAsiaTheme="minorEastAsia"/>
          <w:sz w:val="28"/>
          <w:szCs w:val="28"/>
        </w:rPr>
        <w:t xml:space="preserve"> множество состояний (алфавит состояний);</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 xml:space="preserve"> -</m:t>
        </m:r>
      </m:oMath>
      <w:r w:rsidRPr="00745113">
        <w:rPr>
          <w:rFonts w:eastAsiaTheme="minorEastAsia"/>
          <w:sz w:val="28"/>
          <w:szCs w:val="28"/>
        </w:rPr>
        <w:t xml:space="preserve"> </w:t>
      </w:r>
      <w:r>
        <w:rPr>
          <w:rFonts w:eastAsiaTheme="minorEastAsia"/>
          <w:sz w:val="28"/>
          <w:szCs w:val="28"/>
        </w:rPr>
        <w:t>множество входных сигналов (входной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e>
        </m:d>
        <m:r>
          <w:rPr>
            <w:rFonts w:ascii="Cambria Math" w:hAnsi="Cambria Math"/>
            <w:sz w:val="28"/>
            <w:szCs w:val="28"/>
          </w:rPr>
          <m:t>-</m:t>
        </m:r>
      </m:oMath>
      <w:r w:rsidRPr="00745113">
        <w:rPr>
          <w:rFonts w:eastAsiaTheme="minorEastAsia"/>
          <w:sz w:val="28"/>
          <w:szCs w:val="28"/>
        </w:rPr>
        <w:t xml:space="preserve"> </w:t>
      </w:r>
      <w:r>
        <w:rPr>
          <w:rFonts w:eastAsiaTheme="minorEastAsia"/>
          <w:sz w:val="28"/>
          <w:szCs w:val="28"/>
        </w:rPr>
        <w:t>множество выходных сигналов (выходной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δ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45113">
        <w:rPr>
          <w:rFonts w:eastAsiaTheme="minorEastAsia"/>
          <w:sz w:val="28"/>
          <w:szCs w:val="28"/>
        </w:rPr>
        <w:t xml:space="preserve"> </w:t>
      </w:r>
      <w:r w:rsidRPr="007A0FE7">
        <w:rPr>
          <w:rFonts w:eastAsiaTheme="minorEastAsia"/>
          <w:i/>
          <w:sz w:val="28"/>
          <w:szCs w:val="28"/>
        </w:rPr>
        <w:t>функция переходов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δ</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A</m:t>
        </m:r>
      </m:oMath>
      <w:r>
        <w:rPr>
          <w:rFonts w:eastAsiaTheme="minorEastAsia"/>
          <w:sz w:val="28"/>
          <w:szCs w:val="28"/>
        </w:rPr>
        <w:t>.</w:t>
      </w:r>
    </w:p>
    <w:p w:rsidR="00E7738A" w:rsidRPr="00F136E7"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λ :A×Z→W</m:t>
        </m:r>
        <m:r>
          <w:rPr>
            <w:rFonts w:ascii="Cambria Math" w:eastAsiaTheme="minorEastAsia" w:hAnsi="Cambria Math"/>
            <w:sz w:val="28"/>
            <w:szCs w:val="28"/>
          </w:rPr>
          <m:t>-</m:t>
        </m:r>
      </m:oMath>
      <w:r w:rsidRPr="00190B04">
        <w:rPr>
          <w:rFonts w:eastAsiaTheme="minorEastAsia"/>
          <w:sz w:val="28"/>
          <w:szCs w:val="28"/>
        </w:rPr>
        <w:t xml:space="preserve"> </w:t>
      </w:r>
      <w:r w:rsidRPr="007A0FE7">
        <w:rPr>
          <w:rFonts w:eastAsiaTheme="minorEastAsia"/>
          <w:i/>
          <w:sz w:val="28"/>
          <w:szCs w:val="28"/>
        </w:rPr>
        <w:t>функция выходов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hAnsi="Cambria Math"/>
                <w:sz w:val="28"/>
                <w:szCs w:val="28"/>
              </w:rPr>
              <m:t>λ</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W</m:t>
        </m:r>
      </m:oMath>
      <w:r>
        <w:rPr>
          <w:rFonts w:eastAsiaTheme="minorEastAsia"/>
          <w:sz w:val="28"/>
          <w:szCs w:val="28"/>
        </w:rPr>
        <w:t>.</w:t>
      </w:r>
    </w:p>
    <w:p w:rsidR="00E7738A" w:rsidRPr="007A0FE7" w:rsidRDefault="002B6592" w:rsidP="006160A9">
      <w:pPr>
        <w:pStyle w:val="ListParagraph"/>
        <w:numPr>
          <w:ilvl w:val="0"/>
          <w:numId w:val="16"/>
        </w:numPr>
        <w:spacing w:after="200" w:line="360" w:lineRule="auto"/>
        <w:ind w:left="0" w:firstLine="284"/>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∈A-</m:t>
        </m:r>
      </m:oMath>
      <w:r w:rsidR="00E7738A" w:rsidRPr="007A0FE7">
        <w:rPr>
          <w:rFonts w:eastAsiaTheme="minorEastAsia"/>
          <w:sz w:val="28"/>
          <w:szCs w:val="28"/>
        </w:rPr>
        <w:t xml:space="preserve"> </w:t>
      </w:r>
      <w:r w:rsidR="00E7738A">
        <w:rPr>
          <w:rFonts w:eastAsiaTheme="minorEastAsia"/>
          <w:sz w:val="28"/>
          <w:szCs w:val="28"/>
        </w:rPr>
        <w:t>начальное состояние автомата</w:t>
      </w:r>
      <w:r w:rsidR="00F30D52" w:rsidRPr="00F30D52">
        <w:rPr>
          <w:rFonts w:eastAsiaTheme="minorEastAsia"/>
          <w:sz w:val="28"/>
          <w:szCs w:val="28"/>
        </w:rPr>
        <w:t xml:space="preserve"> [1]</w:t>
      </w:r>
      <w:r w:rsidR="00E7738A">
        <w:rPr>
          <w:rFonts w:eastAsiaTheme="minorEastAsia"/>
          <w:sz w:val="28"/>
          <w:szCs w:val="28"/>
        </w:rPr>
        <w:t>.</w:t>
      </w:r>
    </w:p>
    <w:p w:rsidR="00E7738A" w:rsidRPr="00F30D52" w:rsidRDefault="00E7738A" w:rsidP="001B5679">
      <w:pPr>
        <w:spacing w:line="360" w:lineRule="auto"/>
        <w:ind w:firstLine="993"/>
        <w:jc w:val="both"/>
        <w:rPr>
          <w:rFonts w:eastAsiaTheme="minorEastAsia"/>
          <w:sz w:val="28"/>
          <w:szCs w:val="28"/>
        </w:rPr>
      </w:pPr>
      <w:r w:rsidRPr="003A7A09">
        <w:rPr>
          <w:i/>
          <w:sz w:val="28"/>
          <w:szCs w:val="28"/>
        </w:rPr>
        <w:t>Вероятностным автоматом</w:t>
      </w:r>
      <w:r>
        <w:rPr>
          <w:sz w:val="28"/>
          <w:szCs w:val="28"/>
        </w:rPr>
        <w:t xml:space="preserve"> называется такой абстрактный автомат, для которого</w:t>
      </w:r>
      <w:r w:rsidRPr="00B36E5D">
        <w:rPr>
          <w:sz w:val="28"/>
          <w:szCs w:val="28"/>
        </w:rPr>
        <w:t xml:space="preserve"> </w:t>
      </w:r>
      <w:r>
        <w:rPr>
          <w:sz w:val="28"/>
          <w:szCs w:val="28"/>
        </w:rPr>
        <w:t>функции</w:t>
      </w:r>
      <w:r w:rsidRPr="00BC2AFB">
        <w:rPr>
          <w:sz w:val="28"/>
          <w:szCs w:val="28"/>
        </w:rPr>
        <w:t xml:space="preserve"> </w:t>
      </w:r>
      <m:oMath>
        <m:r>
          <w:rPr>
            <w:rFonts w:ascii="Cambria Math" w:hAnsi="Cambria Math"/>
            <w:sz w:val="28"/>
            <w:szCs w:val="28"/>
          </w:rPr>
          <m:t>δ</m:t>
        </m:r>
      </m:oMath>
      <w:r>
        <w:rPr>
          <w:rFonts w:eastAsiaTheme="minorEastAsia"/>
          <w:sz w:val="28"/>
          <w:szCs w:val="28"/>
        </w:rPr>
        <w:t xml:space="preserve"> и </w:t>
      </w:r>
      <m:oMath>
        <m:r>
          <w:rPr>
            <w:rFonts w:ascii="Cambria Math" w:hAnsi="Cambria Math"/>
            <w:sz w:val="28"/>
            <w:szCs w:val="28"/>
          </w:rPr>
          <m:t>λ</m:t>
        </m:r>
      </m:oMath>
      <w:r w:rsidRPr="00BC2AFB">
        <w:rPr>
          <w:rFonts w:eastAsiaTheme="minorEastAsia"/>
          <w:sz w:val="28"/>
          <w:szCs w:val="28"/>
        </w:rPr>
        <w:t xml:space="preserve"> </w:t>
      </w:r>
      <w:r>
        <w:rPr>
          <w:rFonts w:eastAsiaTheme="minorEastAsia"/>
          <w:sz w:val="28"/>
          <w:szCs w:val="28"/>
        </w:rPr>
        <w:t xml:space="preserve">соответственно принимают вид </w:t>
      </w:r>
      <m:oMath>
        <m:r>
          <w:rPr>
            <w:rFonts w:ascii="Cambria Math" w:hAnsi="Cambria Math"/>
            <w:sz w:val="28"/>
            <w:szCs w:val="28"/>
          </w:rPr>
          <m:t xml:space="preserve">δ </m:t>
        </m:r>
        <m:r>
          <w:rPr>
            <w:rFonts w:ascii="Cambria Math" w:eastAsiaTheme="minorEastAsia" w:hAnsi="Cambria Math"/>
            <w:sz w:val="28"/>
            <w:szCs w:val="28"/>
          </w:rPr>
          <m:t>:A×Z×p →</m:t>
        </m:r>
        <m:r>
          <w:rPr>
            <w:rFonts w:ascii="Cambria Math" w:eastAsiaTheme="minorEastAsia" w:hAnsi="Cambria Math"/>
            <w:sz w:val="28"/>
            <w:szCs w:val="28"/>
            <w:lang w:val="en-US"/>
          </w:rPr>
          <m:t>A</m:t>
        </m:r>
      </m:oMath>
      <w:r w:rsidRPr="00477FAF">
        <w:rPr>
          <w:rFonts w:eastAsiaTheme="minorEastAsia"/>
          <w:sz w:val="28"/>
          <w:szCs w:val="28"/>
        </w:rPr>
        <w:t xml:space="preserve"> </w:t>
      </w:r>
      <w:r>
        <w:rPr>
          <w:rFonts w:eastAsiaTheme="minorEastAsia"/>
          <w:sz w:val="28"/>
          <w:szCs w:val="28"/>
        </w:rPr>
        <w:t xml:space="preserve">и </w:t>
      </w:r>
      <m:oMath>
        <m:r>
          <w:rPr>
            <w:rFonts w:ascii="Cambria Math" w:hAnsi="Cambria Math"/>
            <w:sz w:val="28"/>
            <w:szCs w:val="28"/>
          </w:rPr>
          <m:t xml:space="preserve">λ </m:t>
        </m:r>
        <m:r>
          <w:rPr>
            <w:rFonts w:ascii="Cambria Math" w:eastAsiaTheme="minorEastAsia" w:hAnsi="Cambria Math"/>
            <w:sz w:val="28"/>
            <w:szCs w:val="28"/>
          </w:rPr>
          <m:t>:A×Z×p →Z</m:t>
        </m:r>
      </m:oMath>
      <w:r w:rsidRPr="00477FAF">
        <w:rPr>
          <w:rFonts w:eastAsiaTheme="minorEastAsia"/>
          <w:sz w:val="28"/>
          <w:szCs w:val="28"/>
        </w:rPr>
        <w:t xml:space="preserve">, </w:t>
      </w:r>
      <w:r>
        <w:rPr>
          <w:rFonts w:eastAsiaTheme="minorEastAsia"/>
          <w:sz w:val="28"/>
          <w:szCs w:val="28"/>
        </w:rPr>
        <w:t xml:space="preserve">где </w:t>
      </w:r>
      <m:oMath>
        <m:r>
          <w:rPr>
            <w:rFonts w:ascii="Cambria Math" w:eastAsiaTheme="minorEastAsia" w:hAnsi="Cambria Math"/>
            <w:sz w:val="28"/>
            <w:szCs w:val="28"/>
          </w:rPr>
          <m:t>p -</m:t>
        </m:r>
      </m:oMath>
      <w:r>
        <w:rPr>
          <w:rFonts w:eastAsiaTheme="minorEastAsia"/>
          <w:sz w:val="28"/>
          <w:szCs w:val="28"/>
        </w:rPr>
        <w:t xml:space="preserve"> случайная величина</w:t>
      </w:r>
      <w:r w:rsidRPr="00D32FF7">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 определяющая переход</w:t>
      </w:r>
      <w:r w:rsidR="00F30D52" w:rsidRPr="00F30D52">
        <w:rPr>
          <w:rFonts w:eastAsiaTheme="minorEastAsia"/>
          <w:sz w:val="28"/>
          <w:szCs w:val="28"/>
        </w:rPr>
        <w:t xml:space="preserve"> [4].</w:t>
      </w:r>
    </w:p>
    <w:p w:rsidR="00E7738A" w:rsidRDefault="00E7738A" w:rsidP="001B5679">
      <w:pPr>
        <w:spacing w:line="360" w:lineRule="auto"/>
        <w:ind w:firstLine="993"/>
        <w:jc w:val="both"/>
        <w:rPr>
          <w:rFonts w:eastAsiaTheme="minorEastAsia"/>
          <w:sz w:val="28"/>
          <w:szCs w:val="28"/>
        </w:rPr>
      </w:pPr>
      <w:r>
        <w:rPr>
          <w:rFonts w:eastAsiaTheme="minorEastAsia"/>
          <w:sz w:val="28"/>
          <w:szCs w:val="28"/>
        </w:rPr>
        <w:t>Рассмотрим пример вероятностного автомата:</w:t>
      </w:r>
    </w:p>
    <w:p w:rsidR="00E7738A" w:rsidRPr="00E21410"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e>
        </m:d>
      </m:oMath>
      <w:r w:rsidRPr="00E21410">
        <w:rPr>
          <w:rFonts w:eastAsiaTheme="minorEastAsia"/>
          <w:i/>
          <w:sz w:val="28"/>
          <w:szCs w:val="28"/>
        </w:rPr>
        <w:t>.</w:t>
      </w:r>
    </w:p>
    <w:p w:rsidR="00E7738A" w:rsidRPr="00896EB4"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oMath>
      <w:r>
        <w:rPr>
          <w:rFonts w:eastAsiaTheme="minorEastAsia"/>
          <w:i/>
          <w:sz w:val="28"/>
          <w:szCs w:val="28"/>
          <w:lang w:val="en-US"/>
        </w:rPr>
        <w:t>.</w:t>
      </w:r>
    </w:p>
    <w:p w:rsidR="00E7738A" w:rsidRPr="006160A9"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oMath>
      <w:r>
        <w:rPr>
          <w:rFonts w:eastAsiaTheme="minorEastAsia"/>
          <w:i/>
          <w:sz w:val="28"/>
          <w:szCs w:val="28"/>
          <w:lang w:val="en-US"/>
        </w:rPr>
        <w:t>.</w:t>
      </w:r>
    </w:p>
    <w:tbl>
      <w:tblPr>
        <w:tblStyle w:val="TableGrid"/>
        <w:tblW w:w="0" w:type="auto"/>
        <w:jc w:val="center"/>
        <w:tblLook w:val="04A0"/>
      </w:tblPr>
      <w:tblGrid>
        <w:gridCol w:w="1095"/>
        <w:gridCol w:w="998"/>
        <w:gridCol w:w="1064"/>
        <w:gridCol w:w="1062"/>
        <w:gridCol w:w="1037"/>
        <w:gridCol w:w="1089"/>
        <w:gridCol w:w="1048"/>
        <w:gridCol w:w="1079"/>
        <w:gridCol w:w="1099"/>
      </w:tblGrid>
      <w:tr w:rsidR="00E7738A" w:rsidTr="00E7738A">
        <w:trPr>
          <w:jc w:val="center"/>
        </w:trPr>
        <w:tc>
          <w:tcPr>
            <w:tcW w:w="1095" w:type="dxa"/>
            <w:vMerge w:val="restart"/>
            <w:tcBorders>
              <w:top w:val="single" w:sz="18" w:space="0" w:color="auto"/>
              <w:left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2062" w:type="dxa"/>
            <w:gridSpan w:val="2"/>
            <w:tcBorders>
              <w:top w:val="single" w:sz="18" w:space="0" w:color="auto"/>
              <w:left w:val="single" w:sz="18" w:space="0" w:color="auto"/>
              <w:right w:val="single" w:sz="18" w:space="0" w:color="auto"/>
            </w:tcBorders>
          </w:tcPr>
          <w:p w:rsidR="00E7738A" w:rsidRPr="008C2FDE" w:rsidRDefault="002B6592"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m:oMathPara>
          </w:p>
        </w:tc>
        <w:tc>
          <w:tcPr>
            <w:tcW w:w="2099" w:type="dxa"/>
            <w:gridSpan w:val="2"/>
            <w:tcBorders>
              <w:top w:val="single" w:sz="18" w:space="0" w:color="auto"/>
              <w:left w:val="single" w:sz="18" w:space="0" w:color="auto"/>
              <w:right w:val="single" w:sz="18" w:space="0" w:color="auto"/>
            </w:tcBorders>
          </w:tcPr>
          <w:p w:rsidR="00E7738A" w:rsidRPr="008C2FDE" w:rsidRDefault="002B6592"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sub>
                </m:sSub>
              </m:oMath>
            </m:oMathPara>
          </w:p>
        </w:tc>
        <w:tc>
          <w:tcPr>
            <w:tcW w:w="2137" w:type="dxa"/>
            <w:gridSpan w:val="2"/>
            <w:tcBorders>
              <w:top w:val="single" w:sz="18" w:space="0" w:color="auto"/>
              <w:left w:val="single" w:sz="18" w:space="0" w:color="auto"/>
              <w:right w:val="single" w:sz="18" w:space="0" w:color="auto"/>
            </w:tcBorders>
          </w:tcPr>
          <w:p w:rsidR="00E7738A" w:rsidRPr="008C2FDE" w:rsidRDefault="002B6592"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3</m:t>
                    </m:r>
                  </m:sub>
                </m:sSub>
              </m:oMath>
            </m:oMathPara>
          </w:p>
        </w:tc>
        <w:tc>
          <w:tcPr>
            <w:tcW w:w="2178" w:type="dxa"/>
            <w:gridSpan w:val="2"/>
            <w:tcBorders>
              <w:top w:val="single" w:sz="18" w:space="0" w:color="auto"/>
              <w:left w:val="single" w:sz="18" w:space="0" w:color="auto"/>
              <w:right w:val="single" w:sz="18" w:space="0" w:color="auto"/>
            </w:tcBorders>
          </w:tcPr>
          <w:p w:rsidR="00E7738A" w:rsidRPr="008C2FDE" w:rsidRDefault="002B6592"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4</m:t>
                    </m:r>
                  </m:sub>
                </m:sSub>
              </m:oMath>
            </m:oMathPara>
          </w:p>
        </w:tc>
      </w:tr>
      <w:tr w:rsidR="00E7738A" w:rsidTr="00E7738A">
        <w:trPr>
          <w:jc w:val="center"/>
        </w:trPr>
        <w:tc>
          <w:tcPr>
            <w:tcW w:w="1095" w:type="dxa"/>
            <w:vMerge/>
            <w:tcBorders>
              <w:left w:val="single" w:sz="18" w:space="0" w:color="auto"/>
              <w:bottom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998" w:type="dxa"/>
            <w:tcBorders>
              <w:left w:val="single" w:sz="18" w:space="0" w:color="auto"/>
              <w:bottom w:val="single" w:sz="18" w:space="0" w:color="auto"/>
            </w:tcBorders>
          </w:tcPr>
          <w:p w:rsidR="00E7738A" w:rsidRPr="007277B9" w:rsidRDefault="002B6592" w:rsidP="006160A9">
            <w:pPr>
              <w:jc w:val="center"/>
              <w:rPr>
                <w:rFonts w:ascii="Calibri" w:eastAsia="Calibri" w:hAnsi="Calibri"/>
                <w:i/>
                <w:sz w:val="28"/>
                <w:szCs w:val="28"/>
                <w:lang w:val="en-US"/>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64"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lang w:val="en-US"/>
              </w:rPr>
            </w:pPr>
            <w:r w:rsidRPr="00BA2EC3">
              <w:rPr>
                <w:rFonts w:ascii="Calibri" w:eastAsia="Calibri" w:hAnsi="Calibri"/>
                <w:i/>
                <w:sz w:val="28"/>
                <w:szCs w:val="28"/>
                <w:lang w:val="en-US"/>
              </w:rPr>
              <w:t>p</w:t>
            </w:r>
          </w:p>
        </w:tc>
        <w:tc>
          <w:tcPr>
            <w:tcW w:w="1062" w:type="dxa"/>
            <w:tcBorders>
              <w:left w:val="single" w:sz="18" w:space="0" w:color="auto"/>
              <w:bottom w:val="single" w:sz="18" w:space="0" w:color="auto"/>
            </w:tcBorders>
          </w:tcPr>
          <w:p w:rsidR="00E7738A" w:rsidRPr="00AC3AAD" w:rsidRDefault="002B6592"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37"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89" w:type="dxa"/>
            <w:tcBorders>
              <w:left w:val="single" w:sz="18" w:space="0" w:color="auto"/>
              <w:bottom w:val="single" w:sz="18" w:space="0" w:color="auto"/>
            </w:tcBorders>
          </w:tcPr>
          <w:p w:rsidR="00E7738A" w:rsidRPr="00AC3AAD" w:rsidRDefault="002B6592"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48"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79" w:type="dxa"/>
            <w:tcBorders>
              <w:left w:val="single" w:sz="18" w:space="0" w:color="auto"/>
              <w:bottom w:val="single" w:sz="18" w:space="0" w:color="auto"/>
              <w:right w:val="single" w:sz="4" w:space="0" w:color="auto"/>
            </w:tcBorders>
          </w:tcPr>
          <w:p w:rsidR="00E7738A" w:rsidRPr="00AC3AAD" w:rsidRDefault="002B6592"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99" w:type="dxa"/>
            <w:tcBorders>
              <w:left w:val="single" w:sz="4" w:space="0" w:color="auto"/>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Default="00E7738A" w:rsidP="006160A9">
            <w:pPr>
              <w:jc w:val="center"/>
              <w:rPr>
                <w:rFonts w:eastAsiaTheme="minorEastAsia"/>
                <w:b/>
                <w:i/>
                <w:sz w:val="28"/>
                <w:szCs w:val="28"/>
                <w:lang w:val="en-US"/>
              </w:rPr>
            </w:pPr>
          </w:p>
          <w:p w:rsidR="00E7738A" w:rsidRPr="008C2FDE" w:rsidRDefault="002B6592"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oMath>
            </m:oMathPara>
          </w:p>
        </w:tc>
        <w:tc>
          <w:tcPr>
            <w:tcW w:w="998" w:type="dxa"/>
            <w:tcBorders>
              <w:top w:val="single" w:sz="18" w:space="0" w:color="auto"/>
              <w:left w:val="single" w:sz="18" w:space="0" w:color="auto"/>
              <w:bottom w:val="nil"/>
              <w:right w:val="single" w:sz="4" w:space="0" w:color="auto"/>
            </w:tcBorders>
          </w:tcPr>
          <w:p w:rsidR="00E7738A" w:rsidRPr="007277B9" w:rsidRDefault="002B6592" w:rsidP="006160A9">
            <w:pPr>
              <w:jc w:val="center"/>
              <w:rPr>
                <w:i/>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62"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37" w:type="dxa"/>
            <w:tcBorders>
              <w:top w:val="single" w:sz="18" w:space="0" w:color="auto"/>
              <w:left w:val="single" w:sz="4" w:space="0" w:color="auto"/>
              <w:bottom w:val="nil"/>
              <w:right w:val="single" w:sz="18" w:space="0" w:color="auto"/>
            </w:tcBorders>
          </w:tcPr>
          <w:p w:rsidR="00E7738A" w:rsidRPr="007277B9" w:rsidRDefault="00E7738A" w:rsidP="006160A9">
            <w:pPr>
              <w:jc w:val="center"/>
              <w:rPr>
                <w:i/>
                <w:sz w:val="28"/>
                <w:szCs w:val="28"/>
                <w:lang w:val="en-US"/>
              </w:rPr>
            </w:pPr>
          </w:p>
        </w:tc>
        <w:tc>
          <w:tcPr>
            <w:tcW w:w="1089" w:type="dxa"/>
            <w:tcBorders>
              <w:top w:val="single" w:sz="18" w:space="0" w:color="auto"/>
              <w:left w:val="single" w:sz="18" w:space="0" w:color="auto"/>
              <w:bottom w:val="nil"/>
              <w:right w:val="single" w:sz="4" w:space="0" w:color="auto"/>
            </w:tcBorders>
          </w:tcPr>
          <w:p w:rsidR="00E7738A" w:rsidRPr="007277B9" w:rsidRDefault="002B659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7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tcBorders>
              <w:left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nil"/>
              <w:right w:val="single" w:sz="4" w:space="0" w:color="auto"/>
            </w:tcBorders>
          </w:tcPr>
          <w:p w:rsidR="00E7738A" w:rsidRPr="007277B9" w:rsidRDefault="002B6592"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62" w:type="dxa"/>
            <w:tcBorders>
              <w:top w:val="nil"/>
              <w:left w:val="single" w:sz="18" w:space="0" w:color="auto"/>
              <w:bottom w:val="nil"/>
              <w:right w:val="single" w:sz="4" w:space="0" w:color="auto"/>
            </w:tcBorders>
          </w:tcPr>
          <w:p w:rsidR="00E7738A" w:rsidRPr="007277B9" w:rsidRDefault="002B659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nil"/>
              <w:left w:val="single" w:sz="4" w:space="0" w:color="auto"/>
              <w:bottom w:val="nil"/>
              <w:right w:val="single" w:sz="18" w:space="0" w:color="auto"/>
            </w:tcBorders>
          </w:tcPr>
          <w:p w:rsidR="00E7738A" w:rsidRPr="007277B9" w:rsidRDefault="00E7738A" w:rsidP="006160A9">
            <w:pPr>
              <w:jc w:val="center"/>
              <w:rPr>
                <w:i/>
                <w:sz w:val="28"/>
                <w:szCs w:val="28"/>
                <w:lang w:val="en-US"/>
              </w:rPr>
            </w:pPr>
            <w:r>
              <w:rPr>
                <w:i/>
                <w:sz w:val="28"/>
                <w:szCs w:val="28"/>
                <w:lang w:val="en-US"/>
              </w:rPr>
              <w:t>1</w:t>
            </w:r>
          </w:p>
        </w:tc>
        <w:tc>
          <w:tcPr>
            <w:tcW w:w="1089" w:type="dxa"/>
            <w:tcBorders>
              <w:top w:val="nil"/>
              <w:left w:val="single" w:sz="18" w:space="0" w:color="auto"/>
              <w:bottom w:val="nil"/>
              <w:right w:val="single" w:sz="4" w:space="0" w:color="auto"/>
            </w:tcBorders>
          </w:tcPr>
          <w:p w:rsidR="00E7738A" w:rsidRPr="007277B9" w:rsidRDefault="002B659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c>
          <w:tcPr>
            <w:tcW w:w="1079" w:type="dxa"/>
            <w:tcBorders>
              <w:top w:val="nil"/>
              <w:left w:val="single" w:sz="18" w:space="0" w:color="auto"/>
              <w:bottom w:val="nil"/>
              <w:right w:val="single" w:sz="4" w:space="0" w:color="auto"/>
            </w:tcBorders>
          </w:tcPr>
          <w:p w:rsidR="00E7738A" w:rsidRDefault="002B659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0.7</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Pr="007277B9" w:rsidRDefault="002B6592"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0.2</w:t>
            </w:r>
          </w:p>
        </w:tc>
        <w:tc>
          <w:tcPr>
            <w:tcW w:w="1062"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Pr="008C2FDE" w:rsidRDefault="002B6592"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oMath>
            </m:oMathPara>
          </w:p>
        </w:tc>
        <w:tc>
          <w:tcPr>
            <w:tcW w:w="998" w:type="dxa"/>
            <w:tcBorders>
              <w:top w:val="single" w:sz="18" w:space="0" w:color="auto"/>
              <w:left w:val="single" w:sz="18" w:space="0" w:color="auto"/>
              <w:bottom w:val="nil"/>
              <w:right w:val="single" w:sz="4" w:space="0" w:color="auto"/>
            </w:tcBorders>
          </w:tcPr>
          <w:p w:rsidR="00E7738A" w:rsidRDefault="002B659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62" w:type="dxa"/>
            <w:tcBorders>
              <w:top w:val="single" w:sz="18" w:space="0" w:color="auto"/>
              <w:left w:val="single" w:sz="18" w:space="0" w:color="auto"/>
              <w:bottom w:val="nil"/>
              <w:right w:val="single" w:sz="4" w:space="0" w:color="auto"/>
            </w:tcBorders>
          </w:tcPr>
          <w:p w:rsidR="00E7738A" w:rsidRDefault="002B659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single" w:sz="18" w:space="0" w:color="auto"/>
              <w:left w:val="single" w:sz="18" w:space="0" w:color="auto"/>
              <w:bottom w:val="nil"/>
              <w:right w:val="single" w:sz="4" w:space="0" w:color="auto"/>
            </w:tcBorders>
          </w:tcPr>
          <w:p w:rsidR="00E7738A" w:rsidRDefault="002B659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79" w:type="dxa"/>
            <w:tcBorders>
              <w:top w:val="single" w:sz="18" w:space="0" w:color="auto"/>
              <w:left w:val="single" w:sz="18" w:space="0" w:color="auto"/>
              <w:bottom w:val="nil"/>
              <w:right w:val="single" w:sz="4" w:space="0" w:color="auto"/>
            </w:tcBorders>
          </w:tcPr>
          <w:p w:rsidR="00E7738A" w:rsidRDefault="002B659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62" w:type="dxa"/>
            <w:tcBorders>
              <w:top w:val="nil"/>
              <w:left w:val="single" w:sz="18" w:space="0" w:color="auto"/>
              <w:bottom w:val="single" w:sz="18" w:space="0" w:color="auto"/>
              <w:right w:val="single" w:sz="4" w:space="0" w:color="auto"/>
            </w:tcBorders>
          </w:tcPr>
          <w:p w:rsidR="00E7738A" w:rsidRPr="002D4254" w:rsidRDefault="002B659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bl>
    <w:p w:rsidR="001B5679" w:rsidRDefault="001B5679" w:rsidP="001B5679">
      <w:pPr>
        <w:spacing w:line="360" w:lineRule="auto"/>
        <w:ind w:firstLine="357"/>
        <w:jc w:val="center"/>
      </w:pPr>
      <w:r w:rsidRPr="001B5679">
        <w:t>Табл.1.</w:t>
      </w:r>
      <w:r>
        <w:t>4</w:t>
      </w:r>
      <w:r w:rsidRPr="001B5679">
        <w:t xml:space="preserve"> </w:t>
      </w:r>
      <w:r w:rsidR="00E26DEA">
        <w:t>Пример задания вероятностного автомата в табличном виде.</w:t>
      </w:r>
    </w:p>
    <w:p w:rsidR="00E7738A" w:rsidRPr="001B5679" w:rsidRDefault="00E7738A" w:rsidP="006160A9">
      <w:pPr>
        <w:spacing w:line="360" w:lineRule="auto"/>
        <w:jc w:val="both"/>
        <w:rPr>
          <w:sz w:val="28"/>
          <w:szCs w:val="28"/>
        </w:rPr>
      </w:pPr>
    </w:p>
    <w:p w:rsidR="00E7738A" w:rsidRPr="00B81AE2" w:rsidRDefault="00E7738A" w:rsidP="006160A9">
      <w:pPr>
        <w:spacing w:line="360" w:lineRule="auto"/>
        <w:ind w:firstLine="993"/>
        <w:jc w:val="both"/>
        <w:rPr>
          <w:rFonts w:eastAsiaTheme="minorEastAsia"/>
          <w:sz w:val="28"/>
          <w:szCs w:val="28"/>
        </w:rPr>
      </w:pPr>
      <w:r>
        <w:rPr>
          <w:sz w:val="28"/>
          <w:szCs w:val="28"/>
        </w:rPr>
        <w:t>В таблице</w:t>
      </w:r>
      <w:r w:rsidR="00E26DEA">
        <w:rPr>
          <w:sz w:val="28"/>
          <w:szCs w:val="28"/>
        </w:rPr>
        <w:t xml:space="preserve"> 1.4</w:t>
      </w:r>
      <w:r>
        <w:rPr>
          <w:sz w:val="28"/>
          <w:szCs w:val="28"/>
        </w:rPr>
        <w:t xml:space="preserve"> на пересечении </w:t>
      </w:r>
      <m:oMath>
        <m:r>
          <w:rPr>
            <w:rFonts w:ascii="Cambria Math" w:hAnsi="Cambria Math"/>
            <w:sz w:val="28"/>
            <w:szCs w:val="28"/>
          </w:rPr>
          <m:t>i</m:t>
        </m:r>
      </m:oMath>
      <w:r w:rsidRPr="00C16205">
        <w:rPr>
          <w:rFonts w:eastAsiaTheme="minorEastAsia"/>
          <w:sz w:val="28"/>
          <w:szCs w:val="28"/>
        </w:rPr>
        <w:t>-</w:t>
      </w:r>
      <w:r>
        <w:rPr>
          <w:rFonts w:eastAsiaTheme="minorEastAsia"/>
          <w:sz w:val="28"/>
          <w:szCs w:val="28"/>
        </w:rPr>
        <w:t xml:space="preserve">ого и </w:t>
      </w:r>
      <m:oMath>
        <m:r>
          <w:rPr>
            <w:rFonts w:ascii="Cambria Math" w:eastAsiaTheme="minorEastAsia" w:hAnsi="Cambria Math"/>
            <w:sz w:val="28"/>
            <w:szCs w:val="28"/>
          </w:rPr>
          <m:t>j</m:t>
        </m:r>
      </m:oMath>
      <w:r w:rsidRPr="00691EB8">
        <w:rPr>
          <w:rFonts w:eastAsiaTheme="minorEastAsia"/>
          <w:sz w:val="28"/>
          <w:szCs w:val="28"/>
        </w:rPr>
        <w:t>-</w:t>
      </w:r>
      <w:r>
        <w:rPr>
          <w:rFonts w:eastAsiaTheme="minorEastAsia"/>
          <w:sz w:val="28"/>
          <w:szCs w:val="28"/>
        </w:rPr>
        <w:t>ого</w:t>
      </w:r>
      <w:r w:rsidRPr="00691EB8">
        <w:rPr>
          <w:rFonts w:eastAsiaTheme="minorEastAsia"/>
          <w:sz w:val="28"/>
          <w:szCs w:val="28"/>
        </w:rPr>
        <w:t xml:space="preserve"> </w:t>
      </w:r>
      <w:r>
        <w:rPr>
          <w:rFonts w:eastAsiaTheme="minorEastAsia"/>
          <w:sz w:val="28"/>
          <w:szCs w:val="28"/>
        </w:rPr>
        <w:t xml:space="preserve">столбцов стоят пары переход-вероятность. Сумма всех вероятностей для конкретного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oMath>
      <w:r w:rsidRPr="00C16205">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B8455C">
        <w:rPr>
          <w:rFonts w:eastAsiaTheme="minorEastAsia"/>
          <w:sz w:val="28"/>
          <w:szCs w:val="28"/>
        </w:rPr>
        <w:t xml:space="preserve"> </w:t>
      </w:r>
      <w:r>
        <w:rPr>
          <w:rFonts w:eastAsiaTheme="minorEastAsia"/>
          <w:sz w:val="28"/>
          <w:szCs w:val="28"/>
        </w:rPr>
        <w:lastRenderedPageBreak/>
        <w:t xml:space="preserve">должна </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oMath>
      <w:r>
        <w:rPr>
          <w:rFonts w:eastAsiaTheme="minorEastAsia"/>
          <w:sz w:val="28"/>
          <w:szCs w:val="28"/>
        </w:rPr>
        <w:t xml:space="preserve">. Если </w:t>
      </w:r>
      <m:oMath>
        <m:r>
          <w:rPr>
            <w:rFonts w:ascii="Cambria Math" w:eastAsiaTheme="minorEastAsia" w:hAnsi="Cambria Math"/>
            <w:sz w:val="28"/>
            <w:szCs w:val="28"/>
          </w:rPr>
          <m:t xml:space="preserve">0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&lt;1</m:t>
        </m:r>
      </m:oMath>
      <w:r>
        <w:rPr>
          <w:rFonts w:eastAsiaTheme="minorEastAsia"/>
          <w:sz w:val="28"/>
          <w:szCs w:val="28"/>
        </w:rPr>
        <w:t xml:space="preserve">, то </w:t>
      </w:r>
      <m:oMath>
        <m:r>
          <w:rPr>
            <w:rFonts w:ascii="Cambria Math" w:eastAsiaTheme="minorEastAsia" w:hAnsi="Cambria Math"/>
            <w:sz w:val="28"/>
            <w:szCs w:val="28"/>
          </w:rPr>
          <m:t>1-</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m:t>
        </m:r>
      </m:oMath>
      <w:r>
        <w:rPr>
          <w:rFonts w:eastAsiaTheme="minorEastAsia"/>
          <w:sz w:val="28"/>
          <w:szCs w:val="28"/>
        </w:rPr>
        <w:t xml:space="preserve"> </w:t>
      </w:r>
      <w:r w:rsidRPr="00966082">
        <w:rPr>
          <w:rFonts w:eastAsiaTheme="minorEastAsia"/>
          <w:i/>
          <w:sz w:val="28"/>
          <w:szCs w:val="28"/>
        </w:rPr>
        <w:t>вероятность несрабатывания перехода</w:t>
      </w:r>
      <w:r>
        <w:rPr>
          <w:rFonts w:eastAsiaTheme="minorEastAsia"/>
          <w:sz w:val="28"/>
          <w:szCs w:val="28"/>
        </w:rPr>
        <w:t>.</w:t>
      </w:r>
    </w:p>
    <w:p w:rsidR="006160A9" w:rsidRPr="00B81AE2" w:rsidRDefault="006160A9" w:rsidP="006160A9">
      <w:pPr>
        <w:spacing w:line="360" w:lineRule="auto"/>
        <w:ind w:firstLine="993"/>
        <w:jc w:val="both"/>
        <w:rPr>
          <w:rFonts w:eastAsiaTheme="minorEastAsia"/>
          <w:sz w:val="28"/>
          <w:szCs w:val="28"/>
        </w:rPr>
      </w:pPr>
    </w:p>
    <w:p w:rsidR="00E7738A" w:rsidRPr="006160A9" w:rsidRDefault="00E7738A" w:rsidP="006160A9">
      <w:pPr>
        <w:pStyle w:val="Heading2"/>
      </w:pPr>
      <w:bookmarkStart w:id="14" w:name="_Toc233310766"/>
      <w:r>
        <w:t>Сеть</w:t>
      </w:r>
      <w:r w:rsidR="006160A9" w:rsidRPr="006160A9">
        <w:t xml:space="preserve"> </w:t>
      </w:r>
      <w:r w:rsidR="006160A9">
        <w:t>вероятностных</w:t>
      </w:r>
      <w:r>
        <w:t xml:space="preserve"> автоматов и е</w:t>
      </w:r>
      <w:r w:rsidR="006160A9">
        <w:t>ё</w:t>
      </w:r>
      <w:r>
        <w:t xml:space="preserve"> свойства.</w:t>
      </w:r>
      <w:bookmarkEnd w:id="14"/>
    </w:p>
    <w:p w:rsidR="006160A9" w:rsidRPr="006160A9" w:rsidRDefault="006160A9" w:rsidP="006160A9"/>
    <w:p w:rsidR="00E7738A" w:rsidRPr="00C02C3E" w:rsidRDefault="00E7738A" w:rsidP="006160A9">
      <w:pPr>
        <w:spacing w:line="360" w:lineRule="auto"/>
        <w:ind w:firstLine="993"/>
        <w:jc w:val="both"/>
        <w:rPr>
          <w:sz w:val="28"/>
          <w:szCs w:val="28"/>
        </w:rPr>
      </w:pPr>
      <w:r w:rsidRPr="00C02C3E">
        <w:rPr>
          <w:sz w:val="28"/>
          <w:szCs w:val="28"/>
        </w:rPr>
        <w:t xml:space="preserve">В качестве модели, описывающей совместную работу совокупности </w:t>
      </w:r>
      <w:r>
        <w:rPr>
          <w:sz w:val="28"/>
          <w:szCs w:val="28"/>
        </w:rPr>
        <w:t xml:space="preserve">вероятностных автоматов, будем использовать </w:t>
      </w:r>
      <w:r w:rsidRPr="00C02C3E">
        <w:rPr>
          <w:sz w:val="28"/>
          <w:szCs w:val="28"/>
        </w:rPr>
        <w:t>понятие</w:t>
      </w:r>
      <w:r>
        <w:rPr>
          <w:sz w:val="28"/>
          <w:szCs w:val="28"/>
        </w:rPr>
        <w:t xml:space="preserve"> вероятностной</w:t>
      </w:r>
      <w:r w:rsidRPr="00C02C3E">
        <w:rPr>
          <w:sz w:val="28"/>
          <w:szCs w:val="28"/>
        </w:rPr>
        <w:t xml:space="preserve"> сети автоматов.</w:t>
      </w:r>
    </w:p>
    <w:p w:rsidR="00E7738A" w:rsidRPr="00C02C3E" w:rsidRDefault="00E7738A" w:rsidP="006160A9">
      <w:pPr>
        <w:spacing w:line="360" w:lineRule="auto"/>
        <w:ind w:firstLine="993"/>
        <w:jc w:val="both"/>
        <w:rPr>
          <w:sz w:val="28"/>
          <w:szCs w:val="28"/>
        </w:rPr>
      </w:pPr>
      <w:r w:rsidRPr="00DA5460">
        <w:rPr>
          <w:i/>
          <w:sz w:val="28"/>
          <w:szCs w:val="28"/>
        </w:rPr>
        <w:t>Сеть автоматов</w:t>
      </w:r>
      <w:r w:rsidRPr="00C02C3E">
        <w:rPr>
          <w:sz w:val="28"/>
          <w:szCs w:val="28"/>
        </w:rPr>
        <w:t xml:space="preserve"> – это шестёрка</w:t>
      </w:r>
    </w:p>
    <w:p w:rsidR="00E7738A" w:rsidRPr="00C02C3E" w:rsidRDefault="00E7738A" w:rsidP="006160A9">
      <w:pPr>
        <w:spacing w:line="360" w:lineRule="auto"/>
        <w:ind w:firstLine="993"/>
        <w:jc w:val="center"/>
        <w:rPr>
          <w:sz w:val="28"/>
          <w:szCs w:val="28"/>
        </w:rPr>
      </w:pP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sidRPr="00C02C3E">
        <w:rPr>
          <w:rFonts w:eastAsiaTheme="minorEastAsia"/>
          <w:sz w:val="28"/>
          <w:szCs w:val="28"/>
        </w:rPr>
        <w:t xml:space="preserve"> ,</w:t>
      </w:r>
    </w:p>
    <w:p w:rsidR="00E7738A" w:rsidRPr="00C02C3E" w:rsidRDefault="00E7738A" w:rsidP="006160A9">
      <w:pPr>
        <w:spacing w:line="360" w:lineRule="auto"/>
        <w:ind w:firstLine="993"/>
        <w:rPr>
          <w:sz w:val="28"/>
          <w:szCs w:val="28"/>
        </w:rPr>
      </w:pPr>
      <w:r w:rsidRPr="00C02C3E">
        <w:rPr>
          <w:sz w:val="28"/>
          <w:szCs w:val="28"/>
        </w:rPr>
        <w:t>где:</w:t>
      </w:r>
    </w:p>
    <w:p w:rsidR="00E7738A" w:rsidRPr="00C02C3E" w:rsidRDefault="00E7738A" w:rsidP="006160A9">
      <w:pPr>
        <w:pStyle w:val="ListParagraph"/>
        <w:numPr>
          <w:ilvl w:val="0"/>
          <w:numId w:val="7"/>
        </w:numPr>
        <w:spacing w:after="200" w:line="360" w:lineRule="auto"/>
        <w:ind w:left="0" w:firstLine="993"/>
        <w:jc w:val="both"/>
        <w:rPr>
          <w:sz w:val="28"/>
          <w:szCs w:val="28"/>
        </w:rPr>
      </w:pPr>
      <w:r w:rsidRPr="00C02C3E">
        <w:rPr>
          <w:sz w:val="28"/>
          <w:szCs w:val="28"/>
          <w:lang w:val="en-US"/>
        </w:rPr>
        <w:t xml:space="preserve">Z – </w:t>
      </w:r>
      <w:r w:rsidRPr="00C02C3E">
        <w:rPr>
          <w:sz w:val="28"/>
          <w:szCs w:val="28"/>
        </w:rPr>
        <w:t>входной алфавит.</w:t>
      </w:r>
    </w:p>
    <w:p w:rsidR="00E7738A" w:rsidRPr="00C02C3E" w:rsidRDefault="002B6592" w:rsidP="006160A9">
      <w:pPr>
        <w:pStyle w:val="ListParagraph"/>
        <w:numPr>
          <w:ilvl w:val="0"/>
          <w:numId w:val="7"/>
        </w:numPr>
        <w:spacing w:after="200" w:line="360" w:lineRule="auto"/>
        <w:ind w:left="0" w:firstLine="993"/>
        <w:jc w:val="both"/>
        <w:rPr>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e>
        </m:d>
      </m:oMath>
      <w:r w:rsidR="00E7738A" w:rsidRPr="00C02C3E">
        <w:rPr>
          <w:rFonts w:eastAsiaTheme="minorEastAsia"/>
          <w:sz w:val="28"/>
          <w:szCs w:val="28"/>
        </w:rPr>
        <w:t xml:space="preserve">, </w:t>
      </w:r>
      <m:oMath>
        <m:r>
          <w:rPr>
            <w:rFonts w:ascii="Cambria Math" w:eastAsiaTheme="minorEastAsia" w:hAnsi="Cambria Math"/>
            <w:sz w:val="28"/>
            <w:szCs w:val="28"/>
          </w:rPr>
          <m:t>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C02C3E">
        <w:rPr>
          <w:rFonts w:eastAsiaTheme="minorEastAsia"/>
          <w:sz w:val="28"/>
          <w:szCs w:val="28"/>
        </w:rPr>
        <w:t xml:space="preserve"> – множество </w:t>
      </w:r>
      <w:r w:rsidR="00E7738A" w:rsidRPr="00C02C3E">
        <w:rPr>
          <w:rFonts w:eastAsiaTheme="minorEastAsia"/>
          <w:i/>
          <w:sz w:val="28"/>
          <w:szCs w:val="28"/>
        </w:rPr>
        <w:t>компонентных автоматов</w:t>
      </w:r>
      <w:r w:rsidR="00E7738A" w:rsidRPr="00C02C3E">
        <w:rPr>
          <w:rFonts w:eastAsiaTheme="minorEastAsia"/>
          <w:sz w:val="28"/>
          <w:szCs w:val="28"/>
        </w:rPr>
        <w:t xml:space="preserve"> (КА) </w:t>
      </w:r>
      <w:r w:rsidR="00E7738A" w:rsidRPr="00C02C3E">
        <w:rPr>
          <w:rFonts w:eastAsiaTheme="minorEastAsia"/>
          <w:i/>
          <w:sz w:val="28"/>
          <w:szCs w:val="28"/>
        </w:rPr>
        <w:t>сети</w:t>
      </w:r>
      <w:r w:rsidR="00E7738A" w:rsidRPr="00C02C3E">
        <w:rPr>
          <w:rFonts w:eastAsiaTheme="minorEastAsia"/>
          <w:sz w:val="28"/>
          <w:szCs w:val="28"/>
        </w:rPr>
        <w:t xml:space="preserve">. 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i</m:t>
            </m:r>
          </m:sub>
        </m:sSub>
      </m:oMath>
      <w:r w:rsidR="00E7738A" w:rsidRPr="004D6855">
        <w:rPr>
          <w:rFonts w:eastAsiaTheme="minorEastAsia"/>
          <w:sz w:val="28"/>
          <w:szCs w:val="28"/>
        </w:rPr>
        <w:t xml:space="preserve"> - </w:t>
      </w:r>
      <w:r w:rsidR="00E7738A" w:rsidRPr="00C02C3E">
        <w:rPr>
          <w:rFonts w:eastAsiaTheme="minorEastAsia"/>
          <w:sz w:val="28"/>
          <w:szCs w:val="28"/>
        </w:rPr>
        <w:t xml:space="preserve">полуавтомат,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w:r w:rsidR="00E7738A">
        <w:rPr>
          <w:rFonts w:eastAsiaTheme="minorEastAsia"/>
          <w:sz w:val="28"/>
          <w:szCs w:val="28"/>
        </w:rPr>
        <w:t xml:space="preserve"> его множество состояний,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00E7738A" w:rsidRPr="004D6855">
        <w:rPr>
          <w:rFonts w:eastAsiaTheme="minorEastAsia"/>
          <w:sz w:val="28"/>
          <w:szCs w:val="28"/>
        </w:rPr>
        <w:t xml:space="preserve">  </w:t>
      </w:r>
      <w:r w:rsidR="00E7738A" w:rsidRPr="00C02C3E">
        <w:rPr>
          <w:rFonts w:eastAsiaTheme="minorEastAsia"/>
          <w:sz w:val="28"/>
          <w:szCs w:val="28"/>
        </w:rPr>
        <w:t>его входной алфавит:</w:t>
      </w:r>
    </w:p>
    <w:p w:rsidR="00E7738A" w:rsidRDefault="002B6592" w:rsidP="006160A9">
      <w:pPr>
        <w:pStyle w:val="ListParagraph"/>
        <w:spacing w:line="360" w:lineRule="auto"/>
        <w:ind w:left="0" w:firstLine="993"/>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i</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lang w:val="en-US"/>
                    </w:rPr>
                    <m:t>,</m:t>
                  </m:r>
                </m:e>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m:t>
                  </m:r>
                  <m:r>
                    <w:rPr>
                      <w:rFonts w:ascii="Cambria Math" w:hAnsi="Cambria Math"/>
                      <w:sz w:val="28"/>
                      <w:szCs w:val="28"/>
                      <w:lang w:val="en-US"/>
                    </w:rPr>
                    <m:t>;</m:t>
                  </m:r>
                </m:e>
              </m:eqArr>
            </m:e>
          </m:d>
        </m:oMath>
      </m:oMathPara>
    </w:p>
    <w:p w:rsidR="00E7738A" w:rsidRPr="00975CB4" w:rsidRDefault="002B6592" w:rsidP="006160A9">
      <w:pPr>
        <w:pStyle w:val="ListParagraph"/>
        <w:spacing w:line="360" w:lineRule="auto"/>
        <w:ind w:left="0" w:firstLine="993"/>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oMath>
      <w:r w:rsidR="00E7738A">
        <w:rPr>
          <w:rFonts w:eastAsiaTheme="minorEastAsia"/>
          <w:i/>
          <w:sz w:val="28"/>
          <w:szCs w:val="28"/>
        </w:rPr>
        <w:t xml:space="preserve"> </w:t>
      </w:r>
      <w:r w:rsidR="00E7738A" w:rsidRPr="00975CB4">
        <w:rPr>
          <w:rFonts w:eastAsiaTheme="minorEastAsia"/>
          <w:sz w:val="28"/>
          <w:szCs w:val="28"/>
        </w:rPr>
        <w:t>его</w:t>
      </w:r>
      <w:r w:rsidR="00E7738A">
        <w:rPr>
          <w:rFonts w:eastAsiaTheme="minorEastAsia"/>
          <w:i/>
          <w:sz w:val="28"/>
          <w:szCs w:val="28"/>
        </w:rPr>
        <w:t xml:space="preserve"> </w:t>
      </w:r>
      <w:r w:rsidR="00E7738A">
        <w:rPr>
          <w:rFonts w:eastAsiaTheme="minorEastAsia"/>
          <w:sz w:val="28"/>
          <w:szCs w:val="28"/>
        </w:rPr>
        <w:t xml:space="preserve">функция переходов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oMath>
    </w:p>
    <w:p w:rsidR="00E7738A" w:rsidRPr="00C02C3E" w:rsidRDefault="00E7738A" w:rsidP="006160A9">
      <w:pPr>
        <w:pStyle w:val="ListParagraph"/>
        <w:numPr>
          <w:ilvl w:val="0"/>
          <w:numId w:val="7"/>
        </w:numPr>
        <w:spacing w:after="200" w:line="360" w:lineRule="auto"/>
        <w:ind w:left="0" w:firstLine="993"/>
        <w:jc w:val="both"/>
        <w:rPr>
          <w:i/>
          <w:sz w:val="28"/>
          <w:szCs w:val="28"/>
        </w:rPr>
      </w:pPr>
      <w:r w:rsidRPr="00C02C3E">
        <w:rPr>
          <w:i/>
          <w:sz w:val="28"/>
          <w:szCs w:val="28"/>
          <w:lang w:val="en-US"/>
        </w:rPr>
        <w:t xml:space="preserve">W – </w:t>
      </w:r>
      <w:r w:rsidRPr="00C02C3E">
        <w:rPr>
          <w:sz w:val="28"/>
          <w:szCs w:val="28"/>
        </w:rPr>
        <w:t>выходной алфавит сети</w:t>
      </w:r>
      <w:r>
        <w:rPr>
          <w:sz w:val="28"/>
          <w:szCs w:val="28"/>
        </w:rPr>
        <w:t>.</w:t>
      </w:r>
    </w:p>
    <w:p w:rsidR="00E7738A" w:rsidRPr="000463C9" w:rsidRDefault="002B6592"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j</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d>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hAnsi="Cambria Math"/>
            <w:sz w:val="28"/>
            <w:szCs w:val="28"/>
          </w:rPr>
          <m:t>, 1≤i,  j≤n</m:t>
        </m:r>
      </m:oMath>
      <w:r w:rsidR="00E7738A" w:rsidRPr="00C02C3E">
        <w:rPr>
          <w:rFonts w:eastAsiaTheme="minorEastAsia"/>
          <w:i/>
          <w:sz w:val="28"/>
          <w:szCs w:val="28"/>
        </w:rPr>
        <w:t xml:space="preserve"> - </w:t>
      </w:r>
      <w:r w:rsidR="00E7738A" w:rsidRPr="00C02C3E">
        <w:rPr>
          <w:rFonts w:eastAsiaTheme="minorEastAsia"/>
          <w:sz w:val="28"/>
          <w:szCs w:val="28"/>
        </w:rPr>
        <w:t xml:space="preserve">множество </w:t>
      </w:r>
      <w:r w:rsidR="00E7738A" w:rsidRPr="00C02C3E">
        <w:rPr>
          <w:rFonts w:eastAsiaTheme="minorEastAsia"/>
          <w:i/>
          <w:sz w:val="28"/>
          <w:szCs w:val="28"/>
        </w:rPr>
        <w:t>функций соединения</w:t>
      </w:r>
      <w:r w:rsidR="00E7738A" w:rsidRPr="00C02C3E">
        <w:rPr>
          <w:rFonts w:eastAsiaTheme="minorEastAsia"/>
          <w:sz w:val="28"/>
          <w:szCs w:val="28"/>
        </w:rPr>
        <w:t xml:space="preserve"> компонентных автоматов сети.</w:t>
      </w:r>
    </w:p>
    <w:p w:rsidR="00E7738A" w:rsidRPr="00977CEA" w:rsidRDefault="002B6592"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462FB6">
        <w:rPr>
          <w:rFonts w:eastAsiaTheme="minorEastAsia"/>
          <w:i/>
          <w:sz w:val="28"/>
          <w:szCs w:val="28"/>
        </w:rPr>
        <w:t xml:space="preserve"> </w:t>
      </w:r>
      <w:r w:rsidR="00E7738A">
        <w:rPr>
          <w:rFonts w:eastAsiaTheme="minorEastAsia"/>
          <w:i/>
          <w:sz w:val="28"/>
          <w:szCs w:val="28"/>
        </w:rPr>
        <w:t>–</w:t>
      </w:r>
      <w:r w:rsidR="00E7738A" w:rsidRPr="00462FB6">
        <w:rPr>
          <w:rFonts w:eastAsiaTheme="minorEastAsia"/>
          <w:i/>
          <w:sz w:val="28"/>
          <w:szCs w:val="28"/>
        </w:rPr>
        <w:t xml:space="preserve"> </w:t>
      </w:r>
      <w:r w:rsidR="00E7738A" w:rsidRPr="00462FB6">
        <w:rPr>
          <w:rFonts w:eastAsiaTheme="minorEastAsia"/>
          <w:sz w:val="28"/>
          <w:szCs w:val="28"/>
        </w:rPr>
        <w:t>множество</w:t>
      </w:r>
      <w:r w:rsidR="00E7738A">
        <w:rPr>
          <w:rFonts w:eastAsiaTheme="minorEastAsia"/>
          <w:sz w:val="28"/>
          <w:szCs w:val="28"/>
        </w:rPr>
        <w:t xml:space="preserve"> </w:t>
      </w:r>
      <w:r w:rsidR="00E7738A" w:rsidRPr="00462FB6">
        <w:rPr>
          <w:rFonts w:eastAsiaTheme="minorEastAsia"/>
          <w:i/>
          <w:sz w:val="28"/>
          <w:szCs w:val="28"/>
        </w:rPr>
        <w:t>входных функций</w:t>
      </w:r>
      <w:r w:rsidR="00E7738A">
        <w:rPr>
          <w:rFonts w:eastAsiaTheme="minorEastAsia"/>
          <w:sz w:val="28"/>
          <w:szCs w:val="28"/>
        </w:rPr>
        <w:t>.</w:t>
      </w:r>
    </w:p>
    <w:p w:rsidR="00E7738A" w:rsidRPr="00C20C27" w:rsidRDefault="00E7738A" w:rsidP="006160A9">
      <w:pPr>
        <w:pStyle w:val="ListParagraph"/>
        <w:numPr>
          <w:ilvl w:val="0"/>
          <w:numId w:val="7"/>
        </w:numPr>
        <w:spacing w:after="200" w:line="360" w:lineRule="auto"/>
        <w:ind w:left="0" w:firstLine="993"/>
        <w:jc w:val="both"/>
        <w:rPr>
          <w:i/>
          <w:sz w:val="28"/>
          <w:szCs w:val="28"/>
        </w:rPr>
      </w:pPr>
      <m:oMath>
        <m:r>
          <w:rPr>
            <w:rFonts w:ascii="Cambria Math" w:eastAsiaTheme="minorEastAsia" w:hAnsi="Cambria Math"/>
            <w:sz w:val="28"/>
            <w:szCs w:val="28"/>
            <w:lang w:val="en-US"/>
          </w:rPr>
          <m:t>g</m:t>
        </m:r>
        <m:r>
          <w:rPr>
            <w:rFonts w:ascii="Cambria Math" w:eastAsiaTheme="minorEastAsia"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×Z×</m:t>
        </m:r>
        <m:r>
          <w:rPr>
            <w:rFonts w:ascii="Cambria Math" w:eastAsiaTheme="minorEastAsia" w:hAnsi="Cambria Math"/>
            <w:sz w:val="28"/>
            <w:szCs w:val="28"/>
          </w:rPr>
          <m:t>p</m:t>
        </m:r>
        <m:r>
          <w:rPr>
            <w:rFonts w:ascii="Cambria Math" w:hAnsi="Cambria Math"/>
            <w:sz w:val="28"/>
            <w:szCs w:val="28"/>
          </w:rPr>
          <m:t>→W</m:t>
        </m:r>
      </m:oMath>
      <w:r w:rsidRPr="00977CEA">
        <w:rPr>
          <w:rFonts w:eastAsiaTheme="minorEastAsia"/>
          <w:i/>
          <w:sz w:val="28"/>
          <w:szCs w:val="28"/>
        </w:rPr>
        <w:t xml:space="preserve"> - </w:t>
      </w:r>
      <w:r>
        <w:rPr>
          <w:rFonts w:eastAsiaTheme="minorEastAsia"/>
          <w:i/>
          <w:sz w:val="28"/>
          <w:szCs w:val="28"/>
        </w:rPr>
        <w:t>выходная функция</w:t>
      </w:r>
      <w:r w:rsidRPr="00977CEA">
        <w:rPr>
          <w:rFonts w:eastAsiaTheme="minorEastAsia"/>
          <w:sz w:val="28"/>
          <w:szCs w:val="28"/>
        </w:rPr>
        <w:t xml:space="preserve"> </w:t>
      </w:r>
      <w:r>
        <w:rPr>
          <w:rFonts w:eastAsiaTheme="minorEastAsia"/>
          <w:sz w:val="28"/>
          <w:szCs w:val="28"/>
        </w:rPr>
        <w:t xml:space="preserve">сети, где </w:t>
      </w:r>
      <m:oMath>
        <m:r>
          <w:rPr>
            <w:rFonts w:ascii="Cambria Math" w:eastAsiaTheme="minorEastAsia" w:hAnsi="Cambria Math"/>
            <w:sz w:val="28"/>
            <w:szCs w:val="28"/>
          </w:rPr>
          <m:t xml:space="preserve">p- </m:t>
        </m:r>
      </m:oMath>
      <w:r>
        <w:rPr>
          <w:rFonts w:eastAsiaTheme="minorEastAsia"/>
          <w:sz w:val="28"/>
          <w:szCs w:val="28"/>
        </w:rPr>
        <w:t xml:space="preserve">случайная величина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w:t>
      </w:r>
    </w:p>
    <w:p w:rsidR="00E7738A" w:rsidRDefault="00E7738A" w:rsidP="006160A9">
      <w:pPr>
        <w:spacing w:line="360" w:lineRule="auto"/>
        <w:ind w:firstLine="993"/>
        <w:jc w:val="both"/>
        <w:rPr>
          <w:rFonts w:eastAsiaTheme="minorEastAsia"/>
          <w:sz w:val="28"/>
          <w:szCs w:val="28"/>
        </w:rPr>
      </w:pPr>
      <w:r>
        <w:rPr>
          <w:sz w:val="28"/>
          <w:szCs w:val="28"/>
        </w:rPr>
        <w:t xml:space="preserve">Множества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oMath>
      <w:r>
        <w:rPr>
          <w:rFonts w:eastAsiaTheme="minorEastAsia"/>
          <w:sz w:val="28"/>
          <w:szCs w:val="28"/>
        </w:rPr>
        <w:t xml:space="preserve"> и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oMath>
      <w:r>
        <w:rPr>
          <w:rFonts w:eastAsiaTheme="minorEastAsia"/>
          <w:sz w:val="28"/>
          <w:szCs w:val="28"/>
        </w:rPr>
        <w:t xml:space="preserve"> назовём, соответственно, базисом и структурой сети.</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Определённую таким образом вероятностную сеть можно рассматривать как общую модель совместной работы совокупности </w:t>
      </w:r>
      <w:r>
        <w:rPr>
          <w:rFonts w:eastAsiaTheme="minorEastAsia"/>
          <w:sz w:val="28"/>
          <w:szCs w:val="28"/>
        </w:rPr>
        <w:lastRenderedPageBreak/>
        <w:t>вероятностных автоматов, поскольку в ней нет ограничений ни на выбор элементов базиса, ни на выбор структуры.</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Для сети </w:t>
      </w:r>
      <w:r>
        <w:rPr>
          <w:rFonts w:eastAsiaTheme="minorEastAsia"/>
          <w:sz w:val="28"/>
          <w:szCs w:val="28"/>
          <w:lang w:val="en-US"/>
        </w:rPr>
        <w:t>N</w:t>
      </w:r>
      <w:r w:rsidRPr="00063F8A">
        <w:rPr>
          <w:rFonts w:eastAsiaTheme="minorEastAsia"/>
          <w:sz w:val="28"/>
          <w:szCs w:val="28"/>
        </w:rPr>
        <w:t xml:space="preserve"> </w:t>
      </w:r>
      <w:r>
        <w:rPr>
          <w:rFonts w:eastAsiaTheme="minorEastAsia"/>
          <w:sz w:val="28"/>
          <w:szCs w:val="28"/>
        </w:rPr>
        <w:t xml:space="preserve">можно строить функционально эквивалентный ей автомат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N</m:t>
            </m:r>
          </m:sub>
        </m:sSub>
      </m:oMath>
      <w:r w:rsidRPr="00063F8A">
        <w:rPr>
          <w:rFonts w:eastAsiaTheme="minorEastAsia"/>
          <w:sz w:val="28"/>
          <w:szCs w:val="28"/>
        </w:rPr>
        <w:t xml:space="preserve">, </w:t>
      </w:r>
      <w:r>
        <w:rPr>
          <w:rFonts w:eastAsiaTheme="minorEastAsia"/>
          <w:sz w:val="28"/>
          <w:szCs w:val="28"/>
        </w:rPr>
        <w:t xml:space="preserve">который будем называть результирующим автоматом сети </w:t>
      </w:r>
      <w:r>
        <w:rPr>
          <w:rFonts w:eastAsiaTheme="minorEastAsia"/>
          <w:sz w:val="28"/>
          <w:szCs w:val="28"/>
          <w:lang w:val="en-US"/>
        </w:rPr>
        <w:t>N</w:t>
      </w:r>
      <w:r w:rsidRPr="00063F8A">
        <w:rPr>
          <w:rFonts w:eastAsiaTheme="minorEastAsia"/>
          <w:sz w:val="28"/>
          <w:szCs w:val="28"/>
        </w:rPr>
        <w:t>.</w:t>
      </w:r>
    </w:p>
    <w:p w:rsidR="00E7738A" w:rsidRDefault="00E7738A" w:rsidP="00E7738A">
      <w:pPr>
        <w:spacing w:line="360" w:lineRule="auto"/>
        <w:ind w:firstLine="709"/>
        <w:jc w:val="both"/>
        <w:rPr>
          <w:rFonts w:eastAsiaTheme="minorEastAsia"/>
          <w:sz w:val="28"/>
          <w:szCs w:val="28"/>
        </w:rPr>
      </w:pPr>
      <w:r>
        <w:rPr>
          <w:rFonts w:eastAsiaTheme="minorEastAsia"/>
          <w:sz w:val="28"/>
          <w:szCs w:val="28"/>
        </w:rPr>
        <w:t xml:space="preserve">Результирующим автоматом сети </w:t>
      </w: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Pr>
          <w:rFonts w:eastAsiaTheme="minorEastAsia"/>
          <w:sz w:val="28"/>
          <w:szCs w:val="28"/>
        </w:rPr>
        <w:t xml:space="preserve"> назовём автомат</w:t>
      </w:r>
    </w:p>
    <w:p w:rsidR="00E7738A" w:rsidRPr="00D25DA2" w:rsidRDefault="00E7738A" w:rsidP="00E7738A">
      <w:pPr>
        <w:spacing w:line="360" w:lineRule="auto"/>
        <w:ind w:firstLine="709"/>
        <w:jc w:val="center"/>
        <w:rPr>
          <w:rFonts w:eastAsiaTheme="minorEastAsia"/>
          <w:sz w:val="28"/>
          <w:szCs w:val="28"/>
        </w:rPr>
      </w:pPr>
      <m:oMath>
        <m:r>
          <w:rPr>
            <w:rFonts w:ascii="Cambria Math" w:hAnsi="Cambria Math"/>
            <w:sz w:val="28"/>
            <w:szCs w:val="28"/>
          </w:rPr>
          <m:t xml:space="preserve">N=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 xml:space="preserve">, W,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e>
        </m:d>
      </m:oMath>
      <w:r w:rsidRPr="00D25DA2">
        <w:rPr>
          <w:rFonts w:eastAsiaTheme="minorEastAsia"/>
          <w:sz w:val="28"/>
          <w:szCs w:val="28"/>
        </w:rPr>
        <w:t>,</w:t>
      </w:r>
    </w:p>
    <w:p w:rsidR="00E7738A" w:rsidRDefault="00E7738A" w:rsidP="00E7738A">
      <w:pPr>
        <w:spacing w:line="360" w:lineRule="auto"/>
        <w:jc w:val="both"/>
        <w:rPr>
          <w:rFonts w:eastAsiaTheme="minorEastAsia"/>
          <w:sz w:val="28"/>
          <w:szCs w:val="28"/>
        </w:rPr>
      </w:pPr>
      <w:r>
        <w:rPr>
          <w:rFonts w:eastAsiaTheme="minorEastAsia"/>
          <w:sz w:val="28"/>
          <w:szCs w:val="28"/>
        </w:rPr>
        <w:t>у которого:</w:t>
      </w:r>
    </w:p>
    <w:p w:rsidR="00E7738A" w:rsidRPr="003E4414" w:rsidRDefault="002B6592"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lang w:val="en-US"/>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r>
          <w:rPr>
            <w:rFonts w:ascii="Cambria Math" w:hAnsi="Cambria Math"/>
            <w:sz w:val="28"/>
            <w:szCs w:val="28"/>
          </w:rPr>
          <m:t>,  i=1, …, n.</m:t>
        </m:r>
      </m:oMath>
    </w:p>
    <w:p w:rsidR="00E7738A" w:rsidRPr="003E4414" w:rsidRDefault="002B6592"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=Z.</m:t>
        </m:r>
      </m:oMath>
    </w:p>
    <w:p w:rsidR="00E7738A" w:rsidRPr="003E4414" w:rsidRDefault="002B6592"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=W.</m:t>
        </m:r>
      </m:oMath>
    </w:p>
    <w:p w:rsidR="00E7738A" w:rsidRDefault="00E7738A" w:rsidP="008C7962">
      <w:pPr>
        <w:pStyle w:val="ListParagraph"/>
        <w:numPr>
          <w:ilvl w:val="0"/>
          <w:numId w:val="9"/>
        </w:numPr>
        <w:spacing w:after="200" w:line="360" w:lineRule="auto"/>
        <w:ind w:left="1134" w:firstLine="0"/>
        <w:jc w:val="both"/>
        <w:rPr>
          <w:sz w:val="28"/>
          <w:szCs w:val="28"/>
        </w:rPr>
      </w:pPr>
      <w:r w:rsidRPr="003E4414">
        <w:rPr>
          <w:rFonts w:eastAsiaTheme="minorEastAsia"/>
          <w:sz w:val="28"/>
          <w:szCs w:val="28"/>
        </w:rPr>
        <w:t xml:space="preserve">Функция переходов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oMath>
      <w:r w:rsidRPr="003E4414">
        <w:rPr>
          <w:rFonts w:eastAsiaTheme="minorEastAsia"/>
          <w:sz w:val="28"/>
          <w:szCs w:val="28"/>
        </w:rPr>
        <w:t>, определяемая следующим образом:</w:t>
      </w:r>
    </w:p>
    <w:p w:rsidR="00E7738A" w:rsidRDefault="002B6592" w:rsidP="008C7962">
      <w:pPr>
        <w:pStyle w:val="ListParagraph"/>
        <w:spacing w:line="360" w:lineRule="auto"/>
        <w:ind w:left="1134"/>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xml:space="preserve">, </m:t>
              </m:r>
              <m:r>
                <w:rPr>
                  <w:rFonts w:ascii="Cambria Math" w:hAnsi="Cambria Math"/>
                  <w:sz w:val="28"/>
                  <w:szCs w:val="28"/>
                  <w:lang w:val="en-US"/>
                </w:rPr>
                <m:t>p</m:t>
              </m:r>
            </m:e>
          </m:d>
          <m:r>
            <m:rPr>
              <m:sty m:val="p"/>
            </m:rPr>
            <w:rPr>
              <w:rFonts w:ascii="Cambria Math" w:eastAsiaTheme="minorEastAsia"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N</m:t>
              </m:r>
            </m:sub>
          </m:sSub>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e>
              </m:d>
              <m:r>
                <w:rPr>
                  <w:rFonts w:ascii="Cambria Math" w:hAnsi="Cambria Math"/>
                  <w:sz w:val="28"/>
                  <w:szCs w:val="28"/>
                </w:rPr>
                <m:t>, p</m:t>
              </m:r>
            </m:e>
          </m:d>
          <m:r>
            <w:rPr>
              <w:rFonts w:ascii="Cambria Math" w:hAnsi="Cambria Math"/>
              <w:sz w:val="28"/>
              <w:szCs w:val="28"/>
            </w:rPr>
            <m:t>.</m:t>
          </m:r>
        </m:oMath>
      </m:oMathPara>
    </w:p>
    <w:p w:rsidR="00E7738A" w:rsidRPr="00F27F87" w:rsidRDefault="00E7738A" w:rsidP="008C7962">
      <w:pPr>
        <w:pStyle w:val="ListParagraph"/>
        <w:spacing w:line="360" w:lineRule="auto"/>
        <w:ind w:left="1134"/>
        <w:jc w:val="both"/>
        <w:rPr>
          <w:rFonts w:eastAsiaTheme="minorEastAsia"/>
          <w:sz w:val="28"/>
          <w:szCs w:val="28"/>
        </w:rPr>
      </w:pPr>
      <w:r>
        <w:rPr>
          <w:sz w:val="28"/>
          <w:szCs w:val="28"/>
        </w:rPr>
        <w:t xml:space="preserve">Здесь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sub>
                </m:sSub>
              </m:sub>
            </m:sSub>
          </m:e>
        </m:d>
        <m:r>
          <w:rPr>
            <w:rFonts w:ascii="Cambria Math" w:eastAsiaTheme="minorEastAsia" w:hAnsi="Cambria Math"/>
            <w:sz w:val="28"/>
            <w:szCs w:val="28"/>
          </w:rPr>
          <m:t>.</m:t>
        </m:r>
      </m:oMath>
    </w:p>
    <w:p w:rsidR="00E7738A" w:rsidRPr="002F5703" w:rsidRDefault="00E7738A" w:rsidP="008C7962">
      <w:pPr>
        <w:pStyle w:val="ListParagraph"/>
        <w:numPr>
          <w:ilvl w:val="0"/>
          <w:numId w:val="9"/>
        </w:numPr>
        <w:spacing w:after="200" w:line="360" w:lineRule="auto"/>
        <w:ind w:left="1134" w:firstLine="0"/>
        <w:jc w:val="both"/>
        <w:rPr>
          <w:sz w:val="28"/>
          <w:szCs w:val="28"/>
        </w:rPr>
      </w:pPr>
      <w:r>
        <w:rPr>
          <w:rFonts w:eastAsiaTheme="minorEastAsia"/>
          <w:sz w:val="28"/>
          <w:szCs w:val="28"/>
        </w:rPr>
        <w:t xml:space="preserve">Функция выходов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oMath>
      <w:r w:rsidRPr="0097170C">
        <w:rPr>
          <w:rFonts w:eastAsiaTheme="minorEastAsia"/>
          <w:sz w:val="28"/>
          <w:szCs w:val="28"/>
        </w:rPr>
        <w:t xml:space="preserve"> </w:t>
      </w:r>
      <w:r w:rsidRPr="001A67B1">
        <w:rPr>
          <w:rFonts w:eastAsiaTheme="minorEastAsia"/>
          <w:sz w:val="28"/>
          <w:szCs w:val="28"/>
        </w:rPr>
        <w:t>(</w:t>
      </w:r>
      <w:r>
        <w:rPr>
          <w:rFonts w:eastAsiaTheme="minorEastAsia"/>
          <w:sz w:val="28"/>
          <w:szCs w:val="28"/>
        </w:rPr>
        <w:t>в модели Мили</w:t>
      </w:r>
      <w:r w:rsidRPr="001A67B1">
        <w:rPr>
          <w:rFonts w:eastAsiaTheme="minorEastAsia"/>
          <w:sz w:val="28"/>
          <w:szCs w:val="28"/>
        </w:rPr>
        <w:t>)</w:t>
      </w:r>
      <w:r>
        <w:rPr>
          <w:rFonts w:eastAsiaTheme="minorEastAsia"/>
          <w:sz w:val="28"/>
          <w:szCs w:val="28"/>
        </w:rPr>
        <w:t>, определяемая следующим образом:</w:t>
      </w:r>
    </w:p>
    <w:p w:rsidR="00E7738A" w:rsidRDefault="002B6592" w:rsidP="008C7962">
      <w:pPr>
        <w:pStyle w:val="ListParagraph"/>
        <w:spacing w:line="360" w:lineRule="auto"/>
        <w:ind w:left="1134"/>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,p</m:t>
              </m:r>
            </m:e>
          </m:d>
          <m:r>
            <w:rPr>
              <w:rFonts w:ascii="Cambria Math" w:hAnsi="Cambria Math"/>
              <w:sz w:val="28"/>
              <w:szCs w:val="28"/>
            </w:rPr>
            <m:t>= g</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m:t>
          </m:r>
        </m:oMath>
      </m:oMathPara>
    </w:p>
    <w:p w:rsidR="00E7738A" w:rsidRDefault="00E7738A" w:rsidP="008C7962">
      <w:pPr>
        <w:pStyle w:val="ListParagraph"/>
        <w:spacing w:line="360" w:lineRule="auto"/>
        <w:ind w:left="1134"/>
        <w:jc w:val="both"/>
        <w:rPr>
          <w:sz w:val="28"/>
          <w:szCs w:val="28"/>
        </w:rPr>
      </w:pPr>
      <w:r>
        <w:rPr>
          <w:sz w:val="28"/>
          <w:szCs w:val="28"/>
        </w:rPr>
        <w:t>В модели Мура</w:t>
      </w:r>
    </w:p>
    <w:p w:rsidR="00E7738A" w:rsidRDefault="002B6592" w:rsidP="008C7962">
      <w:pPr>
        <w:pStyle w:val="ListParagraph"/>
        <w:spacing w:line="360" w:lineRule="auto"/>
        <w:ind w:left="1134"/>
        <w:jc w:val="center"/>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p</m:t>
              </m:r>
            </m:e>
          </m:d>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r>
                <w:rPr>
                  <w:rFonts w:ascii="Cambria Math" w:hAnsi="Cambria Math"/>
                  <w:sz w:val="28"/>
                  <w:szCs w:val="28"/>
                </w:rPr>
                <m:t>, p</m:t>
              </m:r>
            </m:e>
          </m:d>
          <m:r>
            <w:rPr>
              <w:rFonts w:ascii="Cambria Math" w:hAnsi="Cambria Math"/>
              <w:sz w:val="28"/>
              <w:szCs w:val="28"/>
            </w:rPr>
            <m:t>.</m:t>
          </m:r>
        </m:oMath>
      </m:oMathPara>
    </w:p>
    <w:p w:rsidR="006160A9" w:rsidRDefault="006160A9" w:rsidP="00E7738A">
      <w:pPr>
        <w:pStyle w:val="ListParagraph"/>
        <w:spacing w:line="360" w:lineRule="auto"/>
        <w:ind w:left="1134"/>
        <w:jc w:val="center"/>
        <w:rPr>
          <w:rFonts w:eastAsiaTheme="minorEastAsia"/>
          <w:i/>
          <w:sz w:val="28"/>
          <w:szCs w:val="28"/>
        </w:rPr>
      </w:pPr>
    </w:p>
    <w:p w:rsidR="00E7738A" w:rsidRDefault="006160A9" w:rsidP="006160A9">
      <w:pPr>
        <w:pStyle w:val="Heading2"/>
      </w:pPr>
      <w:bookmarkStart w:id="15" w:name="_Toc233310767"/>
      <w:r>
        <w:t>Алгоритм</w:t>
      </w:r>
      <w:r w:rsidR="00E7738A">
        <w:t xml:space="preserve"> декомпозиции </w:t>
      </w:r>
      <w:r>
        <w:t xml:space="preserve">вероятностного </w:t>
      </w:r>
      <w:r w:rsidR="00E7738A">
        <w:t>автомата.</w:t>
      </w:r>
      <w:bookmarkEnd w:id="15"/>
    </w:p>
    <w:p w:rsidR="006160A9" w:rsidRPr="006160A9" w:rsidRDefault="006160A9" w:rsidP="006160A9"/>
    <w:p w:rsidR="00E7738A" w:rsidRPr="00F2758E" w:rsidRDefault="00E7738A" w:rsidP="00E7738A">
      <w:pPr>
        <w:spacing w:line="360" w:lineRule="auto"/>
        <w:ind w:firstLine="993"/>
        <w:jc w:val="both"/>
        <w:rPr>
          <w:rFonts w:eastAsiaTheme="minorEastAsia"/>
          <w:sz w:val="28"/>
          <w:szCs w:val="28"/>
        </w:rPr>
      </w:pPr>
      <w:r>
        <w:rPr>
          <w:sz w:val="28"/>
          <w:szCs w:val="28"/>
        </w:rPr>
        <w:t xml:space="preserve">Введённые понятия сети автоматов и её результирующего автомата позволяют сформулировать задачи композиции и декомпозиции автоматов. Под задачей композиции автоматов понимается задача нахождения для сети </w:t>
      </w:r>
      <w:r>
        <w:rPr>
          <w:sz w:val="28"/>
          <w:szCs w:val="28"/>
          <w:lang w:val="en-US"/>
        </w:rPr>
        <w:t>N</w:t>
      </w:r>
      <w:r w:rsidRPr="00F2758E">
        <w:rPr>
          <w:sz w:val="28"/>
          <w:szCs w:val="28"/>
        </w:rPr>
        <w:t xml:space="preserve"> </w:t>
      </w:r>
      <w:r>
        <w:rPr>
          <w:sz w:val="28"/>
          <w:szCs w:val="28"/>
        </w:rPr>
        <w:t xml:space="preserve">её результирующего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N</m:t>
            </m:r>
          </m:sub>
        </m:sSub>
      </m:oMath>
      <w:r w:rsidRPr="00F2758E">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lastRenderedPageBreak/>
        <w:t>Для определения задачи декомпозиции автоматов введём дополнительные понятия.</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hAnsi="Cambria Math"/>
                    <w:sz w:val="28"/>
                    <w:szCs w:val="28"/>
                  </w:rPr>
                  <m:t>λ</m:t>
                </m:r>
              </m:e>
              <m:sup>
                <m:r>
                  <w:rPr>
                    <w:rFonts w:ascii="Cambria Math" w:eastAsiaTheme="minorEastAsia" w:hAnsi="Cambria Math"/>
                    <w:sz w:val="28"/>
                    <w:szCs w:val="28"/>
                  </w:rPr>
                  <m:t>'</m:t>
                </m:r>
              </m:sup>
            </m:sSup>
          </m:e>
        </m:d>
      </m:oMath>
      <w:r w:rsidRPr="006056D4">
        <w:rPr>
          <w:rFonts w:eastAsiaTheme="minorEastAsia"/>
          <w:sz w:val="28"/>
          <w:szCs w:val="28"/>
        </w:rPr>
        <w:t xml:space="preserve"> </w:t>
      </w:r>
      <w:r>
        <w:rPr>
          <w:rFonts w:eastAsiaTheme="minorEastAsia"/>
          <w:sz w:val="28"/>
          <w:szCs w:val="28"/>
        </w:rPr>
        <w:t xml:space="preserve">называется подавтоматом автомата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6056D4">
        <w:rPr>
          <w:rFonts w:eastAsiaTheme="minorEastAsia"/>
          <w:sz w:val="28"/>
          <w:szCs w:val="28"/>
        </w:rPr>
        <w:t>,</w:t>
      </w:r>
      <w:r>
        <w:rPr>
          <w:rFonts w:eastAsiaTheme="minorEastAsia"/>
          <w:sz w:val="28"/>
          <w:szCs w:val="28"/>
        </w:rPr>
        <w:t xml:space="preserve"> если и только если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⊆A,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Z</m:t>
            </m:r>
          </m:e>
          <m:sup>
            <m:r>
              <w:rPr>
                <w:rFonts w:ascii="Cambria Math" w:eastAsiaTheme="minorEastAsia" w:hAnsi="Cambria Math"/>
                <w:sz w:val="28"/>
                <w:szCs w:val="28"/>
              </w:rPr>
              <m:t>'</m:t>
            </m:r>
          </m:sup>
        </m:sSup>
        <m:r>
          <w:rPr>
            <w:rFonts w:ascii="Cambria Math" w:eastAsiaTheme="minorEastAsia" w:hAnsi="Cambria Math"/>
            <w:sz w:val="28"/>
            <w:szCs w:val="28"/>
          </w:rPr>
          <m:t xml:space="preserve">⊆Z,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W</m:t>
            </m:r>
          </m:e>
          <m:sup>
            <m:r>
              <w:rPr>
                <w:rFonts w:ascii="Cambria Math" w:eastAsiaTheme="minorEastAsia" w:hAnsi="Cambria Math"/>
                <w:sz w:val="28"/>
                <w:szCs w:val="28"/>
              </w:rPr>
              <m:t>'</m:t>
            </m:r>
          </m:sup>
        </m:sSup>
        <m:r>
          <w:rPr>
            <w:rFonts w:ascii="Cambria Math" w:eastAsiaTheme="minorEastAsia" w:hAnsi="Cambria Math"/>
            <w:sz w:val="28"/>
            <w:szCs w:val="28"/>
          </w:rPr>
          <m:t>⊆W</m:t>
        </m:r>
      </m:oMath>
      <w:r w:rsidRPr="00CB428F">
        <w:rPr>
          <w:rFonts w:eastAsiaTheme="minorEastAsia"/>
          <w:sz w:val="28"/>
          <w:szCs w:val="28"/>
        </w:rPr>
        <w:t xml:space="preserve"> </w:t>
      </w:r>
      <w:r>
        <w:rPr>
          <w:rFonts w:eastAsiaTheme="minorEastAsia"/>
          <w:sz w:val="28"/>
          <w:szCs w:val="28"/>
        </w:rPr>
        <w:t xml:space="preserve">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и любого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sup>
        </m:sSup>
      </m:oMath>
      <w:r w:rsidRPr="00CB428F">
        <w:rPr>
          <w:rFonts w:eastAsiaTheme="minorEastAsia"/>
          <w:sz w:val="28"/>
          <w:szCs w:val="28"/>
        </w:rPr>
        <w:t xml:space="preserve"> </w:t>
      </w:r>
      <w:r>
        <w:rPr>
          <w:rFonts w:eastAsiaTheme="minorEastAsia"/>
          <w:sz w:val="28"/>
          <w:szCs w:val="28"/>
        </w:rPr>
        <w:t>справедливо</w:t>
      </w:r>
    </w:p>
    <w:p w:rsidR="00E7738A" w:rsidRPr="00CB428F" w:rsidRDefault="002B6592" w:rsidP="00E7738A">
      <w:pPr>
        <w:spacing w:line="360" w:lineRule="auto"/>
        <w:ind w:firstLine="993"/>
        <w:jc w:val="center"/>
        <w:rPr>
          <w:i/>
          <w:sz w:val="28"/>
          <w:szCs w:val="28"/>
        </w:rPr>
      </w:pPr>
      <m:oMathPara>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Default="002B6592" w:rsidP="00E7738A">
      <w:pPr>
        <w:spacing w:line="360" w:lineRule="auto"/>
        <w:ind w:firstLine="993"/>
        <w:jc w:val="center"/>
        <w:rPr>
          <w:rFonts w:eastAsiaTheme="minorEastAsia"/>
          <w:sz w:val="28"/>
          <w:szCs w:val="28"/>
          <w:lang w:val="en-US"/>
        </w:rPr>
      </w:pPr>
      <m:oMathPara>
        <m:oMath>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Pr="00C361E4" w:rsidRDefault="00E7738A" w:rsidP="00E7738A">
      <w:pPr>
        <w:spacing w:line="360" w:lineRule="auto"/>
        <w:ind w:firstLine="993"/>
        <w:jc w:val="both"/>
        <w:rPr>
          <w:rFonts w:eastAsiaTheme="minorEastAsia"/>
          <w:sz w:val="28"/>
          <w:szCs w:val="28"/>
        </w:rPr>
      </w:pP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Другими словами, на области определения автомата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 xml:space="preserve">поведение обоих автоматов совпадает. Таким образом, автомат </w:t>
      </w:r>
      <w:r>
        <w:rPr>
          <w:rFonts w:eastAsiaTheme="minorEastAsia"/>
          <w:sz w:val="28"/>
          <w:szCs w:val="28"/>
          <w:lang w:val="en-US"/>
        </w:rPr>
        <w:t>S</w:t>
      </w:r>
      <w:r w:rsidRPr="003605CB">
        <w:rPr>
          <w:rFonts w:eastAsiaTheme="minorEastAsia"/>
          <w:sz w:val="28"/>
          <w:szCs w:val="28"/>
        </w:rPr>
        <w:t xml:space="preserve"> </w:t>
      </w:r>
      <w:r>
        <w:rPr>
          <w:rFonts w:eastAsiaTheme="minorEastAsia"/>
          <w:sz w:val="28"/>
          <w:szCs w:val="28"/>
        </w:rPr>
        <w:t xml:space="preserve">«делает столько же, сколько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и, быть может, несколько больше».</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Автоматы </w:t>
      </w:r>
      <w:r w:rsidRPr="005E2C2C">
        <w:rPr>
          <w:rFonts w:eastAsiaTheme="minorEastAsia"/>
          <w:i/>
          <w:sz w:val="28"/>
          <w:szCs w:val="28"/>
          <w:lang w:val="en-US"/>
        </w:rPr>
        <w:t>S</w:t>
      </w:r>
      <w:r w:rsidRPr="005E2C2C">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называются </w:t>
      </w:r>
      <w:r w:rsidRPr="005E2C2C">
        <w:rPr>
          <w:rFonts w:eastAsiaTheme="minorEastAsia"/>
          <w:i/>
          <w:sz w:val="28"/>
          <w:szCs w:val="28"/>
        </w:rPr>
        <w:t>изоморфными</w:t>
      </w:r>
      <w:r>
        <w:rPr>
          <w:rFonts w:eastAsiaTheme="minorEastAsia"/>
          <w:sz w:val="28"/>
          <w:szCs w:val="28"/>
        </w:rPr>
        <w:t>,</w:t>
      </w:r>
      <w:r w:rsidRPr="00F27F87">
        <w:rPr>
          <w:rFonts w:eastAsiaTheme="minorEastAsia"/>
          <w:sz w:val="28"/>
          <w:szCs w:val="28"/>
        </w:rPr>
        <w:t xml:space="preserve"> </w:t>
      </w:r>
      <w:r>
        <w:rPr>
          <w:rFonts w:eastAsiaTheme="minorEastAsia"/>
          <w:sz w:val="28"/>
          <w:szCs w:val="28"/>
        </w:rPr>
        <w:t>если существуют три взаимно-однозначных отображения</w:t>
      </w:r>
    </w:p>
    <w:p w:rsidR="00E7738A" w:rsidRPr="00C325C2" w:rsidRDefault="002B6592" w:rsidP="00E7738A">
      <w:pPr>
        <w:spacing w:line="360" w:lineRule="auto"/>
        <w:ind w:firstLine="993"/>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:W→</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sidR="00E7738A" w:rsidRPr="00C325C2">
        <w:rPr>
          <w:rFonts w:eastAsiaTheme="minorEastAsia"/>
          <w:sz w:val="28"/>
          <w:szCs w:val="28"/>
        </w:rPr>
        <w:t>,</w:t>
      </w:r>
    </w:p>
    <w:p w:rsidR="00E7738A" w:rsidRPr="00B37866" w:rsidRDefault="00E7738A" w:rsidP="00E7738A">
      <w:pPr>
        <w:spacing w:line="360" w:lineRule="auto"/>
        <w:ind w:firstLine="993"/>
        <w:rPr>
          <w:rFonts w:eastAsiaTheme="minorEastAsia"/>
          <w:i/>
          <w:sz w:val="28"/>
          <w:szCs w:val="28"/>
        </w:rPr>
      </w:pPr>
      <w:r>
        <w:rPr>
          <w:rFonts w:eastAsiaTheme="minorEastAsia"/>
          <w:sz w:val="28"/>
          <w:szCs w:val="28"/>
        </w:rPr>
        <w:t>таких, что</w:t>
      </w:r>
    </w:p>
    <w:p w:rsidR="00E7738A" w:rsidRDefault="002B6592" w:rsidP="00E7738A">
      <w:pPr>
        <w:spacing w:line="360" w:lineRule="auto"/>
        <w:ind w:firstLine="993"/>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rPr>
          <w:rFonts w:eastAsiaTheme="minorEastAsia"/>
          <w:sz w:val="28"/>
          <w:szCs w:val="28"/>
        </w:rPr>
      </w:pPr>
      <w:r>
        <w:rPr>
          <w:rFonts w:eastAsiaTheme="minorEastAsia"/>
          <w:sz w:val="28"/>
          <w:szCs w:val="28"/>
        </w:rPr>
        <w:t>и</w:t>
      </w:r>
    </w:p>
    <w:p w:rsidR="00E7738A" w:rsidRDefault="002B6592" w:rsidP="00E7738A">
      <w:pPr>
        <w:spacing w:line="360" w:lineRule="auto"/>
        <w:ind w:firstLine="993"/>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для любых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∈A</m:t>
        </m:r>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∈Z</m:t>
        </m:r>
      </m:oMath>
      <w:r w:rsidRPr="00F12040">
        <w:rPr>
          <w:rFonts w:eastAsiaTheme="minorEastAsia"/>
          <w:sz w:val="28"/>
          <w:szCs w:val="28"/>
        </w:rPr>
        <w:t>, где</w:t>
      </w:r>
      <w:r>
        <w:rPr>
          <w:rFonts w:eastAsiaTheme="minorEastAsia"/>
          <w:sz w:val="28"/>
          <w:szCs w:val="28"/>
        </w:rPr>
        <w:t xml:space="preserve">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F22806">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sz w:val="28"/>
          <w:szCs w:val="28"/>
        </w:rPr>
        <w:t xml:space="preserve">Тройку отображений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oMath>
      <w:r w:rsidRPr="00F2280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oMath>
      <w:r>
        <w:rPr>
          <w:rFonts w:eastAsiaTheme="minorEastAsia"/>
          <w:sz w:val="28"/>
          <w:szCs w:val="28"/>
        </w:rPr>
        <w:t xml:space="preserve"> называют </w:t>
      </w:r>
      <w:r w:rsidRPr="000B7181">
        <w:rPr>
          <w:rFonts w:eastAsiaTheme="minorEastAsia"/>
          <w:i/>
          <w:sz w:val="28"/>
          <w:szCs w:val="28"/>
        </w:rPr>
        <w:t>изоморфизмом</w:t>
      </w:r>
      <w:r>
        <w:rPr>
          <w:rFonts w:eastAsiaTheme="minorEastAsia"/>
          <w:sz w:val="28"/>
          <w:szCs w:val="28"/>
        </w:rPr>
        <w:t xml:space="preserve"> автоматов </w:t>
      </w:r>
      <m:oMath>
        <m:r>
          <w:rPr>
            <w:rFonts w:ascii="Cambria Math" w:eastAsiaTheme="minorEastAsia" w:hAnsi="Cambria Math"/>
            <w:sz w:val="28"/>
            <w:szCs w:val="28"/>
          </w:rPr>
          <m:t>S</m:t>
        </m:r>
      </m:oMath>
      <w:r w:rsidRPr="00873435">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2D628C">
        <w:rPr>
          <w:rFonts w:eastAsiaTheme="minorEastAsia"/>
          <w:sz w:val="28"/>
          <w:szCs w:val="28"/>
        </w:rPr>
        <w:t xml:space="preserve">. </w:t>
      </w:r>
      <w:r>
        <w:rPr>
          <w:rFonts w:eastAsiaTheme="minorEastAsia"/>
          <w:sz w:val="28"/>
          <w:szCs w:val="28"/>
        </w:rPr>
        <w:t>Кратко понятие изоморфизма формулируется следующим образом: образ функции равен функции образов. Иначе, изоморфные автоматы идентичны с точностью до обозначений состояний, входных и выходных сигналов.</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назовём </w:t>
      </w:r>
      <w:r w:rsidRPr="000B7181">
        <w:rPr>
          <w:rFonts w:eastAsiaTheme="minorEastAsia"/>
          <w:i/>
          <w:sz w:val="28"/>
          <w:szCs w:val="28"/>
        </w:rPr>
        <w:t>реализацией автомата</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(обозначение </w:t>
      </w:r>
      <m:oMath>
        <m:r>
          <w:rPr>
            <w:rFonts w:ascii="Cambria Math" w:eastAsiaTheme="minorEastAsia" w:hAnsi="Cambria Math"/>
            <w:sz w:val="28"/>
            <w:szCs w:val="28"/>
          </w:rPr>
          <m:t>S=R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oMath>
      <w:r>
        <w:rPr>
          <w:rFonts w:eastAsiaTheme="minorEastAsia"/>
          <w:sz w:val="28"/>
          <w:szCs w:val="28"/>
        </w:rPr>
        <w:t>)</w:t>
      </w:r>
      <w:r w:rsidRPr="00F12B16">
        <w:rPr>
          <w:rFonts w:eastAsiaTheme="minorEastAsia"/>
          <w:sz w:val="28"/>
          <w:szCs w:val="28"/>
        </w:rPr>
        <w:t xml:space="preserve">, </w:t>
      </w:r>
      <w:r>
        <w:rPr>
          <w:rFonts w:eastAsiaTheme="minorEastAsia"/>
          <w:sz w:val="28"/>
          <w:szCs w:val="28"/>
        </w:rPr>
        <w:t xml:space="preserve">если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существует подавтомат,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Таким образом, если автомат </w:t>
      </w:r>
      <w:r w:rsidRPr="00F12B16">
        <w:rPr>
          <w:rFonts w:eastAsiaTheme="minorEastAsia"/>
          <w:i/>
          <w:sz w:val="28"/>
          <w:szCs w:val="28"/>
          <w:lang w:val="en-US"/>
        </w:rPr>
        <w:t>S</w:t>
      </w:r>
      <w:r>
        <w:rPr>
          <w:rFonts w:eastAsiaTheme="minorEastAsia"/>
          <w:sz w:val="28"/>
          <w:szCs w:val="28"/>
        </w:rPr>
        <w:t xml:space="preserve"> реализует 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F12B16">
        <w:rPr>
          <w:rFonts w:eastAsiaTheme="minorEastAsia"/>
          <w:sz w:val="28"/>
          <w:szCs w:val="28"/>
        </w:rPr>
        <w:t xml:space="preserve">, </w:t>
      </w:r>
      <w:r>
        <w:rPr>
          <w:rFonts w:eastAsiaTheme="minorEastAsia"/>
          <w:sz w:val="28"/>
          <w:szCs w:val="28"/>
        </w:rPr>
        <w:t xml:space="preserve">то поведение </w:t>
      </w:r>
      <m:oMath>
        <m:r>
          <w:rPr>
            <w:rFonts w:ascii="Cambria Math" w:eastAsiaTheme="minorEastAsia" w:hAnsi="Cambria Math"/>
            <w:sz w:val="28"/>
            <w:szCs w:val="28"/>
          </w:rPr>
          <m:t>S</m:t>
        </m:r>
      </m:oMath>
      <w:r w:rsidRPr="00F12B16">
        <w:rPr>
          <w:rFonts w:eastAsiaTheme="minorEastAsia"/>
          <w:sz w:val="28"/>
          <w:szCs w:val="28"/>
        </w:rPr>
        <w:t xml:space="preserve"> </w:t>
      </w:r>
      <w:r>
        <w:rPr>
          <w:rFonts w:eastAsiaTheme="minorEastAsia"/>
          <w:sz w:val="28"/>
          <w:szCs w:val="28"/>
        </w:rPr>
        <w:t xml:space="preserve">с точностью до обозначений совпадает с поведением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 области определения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 как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должен быть некоторый подавтомат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lastRenderedPageBreak/>
        <w:t xml:space="preserve">Под </w:t>
      </w:r>
      <w:r w:rsidRPr="000B7181">
        <w:rPr>
          <w:rFonts w:eastAsiaTheme="minorEastAsia"/>
          <w:i/>
          <w:sz w:val="28"/>
          <w:szCs w:val="28"/>
        </w:rPr>
        <w:t xml:space="preserve">задачей декомпозиции автомата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будем понимать задачу построения сети </w:t>
      </w:r>
      <w:r w:rsidRPr="002E63A0">
        <w:rPr>
          <w:rFonts w:eastAsiaTheme="minorEastAsia"/>
          <w:i/>
          <w:sz w:val="28"/>
          <w:szCs w:val="28"/>
          <w:lang w:val="en-US"/>
        </w:rPr>
        <w:t>N</w:t>
      </w:r>
      <w:r w:rsidRPr="002E63A0">
        <w:rPr>
          <w:rFonts w:eastAsiaTheme="minorEastAsia"/>
          <w:sz w:val="28"/>
          <w:szCs w:val="28"/>
        </w:rPr>
        <w:t>,</w:t>
      </w:r>
      <w:r>
        <w:rPr>
          <w:rFonts w:eastAsiaTheme="minorEastAsia"/>
          <w:sz w:val="28"/>
          <w:szCs w:val="28"/>
        </w:rPr>
        <w:t xml:space="preserve"> такой, что её результирующий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oMath>
      <w:r>
        <w:rPr>
          <w:rFonts w:eastAsiaTheme="minorEastAsia"/>
          <w:sz w:val="28"/>
          <w:szCs w:val="28"/>
        </w:rPr>
        <w:t xml:space="preserve"> реализует заданный автомат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oMath>
      <w:r w:rsidRPr="00C325C2">
        <w:rPr>
          <w:rFonts w:eastAsiaTheme="minorEastAsia"/>
          <w:sz w:val="28"/>
          <w:szCs w:val="28"/>
        </w:rPr>
        <w:t>.</w:t>
      </w:r>
    </w:p>
    <w:p w:rsidR="00880CD0" w:rsidRPr="00C325C2" w:rsidRDefault="00880CD0" w:rsidP="00E7738A">
      <w:pPr>
        <w:spacing w:line="360" w:lineRule="auto"/>
        <w:ind w:firstLine="993"/>
        <w:jc w:val="both"/>
        <w:rPr>
          <w:sz w:val="28"/>
          <w:szCs w:val="28"/>
        </w:rPr>
      </w:pPr>
    </w:p>
    <w:p w:rsidR="00E7738A" w:rsidRDefault="00E7738A" w:rsidP="00880CD0">
      <w:pPr>
        <w:pStyle w:val="Heading3"/>
      </w:pPr>
      <w:bookmarkStart w:id="16" w:name="_Toc233310768"/>
      <w:r>
        <w:t>Разбиение множества.</w:t>
      </w:r>
      <w:bookmarkEnd w:id="16"/>
    </w:p>
    <w:p w:rsidR="00880CD0" w:rsidRPr="00880CD0" w:rsidRDefault="00880CD0" w:rsidP="00880CD0"/>
    <w:p w:rsidR="00E7738A" w:rsidRDefault="00E7738A" w:rsidP="00880CD0">
      <w:pPr>
        <w:spacing w:line="360" w:lineRule="auto"/>
        <w:ind w:firstLine="993"/>
        <w:jc w:val="both"/>
        <w:rPr>
          <w:rFonts w:eastAsiaTheme="minorEastAsia"/>
          <w:sz w:val="28"/>
          <w:szCs w:val="28"/>
        </w:rPr>
      </w:pPr>
      <w:r w:rsidRPr="00C325C2">
        <w:rPr>
          <w:i/>
          <w:sz w:val="28"/>
          <w:szCs w:val="28"/>
        </w:rPr>
        <w:t>Разбиением множества А</w:t>
      </w:r>
      <w:r>
        <w:rPr>
          <w:sz w:val="28"/>
          <w:szCs w:val="28"/>
        </w:rPr>
        <w:t xml:space="preserve"> называется множество </w:t>
      </w:r>
      <m:oMath>
        <m:r>
          <w:rPr>
            <w:rFonts w:ascii="Cambria Math" w:hAnsi="Cambria Math"/>
            <w:sz w:val="28"/>
            <w:szCs w:val="28"/>
          </w:rPr>
          <m:t>π=</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e>
        </m:d>
      </m:oMath>
      <w:r w:rsidRPr="00C325C2">
        <w:rPr>
          <w:rFonts w:eastAsiaTheme="minorEastAsia"/>
          <w:sz w:val="28"/>
          <w:szCs w:val="28"/>
        </w:rPr>
        <w:t xml:space="preserve">, </w:t>
      </w:r>
      <w:r>
        <w:rPr>
          <w:rFonts w:eastAsiaTheme="minorEastAsia"/>
          <w:sz w:val="28"/>
          <w:szCs w:val="28"/>
        </w:rPr>
        <w:t>элементы которого – подмножества</w:t>
      </w:r>
      <w:r w:rsidRPr="005C6E5A">
        <w:rPr>
          <w:rFonts w:eastAsiaTheme="minorEastAsia"/>
          <w:sz w:val="28"/>
          <w:szCs w:val="28"/>
        </w:rPr>
        <w:t xml:space="preserve"> </w:t>
      </w:r>
      <m:oMath>
        <m:r>
          <w:rPr>
            <w:rFonts w:ascii="Cambria Math" w:eastAsiaTheme="minorEastAsia" w:hAnsi="Cambria Math"/>
            <w:sz w:val="28"/>
            <w:szCs w:val="28"/>
          </w:rPr>
          <m:t xml:space="preserve">A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⊆A, i=1,…,m</m:t>
            </m:r>
          </m:e>
        </m:d>
      </m:oMath>
      <w:r w:rsidRPr="005C6E5A">
        <w:rPr>
          <w:rFonts w:eastAsiaTheme="minorEastAsia"/>
          <w:sz w:val="28"/>
          <w:szCs w:val="28"/>
        </w:rPr>
        <w:t xml:space="preserve">, </w:t>
      </w:r>
      <w:r>
        <w:rPr>
          <w:rFonts w:eastAsiaTheme="minorEastAsia"/>
          <w:sz w:val="28"/>
          <w:szCs w:val="28"/>
        </w:rPr>
        <w:t>удовлетворяющие следующим условиям:</w:t>
      </w:r>
    </w:p>
    <w:p w:rsidR="00E7738A" w:rsidRPr="005C6E5A" w:rsidRDefault="00E7738A" w:rsidP="00880CD0">
      <w:pPr>
        <w:pStyle w:val="ListParagraph"/>
        <w:numPr>
          <w:ilvl w:val="0"/>
          <w:numId w:val="11"/>
        </w:numPr>
        <w:spacing w:after="200" w:line="360" w:lineRule="auto"/>
        <w:ind w:firstLine="65"/>
        <w:jc w:val="both"/>
        <w:rPr>
          <w:i/>
          <w:sz w:val="28"/>
          <w:szCs w:val="28"/>
        </w:rPr>
      </w:pPr>
      <w:r>
        <w:rPr>
          <w:sz w:val="28"/>
          <w:szCs w:val="28"/>
        </w:rPr>
        <w:t xml:space="preserve">Для любых двух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r>
              <w:rPr>
                <w:rFonts w:ascii="Cambria Math" w:eastAsiaTheme="minorEastAsia" w:hAnsi="Cambria Math"/>
                <w:sz w:val="28"/>
                <w:szCs w:val="28"/>
              </w:rPr>
              <m:t xml:space="preserve"> ≠</m:t>
            </m:r>
            <m:r>
              <w:rPr>
                <w:rFonts w:ascii="Cambria Math" w:eastAsiaTheme="minorEastAsia" w:hAnsi="Cambria Math"/>
                <w:sz w:val="28"/>
                <w:szCs w:val="28"/>
                <w:lang w:val="en-US"/>
              </w:rPr>
              <m:t>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B</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m:t>
        </m:r>
      </m:oMath>
      <w:r w:rsidRPr="005C6E5A">
        <w:rPr>
          <w:rFonts w:eastAsiaTheme="minorEastAsia"/>
          <w:sz w:val="28"/>
          <w:szCs w:val="28"/>
        </w:rPr>
        <w:t>.</w:t>
      </w:r>
    </w:p>
    <w:p w:rsidR="00E7738A" w:rsidRPr="00066697" w:rsidRDefault="002B6592"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r>
              <w:rPr>
                <w:rFonts w:ascii="Cambria Math" w:eastAsiaTheme="minorEastAsia" w:hAnsi="Cambria Math"/>
                <w:sz w:val="28"/>
                <w:szCs w:val="28"/>
              </w:rPr>
              <m:t>=A</m:t>
            </m:r>
          </m:e>
          <m:sub/>
        </m:sSub>
      </m:oMath>
    </w:p>
    <w:p w:rsidR="00E7738A" w:rsidRPr="00066697" w:rsidRDefault="002B6592"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i=1,…,m</m:t>
        </m:r>
      </m:oMath>
      <w:r w:rsidR="00E7738A">
        <w:rPr>
          <w:rFonts w:eastAsiaTheme="minorEastAsia"/>
          <w:i/>
          <w:sz w:val="28"/>
          <w:szCs w:val="28"/>
          <w:lang w:val="en-US"/>
        </w:rPr>
        <w:t>.</w:t>
      </w:r>
    </w:p>
    <w:p w:rsidR="00E7738A" w:rsidRPr="00466FEA" w:rsidRDefault="00E7738A" w:rsidP="00880CD0">
      <w:pPr>
        <w:spacing w:line="360" w:lineRule="auto"/>
        <w:ind w:firstLine="993"/>
        <w:jc w:val="both"/>
        <w:rPr>
          <w:rFonts w:eastAsiaTheme="minorEastAsia"/>
          <w:color w:val="C00000"/>
          <w:sz w:val="28"/>
          <w:szCs w:val="28"/>
        </w:rPr>
      </w:pPr>
      <w:r>
        <w:rPr>
          <w:sz w:val="28"/>
          <w:szCs w:val="28"/>
        </w:rPr>
        <w:t xml:space="preserve">Множества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i</m:t>
            </m:r>
            <m:r>
              <w:rPr>
                <w:rFonts w:ascii="Cambria Math" w:eastAsiaTheme="minorEastAsia" w:hAnsi="Cambria Math"/>
                <w:sz w:val="28"/>
                <w:szCs w:val="28"/>
              </w:rPr>
              <m:t>=1,…,</m:t>
            </m:r>
            <m:r>
              <w:rPr>
                <w:rFonts w:ascii="Cambria Math" w:eastAsiaTheme="minorEastAsia" w:hAnsi="Cambria Math"/>
                <w:sz w:val="28"/>
                <w:szCs w:val="28"/>
                <w:lang w:val="en-US"/>
              </w:rPr>
              <m:t>m</m:t>
            </m:r>
          </m:e>
        </m:d>
      </m:oMath>
      <w:r w:rsidRPr="00066697">
        <w:rPr>
          <w:rFonts w:eastAsiaTheme="minorEastAsia"/>
          <w:sz w:val="28"/>
          <w:szCs w:val="28"/>
        </w:rPr>
        <w:t xml:space="preserve"> </w:t>
      </w:r>
      <w:r>
        <w:rPr>
          <w:rFonts w:eastAsiaTheme="minorEastAsia"/>
          <w:sz w:val="28"/>
          <w:szCs w:val="28"/>
        </w:rPr>
        <w:t xml:space="preserve">назовём </w:t>
      </w:r>
      <w:r w:rsidRPr="00066697">
        <w:rPr>
          <w:rFonts w:eastAsiaTheme="minorEastAsia"/>
          <w:i/>
          <w:sz w:val="28"/>
          <w:szCs w:val="28"/>
        </w:rPr>
        <w:t>блоками разбиения</w:t>
      </w:r>
      <w:r>
        <w:rPr>
          <w:rFonts w:eastAsiaTheme="minorEastAsia"/>
          <w:sz w:val="28"/>
          <w:szCs w:val="28"/>
        </w:rPr>
        <w:t xml:space="preserve"> </w:t>
      </w:r>
      <m:oMath>
        <m:r>
          <w:rPr>
            <w:rFonts w:ascii="Cambria Math" w:eastAsiaTheme="minorEastAsia" w:hAnsi="Cambria Math"/>
            <w:sz w:val="28"/>
            <w:szCs w:val="28"/>
          </w:rPr>
          <m:t>π</m:t>
        </m:r>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p</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oMath>
      <w:r>
        <w:rPr>
          <w:rFonts w:eastAsiaTheme="minorEastAsia"/>
          <w:sz w:val="28"/>
          <w:szCs w:val="28"/>
        </w:rPr>
        <w:t xml:space="preserve"> –</w:t>
      </w:r>
      <w:r w:rsidRPr="00B30446">
        <w:rPr>
          <w:rFonts w:eastAsiaTheme="minorEastAsia"/>
          <w:sz w:val="28"/>
          <w:szCs w:val="28"/>
        </w:rPr>
        <w:t xml:space="preserve"> </w:t>
      </w:r>
      <w:r>
        <w:rPr>
          <w:rFonts w:eastAsiaTheme="minorEastAsia"/>
          <w:sz w:val="28"/>
          <w:szCs w:val="28"/>
        </w:rPr>
        <w:t xml:space="preserve">множество состояний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 j=1,…,n</m:t>
        </m:r>
      </m:oMath>
      <w:r w:rsidRPr="00B30446">
        <w:rPr>
          <w:rFonts w:eastAsiaTheme="minorEastAsia"/>
          <w:sz w:val="28"/>
          <w:szCs w:val="28"/>
        </w:rPr>
        <w:t xml:space="preserve">. </w:t>
      </w: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30446">
        <w:rPr>
          <w:rFonts w:eastAsiaTheme="minorEastAsia"/>
          <w:sz w:val="28"/>
          <w:szCs w:val="28"/>
        </w:rPr>
        <w:t xml:space="preserve"> </w:t>
      </w:r>
      <w:r>
        <w:rPr>
          <w:rFonts w:eastAsiaTheme="minorEastAsia"/>
          <w:sz w:val="28"/>
          <w:szCs w:val="28"/>
        </w:rPr>
        <w:t xml:space="preserve">на множестве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sz w:val="28"/>
          <w:szCs w:val="28"/>
        </w:rPr>
        <w:t xml:space="preserve"> следующим образом: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e>
        </m:d>
      </m:oMath>
      <w:r w:rsidRPr="00323EA4">
        <w:rPr>
          <w:rFonts w:eastAsiaTheme="minorEastAsia"/>
          <w:sz w:val="28"/>
          <w:szCs w:val="28"/>
        </w:rPr>
        <w:t>,</w:t>
      </w:r>
      <w:r>
        <w:rPr>
          <w:rFonts w:eastAsiaTheme="minorEastAsia"/>
          <w:sz w:val="28"/>
          <w:szCs w:val="28"/>
        </w:rPr>
        <w:t xml:space="preserve"> если и только если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для всех </w:t>
      </w:r>
      <m:oMath>
        <m:r>
          <w:rPr>
            <w:rFonts w:ascii="Cambria Math" w:eastAsiaTheme="minorEastAsia" w:hAnsi="Cambria Math"/>
            <w:sz w:val="28"/>
            <w:szCs w:val="28"/>
          </w:rPr>
          <m:t>j=</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sidRPr="00323EA4">
        <w:rPr>
          <w:rFonts w:eastAsiaTheme="minorEastAsia"/>
          <w:sz w:val="28"/>
          <w:szCs w:val="28"/>
        </w:rPr>
        <w:t xml:space="preserve">. </w:t>
      </w:r>
      <w:r>
        <w:rPr>
          <w:rFonts w:eastAsiaTheme="minorEastAsia"/>
          <w:sz w:val="28"/>
          <w:szCs w:val="28"/>
        </w:rPr>
        <w:t xml:space="preserve">Таким образом, два состояния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Pr>
          <w:rFonts w:eastAsiaTheme="minorEastAsia"/>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результирующего автомата попадают в один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23B80">
        <w:rPr>
          <w:rFonts w:eastAsiaTheme="minorEastAsia"/>
          <w:sz w:val="28"/>
          <w:szCs w:val="28"/>
        </w:rPr>
        <w:t xml:space="preserve">, </w:t>
      </w:r>
      <w:r>
        <w:rPr>
          <w:rFonts w:eastAsiaTheme="minorEastAsia"/>
          <w:sz w:val="28"/>
          <w:szCs w:val="28"/>
        </w:rPr>
        <w:t xml:space="preserve">если и только если в их кодах соответственно равны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соответствует различным элементам во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100DF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oMath>
      <w:r w:rsidRPr="00100DF9">
        <w:rPr>
          <w:rFonts w:eastAsiaTheme="minorEastAsia"/>
          <w:sz w:val="28"/>
          <w:szCs w:val="28"/>
        </w:rPr>
        <w:t xml:space="preserve"> - </w:t>
      </w:r>
      <w:r>
        <w:rPr>
          <w:rFonts w:eastAsiaTheme="minorEastAsia"/>
          <w:sz w:val="28"/>
          <w:szCs w:val="28"/>
        </w:rPr>
        <w:t xml:space="preserve">множество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r>
          <w:rPr>
            <w:rFonts w:ascii="Cambria Math" w:eastAsiaTheme="minorEastAsia" w:hAnsi="Cambria Math"/>
            <w:sz w:val="28"/>
            <w:szCs w:val="28"/>
          </w:rPr>
          <m:t>,  j=1,…,r</m:t>
        </m:r>
      </m:oMath>
      <w:r w:rsidRPr="00100DF9">
        <w:rPr>
          <w:rFonts w:eastAsiaTheme="minorEastAsia"/>
          <w:sz w:val="28"/>
          <w:szCs w:val="28"/>
        </w:rPr>
        <w:t>)</w:t>
      </w:r>
      <w:r w:rsidRPr="001E09BF">
        <w:rPr>
          <w:rFonts w:eastAsiaTheme="minorEastAsia"/>
          <w:sz w:val="28"/>
          <w:szCs w:val="28"/>
        </w:rPr>
        <w:t xml:space="preserve">, </w:t>
      </w:r>
      <w:r>
        <w:rPr>
          <w:rFonts w:eastAsiaTheme="minorEastAsia"/>
          <w:sz w:val="28"/>
          <w:szCs w:val="28"/>
        </w:rPr>
        <w:t xml:space="preserve">т.е. 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столько блоков, сколько различных внутренних состояний имеет система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6F4010">
        <w:rPr>
          <w:rFonts w:eastAsiaTheme="minorEastAsia"/>
          <w:sz w:val="28"/>
          <w:szCs w:val="28"/>
        </w:rPr>
        <w:t xml:space="preserve">. </w:t>
      </w:r>
      <w:r w:rsidRPr="00D31B5B">
        <w:rPr>
          <w:rFonts w:eastAsiaTheme="minorEastAsia"/>
          <w:sz w:val="28"/>
          <w:szCs w:val="28"/>
        </w:rPr>
        <w:t>Если в</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=1</m:t>
        </m:r>
      </m:oMath>
      <w:r w:rsidRPr="00D31B5B">
        <w:rPr>
          <w:rFonts w:eastAsiaTheme="minorEastAsia"/>
          <w:sz w:val="28"/>
          <w:szCs w:val="28"/>
        </w:rPr>
        <w:t xml:space="preserve">, </w:t>
      </w:r>
      <w:r>
        <w:rPr>
          <w:rFonts w:eastAsiaTheme="minorEastAsia"/>
          <w:sz w:val="28"/>
          <w:szCs w:val="28"/>
        </w:rPr>
        <w:t xml:space="preserve">то на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rFonts w:eastAsiaTheme="minorEastAsia"/>
          <w:sz w:val="28"/>
          <w:szCs w:val="28"/>
        </w:rPr>
        <w:t xml:space="preserve"> можно аналогичным образом задать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CB2811">
        <w:rPr>
          <w:rFonts w:eastAsiaTheme="minorEastAsia"/>
          <w:sz w:val="28"/>
          <w:szCs w:val="28"/>
        </w:rPr>
        <w:t xml:space="preserve"> (</w:t>
      </w:r>
      <w:r>
        <w:rPr>
          <w:rFonts w:eastAsiaTheme="minorEastAsia"/>
          <w:sz w:val="28"/>
          <w:szCs w:val="28"/>
        </w:rPr>
        <w:t>иногда его называют примарным разбиением</w:t>
      </w:r>
      <w:r w:rsidRPr="00CB2811">
        <w:rPr>
          <w:rFonts w:eastAsiaTheme="minorEastAsia"/>
          <w:sz w:val="28"/>
          <w:szCs w:val="28"/>
        </w:rPr>
        <w:t>)</w:t>
      </w:r>
      <w:r>
        <w:rPr>
          <w:rFonts w:eastAsiaTheme="minorEastAsia"/>
          <w:sz w:val="28"/>
          <w:szCs w:val="28"/>
        </w:rPr>
        <w:t xml:space="preserve">. Это разбиение, очевидно, определяется следующим образом: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sidRPr="00CB2811">
        <w:rPr>
          <w:rFonts w:eastAsiaTheme="minorEastAsia"/>
          <w:sz w:val="28"/>
          <w:szCs w:val="28"/>
        </w:rPr>
        <w:t xml:space="preserve">, </w:t>
      </w:r>
      <w:r>
        <w:rPr>
          <w:rFonts w:eastAsiaTheme="minorEastAsia"/>
          <w:sz w:val="28"/>
          <w:szCs w:val="28"/>
        </w:rPr>
        <w:t xml:space="preserve">если и только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oMath>
      <w:r w:rsidRPr="007F5FF1">
        <w:rPr>
          <w:rFonts w:eastAsiaTheme="minorEastAsia"/>
          <w:sz w:val="28"/>
          <w:szCs w:val="28"/>
        </w:rPr>
        <w:t>.</w:t>
      </w:r>
      <w:r>
        <w:rPr>
          <w:rFonts w:eastAsiaTheme="minorEastAsia"/>
          <w:sz w:val="28"/>
          <w:szCs w:val="28"/>
        </w:rPr>
        <w:t xml:space="preserve"> Таким образом,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w:r>
        <w:rPr>
          <w:rFonts w:eastAsiaTheme="minorEastAsia"/>
          <w:sz w:val="28"/>
          <w:szCs w:val="28"/>
        </w:rPr>
        <w:lastRenderedPageBreak/>
        <w:t xml:space="preserve">попадают те состояния результирующего автомата, которые имеют одинаковые </w:t>
      </w:r>
      <w:r w:rsidRPr="007F5FF1">
        <w:rPr>
          <w:rFonts w:eastAsiaTheme="minorEastAsia"/>
          <w:i/>
          <w:sz w:val="28"/>
          <w:szCs w:val="28"/>
          <w:lang w:val="en-US"/>
        </w:rPr>
        <w:t>i</w:t>
      </w:r>
      <w:r w:rsidRPr="007F5FF1">
        <w:rPr>
          <w:rFonts w:eastAsiaTheme="minorEastAsia"/>
          <w:sz w:val="28"/>
          <w:szCs w:val="28"/>
        </w:rPr>
        <w:t>-</w:t>
      </w:r>
      <w:r>
        <w:rPr>
          <w:rFonts w:eastAsiaTheme="minorEastAsia"/>
          <w:sz w:val="28"/>
          <w:szCs w:val="28"/>
        </w:rPr>
        <w:t xml:space="preserve">е компоненты. Следовательно, число блоков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равно числу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имеется взаимно-однозначное соответствие. В связи с этим можно отождествлять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12F47">
        <w:rPr>
          <w:rFonts w:eastAsiaTheme="minorEastAsia"/>
          <w:sz w:val="28"/>
          <w:szCs w:val="28"/>
        </w:rPr>
        <w:t xml:space="preserve"> </w:t>
      </w:r>
      <w:r>
        <w:rPr>
          <w:rFonts w:eastAsiaTheme="minorEastAsia"/>
          <w:sz w:val="28"/>
          <w:szCs w:val="28"/>
        </w:rPr>
        <w:t xml:space="preserve">с блоками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00F30D52" w:rsidRPr="00F30D52">
        <w:rPr>
          <w:rFonts w:eastAsiaTheme="minorEastAsia"/>
          <w:sz w:val="28"/>
          <w:szCs w:val="28"/>
        </w:rPr>
        <w:t xml:space="preserve"> [1]</w:t>
      </w:r>
      <w:r>
        <w:rPr>
          <w:rFonts w:eastAsiaTheme="minorEastAsia"/>
          <w:sz w:val="28"/>
          <w:szCs w:val="28"/>
        </w:rPr>
        <w:t>.</w:t>
      </w:r>
    </w:p>
    <w:p w:rsidR="00DC09F6" w:rsidRDefault="00DC09F6" w:rsidP="00880CD0">
      <w:pPr>
        <w:spacing w:line="360" w:lineRule="auto"/>
        <w:ind w:firstLine="993"/>
        <w:jc w:val="both"/>
        <w:rPr>
          <w:rFonts w:eastAsiaTheme="minorEastAsia"/>
          <w:sz w:val="28"/>
          <w:szCs w:val="28"/>
        </w:rPr>
      </w:pPr>
    </w:p>
    <w:p w:rsidR="00E7738A" w:rsidRDefault="00E7738A" w:rsidP="00DC09F6">
      <w:pPr>
        <w:pStyle w:val="Heading3"/>
        <w:rPr>
          <w:rFonts w:eastAsiaTheme="minorEastAsia"/>
        </w:rPr>
      </w:pPr>
      <w:bookmarkStart w:id="17" w:name="_Toc233310769"/>
      <w:r>
        <w:rPr>
          <w:rFonts w:eastAsiaTheme="minorEastAsia"/>
        </w:rPr>
        <w:t>СП-разбиение.</w:t>
      </w:r>
      <w:bookmarkEnd w:id="17"/>
    </w:p>
    <w:p w:rsidR="00DC09F6" w:rsidRPr="00DC09F6" w:rsidRDefault="00DC09F6" w:rsidP="00DC09F6"/>
    <w:p w:rsidR="00E7738A" w:rsidRPr="00741397" w:rsidRDefault="00E7738A" w:rsidP="00595772">
      <w:pPr>
        <w:spacing w:line="360" w:lineRule="auto"/>
        <w:ind w:firstLine="993"/>
        <w:jc w:val="both"/>
        <w:rPr>
          <w:rFonts w:eastAsiaTheme="minorEastAsia"/>
          <w:sz w:val="28"/>
          <w:szCs w:val="28"/>
        </w:rPr>
      </w:pPr>
      <w:r>
        <w:rPr>
          <w:rFonts w:eastAsiaTheme="minorEastAsia"/>
          <w:sz w:val="28"/>
          <w:szCs w:val="28"/>
        </w:rPr>
        <w:t xml:space="preserve">Разбиением </w:t>
      </w:r>
      <m:oMath>
        <m:r>
          <w:rPr>
            <w:rFonts w:ascii="Cambria Math" w:eastAsiaTheme="minorEastAsia" w:hAnsi="Cambria Math"/>
            <w:sz w:val="28"/>
            <w:szCs w:val="28"/>
          </w:rPr>
          <m:t>π</m:t>
        </m:r>
      </m:oMath>
      <w:r>
        <w:rPr>
          <w:rFonts w:eastAsiaTheme="minorEastAsia"/>
          <w:sz w:val="28"/>
          <w:szCs w:val="28"/>
        </w:rPr>
        <w:t xml:space="preserve">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 xml:space="preserve"> обладает свойством подстановки (является СП-разбиением), если и только если из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π</m:t>
            </m:r>
          </m:e>
        </m:d>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m:t>
            </m:r>
          </m:sub>
        </m:sSub>
      </m:oMath>
      <w:r w:rsidRPr="0067224E">
        <w:rPr>
          <w:rFonts w:eastAsiaTheme="minorEastAsia"/>
          <w:sz w:val="28"/>
          <w:szCs w:val="28"/>
        </w:rPr>
        <w:t xml:space="preserve"> - в одном</w:t>
      </w:r>
      <w:r>
        <w:rPr>
          <w:rFonts w:eastAsiaTheme="minorEastAsia"/>
          <w:sz w:val="28"/>
          <w:szCs w:val="28"/>
        </w:rPr>
        <w:t xml:space="preserve"> блоке </w:t>
      </w:r>
      <m:oMath>
        <m:r>
          <w:rPr>
            <w:rFonts w:ascii="Cambria Math" w:hAnsi="Cambria Math"/>
            <w:sz w:val="28"/>
            <w:szCs w:val="28"/>
          </w:rPr>
          <m:t>π</m:t>
        </m:r>
      </m:oMath>
      <w:r>
        <w:rPr>
          <w:rFonts w:eastAsiaTheme="minorEastAsia"/>
          <w:sz w:val="28"/>
          <w:szCs w:val="28"/>
        </w:rPr>
        <w:t xml:space="preserve">) следует,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741397">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741397">
        <w:rPr>
          <w:rFonts w:eastAsiaTheme="minorEastAsia"/>
          <w:sz w:val="28"/>
          <w:szCs w:val="28"/>
        </w:rPr>
        <w:t>.</w:t>
      </w:r>
    </w:p>
    <w:p w:rsidR="00E7738A" w:rsidRPr="009E67DC" w:rsidRDefault="00E7738A" w:rsidP="00595772">
      <w:pPr>
        <w:spacing w:line="360" w:lineRule="auto"/>
        <w:ind w:firstLine="993"/>
        <w:jc w:val="both"/>
        <w:rPr>
          <w:rFonts w:eastAsiaTheme="minorEastAsia"/>
          <w:sz w:val="28"/>
          <w:szCs w:val="28"/>
        </w:rPr>
      </w:pPr>
      <w:r>
        <w:rPr>
          <w:rFonts w:eastAsiaTheme="minorEastAsia"/>
          <w:sz w:val="28"/>
          <w:szCs w:val="28"/>
        </w:rPr>
        <w:t xml:space="preserve">Иначе, под действием любого входного сигнала автомат из состояний, находящихся в одном блоке </w:t>
      </w:r>
      <m:oMath>
        <m:r>
          <w:rPr>
            <w:rFonts w:ascii="Cambria Math" w:eastAsiaTheme="minorEastAsia" w:hAnsi="Cambria Math"/>
            <w:sz w:val="28"/>
            <w:szCs w:val="28"/>
          </w:rPr>
          <m:t>π</m:t>
        </m:r>
      </m:oMath>
      <w:r>
        <w:rPr>
          <w:rFonts w:eastAsiaTheme="minorEastAsia"/>
          <w:sz w:val="28"/>
          <w:szCs w:val="28"/>
        </w:rPr>
        <w:t xml:space="preserve">, переходит в состояния, также находящиеся в одном блоке, т.е. каждый входной сигнал отображает блоки </w:t>
      </w:r>
      <m:oMath>
        <m:r>
          <w:rPr>
            <w:rFonts w:ascii="Cambria Math" w:eastAsiaTheme="minorEastAsia" w:hAnsi="Cambria Math"/>
            <w:sz w:val="28"/>
            <w:szCs w:val="28"/>
          </w:rPr>
          <m:t>π</m:t>
        </m:r>
      </m:oMath>
      <w:r>
        <w:rPr>
          <w:rFonts w:eastAsiaTheme="minorEastAsia"/>
          <w:sz w:val="28"/>
          <w:szCs w:val="28"/>
        </w:rPr>
        <w:t xml:space="preserve"> в блоки </w:t>
      </w:r>
      <m:oMath>
        <m:r>
          <w:rPr>
            <w:rFonts w:ascii="Cambria Math" w:eastAsiaTheme="minorEastAsia" w:hAnsi="Cambria Math"/>
            <w:sz w:val="28"/>
            <w:szCs w:val="28"/>
          </w:rPr>
          <m:t>π</m:t>
        </m:r>
      </m:oMath>
      <w:r>
        <w:rPr>
          <w:rFonts w:eastAsiaTheme="minorEastAsia"/>
          <w:sz w:val="28"/>
          <w:szCs w:val="28"/>
        </w:rPr>
        <w:t xml:space="preserve">. Таким образом, для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EA0B18">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EA0B18">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B</m:t>
            </m:r>
          </m:e>
          <m:sup>
            <m:r>
              <w:rPr>
                <w:rFonts w:ascii="Cambria Math" w:eastAsiaTheme="minorEastAsia" w:hAnsi="Cambria Math"/>
                <w:sz w:val="28"/>
                <w:szCs w:val="28"/>
              </w:rPr>
              <m:t>'</m:t>
            </m:r>
          </m:sup>
        </m:sSup>
        <m:r>
          <w:rPr>
            <w:rFonts w:ascii="Cambria Math" w:eastAsiaTheme="minorEastAsia" w:hAnsi="Cambria Math"/>
            <w:sz w:val="28"/>
            <w:szCs w:val="28"/>
          </w:rPr>
          <m:t>∈π</m:t>
        </m:r>
      </m:oMath>
      <w:r w:rsidRPr="00EA0B18">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EA0B18">
        <w:rPr>
          <w:rFonts w:eastAsiaTheme="minorEastAsia"/>
          <w:sz w:val="28"/>
          <w:szCs w:val="28"/>
        </w:rPr>
        <w:t>.</w:t>
      </w:r>
    </w:p>
    <w:p w:rsidR="00E7738A" w:rsidRPr="005514CD" w:rsidRDefault="00E7738A" w:rsidP="00595772">
      <w:pPr>
        <w:spacing w:line="360" w:lineRule="auto"/>
        <w:ind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π-</m:t>
        </m:r>
      </m:oMath>
      <w:r>
        <w:rPr>
          <w:rFonts w:eastAsiaTheme="minorEastAsia"/>
          <w:sz w:val="28"/>
          <w:szCs w:val="28"/>
        </w:rPr>
        <w:t xml:space="preserve"> СП-разбиение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AA32B0">
        <w:rPr>
          <w:rFonts w:eastAsiaTheme="minorEastAsia"/>
          <w:sz w:val="28"/>
          <w:szCs w:val="28"/>
        </w:rPr>
        <w:t xml:space="preserve">. </w:t>
      </w:r>
      <w:r w:rsidR="0067070F">
        <w:rPr>
          <w:rFonts w:eastAsiaTheme="minorEastAsia"/>
          <w:sz w:val="28"/>
          <w:szCs w:val="28"/>
        </w:rPr>
        <w:t xml:space="preserve">Тогда </w:t>
      </w:r>
      <w:r>
        <w:rPr>
          <w:rFonts w:eastAsiaTheme="minorEastAsia"/>
          <w:sz w:val="28"/>
          <w:szCs w:val="28"/>
        </w:rPr>
        <w:t xml:space="preserve">образом автомата </w:t>
      </w:r>
      <w:r w:rsidRPr="00AA32B0">
        <w:rPr>
          <w:rFonts w:eastAsiaTheme="minorEastAsia"/>
          <w:i/>
          <w:sz w:val="28"/>
          <w:szCs w:val="28"/>
          <w:lang w:val="en-US"/>
        </w:rPr>
        <w:t>S</w:t>
      </w:r>
      <w:r w:rsidRPr="000567D0">
        <w:rPr>
          <w:rFonts w:eastAsiaTheme="minorEastAsia"/>
          <w:sz w:val="28"/>
          <w:szCs w:val="28"/>
        </w:rPr>
        <w:t xml:space="preserve"> </w:t>
      </w:r>
      <w:r>
        <w:rPr>
          <w:rFonts w:eastAsiaTheme="minorEastAsia"/>
          <w:sz w:val="28"/>
          <w:szCs w:val="28"/>
        </w:rPr>
        <w:t xml:space="preserve">назовём полуавтомат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π</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Z,  </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π</m:t>
            </m:r>
          </m:sub>
        </m:sSub>
        <m:r>
          <w:rPr>
            <w:rFonts w:ascii="Cambria Math" w:eastAsiaTheme="minorEastAsia" w:hAnsi="Cambria Math"/>
            <w:sz w:val="28"/>
            <w:szCs w:val="28"/>
          </w:rPr>
          <m:t>∈</m:t>
        </m:r>
        <m:r>
          <w:rPr>
            <w:rFonts w:ascii="Cambria Math" w:eastAsiaTheme="minorEastAsia" w:hAnsi="Cambria Math"/>
            <w:sz w:val="28"/>
            <w:szCs w:val="28"/>
            <w:lang w:val="en-US"/>
          </w:rPr>
          <m:t>π</m:t>
        </m:r>
      </m:oMath>
      <w:r w:rsidRPr="000567D0">
        <w:rPr>
          <w:rFonts w:eastAsiaTheme="minorEastAsia"/>
          <w:sz w:val="28"/>
          <w:szCs w:val="28"/>
        </w:rPr>
        <w:t xml:space="preserve">, </w:t>
      </w:r>
      <w:r>
        <w:rPr>
          <w:rFonts w:eastAsiaTheme="minorEastAsia"/>
          <w:sz w:val="28"/>
          <w:szCs w:val="28"/>
        </w:rPr>
        <w:t xml:space="preserve">у которого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0567D0">
        <w:rPr>
          <w:rFonts w:eastAsiaTheme="minorEastAsia"/>
          <w:sz w:val="28"/>
          <w:szCs w:val="28"/>
        </w:rPr>
        <w:t xml:space="preserve">, </w:t>
      </w:r>
      <w:r>
        <w:rPr>
          <w:rFonts w:eastAsiaTheme="minorEastAsia"/>
          <w:sz w:val="28"/>
          <w:szCs w:val="28"/>
        </w:rPr>
        <w:t xml:space="preserve">если и только если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5514CD">
        <w:rPr>
          <w:rFonts w:eastAsiaTheme="minorEastAsia"/>
          <w:sz w:val="28"/>
          <w:szCs w:val="28"/>
        </w:rPr>
        <w:t>.</w:t>
      </w:r>
    </w:p>
    <w:p w:rsidR="00E7738A" w:rsidRDefault="00E7738A" w:rsidP="00595772">
      <w:pPr>
        <w:spacing w:line="360" w:lineRule="auto"/>
        <w:ind w:firstLine="993"/>
        <w:jc w:val="both"/>
        <w:rPr>
          <w:rFonts w:eastAsiaTheme="minorEastAsia"/>
          <w:sz w:val="28"/>
          <w:szCs w:val="28"/>
        </w:rPr>
      </w:pPr>
      <w:r>
        <w:rPr>
          <w:rFonts w:eastAsiaTheme="minorEastAsia"/>
          <w:sz w:val="28"/>
          <w:szCs w:val="28"/>
        </w:rPr>
        <w:t xml:space="preserve">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СП-разбиения, 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тоже СП-разбиения.</w:t>
      </w:r>
    </w:p>
    <w:p w:rsidR="00CD3961" w:rsidRDefault="00CD3961" w:rsidP="00595772">
      <w:pPr>
        <w:spacing w:line="360" w:lineRule="auto"/>
        <w:ind w:firstLine="993"/>
        <w:jc w:val="both"/>
        <w:rPr>
          <w:rFonts w:eastAsiaTheme="minorEastAsia"/>
          <w:sz w:val="28"/>
          <w:szCs w:val="28"/>
        </w:rPr>
      </w:pPr>
    </w:p>
    <w:p w:rsidR="00CD3961" w:rsidRDefault="00E7738A" w:rsidP="00CD3961">
      <w:pPr>
        <w:pStyle w:val="Heading3"/>
        <w:rPr>
          <w:rFonts w:eastAsiaTheme="minorEastAsia"/>
          <w:lang w:val="en-US"/>
        </w:rPr>
      </w:pPr>
      <w:bookmarkStart w:id="18" w:name="_Toc233310770"/>
      <w:r w:rsidRPr="00CD3961">
        <w:rPr>
          <w:rFonts w:eastAsiaTheme="minorEastAsia"/>
        </w:rPr>
        <w:t>Процеду</w:t>
      </w:r>
      <w:r w:rsidR="00CD3961" w:rsidRPr="00CD3961">
        <w:rPr>
          <w:rFonts w:eastAsiaTheme="minorEastAsia"/>
        </w:rPr>
        <w:t>ра нахождения всех СП-разбиений.</w:t>
      </w:r>
      <w:bookmarkEnd w:id="18"/>
    </w:p>
    <w:p w:rsidR="00F30D52" w:rsidRPr="00F30D52" w:rsidRDefault="00F30D52" w:rsidP="00F30D52">
      <w:pPr>
        <w:rPr>
          <w:rFonts w:eastAsiaTheme="minorEastAsia"/>
          <w:lang w:val="en-US"/>
        </w:rPr>
      </w:pP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t xml:space="preserve">Для каждой пары состояний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sidRPr="00A90E17">
        <w:rPr>
          <w:rFonts w:eastAsiaTheme="minorEastAsia"/>
          <w:sz w:val="28"/>
          <w:szCs w:val="28"/>
        </w:rPr>
        <w:t xml:space="preserve"> </w:t>
      </w:r>
      <w:r>
        <w:rPr>
          <w:rFonts w:eastAsiaTheme="minorEastAsia"/>
          <w:sz w:val="28"/>
          <w:szCs w:val="28"/>
        </w:rPr>
        <w:t xml:space="preserve">вычисляется наименьшее СП-разбиение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которое отождествляет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oMath>
      <w:r w:rsidRPr="00863DD9">
        <w:rPr>
          <w:rFonts w:eastAsiaTheme="minorEastAsia"/>
          <w:sz w:val="28"/>
          <w:szCs w:val="28"/>
        </w:rPr>
        <w:t xml:space="preserve">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oMath>
      <w:r w:rsidRPr="00863DD9">
        <w:rPr>
          <w:rFonts w:eastAsiaTheme="minorEastAsia"/>
          <w:sz w:val="28"/>
          <w:szCs w:val="28"/>
        </w:rPr>
        <w:t xml:space="preserve"> (</w:t>
      </w:r>
      <w:r>
        <w:rPr>
          <w:rFonts w:eastAsiaTheme="minorEastAsia"/>
          <w:sz w:val="28"/>
          <w:szCs w:val="28"/>
        </w:rPr>
        <w:t>первичные СП-разбиения</w:t>
      </w:r>
      <w:r w:rsidRPr="00863DD9">
        <w:rPr>
          <w:rFonts w:eastAsiaTheme="minorEastAsia"/>
          <w:sz w:val="28"/>
          <w:szCs w:val="28"/>
        </w:rPr>
        <w:t>)</w:t>
      </w:r>
      <w:r>
        <w:rPr>
          <w:rFonts w:eastAsiaTheme="minorEastAsia"/>
          <w:sz w:val="28"/>
          <w:szCs w:val="28"/>
        </w:rPr>
        <w:t>.</w:t>
      </w: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lastRenderedPageBreak/>
        <w:t xml:space="preserve">Находятся все возможные суммы полученных на первом шаге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Эти суммы образуют вторичные СП-разбиения.</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Отождествим два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m:t>
            </m:r>
          </m:e>
        </m:d>
      </m:oMath>
      <w:r w:rsidRPr="00D077D1">
        <w:rPr>
          <w:rFonts w:eastAsiaTheme="minorEastAsia"/>
          <w:sz w:val="28"/>
          <w:szCs w:val="28"/>
        </w:rPr>
        <w:t xml:space="preserve"> </w:t>
      </w:r>
      <w:r>
        <w:rPr>
          <w:rFonts w:eastAsiaTheme="minorEastAsia"/>
          <w:sz w:val="28"/>
          <w:szCs w:val="28"/>
        </w:rPr>
        <w:t>в</w:t>
      </w:r>
      <w:r w:rsidRPr="00D077D1">
        <w:rPr>
          <w:rFonts w:eastAsiaTheme="minorEastAsia"/>
          <w:sz w:val="28"/>
          <w:szCs w:val="28"/>
        </w:rPr>
        <w:t xml:space="preserve"> од</w:t>
      </w:r>
      <w:r>
        <w:rPr>
          <w:rFonts w:eastAsiaTheme="minorEastAsia"/>
          <w:sz w:val="28"/>
          <w:szCs w:val="28"/>
        </w:rPr>
        <w:t xml:space="preserve">ном блоке искомого разбиения </w:t>
      </w:r>
      <m:oMath>
        <m:r>
          <w:rPr>
            <w:rFonts w:ascii="Cambria Math" w:eastAsiaTheme="minorEastAsia" w:hAnsi="Cambria Math"/>
            <w:sz w:val="28"/>
            <w:szCs w:val="28"/>
          </w:rPr>
          <m:t xml:space="preserve">π: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584A34">
        <w:rPr>
          <w:rFonts w:eastAsiaTheme="minorEastAsia"/>
          <w:sz w:val="28"/>
          <w:szCs w:val="28"/>
        </w:rPr>
        <w:t xml:space="preserve">. </w:t>
      </w:r>
      <w:r>
        <w:rPr>
          <w:rFonts w:eastAsiaTheme="minorEastAsia"/>
          <w:sz w:val="28"/>
          <w:szCs w:val="28"/>
        </w:rPr>
        <w:t xml:space="preserve">Тогда из определения разбиения с СП следует, что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84A34">
        <w:rPr>
          <w:rFonts w:eastAsiaTheme="minorEastAsia"/>
          <w:sz w:val="28"/>
          <w:szCs w:val="28"/>
        </w:rPr>
        <w:t xml:space="preserve"> </w:t>
      </w:r>
      <w:r>
        <w:rPr>
          <w:rFonts w:eastAsiaTheme="minorEastAsia"/>
          <w:sz w:val="28"/>
          <w:szCs w:val="28"/>
        </w:rPr>
        <w:t xml:space="preserve">состояния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oMath>
      <w:r w:rsidRPr="00584A34">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584A34">
        <w:rPr>
          <w:rFonts w:eastAsiaTheme="minorEastAsia"/>
          <w:sz w:val="28"/>
          <w:szCs w:val="28"/>
        </w:rPr>
        <w:t xml:space="preserve"> </w:t>
      </w:r>
      <w:r>
        <w:rPr>
          <w:rFonts w:eastAsiaTheme="minorEastAsia"/>
          <w:sz w:val="28"/>
          <w:szCs w:val="28"/>
        </w:rPr>
        <w:t xml:space="preserve">также должны быть отождествлены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E72911">
        <w:rPr>
          <w:rFonts w:eastAsiaTheme="minorEastAsia"/>
          <w:sz w:val="28"/>
          <w:szCs w:val="28"/>
        </w:rPr>
        <w:t xml:space="preserve">, </w:t>
      </w: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38066A">
        <w:rPr>
          <w:rFonts w:eastAsiaTheme="minorEastAsia"/>
          <w:sz w:val="28"/>
          <w:szCs w:val="28"/>
        </w:rPr>
        <w:t xml:space="preserve">. </w:t>
      </w:r>
      <w:r>
        <w:rPr>
          <w:rFonts w:eastAsiaTheme="minorEastAsia"/>
          <w:sz w:val="28"/>
          <w:szCs w:val="28"/>
        </w:rPr>
        <w:t xml:space="preserve">Ясно, что если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CF539D">
        <w:rPr>
          <w:rFonts w:eastAsiaTheme="minorEastAsia"/>
          <w:sz w:val="28"/>
          <w:szCs w:val="28"/>
        </w:rPr>
        <w:t xml:space="preserve"> </w:t>
      </w:r>
      <w:r>
        <w:rPr>
          <w:rFonts w:eastAsiaTheme="minorEastAsia"/>
          <w:sz w:val="28"/>
          <w:szCs w:val="28"/>
        </w:rPr>
        <w:t xml:space="preserve">отождествлено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sidRPr="00CF539D">
        <w:rPr>
          <w:rFonts w:eastAsiaTheme="minorEastAsia"/>
          <w:sz w:val="28"/>
          <w:szCs w:val="28"/>
        </w:rPr>
        <w:t>, то</w:t>
      </w:r>
      <w:r>
        <w:rPr>
          <w:rFonts w:eastAsiaTheme="minorEastAsia"/>
          <w:sz w:val="28"/>
          <w:szCs w:val="28"/>
        </w:rPr>
        <w:t xml:space="preserve">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k</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Pr>
          <w:rFonts w:eastAsiaTheme="minorEastAsia"/>
          <w:sz w:val="28"/>
          <w:szCs w:val="28"/>
        </w:rPr>
        <w:t xml:space="preserve"> также должны быть отождествлены, поскольку разбиение соответствует эквивалентности, а последняя транзитивна. Процесс повторяется для каждой пары состояний, вошедших в один блок, до тех пор, пока не перестанут отождествляться новые состояния. Построенное таким образом 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имеет свойство подстановки и является минимальным разбиением, которое отождествляет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Pr>
          <w:rFonts w:eastAsiaTheme="minorEastAsia"/>
          <w:sz w:val="28"/>
          <w:szCs w:val="28"/>
        </w:rPr>
        <w:t xml:space="preserve"> в одном блоке. Чтобы получить другие разбиения, процесс повторяется для каждой пары состояний, т.е. </w:t>
      </w:r>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/2</m:t>
        </m:r>
      </m:oMath>
      <w:r w:rsidRPr="00EB7F88">
        <w:rPr>
          <w:rFonts w:eastAsiaTheme="minorEastAsia"/>
          <w:sz w:val="28"/>
          <w:szCs w:val="28"/>
        </w:rPr>
        <w:t xml:space="preserve"> </w:t>
      </w:r>
      <w:r>
        <w:rPr>
          <w:rFonts w:eastAsiaTheme="minorEastAsia"/>
          <w:sz w:val="28"/>
          <w:szCs w:val="28"/>
        </w:rPr>
        <w:t xml:space="preserve">раз, где </w:t>
      </w:r>
      <w:r w:rsidRPr="00EB7F88">
        <w:rPr>
          <w:rFonts w:eastAsiaTheme="minorEastAsia"/>
          <w:i/>
          <w:sz w:val="28"/>
          <w:szCs w:val="28"/>
          <w:lang w:val="en-US"/>
        </w:rPr>
        <w:t>M</w:t>
      </w:r>
      <w:r w:rsidRPr="00421B92">
        <w:rPr>
          <w:rFonts w:eastAsiaTheme="minorEastAsia"/>
          <w:sz w:val="28"/>
          <w:szCs w:val="28"/>
        </w:rPr>
        <w:t xml:space="preserve"> – </w:t>
      </w:r>
      <w:r>
        <w:rPr>
          <w:rFonts w:eastAsiaTheme="minorEastAsia"/>
          <w:sz w:val="28"/>
          <w:szCs w:val="28"/>
        </w:rPr>
        <w:t>число состояний автомата</w:t>
      </w:r>
      <w:r w:rsidR="00F30D52">
        <w:rPr>
          <w:rFonts w:eastAsiaTheme="minorEastAsia"/>
          <w:sz w:val="28"/>
          <w:szCs w:val="28"/>
          <w:lang w:val="en-US"/>
        </w:rPr>
        <w:t xml:space="preserve"> [1]</w:t>
      </w:r>
      <w:r>
        <w:rPr>
          <w:rFonts w:eastAsiaTheme="minorEastAsia"/>
          <w:sz w:val="28"/>
          <w:szCs w:val="28"/>
        </w:rPr>
        <w:t>.</w:t>
      </w:r>
    </w:p>
    <w:p w:rsidR="00E7738A" w:rsidRDefault="00E7738A" w:rsidP="000A4682">
      <w:pPr>
        <w:pStyle w:val="ListParagraph"/>
        <w:spacing w:line="360" w:lineRule="auto"/>
        <w:ind w:left="0" w:firstLine="709"/>
        <w:jc w:val="both"/>
        <w:rPr>
          <w:rFonts w:eastAsiaTheme="minorEastAsia"/>
          <w:sz w:val="28"/>
          <w:szCs w:val="28"/>
        </w:rPr>
      </w:pPr>
    </w:p>
    <w:p w:rsidR="00E7738A" w:rsidRDefault="00E7738A" w:rsidP="000A4682">
      <w:pPr>
        <w:pStyle w:val="Heading3"/>
        <w:spacing w:line="360" w:lineRule="auto"/>
        <w:rPr>
          <w:rFonts w:eastAsiaTheme="minorEastAsia"/>
        </w:rPr>
      </w:pPr>
      <w:bookmarkStart w:id="19" w:name="_Toc233310771"/>
      <w:r>
        <w:rPr>
          <w:rFonts w:eastAsiaTheme="minorEastAsia"/>
        </w:rPr>
        <w:t>Пары разбиений.</w:t>
      </w:r>
      <w:bookmarkEnd w:id="19"/>
    </w:p>
    <w:p w:rsidR="00AE25EF" w:rsidRPr="00AE25EF" w:rsidRDefault="00AE25EF" w:rsidP="000A4682">
      <w:pPr>
        <w:spacing w:line="360" w:lineRule="auto"/>
        <w:ind w:firstLine="993"/>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Два разбиения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0A3464">
        <w:rPr>
          <w:rFonts w:eastAsiaTheme="minorEastAsia"/>
          <w:sz w:val="28"/>
          <w:szCs w:val="28"/>
        </w:rPr>
        <w:t xml:space="preserve"> </w:t>
      </w:r>
      <w:r>
        <w:rPr>
          <w:rFonts w:eastAsiaTheme="minorEastAsia"/>
          <w:sz w:val="28"/>
          <w:szCs w:val="28"/>
        </w:rPr>
        <w:t xml:space="preserve">определённых на множестве состояний </w:t>
      </w:r>
      <w:r w:rsidRPr="000A3464">
        <w:rPr>
          <w:rFonts w:eastAsiaTheme="minorEastAsia"/>
          <w:i/>
          <w:sz w:val="28"/>
          <w:szCs w:val="28"/>
          <w:lang w:val="en-US"/>
        </w:rPr>
        <w:t>A</w:t>
      </w:r>
      <w:r w:rsidRPr="000A3464">
        <w:rPr>
          <w:rFonts w:eastAsiaTheme="minorEastAsia"/>
          <w:sz w:val="28"/>
          <w:szCs w:val="28"/>
        </w:rPr>
        <w:t xml:space="preserve"> </w:t>
      </w:r>
      <w:r>
        <w:rPr>
          <w:rFonts w:eastAsiaTheme="minorEastAsia"/>
          <w:sz w:val="28"/>
          <w:szCs w:val="28"/>
        </w:rPr>
        <w:t>автомата</w:t>
      </w:r>
      <w:r w:rsidRPr="000A3464">
        <w:rPr>
          <w:rFonts w:eastAsiaTheme="minorEastAsia"/>
          <w:sz w:val="28"/>
          <w:szCs w:val="28"/>
        </w:rPr>
        <w:t xml:space="preserve">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0A3464">
        <w:rPr>
          <w:rFonts w:eastAsiaTheme="minorEastAsia"/>
          <w:sz w:val="28"/>
          <w:szCs w:val="28"/>
        </w:rPr>
        <w:t xml:space="preserve">, </w:t>
      </w:r>
      <w:r>
        <w:rPr>
          <w:rFonts w:eastAsiaTheme="minorEastAsia"/>
          <w:sz w:val="28"/>
          <w:szCs w:val="28"/>
        </w:rPr>
        <w:t xml:space="preserve">назовём парой разбиений, если и только если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Pr>
          <w:rFonts w:eastAsiaTheme="minorEastAsia"/>
          <w:sz w:val="28"/>
          <w:szCs w:val="28"/>
        </w:rPr>
        <w:t xml:space="preserve"> следует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7A54EB">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∈A</m:t>
        </m:r>
      </m:oMath>
      <w:r w:rsidRPr="007A54EB">
        <w:rPr>
          <w:rFonts w:eastAsiaTheme="minorEastAsia"/>
          <w:sz w:val="28"/>
          <w:szCs w:val="28"/>
        </w:rPr>
        <w:t>.</w:t>
      </w:r>
    </w:p>
    <w:p w:rsidR="00E7738A" w:rsidRPr="00842469"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Т.е. при работе </w:t>
      </w:r>
      <w:r w:rsidRPr="00651089">
        <w:rPr>
          <w:rFonts w:eastAsiaTheme="minorEastAsia"/>
          <w:i/>
          <w:sz w:val="28"/>
          <w:szCs w:val="28"/>
          <w:lang w:val="en-US"/>
        </w:rPr>
        <w:t>S</w:t>
      </w:r>
      <w:r w:rsidRPr="00651089">
        <w:rPr>
          <w:rFonts w:eastAsiaTheme="minorEastAsia"/>
          <w:sz w:val="28"/>
          <w:szCs w:val="28"/>
        </w:rPr>
        <w:t xml:space="preserve"> </w:t>
      </w:r>
      <w:r>
        <w:rPr>
          <w:rFonts w:eastAsiaTheme="minorEastAsia"/>
          <w:sz w:val="28"/>
          <w:szCs w:val="28"/>
        </w:rPr>
        <w:t xml:space="preserve">блоки </w:t>
      </w:r>
      <m:oMath>
        <m:r>
          <w:rPr>
            <w:rFonts w:ascii="Cambria Math" w:eastAsiaTheme="minorEastAsia" w:hAnsi="Cambria Math"/>
            <w:sz w:val="28"/>
            <w:szCs w:val="28"/>
          </w:rPr>
          <m:t>π</m:t>
        </m:r>
      </m:oMath>
      <w:r>
        <w:rPr>
          <w:rFonts w:eastAsiaTheme="minorEastAsia"/>
          <w:sz w:val="28"/>
          <w:szCs w:val="28"/>
        </w:rPr>
        <w:t xml:space="preserve"> переводятся в блоки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Pr>
          <w:rFonts w:eastAsiaTheme="minorEastAsia"/>
          <w:sz w:val="28"/>
          <w:szCs w:val="28"/>
        </w:rPr>
        <w:t xml:space="preserve"> под действием любого входного сигнала, т.е. для каждого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E6AC3">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842469">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sidRPr="00842469">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,p</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842469">
        <w:rPr>
          <w:rFonts w:eastAsiaTheme="minorEastAsia"/>
          <w:sz w:val="28"/>
          <w:szCs w:val="28"/>
        </w:rPr>
        <w:t>.</w:t>
      </w:r>
    </w:p>
    <w:p w:rsidR="00E7738A" w:rsidRPr="009E67DC"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Если </w:t>
      </w:r>
      <m:oMath>
        <m:r>
          <w:rPr>
            <w:rFonts w:ascii="Cambria Math" w:eastAsiaTheme="minorEastAsia" w:hAnsi="Cambria Math"/>
            <w:sz w:val="28"/>
            <w:szCs w:val="28"/>
          </w:rPr>
          <m:t>π-</m:t>
        </m:r>
      </m:oMath>
      <w:r>
        <w:rPr>
          <w:rFonts w:eastAsiaTheme="minorEastAsia"/>
          <w:sz w:val="28"/>
          <w:szCs w:val="28"/>
        </w:rPr>
        <w:t xml:space="preserve"> СП-разбиение, то </w:t>
      </w:r>
      <m:oMath>
        <m:d>
          <m:dPr>
            <m:ctrlPr>
              <w:rPr>
                <w:rFonts w:ascii="Cambria Math" w:eastAsiaTheme="minorEastAsia" w:hAnsi="Cambria Math"/>
                <w:i/>
                <w:sz w:val="28"/>
                <w:szCs w:val="28"/>
              </w:rPr>
            </m:ctrlPr>
          </m:dPr>
          <m:e>
            <m:r>
              <w:rPr>
                <w:rFonts w:ascii="Cambria Math" w:eastAsiaTheme="minorEastAsia" w:hAnsi="Cambria Math"/>
                <w:sz w:val="28"/>
                <w:szCs w:val="28"/>
              </w:rPr>
              <m:t>π, π</m:t>
            </m:r>
          </m:e>
        </m:d>
        <m:r>
          <w:rPr>
            <w:rFonts w:ascii="Cambria Math" w:eastAsiaTheme="minorEastAsia" w:hAnsi="Cambria Math"/>
            <w:sz w:val="28"/>
            <w:szCs w:val="28"/>
          </w:rPr>
          <m:t>-</m:t>
        </m:r>
      </m:oMath>
      <w:r>
        <w:rPr>
          <w:rFonts w:eastAsiaTheme="minorEastAsia"/>
          <w:sz w:val="28"/>
          <w:szCs w:val="28"/>
        </w:rPr>
        <w:t xml:space="preserve"> пара разбиений. Также можно показать, что если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e>
        </m:d>
      </m:oMath>
      <w:r w:rsidRPr="006C082A">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две пары разбиений на множестве состояний </w:t>
      </w:r>
      <w:r w:rsidRPr="006C082A">
        <w:rPr>
          <w:rFonts w:eastAsiaTheme="minorEastAsia"/>
          <w:i/>
          <w:sz w:val="28"/>
          <w:szCs w:val="28"/>
          <w:lang w:val="en-US"/>
        </w:rPr>
        <w:t>A</w:t>
      </w:r>
      <w:r w:rsidRPr="006C082A">
        <w:rPr>
          <w:rFonts w:eastAsiaTheme="minorEastAsia"/>
          <w:sz w:val="28"/>
          <w:szCs w:val="28"/>
        </w:rPr>
        <w:t xml:space="preserve"> </w:t>
      </w:r>
      <w:r>
        <w:rPr>
          <w:rFonts w:eastAsiaTheme="minorEastAsia"/>
          <w:sz w:val="28"/>
          <w:szCs w:val="28"/>
        </w:rPr>
        <w:t xml:space="preserve">автомата </w:t>
      </w:r>
      <w:r w:rsidRPr="006C082A">
        <w:rPr>
          <w:rFonts w:eastAsiaTheme="minorEastAsia"/>
          <w:i/>
          <w:sz w:val="28"/>
          <w:szCs w:val="28"/>
          <w:lang w:val="en-US"/>
        </w:rPr>
        <w:t>S</w:t>
      </w:r>
      <w:r>
        <w:rPr>
          <w:rFonts w:eastAsiaTheme="minorEastAsia"/>
          <w:sz w:val="28"/>
          <w:szCs w:val="28"/>
        </w:rPr>
        <w:t xml:space="preserve">, то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oMath>
      <w:r w:rsidRPr="007C34BF">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тоже пары разбиений на множестве </w:t>
      </w:r>
      <w:r w:rsidRPr="007C34BF">
        <w:rPr>
          <w:rFonts w:eastAsiaTheme="minorEastAsia"/>
          <w:i/>
          <w:sz w:val="28"/>
          <w:szCs w:val="28"/>
          <w:lang w:val="en-US"/>
        </w:rPr>
        <w:t>A</w:t>
      </w:r>
      <w:r w:rsidRPr="007C34BF">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По аналогии с взаимно-однозначным соответствием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E37B6D">
        <w:rPr>
          <w:rFonts w:eastAsiaTheme="minorEastAsia"/>
          <w:sz w:val="28"/>
          <w:szCs w:val="28"/>
        </w:rPr>
        <w:t xml:space="preserve"> </w:t>
      </w:r>
      <w:r>
        <w:rPr>
          <w:rFonts w:eastAsiaTheme="minorEastAsia"/>
          <w:sz w:val="28"/>
          <w:szCs w:val="28"/>
        </w:rPr>
        <w:t xml:space="preserve">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37B6D">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определяет входы 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E37B6D">
        <w:rPr>
          <w:rFonts w:eastAsiaTheme="minorEastAsia"/>
          <w:sz w:val="28"/>
          <w:szCs w:val="28"/>
        </w:rPr>
        <w:t xml:space="preserve"> </w:t>
      </w:r>
      <w:r>
        <w:rPr>
          <w:rFonts w:eastAsiaTheme="minorEastAsia"/>
          <w:sz w:val="28"/>
          <w:szCs w:val="28"/>
        </w:rPr>
        <w:t xml:space="preserve">от других автоматов. Т.е. существует взаимно-однозначное соответствие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состояниями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E07C82">
        <w:rPr>
          <w:rFonts w:eastAsiaTheme="minorEastAsia"/>
          <w:sz w:val="28"/>
          <w:szCs w:val="28"/>
        </w:rPr>
        <w:t xml:space="preserve">. </w:t>
      </w:r>
      <w:r>
        <w:rPr>
          <w:rFonts w:eastAsiaTheme="minorEastAsia"/>
          <w:sz w:val="28"/>
          <w:szCs w:val="28"/>
        </w:rPr>
        <w:t xml:space="preserve">Как и в любом автомате Мили, следующее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Pr>
          <w:rFonts w:eastAsiaTheme="minorEastAsia"/>
          <w:sz w:val="28"/>
          <w:szCs w:val="28"/>
        </w:rPr>
        <w:t xml:space="preserve">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Pr>
          <w:rFonts w:eastAsiaTheme="minorEastAsia"/>
          <w:sz w:val="28"/>
          <w:szCs w:val="28"/>
        </w:rPr>
        <w:t xml:space="preserve">) определяется его текущим состоянием и входным сигналом (входной сигнал здесь – состояние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74725E">
        <w:rPr>
          <w:rFonts w:eastAsiaTheme="minorEastAsia"/>
          <w:sz w:val="28"/>
          <w:szCs w:val="28"/>
        </w:rPr>
        <w:t xml:space="preserve"> </w:t>
      </w:r>
      <w:r>
        <w:rPr>
          <w:rFonts w:eastAsiaTheme="minorEastAsia"/>
          <w:sz w:val="28"/>
          <w:szCs w:val="28"/>
        </w:rPr>
        <w:t>и буква внешнего входного алфавита</w:t>
      </w:r>
      <w:r w:rsidRPr="0074725E">
        <w:rPr>
          <w:rFonts w:eastAsiaTheme="minorEastAsia"/>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w:t>
      </w:r>
      <w:r w:rsidRPr="00C15732">
        <w:rPr>
          <w:rFonts w:eastAsiaTheme="minorEastAsia"/>
          <w:sz w:val="28"/>
          <w:szCs w:val="28"/>
        </w:rPr>
        <w:t xml:space="preserve">. </w:t>
      </w:r>
      <w:r>
        <w:rPr>
          <w:rFonts w:eastAsiaTheme="minorEastAsia"/>
          <w:sz w:val="28"/>
          <w:szCs w:val="28"/>
        </w:rPr>
        <w:t xml:space="preserve">Таким образом,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15732">
        <w:rPr>
          <w:rFonts w:eastAsiaTheme="minorEastAsia"/>
          <w:sz w:val="28"/>
          <w:szCs w:val="28"/>
        </w:rPr>
        <w:t xml:space="preserve"> </w:t>
      </w:r>
      <w:r>
        <w:rPr>
          <w:rFonts w:eastAsiaTheme="minorEastAsia"/>
          <w:sz w:val="28"/>
          <w:szCs w:val="28"/>
        </w:rPr>
        <w:t xml:space="preserve">в любой момент времени определяется состоянием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56237">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т.е. блоком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поэтому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Pr>
          <w:rFonts w:eastAsiaTheme="minorEastAsia"/>
          <w:sz w:val="28"/>
          <w:szCs w:val="28"/>
        </w:rPr>
        <w:t xml:space="preserve"> пара разбиений, 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oMath>
      <w:r>
        <w:rPr>
          <w:rFonts w:eastAsiaTheme="minorEastAsia"/>
          <w:sz w:val="28"/>
          <w:szCs w:val="28"/>
        </w:rPr>
        <w:t xml:space="preserve"> реализует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065066">
        <w:rPr>
          <w:rFonts w:eastAsiaTheme="minorEastAsia"/>
          <w:sz w:val="28"/>
          <w:szCs w:val="28"/>
        </w:rPr>
        <w:t>.</w:t>
      </w:r>
    </w:p>
    <w:p w:rsidR="000A4682" w:rsidRPr="009E67DC" w:rsidRDefault="000A4682" w:rsidP="000A4682">
      <w:pPr>
        <w:pStyle w:val="ListParagraph"/>
        <w:spacing w:line="360" w:lineRule="auto"/>
        <w:ind w:left="0" w:firstLine="993"/>
        <w:jc w:val="both"/>
        <w:rPr>
          <w:rFonts w:eastAsiaTheme="minorEastAsia"/>
          <w:sz w:val="28"/>
          <w:szCs w:val="28"/>
        </w:rPr>
      </w:pPr>
    </w:p>
    <w:p w:rsidR="00E7738A" w:rsidRDefault="00E7738A" w:rsidP="000A4682">
      <w:pPr>
        <w:pStyle w:val="Heading3"/>
        <w:rPr>
          <w:rFonts w:eastAsiaTheme="minorEastAsia"/>
        </w:rPr>
      </w:pPr>
      <w:bookmarkStart w:id="20" w:name="_Toc233310772"/>
      <w:r w:rsidRPr="009E67DC">
        <w:rPr>
          <w:rFonts w:eastAsiaTheme="minorEastAsia"/>
        </w:rPr>
        <w:t>Общая</w:t>
      </w:r>
      <w:r>
        <w:rPr>
          <w:rFonts w:eastAsiaTheme="minorEastAsia"/>
        </w:rPr>
        <w:t xml:space="preserve"> </w:t>
      </w:r>
      <w:r w:rsidRPr="009E67DC">
        <w:rPr>
          <w:rFonts w:eastAsiaTheme="minorEastAsia"/>
        </w:rPr>
        <w:t>тео</w:t>
      </w:r>
      <w:r>
        <w:rPr>
          <w:rFonts w:eastAsiaTheme="minorEastAsia"/>
        </w:rPr>
        <w:t>рема декомпозиции.</w:t>
      </w:r>
      <w:bookmarkEnd w:id="20"/>
    </w:p>
    <w:p w:rsidR="000A4682" w:rsidRPr="000A4682" w:rsidRDefault="000A4682" w:rsidP="000A4682">
      <w:pPr>
        <w:rPr>
          <w:rFonts w:eastAsiaTheme="minorEastAsia"/>
        </w:rPr>
      </w:pPr>
    </w:p>
    <w:p w:rsidR="000A4682" w:rsidRPr="000A4682" w:rsidRDefault="000A4682" w:rsidP="000A4682">
      <w:pPr>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Пусть</w:t>
      </w:r>
      <w:r w:rsidRPr="00B16CAD">
        <w:rPr>
          <w:rFonts w:eastAsiaTheme="minorEastAsia"/>
          <w:sz w:val="28"/>
          <w:szCs w:val="28"/>
        </w:rPr>
        <w:t xml:space="preserve">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r>
          <w:rPr>
            <w:rFonts w:ascii="Cambria Math" w:eastAsiaTheme="minorEastAsia" w:hAnsi="Cambria Math"/>
            <w:sz w:val="28"/>
            <w:szCs w:val="28"/>
          </w:rPr>
          <m:t>-</m:t>
        </m:r>
      </m:oMath>
      <w:r w:rsidRPr="00B16CAD">
        <w:rPr>
          <w:rFonts w:eastAsiaTheme="minorEastAsia"/>
          <w:sz w:val="28"/>
          <w:szCs w:val="28"/>
        </w:rPr>
        <w:t xml:space="preserve"> </w:t>
      </w:r>
      <w:r>
        <w:rPr>
          <w:rFonts w:eastAsiaTheme="minorEastAsia"/>
          <w:sz w:val="28"/>
          <w:szCs w:val="28"/>
        </w:rPr>
        <w:t xml:space="preserve">некоторое множество разбиений на множестве </w:t>
      </w:r>
      <w:r w:rsidRPr="00B16CAD">
        <w:rPr>
          <w:rFonts w:eastAsiaTheme="minorEastAsia"/>
          <w:i/>
          <w:sz w:val="28"/>
          <w:szCs w:val="28"/>
          <w:lang w:val="en-US"/>
        </w:rPr>
        <w:t>A</w:t>
      </w:r>
      <w:r w:rsidRPr="00B16CAD">
        <w:rPr>
          <w:rFonts w:eastAsiaTheme="minorEastAsia"/>
          <w:sz w:val="28"/>
          <w:szCs w:val="28"/>
        </w:rPr>
        <w:t xml:space="preserve"> </w:t>
      </w:r>
      <w:r>
        <w:rPr>
          <w:rFonts w:eastAsiaTheme="minorEastAsia"/>
          <w:sz w:val="28"/>
          <w:szCs w:val="28"/>
        </w:rPr>
        <w:t xml:space="preserve">состояний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Теорема. Множеству разбиений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Pr>
          <w:rFonts w:eastAsiaTheme="minorEastAsia"/>
          <w:sz w:val="28"/>
          <w:szCs w:val="28"/>
        </w:rPr>
        <w:t xml:space="preserve"> можно поставить в соответствие абстрактную сеть автоматов </w:t>
      </w:r>
      <w:r w:rsidRPr="00B737C9">
        <w:rPr>
          <w:rFonts w:eastAsiaTheme="minorEastAsia"/>
          <w:i/>
          <w:sz w:val="28"/>
          <w:szCs w:val="28"/>
          <w:lang w:val="en-US"/>
        </w:rPr>
        <w:t>N</w:t>
      </w:r>
      <w:r w:rsidRPr="00B737C9">
        <w:rPr>
          <w:rFonts w:eastAsiaTheme="minorEastAsia"/>
          <w:sz w:val="28"/>
          <w:szCs w:val="28"/>
        </w:rPr>
        <w:t xml:space="preserve">, </w:t>
      </w:r>
      <w:r>
        <w:rPr>
          <w:rFonts w:eastAsiaTheme="minorEastAsia"/>
          <w:sz w:val="28"/>
          <w:szCs w:val="28"/>
        </w:rPr>
        <w:t xml:space="preserve">так чтобы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oMath>
      <w:r w:rsidRPr="00B737C9">
        <w:rPr>
          <w:rFonts w:eastAsiaTheme="minorEastAsia"/>
          <w:sz w:val="28"/>
          <w:szCs w:val="28"/>
        </w:rPr>
        <w:t xml:space="preserve">, </w:t>
      </w:r>
      <w:r>
        <w:rPr>
          <w:rFonts w:eastAsiaTheme="minorEastAsia"/>
          <w:sz w:val="28"/>
          <w:szCs w:val="28"/>
        </w:rPr>
        <w:t>если и только если</w:t>
      </w:r>
    </w:p>
    <w:p w:rsidR="00E7738A" w:rsidRPr="00892EFF" w:rsidRDefault="002B6592" w:rsidP="000A4682">
      <w:pPr>
        <w:pStyle w:val="ListParagraph"/>
        <w:spacing w:line="360" w:lineRule="auto"/>
        <w:ind w:left="0" w:firstLine="993"/>
        <w:jc w:val="center"/>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sidR="00E7738A" w:rsidRPr="00892EFF">
        <w:rPr>
          <w:rFonts w:eastAsiaTheme="minorEastAsia"/>
          <w:sz w:val="28"/>
          <w:szCs w:val="28"/>
        </w:rPr>
        <w:t>.</w:t>
      </w:r>
      <w:r w:rsidR="00E7738A">
        <w:rPr>
          <w:rFonts w:eastAsiaTheme="minorEastAsia"/>
          <w:sz w:val="28"/>
          <w:szCs w:val="28"/>
        </w:rPr>
        <w:tab/>
      </w:r>
      <w:r w:rsidR="00E7738A">
        <w:rPr>
          <w:rFonts w:eastAsiaTheme="minorEastAsia"/>
          <w:sz w:val="28"/>
          <w:szCs w:val="28"/>
        </w:rPr>
        <w:tab/>
        <w:t>(1</w:t>
      </w:r>
      <w:r w:rsidR="003A1764">
        <w:rPr>
          <w:rFonts w:eastAsiaTheme="minorEastAsia"/>
          <w:sz w:val="28"/>
          <w:szCs w:val="28"/>
        </w:rPr>
        <w:t>.1</w:t>
      </w:r>
      <w:r w:rsidR="00E7738A">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При этом устанавливается взаимно-однозначное соответствие между разбиениями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sidRPr="00892EFF">
        <w:rPr>
          <w:rFonts w:eastAsiaTheme="minorEastAsia"/>
          <w:sz w:val="28"/>
          <w:szCs w:val="28"/>
        </w:rPr>
        <w:t xml:space="preserve"> </w:t>
      </w:r>
      <w:r>
        <w:rPr>
          <w:rFonts w:eastAsiaTheme="minorEastAsia"/>
          <w:sz w:val="28"/>
          <w:szCs w:val="28"/>
        </w:rPr>
        <w:t xml:space="preserve">и компонентными автоматами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DF671B">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Множество разбиений, удовлетворяющих условию (1</w:t>
      </w:r>
      <w:r w:rsidR="003A1764">
        <w:rPr>
          <w:rFonts w:eastAsiaTheme="minorEastAsia"/>
          <w:sz w:val="28"/>
          <w:szCs w:val="28"/>
        </w:rPr>
        <w:t>.1</w:t>
      </w:r>
      <w:r>
        <w:rPr>
          <w:rFonts w:eastAsiaTheme="minorEastAsia"/>
          <w:sz w:val="28"/>
          <w:szCs w:val="28"/>
        </w:rPr>
        <w:t xml:space="preserve">), будем называть </w:t>
      </w:r>
      <w:r w:rsidRPr="00D953FF">
        <w:rPr>
          <w:rFonts w:eastAsiaTheme="minorEastAsia"/>
          <w:i/>
          <w:sz w:val="28"/>
          <w:szCs w:val="28"/>
        </w:rPr>
        <w:t>ортогональным множеством разбиений</w:t>
      </w:r>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Таким образом, для декомпозиции автомата необходимо выбрать ортогональное множество разбиений. Способ выбора такого множества будет описан ниже, в соответствующем параграфе.</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Поставим в соответствие каждому разбиению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функцию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:A×Z→</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095D96">
        <w:rPr>
          <w:rFonts w:eastAsiaTheme="minorEastAsia"/>
          <w:sz w:val="28"/>
          <w:szCs w:val="28"/>
        </w:rPr>
        <w:t xml:space="preserve">, </w:t>
      </w:r>
      <w:r>
        <w:rPr>
          <w:rFonts w:eastAsiaTheme="minorEastAsia"/>
          <w:sz w:val="28"/>
          <w:szCs w:val="28"/>
        </w:rPr>
        <w:t xml:space="preserve">такую,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m:t>
            </m:r>
            <m:r>
              <w:rPr>
                <w:rFonts w:ascii="Cambria Math" w:eastAsiaTheme="minorEastAsia" w:hAnsi="Cambria Math"/>
                <w:sz w:val="28"/>
                <w:szCs w:val="28"/>
                <w:lang w:val="en-US"/>
              </w:rPr>
              <m:t>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,p</m:t>
                </m:r>
              </m:e>
            </m:d>
          </m:e>
        </m:d>
      </m:oMath>
      <w:r w:rsidRPr="00095D96">
        <w:rPr>
          <w:rFonts w:eastAsiaTheme="minorEastAsia"/>
          <w:sz w:val="28"/>
          <w:szCs w:val="28"/>
        </w:rPr>
        <w:t xml:space="preserve">, </w:t>
      </w: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sz w:val="28"/>
          <w:szCs w:val="28"/>
        </w:rPr>
        <w:t xml:space="preserve"> 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oMath>
      <w:r w:rsidRPr="00095D96">
        <w:rPr>
          <w:rFonts w:eastAsiaTheme="minorEastAsia"/>
          <w:sz w:val="28"/>
          <w:szCs w:val="28"/>
        </w:rPr>
        <w:t xml:space="preserve"> </w:t>
      </w:r>
      <w:r>
        <w:rPr>
          <w:rFonts w:eastAsiaTheme="minorEastAsia"/>
          <w:sz w:val="28"/>
          <w:szCs w:val="28"/>
        </w:rPr>
        <w:t xml:space="preserve">равно блоку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в котором содержится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6D4C3C">
        <w:rPr>
          <w:rFonts w:eastAsiaTheme="minorEastAsia"/>
          <w:sz w:val="28"/>
          <w:szCs w:val="28"/>
        </w:rPr>
        <w:t>.</w:t>
      </w:r>
      <w:r w:rsidRPr="00145487">
        <w:rPr>
          <w:rFonts w:eastAsiaTheme="minorEastAsia"/>
          <w:sz w:val="28"/>
          <w:szCs w:val="28"/>
        </w:rPr>
        <w:t xml:space="preserve"> </w:t>
      </w:r>
    </w:p>
    <w:p w:rsidR="00E7738A" w:rsidRPr="0067070F"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Образуем на множествах </w:t>
      </w:r>
      <w:r>
        <w:rPr>
          <w:rFonts w:eastAsiaTheme="minorEastAsia"/>
          <w:sz w:val="28"/>
          <w:szCs w:val="28"/>
          <w:lang w:val="en-US"/>
        </w:rPr>
        <w:t>A</w:t>
      </w:r>
      <w:r w:rsidRPr="006D4C3C">
        <w:rPr>
          <w:rFonts w:eastAsiaTheme="minorEastAsia"/>
          <w:sz w:val="28"/>
          <w:szCs w:val="28"/>
        </w:rPr>
        <w:t xml:space="preserve"> </w:t>
      </w:r>
      <w:r>
        <w:rPr>
          <w:rFonts w:eastAsiaTheme="minorEastAsia"/>
          <w:sz w:val="28"/>
          <w:szCs w:val="28"/>
        </w:rPr>
        <w:t xml:space="preserve">и </w:t>
      </w:r>
      <w:r>
        <w:rPr>
          <w:rFonts w:eastAsiaTheme="minorEastAsia"/>
          <w:sz w:val="28"/>
          <w:szCs w:val="28"/>
          <w:lang w:val="en-US"/>
        </w:rPr>
        <w:t>Z</w:t>
      </w:r>
      <w:r w:rsidRPr="006D4C3C">
        <w:rPr>
          <w:rFonts w:eastAsiaTheme="minorEastAsia"/>
          <w:sz w:val="28"/>
          <w:szCs w:val="28"/>
        </w:rPr>
        <w:t xml:space="preserve"> </w:t>
      </w:r>
      <w:r>
        <w:rPr>
          <w:rFonts w:eastAsiaTheme="minorEastAsia"/>
          <w:sz w:val="28"/>
          <w:szCs w:val="28"/>
        </w:rPr>
        <w:t xml:space="preserve">соответственно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и</w:t>
      </w:r>
      <w:r w:rsidRPr="0014548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так что:</w:t>
      </w:r>
      <w:r w:rsidR="0067070F" w:rsidRPr="0067070F">
        <w:rPr>
          <w:rFonts w:eastAsiaTheme="minorEastAsia"/>
          <w:sz w:val="28"/>
          <w:szCs w:val="28"/>
        </w:rPr>
        <w:t xml:space="preserve"> </w:t>
      </w:r>
    </w:p>
    <w:p w:rsidR="00E7738A" w:rsidRDefault="002B6592"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00E7738A" w:rsidRPr="006D4C3C">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sidR="00E7738A" w:rsidRPr="006D4C3C">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e>
            </m:d>
          </m:e>
        </m:d>
      </m:oMath>
      <w:r w:rsidR="00E7738A" w:rsidRPr="006D4C3C">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00E7738A" w:rsidRPr="006D4C3C">
        <w:rPr>
          <w:rFonts w:eastAsiaTheme="minorEastAsia"/>
          <w:sz w:val="28"/>
          <w:szCs w:val="28"/>
        </w:rPr>
        <w:t xml:space="preserve"> </w:t>
      </w:r>
      <w:r w:rsidR="00E7738A">
        <w:rPr>
          <w:rFonts w:eastAsiaTheme="minorEastAsia"/>
          <w:sz w:val="28"/>
          <w:szCs w:val="28"/>
        </w:rPr>
        <w:t>справедливо</w:t>
      </w:r>
      <w:r w:rsidR="00E7738A" w:rsidRPr="006D4C3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00E7738A" w:rsidRPr="003B7414">
        <w:rPr>
          <w:rFonts w:eastAsiaTheme="minorEastAsia"/>
          <w:sz w:val="28"/>
          <w:szCs w:val="28"/>
        </w:rPr>
        <w:t>.</w:t>
      </w:r>
      <w:r w:rsidR="000346C8" w:rsidRPr="000346C8">
        <w:rPr>
          <w:rFonts w:eastAsiaTheme="minorEastAsia"/>
          <w:sz w:val="28"/>
          <w:szCs w:val="28"/>
        </w:rPr>
        <w:t xml:space="preserve"> </w:t>
      </w:r>
      <w:r w:rsidR="000346C8">
        <w:rPr>
          <w:rFonts w:eastAsiaTheme="minorEastAsia"/>
          <w:sz w:val="28"/>
          <w:szCs w:val="28"/>
        </w:rPr>
        <w:t>Иначе</w:t>
      </w:r>
    </w:p>
    <w:p w:rsidR="000346C8" w:rsidRPr="003B7414" w:rsidRDefault="000346C8" w:rsidP="000346C8">
      <w:pPr>
        <w:pStyle w:val="ListParagraph"/>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a∈A : ∀z∈Z,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i</m:t>
                  </m:r>
                </m:sub>
              </m:sSub>
            </m:e>
          </m:d>
        </m:oMath>
      </m:oMathPara>
    </w:p>
    <w:p w:rsidR="00E7738A" w:rsidRDefault="002B6592"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oMath>
      <w:r w:rsidR="00E7738A" w:rsidRPr="00E73DAB">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oMath>
      <w:r w:rsidR="00E7738A" w:rsidRPr="00E73DAB">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e>
        </m:d>
      </m:oMath>
      <w:r w:rsidR="00E7738A" w:rsidRPr="00E73DAB">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∈A</m:t>
        </m:r>
      </m:oMath>
      <w:r w:rsidR="00E7738A" w:rsidRPr="00E73DAB">
        <w:rPr>
          <w:rFonts w:eastAsiaTheme="minorEastAsia"/>
          <w:sz w:val="28"/>
          <w:szCs w:val="28"/>
        </w:rPr>
        <w:t xml:space="preserve"> </w:t>
      </w:r>
      <w:r w:rsidR="00E7738A">
        <w:rPr>
          <w:rFonts w:eastAsiaTheme="minorEastAsia"/>
          <w:sz w:val="28"/>
          <w:szCs w:val="28"/>
        </w:rPr>
        <w:t xml:space="preserve">справедливо: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  p</m:t>
            </m:r>
          </m:e>
        </m:d>
      </m:oMath>
      <w:r w:rsidR="00E7738A" w:rsidRPr="00AA51DB">
        <w:rPr>
          <w:rFonts w:eastAsiaTheme="minorEastAsia"/>
          <w:sz w:val="28"/>
          <w:szCs w:val="28"/>
        </w:rPr>
        <w:t>.</w:t>
      </w:r>
      <w:r w:rsidR="00EA66EF" w:rsidRPr="00EA66EF">
        <w:rPr>
          <w:rFonts w:eastAsiaTheme="minorEastAsia"/>
          <w:sz w:val="28"/>
          <w:szCs w:val="28"/>
        </w:rPr>
        <w:t xml:space="preserve"> </w:t>
      </w:r>
      <w:r w:rsidR="00EA66EF" w:rsidRPr="00EA66EF">
        <w:rPr>
          <w:rFonts w:eastAsiaTheme="minorEastAsia"/>
          <w:sz w:val="28"/>
          <w:szCs w:val="28"/>
          <w:lang w:val="en-US"/>
        </w:rPr>
        <w:t>Иначе</w:t>
      </w:r>
    </w:p>
    <w:p w:rsidR="00EA66EF" w:rsidRPr="00524913" w:rsidRDefault="00EA66EF" w:rsidP="00EA66EF">
      <w:pPr>
        <w:pStyle w:val="ListParagraph"/>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z∈Z</m:t>
              </m:r>
              <m:r>
                <w:rPr>
                  <w:rFonts w:ascii="Cambria Math" w:eastAsiaTheme="minorEastAsia" w:hAnsi="Cambria Math"/>
                  <w:sz w:val="28"/>
                  <w:szCs w:val="28"/>
                </w:rPr>
                <m:t xml:space="preserve"> : ∀</m:t>
              </m:r>
              <m:r>
                <w:rPr>
                  <w:rFonts w:ascii="Cambria Math" w:eastAsiaTheme="minorEastAsia" w:hAnsi="Cambria Math"/>
                  <w:sz w:val="28"/>
                  <w:szCs w:val="28"/>
                </w:rPr>
                <m:t>a∈A</m:t>
              </m:r>
              <m:r>
                <w:rPr>
                  <w:rFonts w:ascii="Cambria Math" w:eastAsiaTheme="minorEastAsia" w:hAnsi="Cambria Math"/>
                  <w:sz w:val="28"/>
                  <w:szCs w:val="28"/>
                </w:rPr>
                <m:t xml:space="preserve">,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e>
          </m:d>
        </m:oMath>
      </m:oMathPara>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Полученные 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AA51DB">
        <w:rPr>
          <w:rFonts w:eastAsiaTheme="minorEastAsia"/>
          <w:sz w:val="28"/>
          <w:szCs w:val="28"/>
        </w:rPr>
        <w:t xml:space="preserve"> </w:t>
      </w:r>
      <w:r>
        <w:rPr>
          <w:rFonts w:eastAsiaTheme="minorEastAsia"/>
          <w:sz w:val="28"/>
          <w:szCs w:val="28"/>
        </w:rPr>
        <w:t xml:space="preserve">пара разбиений, т.е. 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отображается любым входным сигналом в некоторый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При этом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Построим сеть </w:t>
      </w:r>
      <m:oMath>
        <m:r>
          <w:rPr>
            <w:rFonts w:ascii="Cambria Math" w:eastAsiaTheme="minorEastAsia" w:hAnsi="Cambria Math"/>
            <w:sz w:val="28"/>
            <w:szCs w:val="28"/>
          </w:rPr>
          <m:t>N=</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eastAsiaTheme="minorEastAsia" w:hAnsi="Cambria Math"/>
                <w:sz w:val="28"/>
                <w:szCs w:val="28"/>
              </w:rPr>
              <m:t>,  g</m:t>
            </m:r>
          </m:e>
        </m:d>
      </m:oMath>
      <w:r w:rsidRPr="00174FA0">
        <w:rPr>
          <w:rFonts w:eastAsiaTheme="minorEastAsia"/>
          <w:sz w:val="28"/>
          <w:szCs w:val="28"/>
        </w:rPr>
        <w:t xml:space="preserve">, </w:t>
      </w:r>
      <w:r>
        <w:rPr>
          <w:rFonts w:eastAsiaTheme="minorEastAsia"/>
          <w:sz w:val="28"/>
          <w:szCs w:val="28"/>
        </w:rPr>
        <w:t xml:space="preserve">для чего определим все компоненты кортежа </w:t>
      </w:r>
      <w:r w:rsidRPr="00174FA0">
        <w:rPr>
          <w:rFonts w:eastAsiaTheme="minorEastAsia"/>
          <w:i/>
          <w:sz w:val="28"/>
          <w:szCs w:val="28"/>
          <w:lang w:val="en-US"/>
        </w:rPr>
        <w:t>N</w:t>
      </w:r>
      <w:r w:rsidRPr="00174FA0">
        <w:rPr>
          <w:rFonts w:eastAsiaTheme="minorEastAsia"/>
          <w:sz w:val="28"/>
          <w:szCs w:val="28"/>
        </w:rPr>
        <w:t>.</w:t>
      </w:r>
      <w:r w:rsidRPr="00731F8A">
        <w:rPr>
          <w:rFonts w:eastAsiaTheme="minorEastAsia"/>
          <w:sz w:val="28"/>
          <w:szCs w:val="28"/>
        </w:rPr>
        <w:t xml:space="preserve"> </w:t>
      </w:r>
      <w:r>
        <w:rPr>
          <w:rFonts w:eastAsiaTheme="minorEastAsia"/>
          <w:sz w:val="28"/>
          <w:szCs w:val="28"/>
        </w:rPr>
        <w:t>Начнём с входного и выходного алфавитов сети.</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r>
          <w:rPr>
            <w:rFonts w:ascii="Cambria Math" w:hAnsi="Cambria Math"/>
            <w:sz w:val="28"/>
            <w:szCs w:val="28"/>
          </w:rPr>
          <m:t>=Z</m:t>
        </m:r>
      </m:oMath>
      <w:r>
        <w:rPr>
          <w:rFonts w:eastAsiaTheme="minorEastAsia"/>
          <w:sz w:val="28"/>
          <w:szCs w:val="28"/>
          <w:lang w:val="en-US"/>
        </w:rPr>
        <w:t>.</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=W</m:t>
        </m:r>
      </m:oMath>
      <w:r>
        <w:rPr>
          <w:rFonts w:eastAsiaTheme="minorEastAsia"/>
          <w:sz w:val="28"/>
          <w:szCs w:val="28"/>
          <w:lang w:val="en-US"/>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компонентные автоматы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r>
          <w:rPr>
            <w:rFonts w:ascii="Cambria Math" w:hAnsi="Cambria Math"/>
            <w:sz w:val="28"/>
            <w:szCs w:val="28"/>
          </w:rPr>
          <m:t>,  1≤i≤n</m:t>
        </m:r>
      </m:oMath>
      <w:r w:rsidRPr="00A345F1">
        <w:rPr>
          <w:rFonts w:eastAsiaTheme="minorEastAsia"/>
          <w:sz w:val="28"/>
          <w:szCs w:val="28"/>
        </w:rPr>
        <w:t xml:space="preserve">, </w:t>
      </w:r>
      <w:r>
        <w:rPr>
          <w:rFonts w:eastAsiaTheme="minorEastAsia"/>
          <w:sz w:val="28"/>
          <w:szCs w:val="28"/>
        </w:rPr>
        <w:t>т.е. определим базис сети.</w:t>
      </w:r>
    </w:p>
    <w:p w:rsidR="00E7738A" w:rsidRPr="00D27E28"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oMath>
      <w:r w:rsidRPr="00D27E28">
        <w:rPr>
          <w:rFonts w:eastAsiaTheme="minorEastAsia"/>
          <w:sz w:val="28"/>
          <w:szCs w:val="28"/>
        </w:rPr>
        <w:t>.</w:t>
      </w:r>
    </w:p>
    <w:p w:rsidR="00E7738A"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t xml:space="preserve">Для определения входного алфавита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воспользуемся построенными разбиениями </w:t>
      </w:r>
      <m:oMath>
        <m:sSub>
          <m:sSubPr>
            <m:ctrlPr>
              <w:rPr>
                <w:rFonts w:ascii="Cambria Math" w:hAnsi="Cambria Math"/>
                <w:i/>
                <w:sz w:val="28"/>
                <w:szCs w:val="28"/>
              </w:rPr>
            </m:ctrlPr>
          </m:sSubPr>
          <m:e>
            <m:r>
              <w:rPr>
                <w:rFonts w:ascii="Cambria Math" w:hAnsi="Cambria Math"/>
                <w:sz w:val="28"/>
                <w:szCs w:val="28"/>
                <w:lang w:val="en-US"/>
              </w:rPr>
              <m:t>τ</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Напомним, что</w:t>
      </w:r>
    </w:p>
    <w:p w:rsidR="00E7738A" w:rsidRPr="00297D34" w:rsidRDefault="002B6592" w:rsidP="00E7738A">
      <w:pPr>
        <w:pStyle w:val="ListParagraph"/>
        <w:spacing w:line="360" w:lineRule="auto"/>
        <w:ind w:left="1429"/>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qArr>
          </m:e>
        </m:d>
      </m:oMath>
      <w:r w:rsidR="00E7738A" w:rsidRPr="0007127C">
        <w:rPr>
          <w:rFonts w:eastAsiaTheme="minorEastAsia"/>
          <w:sz w:val="28"/>
          <w:szCs w:val="28"/>
        </w:rPr>
        <w:tab/>
      </w:r>
      <w:r w:rsidR="00E7738A" w:rsidRPr="00297D34">
        <w:rPr>
          <w:rFonts w:eastAsiaTheme="minorEastAsia"/>
          <w:sz w:val="28"/>
          <w:szCs w:val="28"/>
        </w:rPr>
        <w:tab/>
        <w:t>(</w:t>
      </w:r>
      <w:r w:rsidR="003A1764">
        <w:rPr>
          <w:rFonts w:eastAsiaTheme="minorEastAsia"/>
          <w:sz w:val="28"/>
          <w:szCs w:val="28"/>
        </w:rPr>
        <w:t>1.</w:t>
      </w:r>
      <w:r w:rsidR="00E7738A" w:rsidRPr="00297D34">
        <w:rPr>
          <w:rFonts w:eastAsiaTheme="minorEastAsia"/>
          <w:sz w:val="28"/>
          <w:szCs w:val="28"/>
        </w:rPr>
        <w:t>2)</w:t>
      </w:r>
    </w:p>
    <w:p w:rsidR="00E7738A" w:rsidRPr="00297D34" w:rsidRDefault="00E7738A" w:rsidP="000A4682">
      <w:pPr>
        <w:spacing w:line="360" w:lineRule="auto"/>
        <w:ind w:firstLine="993"/>
        <w:jc w:val="both"/>
        <w:rPr>
          <w:rFonts w:eastAsiaTheme="minorEastAsia"/>
          <w:sz w:val="28"/>
          <w:szCs w:val="28"/>
        </w:rPr>
      </w:pPr>
      <w:r>
        <w:rPr>
          <w:rFonts w:eastAsiaTheme="minorEastAsia"/>
          <w:sz w:val="28"/>
          <w:szCs w:val="28"/>
        </w:rPr>
        <w:t xml:space="preserve">Здесь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62152C">
        <w:rPr>
          <w:rFonts w:eastAsiaTheme="minorEastAsia"/>
          <w:sz w:val="28"/>
          <w:szCs w:val="28"/>
        </w:rPr>
        <w:t xml:space="preserve"> </w:t>
      </w:r>
      <w:r>
        <w:rPr>
          <w:rFonts w:eastAsiaTheme="minorEastAsia"/>
          <w:sz w:val="28"/>
          <w:szCs w:val="28"/>
        </w:rPr>
        <w:t xml:space="preserve">и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62152C">
        <w:rPr>
          <w:rFonts w:eastAsiaTheme="minorEastAsia"/>
          <w:sz w:val="28"/>
          <w:szCs w:val="28"/>
        </w:rPr>
        <w:t xml:space="preserve"> </w:t>
      </w:r>
      <w:r>
        <w:rPr>
          <w:rFonts w:eastAsiaTheme="minorEastAsia"/>
          <w:sz w:val="28"/>
          <w:szCs w:val="28"/>
        </w:rPr>
        <w:t xml:space="preserve">соответственно внутренний и внешний входные алфавиты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9E67DC">
        <w:rPr>
          <w:rFonts w:eastAsiaTheme="minorEastAsia"/>
          <w:sz w:val="28"/>
          <w:szCs w:val="28"/>
        </w:rPr>
        <w:t>.</w:t>
      </w:r>
    </w:p>
    <w:p w:rsidR="00E7738A" w:rsidRPr="0007127C" w:rsidRDefault="00E7738A" w:rsidP="000A4682">
      <w:pPr>
        <w:spacing w:line="360" w:lineRule="auto"/>
        <w:ind w:firstLine="993"/>
        <w:jc w:val="both"/>
        <w:rPr>
          <w:rFonts w:eastAsiaTheme="minorEastAsia"/>
          <w:sz w:val="28"/>
          <w:szCs w:val="28"/>
        </w:rPr>
      </w:pPr>
      <w:r>
        <w:rPr>
          <w:rFonts w:eastAsiaTheme="minorEastAsia"/>
          <w:sz w:val="28"/>
          <w:szCs w:val="28"/>
        </w:rPr>
        <w:t xml:space="preserve">Если на вход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9E67DC">
        <w:rPr>
          <w:rFonts w:eastAsiaTheme="minorEastAsia"/>
          <w:sz w:val="28"/>
          <w:szCs w:val="28"/>
        </w:rPr>
        <w:t xml:space="preserve"> </w:t>
      </w:r>
      <w:r>
        <w:rPr>
          <w:rFonts w:eastAsiaTheme="minorEastAsia"/>
          <w:sz w:val="28"/>
          <w:szCs w:val="28"/>
        </w:rPr>
        <w:t xml:space="preserve">поступают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выходы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то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e>
        </m:d>
        <m:r>
          <w:rPr>
            <w:rFonts w:ascii="Cambria Math" w:eastAsiaTheme="minorEastAsia" w:hAnsi="Cambria Math"/>
            <w:sz w:val="28"/>
            <w:szCs w:val="28"/>
          </w:rPr>
          <m:t>-</m:t>
        </m:r>
      </m:oMath>
      <w:r w:rsidRPr="005F54F9">
        <w:rPr>
          <w:rFonts w:eastAsiaTheme="minorEastAsia"/>
          <w:sz w:val="28"/>
          <w:szCs w:val="28"/>
        </w:rPr>
        <w:t xml:space="preserve"> </w:t>
      </w:r>
      <w:r>
        <w:rPr>
          <w:rFonts w:eastAsiaTheme="minorEastAsia"/>
          <w:sz w:val="28"/>
          <w:szCs w:val="28"/>
        </w:rPr>
        <w:t xml:space="preserve">пара разбиений, 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Нетрудно также доказать,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5F54F9">
        <w:rPr>
          <w:rFonts w:eastAsiaTheme="minorEastAsia"/>
          <w:sz w:val="28"/>
          <w:szCs w:val="28"/>
        </w:rPr>
        <w:t xml:space="preserve">. </w:t>
      </w:r>
      <w:r>
        <w:rPr>
          <w:rFonts w:eastAsiaTheme="minorEastAsia"/>
          <w:sz w:val="28"/>
          <w:szCs w:val="28"/>
        </w:rPr>
        <w:t xml:space="preserve">Таким образом, для нахождения автоматов, выходы которых присоединяются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AE5F25">
        <w:rPr>
          <w:rFonts w:eastAsiaTheme="minorEastAsia"/>
          <w:sz w:val="28"/>
          <w:szCs w:val="28"/>
        </w:rPr>
        <w:t xml:space="preserve">, </w:t>
      </w:r>
      <w:r>
        <w:rPr>
          <w:rFonts w:eastAsiaTheme="minorEastAsia"/>
          <w:sz w:val="28"/>
          <w:szCs w:val="28"/>
        </w:rPr>
        <w:t xml:space="preserve">необходимо найти такое произведение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oMath>
      <w:r w:rsidRPr="00AE5F25">
        <w:rPr>
          <w:rFonts w:eastAsiaTheme="minorEastAsia"/>
          <w:sz w:val="28"/>
          <w:szCs w:val="28"/>
        </w:rPr>
        <w:t xml:space="preserve">, </w:t>
      </w:r>
      <w:r>
        <w:rPr>
          <w:rFonts w:eastAsiaTheme="minorEastAsia"/>
          <w:sz w:val="28"/>
          <w:szCs w:val="28"/>
        </w:rPr>
        <w:t xml:space="preserve">которое не превосходит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тогда выходы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должны быть соединены со входом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66AE6">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Pr>
          <w:rFonts w:eastAsiaTheme="minorEastAsia"/>
          <w:sz w:val="28"/>
          <w:szCs w:val="28"/>
        </w:rPr>
        <w:t xml:space="preserve"> следующим образом:</w:t>
      </w:r>
    </w:p>
    <w:p w:rsidR="00E7738A" w:rsidRPr="0007127C" w:rsidRDefault="002B6592" w:rsidP="003A1764">
      <w:pPr>
        <w:spacing w:line="360" w:lineRule="auto"/>
        <w:ind w:left="1418"/>
        <w:jc w:val="cente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ξ</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oMath>
      <w:r w:rsidR="00E7738A" w:rsidRPr="00DA70B6">
        <w:rPr>
          <w:rFonts w:eastAsiaTheme="minorEastAsia"/>
          <w:i/>
          <w:sz w:val="28"/>
          <w:szCs w:val="28"/>
        </w:rPr>
        <w:t>,</w:t>
      </w:r>
      <w:r w:rsidR="003A1764" w:rsidRPr="003A1764">
        <w:rPr>
          <w:rFonts w:eastAsiaTheme="minorEastAsia"/>
          <w:sz w:val="28"/>
          <w:szCs w:val="28"/>
        </w:rPr>
        <w:t xml:space="preserve"> </w:t>
      </w:r>
      <w:r w:rsidR="003A1764">
        <w:rPr>
          <w:rFonts w:eastAsiaTheme="minorEastAsia"/>
          <w:sz w:val="28"/>
          <w:szCs w:val="28"/>
        </w:rPr>
        <w:tab/>
      </w:r>
      <w:r w:rsidR="003A1764">
        <w:rPr>
          <w:rFonts w:eastAsiaTheme="minorEastAsia"/>
          <w:sz w:val="28"/>
          <w:szCs w:val="28"/>
        </w:rPr>
        <w:tab/>
      </w:r>
      <w:r w:rsidR="003A1764" w:rsidRPr="00297D34">
        <w:rPr>
          <w:rFonts w:eastAsiaTheme="minorEastAsia"/>
          <w:sz w:val="28"/>
          <w:szCs w:val="28"/>
        </w:rPr>
        <w:t>(</w:t>
      </w:r>
      <w:r w:rsidR="003A1764">
        <w:rPr>
          <w:rFonts w:eastAsiaTheme="minorEastAsia"/>
          <w:sz w:val="28"/>
          <w:szCs w:val="28"/>
        </w:rPr>
        <w:t>1.3</w:t>
      </w:r>
      <w:r w:rsidR="003A1764" w:rsidRPr="00297D34">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 входит в это произведение, так как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 xml:space="preserve">могут присоединяться выходы других, отличных от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компонентных автоматов.</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В автомате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полагаем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определяется согласно равенствам (2).</w:t>
      </w:r>
    </w:p>
    <w:p w:rsidR="00E7738A" w:rsidRPr="009179A3" w:rsidRDefault="00E7738A" w:rsidP="00E7738A">
      <w:pPr>
        <w:pStyle w:val="ListParagraph"/>
        <w:numPr>
          <w:ilvl w:val="0"/>
          <w:numId w:val="15"/>
        </w:numPr>
        <w:spacing w:after="200" w:line="360" w:lineRule="auto"/>
        <w:jc w:val="both"/>
        <w:rPr>
          <w:rFonts w:eastAsiaTheme="minorEastAsia"/>
          <w:i/>
          <w:sz w:val="28"/>
          <w:szCs w:val="28"/>
        </w:rPr>
      </w:pPr>
      <w:r w:rsidRPr="000F4280">
        <w:rPr>
          <w:rFonts w:eastAsiaTheme="minorEastAsia"/>
          <w:sz w:val="28"/>
          <w:szCs w:val="28"/>
        </w:rPr>
        <w:t xml:space="preserve">Определим функцию переходов </w:t>
      </w:r>
      <w:r>
        <w:rPr>
          <w:rFonts w:eastAsiaTheme="minorEastAsia"/>
          <w:sz w:val="28"/>
          <w:szCs w:val="28"/>
        </w:rPr>
        <w:t xml:space="preserve">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9179A3">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 xml:space="preserve">α, </m:t>
        </m:r>
        <m:r>
          <w:rPr>
            <w:rFonts w:ascii="Cambria Math" w:eastAsiaTheme="minorEastAsia" w:hAnsi="Cambria Math"/>
            <w:sz w:val="28"/>
            <w:szCs w:val="28"/>
            <w:lang w:val="en-US"/>
          </w:rPr>
          <m:t>β</m:t>
        </m:r>
        <m:r>
          <w:rPr>
            <w:rFonts w:ascii="Cambria Math" w:eastAsiaTheme="minorEastAsia" w:hAnsi="Cambria Math"/>
            <w:sz w:val="28"/>
            <w:szCs w:val="28"/>
          </w:rPr>
          <m:t xml:space="preserve"> и </m:t>
        </m:r>
        <m:r>
          <w:rPr>
            <w:rFonts w:ascii="Cambria Math" w:eastAsiaTheme="minorEastAsia" w:hAnsi="Cambria Math"/>
            <w:sz w:val="28"/>
            <w:szCs w:val="28"/>
            <w:lang w:val="en-US"/>
          </w:rPr>
          <m:t>γ</m:t>
        </m:r>
        <m:r>
          <w:rPr>
            <w:rFonts w:ascii="Cambria Math" w:eastAsiaTheme="minorEastAsia" w:hAnsi="Cambria Math"/>
            <w:sz w:val="28"/>
            <w:szCs w:val="28"/>
          </w:rPr>
          <m:t>-</m:t>
        </m:r>
      </m:oMath>
      <w:r w:rsidRPr="009179A3">
        <w:rPr>
          <w:rFonts w:eastAsiaTheme="minorEastAsia"/>
          <w:sz w:val="28"/>
          <w:szCs w:val="28"/>
        </w:rPr>
        <w:t xml:space="preserve"> </w:t>
      </w:r>
      <w:r>
        <w:rPr>
          <w:rFonts w:eastAsiaTheme="minorEastAsia"/>
          <w:sz w:val="28"/>
          <w:szCs w:val="28"/>
        </w:rPr>
        <w:t xml:space="preserve">соответственно блоки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и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(α∈</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β∈</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γ∈</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B92AE9">
        <w:rPr>
          <w:rFonts w:eastAsiaTheme="minorEastAsia"/>
          <w:sz w:val="28"/>
          <w:szCs w:val="28"/>
        </w:rPr>
        <w:t>.</w:t>
      </w:r>
      <w:r>
        <w:rPr>
          <w:rFonts w:eastAsiaTheme="minorEastAsia"/>
          <w:sz w:val="28"/>
          <w:szCs w:val="28"/>
        </w:rPr>
        <w:t xml:space="preserve">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1B4AB6">
        <w:rPr>
          <w:rFonts w:eastAsiaTheme="minorEastAsia"/>
          <w:sz w:val="28"/>
          <w:szCs w:val="28"/>
        </w:rPr>
        <w:t xml:space="preserve">, </w:t>
      </w: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1B4A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СП-разбиение</w:t>
      </w:r>
      <w:r w:rsidRPr="001B4AB6">
        <w:rPr>
          <w:rFonts w:eastAsiaTheme="minorEastAsia"/>
          <w:sz w:val="28"/>
          <w:szCs w:val="28"/>
        </w:rPr>
        <w:t>)</w:t>
      </w:r>
      <w:r>
        <w:rPr>
          <w:rFonts w:eastAsiaTheme="minorEastAsia"/>
          <w:sz w:val="28"/>
          <w:szCs w:val="28"/>
        </w:rPr>
        <w:t>, то</w:t>
      </w:r>
    </w:p>
    <w:p w:rsidR="00E7738A" w:rsidRPr="007A6D25" w:rsidRDefault="002B6592" w:rsidP="000A4682">
      <w:pPr>
        <w:pStyle w:val="ListParagraph"/>
        <w:spacing w:line="360" w:lineRule="auto"/>
        <w:ind w:left="0" w:firstLine="993"/>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α, γ,p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α,γ,p</m:t>
                </m:r>
              </m:e>
            </m:d>
          </m:e>
        </m:d>
      </m:oMath>
      <w:r w:rsidR="00E7738A" w:rsidRPr="001337ED">
        <w:rPr>
          <w:rFonts w:eastAsiaTheme="minorEastAsia"/>
          <w:i/>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07127C">
        <w:rPr>
          <w:rFonts w:eastAsiaTheme="minorEastAsia"/>
          <w:sz w:val="28"/>
          <w:szCs w:val="28"/>
        </w:rPr>
        <w:t>Таким  о</w:t>
      </w:r>
      <w:r>
        <w:rPr>
          <w:rFonts w:eastAsiaTheme="minorEastAsia"/>
          <w:sz w:val="28"/>
          <w:szCs w:val="28"/>
        </w:rPr>
        <w:t xml:space="preserve">бразом, значение функции переходов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lang w:val="en-US"/>
              </w:rPr>
              <m:t>i</m:t>
            </m:r>
          </m:sub>
        </m:sSub>
      </m:oMath>
      <w:r>
        <w:rPr>
          <w:rFonts w:eastAsiaTheme="minorEastAsia"/>
          <w:sz w:val="28"/>
          <w:szCs w:val="28"/>
        </w:rPr>
        <w:t xml:space="preserve"> 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Pr>
          <w:rFonts w:eastAsiaTheme="minorEastAsia"/>
          <w:sz w:val="28"/>
          <w:szCs w:val="28"/>
        </w:rPr>
        <w:t xml:space="preserve">, содержащему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  γ,  p</m:t>
            </m:r>
          </m:e>
        </m:d>
      </m:oMath>
      <w:r w:rsidRPr="0007127C">
        <w:rPr>
          <w:rFonts w:eastAsiaTheme="minorEastAsia"/>
          <w:sz w:val="28"/>
          <w:szCs w:val="28"/>
        </w:rPr>
        <w:t xml:space="preserve">. </w:t>
      </w:r>
      <w:r>
        <w:rPr>
          <w:rFonts w:eastAsiaTheme="minorEastAsia"/>
          <w:sz w:val="28"/>
          <w:szCs w:val="28"/>
        </w:rPr>
        <w:t xml:space="preserve">Здесь </w:t>
      </w:r>
      <m:oMath>
        <m:r>
          <w:rPr>
            <w:rFonts w:ascii="Cambria Math" w:eastAsiaTheme="minorEastAsia" w:hAnsi="Cambria Math"/>
            <w:sz w:val="28"/>
            <w:szCs w:val="28"/>
          </w:rPr>
          <m:t>δ-</m:t>
        </m:r>
      </m:oMath>
      <w:r>
        <w:rPr>
          <w:rFonts w:eastAsiaTheme="minorEastAsia"/>
          <w:sz w:val="28"/>
          <w:szCs w:val="28"/>
        </w:rPr>
        <w:t xml:space="preserve"> функция переходов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Если же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07127C">
        <w:rPr>
          <w:rFonts w:eastAsiaTheme="minorEastAsia"/>
          <w:sz w:val="28"/>
          <w:szCs w:val="28"/>
        </w:rPr>
        <w:t xml:space="preserve">, </w:t>
      </w:r>
      <w:r>
        <w:rPr>
          <w:rFonts w:eastAsiaTheme="minorEastAsia"/>
          <w:sz w:val="28"/>
          <w:szCs w:val="28"/>
        </w:rPr>
        <w:t>то</w:t>
      </w:r>
    </w:p>
    <w:p w:rsidR="00E7738A" w:rsidRDefault="002B6592" w:rsidP="00E7738A">
      <w:pPr>
        <w:pStyle w:val="ListParagraph"/>
        <w:spacing w:line="360" w:lineRule="auto"/>
        <w:ind w:left="0" w:firstLine="709"/>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 xml:space="preserve">α, </m:t>
              </m:r>
              <m:d>
                <m:dPr>
                  <m:ctrlPr>
                    <w:rPr>
                      <w:rFonts w:ascii="Cambria Math" w:eastAsiaTheme="minorEastAsia" w:hAnsi="Cambria Math"/>
                      <w:i/>
                      <w:sz w:val="28"/>
                      <w:szCs w:val="28"/>
                    </w:rPr>
                  </m:ctrlPr>
                </m:dPr>
                <m:e>
                  <m:r>
                    <w:rPr>
                      <w:rFonts w:ascii="Cambria Math" w:eastAsiaTheme="minorEastAsia" w:hAnsi="Cambria Math"/>
                      <w:sz w:val="28"/>
                      <w:szCs w:val="28"/>
                    </w:rPr>
                    <m:t>β,γ</m:t>
                  </m:r>
                </m:e>
              </m:d>
              <m:r>
                <w:rPr>
                  <w:rFonts w:ascii="Cambria Math" w:eastAsiaTheme="minorEastAsia" w:hAnsi="Cambria Math"/>
                  <w:sz w:val="28"/>
                  <w:szCs w:val="28"/>
                </w:rPr>
                <m:t>,p</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α∩β,γ,p</m:t>
                          </m:r>
                        </m:e>
                      </m:d>
                    </m:e>
                  </m:d>
                  <m:r>
                    <w:rPr>
                      <w:rFonts w:ascii="Cambria Math" w:eastAsiaTheme="minorEastAsia" w:hAnsi="Cambria Math"/>
                      <w:sz w:val="28"/>
                      <w:szCs w:val="28"/>
                    </w:rPr>
                    <m:t>,  если α∩β≠∅</m:t>
                  </m:r>
                  <m:r>
                    <w:rPr>
                      <w:rFonts w:ascii="Cambria Math" w:eastAsiaTheme="minorEastAsia" w:hAnsi="Cambria Math"/>
                      <w:sz w:val="28"/>
                      <w:szCs w:val="28"/>
                      <w:lang w:val="en-US"/>
                    </w:rPr>
                    <m:t>;</m:t>
                  </m:r>
                </m:e>
                <m:e>
                  <m:r>
                    <w:rPr>
                      <w:rFonts w:ascii="Cambria Math" w:eastAsiaTheme="minorEastAsia" w:hAnsi="Cambria Math"/>
                      <w:sz w:val="28"/>
                      <w:szCs w:val="28"/>
                    </w:rPr>
                    <m:t>не определена, т.е.равно произвольному блоку</m:t>
                  </m:r>
                  <m:ctrlPr>
                    <w:rPr>
                      <w:rFonts w:ascii="Cambria Math" w:eastAsia="Cambria Math" w:hAnsi="Cambria Math" w:cs="Cambria Math"/>
                      <w:i/>
                      <w:sz w:val="28"/>
                      <w:szCs w:val="28"/>
                    </w:rPr>
                  </m:ctrlPr>
                </m:e>
                <m:e>
                  <m:r>
                    <w:rPr>
                      <w:rFonts w:ascii="Cambria Math" w:eastAsiaTheme="minorEastAsia" w:hAnsi="Cambria Math"/>
                      <w:sz w:val="28"/>
                      <w:szCs w:val="28"/>
                    </w:rPr>
                    <m:t xml:space="preserve">разбиения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r>
                    <w:rPr>
                      <w:rFonts w:ascii="Cambria Math" w:eastAsiaTheme="minorEastAsia" w:hAnsi="Cambria Math"/>
                      <w:sz w:val="28"/>
                      <w:szCs w:val="28"/>
                    </w:rPr>
                    <m:t>если α∩β=∅.</m:t>
                  </m:r>
                </m:e>
              </m:eqArr>
            </m:e>
          </m:d>
        </m:oMath>
      </m:oMathPara>
    </w:p>
    <w:p w:rsidR="00E7738A" w:rsidRPr="007A6D25"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функции соединения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 xml:space="preserve"> ×</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D01494">
        <w:rPr>
          <w:rFonts w:eastAsiaTheme="minorEastAsia"/>
          <w:sz w:val="28"/>
          <w:szCs w:val="28"/>
        </w:rPr>
        <w:t xml:space="preserve">; </w:t>
      </w:r>
      <w:r>
        <w:rPr>
          <w:rFonts w:eastAsiaTheme="minorEastAsia"/>
          <w:sz w:val="28"/>
          <w:szCs w:val="28"/>
        </w:rPr>
        <w:t xml:space="preserve">иначе (в терминах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lang w:val="en-US"/>
              </w:rPr>
              <m:t>i</m:t>
            </m:r>
          </m:sub>
        </m:sSub>
      </m:oMath>
      <w:r w:rsidRPr="007A6D25">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7A6D25">
        <w:rPr>
          <w:rFonts w:eastAsiaTheme="minorEastAsia"/>
          <w:sz w:val="28"/>
          <w:szCs w:val="28"/>
        </w:rPr>
        <w:t xml:space="preserve">. </w:t>
      </w:r>
      <w:r>
        <w:rPr>
          <w:rFonts w:eastAsiaTheme="minorEastAsia"/>
          <w:sz w:val="28"/>
          <w:szCs w:val="28"/>
        </w:rPr>
        <w:t xml:space="preserve">Образуем множество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oMath>
      <w:r w:rsidRPr="007A6D25">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oMath>
      <w:r w:rsidRPr="00390A59">
        <w:rPr>
          <w:rFonts w:eastAsiaTheme="minorEastAsia"/>
          <w:sz w:val="28"/>
          <w:szCs w:val="28"/>
        </w:rPr>
        <w:t xml:space="preserve">. </w:t>
      </w:r>
      <w:r>
        <w:rPr>
          <w:rFonts w:eastAsiaTheme="minorEastAsia"/>
          <w:sz w:val="28"/>
          <w:szCs w:val="28"/>
        </w:rPr>
        <w:t xml:space="preserve">Таким образом, в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390A59">
        <w:rPr>
          <w:rFonts w:eastAsiaTheme="minorEastAsia"/>
          <w:sz w:val="28"/>
          <w:szCs w:val="28"/>
        </w:rPr>
        <w:t xml:space="preserve"> </w:t>
      </w:r>
      <w:r>
        <w:rPr>
          <w:rFonts w:eastAsiaTheme="minorEastAsia"/>
          <w:sz w:val="28"/>
          <w:szCs w:val="28"/>
        </w:rPr>
        <w:t xml:space="preserve">попадают только те векторы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390A59">
        <w:rPr>
          <w:rFonts w:eastAsiaTheme="minorEastAsia"/>
          <w:sz w:val="28"/>
          <w:szCs w:val="28"/>
        </w:rPr>
        <w:t xml:space="preserve">, </w:t>
      </w:r>
      <w:r>
        <w:rPr>
          <w:rFonts w:eastAsiaTheme="minorEastAsia"/>
          <w:sz w:val="28"/>
          <w:szCs w:val="28"/>
        </w:rPr>
        <w:t xml:space="preserve">у которых пересечение всех компонентов не пусто. Такое пересечение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oMath>
      <w:r w:rsidRPr="00390A59">
        <w:rPr>
          <w:rFonts w:eastAsiaTheme="minorEastAsia"/>
          <w:sz w:val="28"/>
          <w:szCs w:val="28"/>
        </w:rPr>
        <w:t xml:space="preserve"> </w:t>
      </w:r>
      <w:r>
        <w:rPr>
          <w:rFonts w:eastAsiaTheme="minorEastAsia"/>
          <w:sz w:val="28"/>
          <w:szCs w:val="28"/>
        </w:rPr>
        <w:t xml:space="preserve">имеет место, так как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блоки разбиений, т.е. множества.</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реализует отображение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определим следующим образом:</w:t>
      </w:r>
    </w:p>
    <w:p w:rsidR="00E7738A" w:rsidRDefault="002B6592" w:rsidP="00E7738A">
      <w:pPr>
        <w:spacing w:line="360" w:lineRule="auto"/>
        <w:ind w:firstLine="709"/>
        <w:jc w:val="center"/>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если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rsidR="00E7738A" w:rsidRDefault="00E7738A" w:rsidP="00E7738A">
      <w:pPr>
        <w:spacing w:line="360" w:lineRule="auto"/>
        <w:jc w:val="both"/>
        <w:rPr>
          <w:rFonts w:eastAsiaTheme="minorEastAsia"/>
          <w:sz w:val="28"/>
          <w:szCs w:val="28"/>
        </w:rPr>
      </w:pP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равно тому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в который входит пересечение компонентов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На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431286">
        <w:rPr>
          <w:rFonts w:eastAsiaTheme="minorEastAsia"/>
          <w:sz w:val="28"/>
          <w:szCs w:val="28"/>
        </w:rPr>
        <w:t xml:space="preserve"> </w:t>
      </w: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31286">
        <w:rPr>
          <w:rFonts w:eastAsiaTheme="minorEastAsia"/>
          <w:sz w:val="28"/>
          <w:szCs w:val="28"/>
        </w:rPr>
        <w:t xml:space="preserve"> </w:t>
      </w:r>
      <w:r>
        <w:rPr>
          <w:rFonts w:eastAsiaTheme="minorEastAsia"/>
          <w:sz w:val="28"/>
          <w:szCs w:val="28"/>
        </w:rPr>
        <w:t>не определена.</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Определим множество входных функций следующим образом:</w:t>
      </w:r>
    </w:p>
    <w:p w:rsidR="00E7738A" w:rsidRDefault="002B6592" w:rsidP="00E7738A">
      <w:pPr>
        <w:pStyle w:val="ListParagraph"/>
        <w:spacing w:line="360" w:lineRule="auto"/>
        <w:ind w:left="1069"/>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sub>
          </m:sSub>
          <m:d>
            <m:dPr>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hAnsi="Cambria Math"/>
              <w:sz w:val="28"/>
              <w:szCs w:val="28"/>
            </w:rPr>
            <m:t>, i=1,…,n,</m:t>
          </m:r>
        </m:oMath>
      </m:oMathPara>
    </w:p>
    <w:p w:rsidR="00E7738A" w:rsidRDefault="00E7738A" w:rsidP="00E7738A">
      <w:pPr>
        <w:pStyle w:val="ListParagraph"/>
        <w:spacing w:line="360" w:lineRule="auto"/>
        <w:ind w:left="0"/>
        <w:jc w:val="both"/>
        <w:rPr>
          <w:rFonts w:eastAsiaTheme="minorEastAsia"/>
          <w:sz w:val="28"/>
          <w:szCs w:val="28"/>
        </w:rPr>
      </w:pPr>
      <w:r>
        <w:rPr>
          <w:rFonts w:eastAsiaTheme="minorEastAsia"/>
          <w:sz w:val="28"/>
          <w:szCs w:val="28"/>
        </w:rPr>
        <w:t xml:space="preserve">т. е. значение функции </w:t>
      </w:r>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oMath>
      <w:r>
        <w:rPr>
          <w:rFonts w:eastAsiaTheme="minorEastAsia"/>
          <w:sz w:val="28"/>
          <w:szCs w:val="28"/>
        </w:rPr>
        <w:t xml:space="preserve"> на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f</m:t>
            </m:r>
          </m:sub>
        </m:sSub>
        <m:r>
          <w:rPr>
            <w:rFonts w:ascii="Cambria Math" w:hAnsi="Cambria Math"/>
            <w:sz w:val="28"/>
            <w:szCs w:val="28"/>
          </w:rPr>
          <m:t>∈Z</m:t>
        </m:r>
      </m:oMath>
      <w:r w:rsidRPr="002F54D3">
        <w:rPr>
          <w:rFonts w:eastAsiaTheme="minorEastAsia"/>
          <w:sz w:val="28"/>
          <w:szCs w:val="28"/>
        </w:rPr>
        <w:t xml:space="preserve"> </w:t>
      </w:r>
      <w:r>
        <w:rPr>
          <w:rFonts w:eastAsiaTheme="minorEastAsia"/>
          <w:sz w:val="28"/>
          <w:szCs w:val="28"/>
        </w:rPr>
        <w:t xml:space="preserve">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содержащему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oMath>
      <w:r>
        <w:rPr>
          <w:rFonts w:eastAsiaTheme="minorEastAsia"/>
          <w:sz w:val="28"/>
          <w:szCs w:val="28"/>
        </w:rPr>
        <w:t xml:space="preserve">. Отсюда ясно, что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не различают тех букв входного алфавита </w:t>
      </w:r>
      <m:oMath>
        <m:r>
          <w:rPr>
            <w:rFonts w:ascii="Cambria Math" w:eastAsiaTheme="minorEastAsia" w:hAnsi="Cambria Math"/>
            <w:sz w:val="28"/>
            <w:szCs w:val="28"/>
          </w:rPr>
          <m:t>Z</m:t>
        </m:r>
      </m:oMath>
      <w:r w:rsidRPr="002F54D3">
        <w:rPr>
          <w:rFonts w:eastAsiaTheme="minorEastAsia"/>
          <w:sz w:val="28"/>
          <w:szCs w:val="28"/>
        </w:rPr>
        <w:t xml:space="preserve">, </w:t>
      </w:r>
      <w:r>
        <w:rPr>
          <w:rFonts w:eastAsiaTheme="minorEastAsia"/>
          <w:sz w:val="28"/>
          <w:szCs w:val="28"/>
        </w:rPr>
        <w:t xml:space="preserve">которые входят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выходную функцию сети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sidRPr="00C82014">
        <w:rPr>
          <w:rFonts w:eastAsiaTheme="minorEastAsia"/>
          <w:sz w:val="28"/>
          <w:szCs w:val="28"/>
        </w:rPr>
        <w:t xml:space="preserve">, </w:t>
      </w:r>
      <w:r>
        <w:rPr>
          <w:rFonts w:eastAsiaTheme="minorEastAsia"/>
          <w:sz w:val="28"/>
          <w:szCs w:val="28"/>
        </w:rPr>
        <w:t xml:space="preserve">иначе (в терминах разбиений)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Pr>
          <w:rFonts w:eastAsiaTheme="minorEastAsia"/>
          <w:sz w:val="28"/>
          <w:szCs w:val="28"/>
        </w:rPr>
        <w:t>.</w:t>
      </w:r>
    </w:p>
    <w:p w:rsidR="00E7738A" w:rsidRDefault="00E7738A" w:rsidP="00E7738A">
      <w:pPr>
        <w:pStyle w:val="ListParagraph"/>
        <w:spacing w:line="360" w:lineRule="auto"/>
        <w:ind w:left="0" w:firstLine="709"/>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n</m:t>
            </m:r>
          </m:sub>
        </m:sSub>
        <m:r>
          <w:rPr>
            <w:rFonts w:ascii="Cambria Math" w:eastAsiaTheme="minorEastAsia" w:hAnsi="Cambria Math"/>
            <w:sz w:val="28"/>
            <w:szCs w:val="28"/>
          </w:rPr>
          <m:t>=H</m:t>
        </m:r>
      </m:oMath>
      <w:r w:rsidRPr="00C82014">
        <w:rPr>
          <w:rFonts w:eastAsiaTheme="minorEastAsia"/>
          <w:sz w:val="28"/>
          <w:szCs w:val="28"/>
        </w:rPr>
        <w:t xml:space="preserve">. </w:t>
      </w:r>
      <w:r>
        <w:rPr>
          <w:rFonts w:eastAsiaTheme="minorEastAsia"/>
          <w:sz w:val="28"/>
          <w:szCs w:val="28"/>
        </w:rPr>
        <w:t xml:space="preserve">Образуем множество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⊆H,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oMath>
      <w:r w:rsidRPr="00C82014">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e>
        </m:nary>
      </m:oMath>
      <w:r w:rsidRPr="00EE44F4">
        <w:rPr>
          <w:rFonts w:eastAsiaTheme="minorEastAsia"/>
          <w:sz w:val="28"/>
          <w:szCs w:val="28"/>
        </w:rPr>
        <w:t xml:space="preserve">. </w:t>
      </w:r>
      <w:r>
        <w:rPr>
          <w:rFonts w:eastAsiaTheme="minorEastAsia"/>
          <w:sz w:val="28"/>
          <w:szCs w:val="28"/>
        </w:rPr>
        <w:t xml:space="preserve">Таким образом, в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EE44F4">
        <w:rPr>
          <w:rFonts w:eastAsiaTheme="minorEastAsia"/>
          <w:sz w:val="28"/>
          <w:szCs w:val="28"/>
        </w:rPr>
        <w:t xml:space="preserve"> </w:t>
      </w:r>
      <w:r>
        <w:rPr>
          <w:rFonts w:eastAsiaTheme="minorEastAsia"/>
          <w:sz w:val="28"/>
          <w:szCs w:val="28"/>
        </w:rPr>
        <w:t xml:space="preserve">попадают только те векторы из </w:t>
      </w:r>
      <m:oMath>
        <m:r>
          <w:rPr>
            <w:rFonts w:ascii="Cambria Math" w:eastAsiaTheme="minorEastAsia" w:hAnsi="Cambria Math"/>
            <w:sz w:val="28"/>
            <w:szCs w:val="28"/>
          </w:rPr>
          <m:t>H</m:t>
        </m:r>
      </m:oMath>
      <w:r w:rsidRPr="00EE44F4">
        <w:rPr>
          <w:rFonts w:eastAsiaTheme="minorEastAsia"/>
          <w:sz w:val="28"/>
          <w:szCs w:val="28"/>
        </w:rPr>
        <w:t xml:space="preserve">, </w:t>
      </w:r>
      <w:r>
        <w:rPr>
          <w:rFonts w:eastAsiaTheme="minorEastAsia"/>
          <w:sz w:val="28"/>
          <w:szCs w:val="28"/>
        </w:rPr>
        <w:t>у которых пересечение всех компонентов не пусто.</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Функция </w:t>
      </w:r>
      <m:oMath>
        <m:r>
          <w:rPr>
            <w:rFonts w:ascii="Cambria Math" w:eastAsiaTheme="minorEastAsia" w:hAnsi="Cambria Math"/>
            <w:sz w:val="28"/>
            <w:szCs w:val="28"/>
          </w:rPr>
          <m:t>g</m:t>
        </m:r>
      </m:oMath>
      <w:r w:rsidRPr="001A4157">
        <w:rPr>
          <w:rFonts w:eastAsiaTheme="minorEastAsia"/>
          <w:sz w:val="28"/>
          <w:szCs w:val="28"/>
        </w:rPr>
        <w:t xml:space="preserve"> </w:t>
      </w:r>
      <w:r>
        <w:rPr>
          <w:rFonts w:eastAsiaTheme="minorEastAsia"/>
          <w:sz w:val="28"/>
          <w:szCs w:val="28"/>
        </w:rPr>
        <w:t xml:space="preserve">реализует отображение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×Z→W</m:t>
        </m:r>
      </m:oMath>
      <w:r w:rsidRPr="001A4157">
        <w:rPr>
          <w:rFonts w:eastAsiaTheme="minorEastAsia"/>
          <w:sz w:val="28"/>
          <w:szCs w:val="28"/>
        </w:rPr>
        <w:t xml:space="preserve">. </w:t>
      </w:r>
      <w:r>
        <w:rPr>
          <w:rFonts w:eastAsiaTheme="minorEastAsia"/>
          <w:sz w:val="28"/>
          <w:szCs w:val="28"/>
        </w:rPr>
        <w:t xml:space="preserve">Значение </w:t>
      </w:r>
      <m:oMath>
        <m:r>
          <w:rPr>
            <w:rFonts w:ascii="Cambria Math" w:eastAsiaTheme="minorEastAsia" w:hAnsi="Cambria Math"/>
            <w:sz w:val="28"/>
            <w:szCs w:val="28"/>
          </w:rPr>
          <m:t>g</m:t>
        </m:r>
      </m:oMath>
      <w:r w:rsidRPr="00566C5D">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0A4682">
      <w:pPr>
        <w:pStyle w:val="ListParagraph"/>
        <w:spacing w:line="360" w:lineRule="auto"/>
        <w:ind w:left="0" w:firstLine="993"/>
        <w:jc w:val="center"/>
        <w:rPr>
          <w:rFonts w:eastAsiaTheme="minorEastAsia"/>
          <w:sz w:val="28"/>
          <w:szCs w:val="28"/>
          <w:lang w:val="en-US"/>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 p </m:t>
              </m:r>
            </m:e>
          </m:d>
          <m:r>
            <w:rPr>
              <w:rFonts w:ascii="Cambria Math" w:eastAsiaTheme="minorEastAsia" w:hAnsi="Cambria Math"/>
              <w:sz w:val="28"/>
              <w:szCs w:val="28"/>
            </w:rPr>
            <m:t>=</m:t>
          </m:r>
          <m:r>
            <w:rPr>
              <w:rFonts w:ascii="Cambria Math" w:hAnsi="Cambria Math"/>
              <w:sz w:val="28"/>
              <w:szCs w:val="28"/>
            </w:rPr>
            <m:t>λ</m:t>
          </m:r>
          <m:d>
            <m:dPr>
              <m:ctrlPr>
                <w:rPr>
                  <w:rFonts w:ascii="Cambria Math"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hAnsi="Cambria Math"/>
              <w:sz w:val="28"/>
              <w:szCs w:val="28"/>
            </w:rPr>
            <m:t>,</m:t>
          </m:r>
        </m:oMath>
      </m:oMathPara>
    </w:p>
    <w:p w:rsidR="00E7738A" w:rsidRPr="00931F20"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 е. значение выходной функции сети совпадает со значением функции выхода </w:t>
      </w:r>
      <m:oMath>
        <m:r>
          <w:rPr>
            <w:rFonts w:ascii="Cambria Math" w:hAnsi="Cambria Math"/>
            <w:sz w:val="28"/>
            <w:szCs w:val="28"/>
          </w:rPr>
          <m:t>λ</m:t>
        </m:r>
      </m:oMath>
      <w:r>
        <w:rPr>
          <w:rFonts w:eastAsiaTheme="minorEastAsia"/>
          <w:sz w:val="28"/>
          <w:szCs w:val="28"/>
        </w:rPr>
        <w:t xml:space="preserve"> </w:t>
      </w:r>
      <w:r w:rsidRPr="00931F20">
        <w:rPr>
          <w:rFonts w:eastAsiaTheme="minorEastAsia"/>
          <w:sz w:val="28"/>
          <w:szCs w:val="28"/>
        </w:rPr>
        <w:t>декомпозируемого автомата</w:t>
      </w:r>
      <w:r>
        <w:rPr>
          <w:rFonts w:eastAsiaTheme="minorEastAsia"/>
          <w:sz w:val="28"/>
          <w:szCs w:val="28"/>
        </w:rPr>
        <w:t xml:space="preserve"> </w:t>
      </w:r>
      <m:oMath>
        <m:r>
          <w:rPr>
            <w:rFonts w:ascii="Cambria Math" w:eastAsiaTheme="minorEastAsia" w:hAnsi="Cambria Math"/>
            <w:sz w:val="28"/>
            <w:szCs w:val="28"/>
          </w:rPr>
          <m:t>S</m:t>
        </m:r>
      </m:oMath>
      <w:r w:rsidRPr="00931F20">
        <w:rPr>
          <w:rFonts w:eastAsiaTheme="minorEastAsia"/>
          <w:sz w:val="28"/>
          <w:szCs w:val="28"/>
        </w:rPr>
        <w:t xml:space="preserve"> </w:t>
      </w:r>
      <w:r>
        <w:rPr>
          <w:rFonts w:eastAsiaTheme="minorEastAsia"/>
          <w:sz w:val="28"/>
          <w:szCs w:val="28"/>
        </w:rPr>
        <w:t xml:space="preserve">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oMath>
      <w:r w:rsidRPr="00931F20">
        <w:rPr>
          <w:rFonts w:eastAsiaTheme="minorEastAsia"/>
          <w:sz w:val="28"/>
          <w:szCs w:val="28"/>
        </w:rPr>
        <w:t xml:space="preserve">, </w:t>
      </w:r>
      <w:r>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oMath>
      <w:r w:rsidRPr="00931F20">
        <w:rPr>
          <w:rFonts w:eastAsiaTheme="minorEastAsia"/>
          <w:sz w:val="28"/>
          <w:szCs w:val="28"/>
        </w:rPr>
        <w:t xml:space="preserve"> </w:t>
      </w:r>
      <w:r>
        <w:rPr>
          <w:rFonts w:eastAsiaTheme="minorEastAsia"/>
          <w:sz w:val="28"/>
          <w:szCs w:val="28"/>
        </w:rPr>
        <w:t xml:space="preserve">состояние, попавшее в пересечение компонентов вектора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931F20">
        <w:rPr>
          <w:rFonts w:eastAsiaTheme="minorEastAsia"/>
          <w:sz w:val="28"/>
          <w:szCs w:val="28"/>
        </w:rPr>
        <w:t>На множестве</w:t>
      </w:r>
      <w:r>
        <w:rPr>
          <w:rFonts w:eastAsiaTheme="minorEastAsia"/>
          <w:sz w:val="28"/>
          <w:szCs w:val="28"/>
        </w:rPr>
        <w:t xml:space="preserve"> </w:t>
      </w:r>
      <m:oMath>
        <m:r>
          <w:rPr>
            <w:rFonts w:ascii="Cambria Math" w:eastAsiaTheme="minorEastAsia" w:hAnsi="Cambria Math"/>
            <w:sz w:val="28"/>
            <w:szCs w:val="28"/>
          </w:rPr>
          <m:t>H\</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 xml:space="preserve"> </w:t>
      </w:r>
      <w:r>
        <w:rPr>
          <w:rFonts w:eastAsiaTheme="minorEastAsia"/>
          <w:sz w:val="28"/>
          <w:szCs w:val="28"/>
        </w:rPr>
        <w:t xml:space="preserve">функция </w:t>
      </w:r>
      <m:oMath>
        <m:r>
          <w:rPr>
            <w:rFonts w:ascii="Cambria Math" w:eastAsiaTheme="minorEastAsia" w:hAnsi="Cambria Math"/>
            <w:sz w:val="28"/>
            <w:szCs w:val="28"/>
          </w:rPr>
          <m:t>g</m:t>
        </m:r>
      </m:oMath>
      <w:r w:rsidRPr="00931F20">
        <w:rPr>
          <w:rFonts w:eastAsiaTheme="minorEastAsia"/>
          <w:sz w:val="28"/>
          <w:szCs w:val="28"/>
        </w:rPr>
        <w:t xml:space="preserve"> </w:t>
      </w:r>
      <w:r>
        <w:rPr>
          <w:rFonts w:eastAsiaTheme="minorEastAsia"/>
          <w:sz w:val="28"/>
          <w:szCs w:val="28"/>
        </w:rPr>
        <w:t>не определена.</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В работе </w:t>
      </w:r>
      <w:r w:rsidRPr="00913C1D">
        <w:rPr>
          <w:rFonts w:eastAsiaTheme="minorEastAsia"/>
          <w:sz w:val="28"/>
          <w:szCs w:val="28"/>
        </w:rPr>
        <w:t>[</w:t>
      </w:r>
      <w:r>
        <w:rPr>
          <w:rFonts w:eastAsiaTheme="minorEastAsia"/>
          <w:sz w:val="28"/>
          <w:szCs w:val="28"/>
        </w:rPr>
        <w:t>ссылка</w:t>
      </w:r>
      <w:r w:rsidRPr="00913C1D">
        <w:rPr>
          <w:rFonts w:eastAsiaTheme="minorEastAsia"/>
          <w:sz w:val="28"/>
          <w:szCs w:val="28"/>
        </w:rPr>
        <w:t>]</w:t>
      </w:r>
      <w:r>
        <w:rPr>
          <w:rFonts w:eastAsiaTheme="minorEastAsia"/>
          <w:sz w:val="28"/>
          <w:szCs w:val="28"/>
        </w:rPr>
        <w:t xml:space="preserve"> показано, что построенная таким образом сеть реализует исходный автомат </w:t>
      </w:r>
      <m:oMath>
        <m:r>
          <w:rPr>
            <w:rFonts w:ascii="Cambria Math" w:eastAsiaTheme="minorEastAsia" w:hAnsi="Cambria Math"/>
            <w:sz w:val="28"/>
            <w:szCs w:val="28"/>
          </w:rPr>
          <m:t>S</m:t>
        </m:r>
      </m:oMath>
      <w:r w:rsidRPr="00913C1D">
        <w:rPr>
          <w:rFonts w:eastAsiaTheme="minorEastAsia"/>
          <w:sz w:val="28"/>
          <w:szCs w:val="28"/>
        </w:rPr>
        <w:t>.</w:t>
      </w:r>
    </w:p>
    <w:p w:rsidR="00E7738A" w:rsidRPr="006515A1"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однозначно определяется разбиением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с помощью функции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oMath>
      <w:r w:rsidRPr="0062168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показывает, какие автоматы воздействуют на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определяет классы неразличимых автоматом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букв входного алфавита </w:t>
      </w:r>
      <m:oMath>
        <m:r>
          <w:rPr>
            <w:rFonts w:ascii="Cambria Math" w:eastAsiaTheme="minorEastAsia" w:hAnsi="Cambria Math"/>
            <w:sz w:val="28"/>
            <w:szCs w:val="28"/>
          </w:rPr>
          <m:t>Z</m:t>
        </m:r>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6515A1">
        <w:rPr>
          <w:rFonts w:eastAsiaTheme="minorEastAsia"/>
          <w:sz w:val="28"/>
          <w:szCs w:val="28"/>
        </w:rPr>
        <w:t xml:space="preserve"> </w:t>
      </w:r>
      <w:r>
        <w:rPr>
          <w:rFonts w:eastAsiaTheme="minorEastAsia"/>
          <w:sz w:val="28"/>
          <w:szCs w:val="28"/>
        </w:rPr>
        <w:t xml:space="preserve">характеристическая тройка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515A1">
        <w:rPr>
          <w:rFonts w:eastAsiaTheme="minorEastAsia"/>
          <w:sz w:val="28"/>
          <w:szCs w:val="28"/>
        </w:rPr>
        <w:t>.</w:t>
      </w:r>
      <w:r w:rsidRPr="00FB505C">
        <w:rPr>
          <w:rFonts w:eastAsiaTheme="minorEastAsia"/>
          <w:sz w:val="28"/>
          <w:szCs w:val="28"/>
        </w:rPr>
        <w:t xml:space="preserve"> </w:t>
      </w:r>
      <w:r>
        <w:rPr>
          <w:rFonts w:eastAsiaTheme="minorEastAsia"/>
          <w:sz w:val="28"/>
          <w:szCs w:val="28"/>
        </w:rPr>
        <w:t xml:space="preserve">Стоит отметить,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являются наибольшими разбиениями, </w:t>
      </w:r>
      <w:r w:rsidR="0048797B">
        <w:rPr>
          <w:rFonts w:eastAsiaTheme="minorEastAsia"/>
          <w:sz w:val="28"/>
          <w:szCs w:val="28"/>
        </w:rPr>
        <w:t>причем,</w:t>
      </w:r>
      <w:r>
        <w:rPr>
          <w:rFonts w:eastAsiaTheme="minorEastAsia"/>
          <w:sz w:val="28"/>
          <w:szCs w:val="28"/>
        </w:rPr>
        <w:t xml:space="preserve"> 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меньше выходов других автоматов воздействует на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проще зависимость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oMath>
      <w:r>
        <w:rPr>
          <w:rFonts w:eastAsiaTheme="minorEastAsia"/>
          <w:sz w:val="28"/>
          <w:szCs w:val="28"/>
        </w:rPr>
        <w:t xml:space="preserve"> от внешнего входа </w:t>
      </w:r>
      <m:oMath>
        <m:r>
          <w:rPr>
            <w:rFonts w:ascii="Cambria Math" w:eastAsiaTheme="minorEastAsia" w:hAnsi="Cambria Math"/>
            <w:sz w:val="28"/>
            <w:szCs w:val="28"/>
          </w:rPr>
          <m:t>Z</m:t>
        </m:r>
      </m:oMath>
      <w:r w:rsidRPr="00FB505C">
        <w:rPr>
          <w:rFonts w:eastAsiaTheme="minorEastAsia"/>
          <w:sz w:val="28"/>
          <w:szCs w:val="28"/>
        </w:rPr>
        <w:t>. Использование ра</w:t>
      </w:r>
      <w:r>
        <w:rPr>
          <w:rFonts w:eastAsiaTheme="minorEastAsia"/>
          <w:sz w:val="28"/>
          <w:szCs w:val="28"/>
        </w:rPr>
        <w:t xml:space="preserve">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lang w:val="en-US"/>
              </w:rPr>
              <m:t>i</m:t>
            </m:r>
          </m:sub>
        </m:sSub>
      </m:oMath>
      <w:r w:rsidRPr="00FB505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при построении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42C62">
        <w:rPr>
          <w:rFonts w:eastAsiaTheme="minorEastAsia"/>
          <w:sz w:val="28"/>
          <w:szCs w:val="28"/>
        </w:rPr>
        <w:t xml:space="preserve"> является, таким образом, необходимым</w:t>
      </w:r>
      <w:r>
        <w:rPr>
          <w:rFonts w:eastAsiaTheme="minorEastAsia"/>
          <w:sz w:val="28"/>
          <w:szCs w:val="28"/>
        </w:rPr>
        <w:t xml:space="preserve"> условием для построения сети </w:t>
      </w:r>
      <m:oMath>
        <m:r>
          <w:rPr>
            <w:rFonts w:ascii="Cambria Math" w:eastAsiaTheme="minorEastAsia" w:hAnsi="Cambria Math"/>
            <w:sz w:val="28"/>
            <w:szCs w:val="28"/>
          </w:rPr>
          <m:t>N</m:t>
        </m:r>
      </m:oMath>
      <w:r w:rsidRPr="00C42C62">
        <w:rPr>
          <w:rFonts w:eastAsiaTheme="minorEastAsia"/>
          <w:sz w:val="28"/>
          <w:szCs w:val="28"/>
        </w:rPr>
        <w:t xml:space="preserve"> </w:t>
      </w:r>
      <w:r>
        <w:rPr>
          <w:rFonts w:eastAsiaTheme="minorEastAsia"/>
          <w:sz w:val="28"/>
          <w:szCs w:val="28"/>
        </w:rPr>
        <w:t>наименьшей сложности.</w:t>
      </w:r>
    </w:p>
    <w:p w:rsidR="00E730FE" w:rsidRDefault="0053251A" w:rsidP="000A4682">
      <w:pPr>
        <w:pStyle w:val="ListParagraph"/>
        <w:spacing w:line="360" w:lineRule="auto"/>
        <w:ind w:left="0" w:firstLine="993"/>
        <w:jc w:val="both"/>
        <w:rPr>
          <w:rFonts w:eastAsiaTheme="minorEastAsia"/>
          <w:sz w:val="28"/>
          <w:szCs w:val="28"/>
        </w:rPr>
      </w:pPr>
      <w:r>
        <w:rPr>
          <w:rFonts w:eastAsiaTheme="minorEastAsia"/>
          <w:sz w:val="28"/>
          <w:szCs w:val="28"/>
        </w:rPr>
        <w:t>На рисунке 1.2 представлена общая схема алгоритма декомпозиции вероятностного автомата.</w:t>
      </w:r>
    </w:p>
    <w:p w:rsidR="00E7738A" w:rsidRPr="00C2521F" w:rsidRDefault="00E7738A" w:rsidP="00E7738A">
      <w:pPr>
        <w:pStyle w:val="ListParagraph"/>
        <w:spacing w:line="360" w:lineRule="auto"/>
        <w:ind w:left="0" w:firstLine="709"/>
        <w:jc w:val="center"/>
        <w:rPr>
          <w:rFonts w:eastAsiaTheme="minorEastAsia"/>
          <w:sz w:val="28"/>
          <w:szCs w:val="28"/>
        </w:rPr>
      </w:pPr>
    </w:p>
    <w:p w:rsidR="00E7738A" w:rsidRDefault="00E7738A" w:rsidP="0053251A">
      <w:pPr>
        <w:pStyle w:val="ListParagraph"/>
        <w:spacing w:line="360" w:lineRule="auto"/>
        <w:ind w:left="0"/>
        <w:jc w:val="center"/>
      </w:pPr>
      <w:r>
        <w:object w:dxaOrig="3386" w:dyaOrig="10827">
          <v:shape id="_x0000_i1034" type="#_x0000_t75" style="width:168.75pt;height:540.75pt" o:ole="">
            <v:imagedata r:id="rId24" o:title=""/>
          </v:shape>
          <o:OLEObject Type="Embed" ProgID="Visio.Drawing.11" ShapeID="_x0000_i1034" DrawAspect="Content" ObjectID="_1307059897" r:id="rId25"/>
        </w:object>
      </w:r>
    </w:p>
    <w:p w:rsidR="00C920AB" w:rsidRDefault="00C920AB" w:rsidP="00C920AB">
      <w:pPr>
        <w:jc w:val="center"/>
      </w:pPr>
      <w:r w:rsidRPr="001B5679">
        <w:t xml:space="preserve">Рисунок </w:t>
      </w:r>
      <w:r>
        <w:t>1.2</w:t>
      </w:r>
      <w:r w:rsidRPr="001B5679">
        <w:t xml:space="preserve"> </w:t>
      </w:r>
      <w:r w:rsidR="00E730FE">
        <w:t>Общая</w:t>
      </w:r>
      <w:r>
        <w:t xml:space="preserve"> схема алгоритма </w:t>
      </w:r>
      <w:r w:rsidRPr="001B5679">
        <w:t>декомпозиции.</w:t>
      </w:r>
    </w:p>
    <w:p w:rsidR="00800B00" w:rsidRPr="00C920AB" w:rsidRDefault="00800B00" w:rsidP="00E7738A">
      <w:pPr>
        <w:pStyle w:val="ListParagraph"/>
        <w:spacing w:line="360" w:lineRule="auto"/>
        <w:ind w:left="0" w:firstLine="709"/>
        <w:jc w:val="center"/>
        <w:rPr>
          <w:rFonts w:eastAsiaTheme="minorEastAsia"/>
          <w:sz w:val="28"/>
          <w:szCs w:val="28"/>
        </w:rPr>
      </w:pPr>
    </w:p>
    <w:p w:rsidR="00E7738A" w:rsidRDefault="00E7738A" w:rsidP="00800B00">
      <w:pPr>
        <w:pStyle w:val="Heading3"/>
        <w:rPr>
          <w:rFonts w:eastAsiaTheme="minorEastAsia"/>
        </w:rPr>
      </w:pPr>
      <w:bookmarkStart w:id="21" w:name="_Toc233310773"/>
      <w:r>
        <w:rPr>
          <w:rFonts w:eastAsiaTheme="minorEastAsia"/>
        </w:rPr>
        <w:t>Выбор ортогонального множества разбиений.</w:t>
      </w:r>
      <w:bookmarkEnd w:id="21"/>
    </w:p>
    <w:p w:rsidR="00800B00" w:rsidRPr="00800B00" w:rsidRDefault="00800B00" w:rsidP="00800B00">
      <w:pPr>
        <w:rPr>
          <w:rFonts w:eastAsiaTheme="minorEastAsia"/>
        </w:rPr>
      </w:pP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Из конструктивного способа построения сети </w:t>
      </w:r>
      <m:oMath>
        <m:r>
          <w:rPr>
            <w:rFonts w:ascii="Cambria Math" w:eastAsiaTheme="minorEastAsia" w:hAnsi="Cambria Math"/>
            <w:sz w:val="28"/>
            <w:szCs w:val="28"/>
          </w:rPr>
          <m:t>N</m:t>
        </m:r>
      </m:oMath>
      <w:r>
        <w:rPr>
          <w:rFonts w:eastAsiaTheme="minorEastAsia"/>
          <w:sz w:val="28"/>
          <w:szCs w:val="28"/>
        </w:rPr>
        <w:t xml:space="preserve"> видно, что структура сети </w:t>
      </w:r>
      <m:oMath>
        <m:r>
          <w:rPr>
            <w:rFonts w:ascii="Cambria Math" w:eastAsiaTheme="minorEastAsia" w:hAnsi="Cambria Math"/>
            <w:sz w:val="28"/>
            <w:szCs w:val="28"/>
          </w:rPr>
          <m:t>N</m:t>
        </m:r>
      </m:oMath>
      <w:r>
        <w:rPr>
          <w:rFonts w:eastAsiaTheme="minorEastAsia"/>
          <w:sz w:val="28"/>
          <w:szCs w:val="28"/>
        </w:rPr>
        <w:t xml:space="preserve"> определена в общем случае не однозначно, поскольку неравенство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которое определяет автоматы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влияющие на поведение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8A1DAA">
        <w:rPr>
          <w:rFonts w:eastAsiaTheme="minorEastAsia"/>
          <w:sz w:val="28"/>
          <w:szCs w:val="28"/>
        </w:rPr>
        <w:t xml:space="preserve">, </w:t>
      </w:r>
      <w:r>
        <w:rPr>
          <w:rFonts w:eastAsiaTheme="minorEastAsia"/>
          <w:sz w:val="28"/>
          <w:szCs w:val="28"/>
        </w:rPr>
        <w:t xml:space="preserve">может быть выполнено при различных совокупностях </w:t>
      </w:r>
      <w:r>
        <w:rPr>
          <w:rFonts w:eastAsiaTheme="minorEastAsia"/>
          <w:sz w:val="28"/>
          <w:szCs w:val="28"/>
        </w:rPr>
        <w:lastRenderedPageBreak/>
        <w:t xml:space="preserve">разбиений из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 i=1,…,n</m:t>
        </m:r>
      </m:oMath>
      <w:r>
        <w:rPr>
          <w:rFonts w:eastAsiaTheme="minorEastAsia"/>
          <w:sz w:val="28"/>
          <w:szCs w:val="28"/>
        </w:rPr>
        <w:t xml:space="preserve">, где последнее является ортогональным множеством разбиений (т.е.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eastAsiaTheme="minorEastAsia"/>
          <w:sz w:val="28"/>
          <w:szCs w:val="28"/>
        </w:rPr>
        <w:t>).</w:t>
      </w:r>
    </w:p>
    <w:p w:rsidR="00E7738A" w:rsidRPr="008B60A0"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Как было показано выше, от выбора ортогонального множества разбиений зависит структура и состав результирующей сети </w:t>
      </w:r>
      <m:oMath>
        <m:r>
          <w:rPr>
            <w:rFonts w:ascii="Cambria Math" w:eastAsiaTheme="minorEastAsia" w:hAnsi="Cambria Math"/>
            <w:sz w:val="28"/>
            <w:szCs w:val="28"/>
          </w:rPr>
          <m:t>N</m:t>
        </m:r>
      </m:oMath>
      <w:r w:rsidRPr="00D953FF">
        <w:rPr>
          <w:rFonts w:eastAsiaTheme="minorEastAsia"/>
          <w:sz w:val="28"/>
          <w:szCs w:val="28"/>
        </w:rPr>
        <w:t>.</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Выбор данного множества должен быть осуществлён до начала декомпозиции автомата. Так как имеется однозначное соответствие между этим выбором и результирующей сетью, то в зависимости от целей декомпозиции можно ввести критерий выбора (оценки) конкретного множества, который позволит получить результат, наиболее полно удовлетворяющий этим целям.</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Например, из всех возможных вариантов декомпозиции особый интерес представляют случаи, при которых распределение состояний по подавтоматам сети наиболее равномерно.</w:t>
      </w:r>
    </w:p>
    <w:p w:rsidR="00E7738A" w:rsidRPr="00421B92"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Рассмотренный выше критерий даёт количественную оценку каждому множеству ортогональных разбиений (в процентах):</w:t>
      </w:r>
    </w:p>
    <w:p w:rsidR="00E7738A" w:rsidRPr="00421B92" w:rsidRDefault="001F1BE2" w:rsidP="00E7738A">
      <w:pPr>
        <w:pStyle w:val="ListParagraph"/>
        <w:spacing w:line="360" w:lineRule="auto"/>
        <w:ind w:left="0" w:firstLine="993"/>
        <w:jc w:val="center"/>
        <w:rPr>
          <w:rFonts w:eastAsiaTheme="minorEastAsia"/>
          <w:sz w:val="40"/>
          <w:szCs w:val="40"/>
        </w:rPr>
      </w:pPr>
      <m:oMath>
        <m:r>
          <w:rPr>
            <w:rFonts w:ascii="Cambria Math" w:eastAsiaTheme="minorEastAsia" w:hAnsi="Cambria Math"/>
            <w:sz w:val="36"/>
            <w:szCs w:val="36"/>
          </w:rPr>
          <m:t>p</m:t>
        </m:r>
        <m:r>
          <w:rPr>
            <w:rFonts w:ascii="Cambria Math" w:eastAsiaTheme="minorEastAsia" w:hAnsi="Cambria Math"/>
            <w:sz w:val="36"/>
            <w:szCs w:val="36"/>
          </w:rPr>
          <m:t>=</m:t>
        </m:r>
        <m:d>
          <m:dPr>
            <m:ctrlPr>
              <w:rPr>
                <w:rFonts w:ascii="Cambria Math" w:eastAsiaTheme="minorEastAsia" w:hAnsi="Cambria Math"/>
                <w:i/>
                <w:sz w:val="36"/>
                <w:szCs w:val="36"/>
              </w:rPr>
            </m:ctrlPr>
          </m:dPr>
          <m:e>
            <m:r>
              <w:rPr>
                <w:rFonts w:ascii="Cambria Math" w:eastAsiaTheme="minorEastAsia" w:hAnsi="Cambria Math"/>
                <w:sz w:val="36"/>
                <w:szCs w:val="36"/>
              </w:rPr>
              <m:t>1-</m:t>
            </m:r>
            <m:f>
              <m:fPr>
                <m:ctrlPr>
                  <w:rPr>
                    <w:rFonts w:ascii="Cambria Math" w:eastAsiaTheme="minorEastAsia" w:hAnsi="Cambria Math"/>
                    <w:i/>
                    <w:sz w:val="36"/>
                    <w:szCs w:val="36"/>
                    <w:lang w:val="en-US"/>
                  </w:rPr>
                </m:ctrlPr>
              </m:fPr>
              <m:num>
                <m:nary>
                  <m:naryPr>
                    <m:chr m:val="∑"/>
                    <m:limLoc m:val="undOvr"/>
                    <m:ctrlPr>
                      <w:rPr>
                        <w:rFonts w:ascii="Cambria Math" w:eastAsiaTheme="minorEastAsia" w:hAnsi="Cambria Math"/>
                        <w:i/>
                        <w:sz w:val="36"/>
                        <w:szCs w:val="36"/>
                        <w:lang w:val="en-US"/>
                      </w:rPr>
                    </m:ctrlPr>
                  </m:naryPr>
                  <m:sub>
                    <m:r>
                      <w:rPr>
                        <w:rFonts w:ascii="Cambria Math" w:eastAsiaTheme="minorEastAsia" w:hAnsi="Cambria Math"/>
                        <w:sz w:val="36"/>
                        <w:szCs w:val="36"/>
                        <w:lang w:val="en-US"/>
                      </w:rPr>
                      <m:t>j</m:t>
                    </m:r>
                    <m:r>
                      <w:rPr>
                        <w:rFonts w:ascii="Cambria Math" w:eastAsiaTheme="minorEastAsia" w:hAnsi="Cambria Math"/>
                        <w:sz w:val="36"/>
                        <w:szCs w:val="36"/>
                      </w:rPr>
                      <m:t>=1</m:t>
                    </m:r>
                  </m:sub>
                  <m:sup>
                    <m:r>
                      <w:rPr>
                        <w:rFonts w:ascii="Cambria Math" w:eastAsiaTheme="minorEastAsia" w:hAnsi="Cambria Math"/>
                        <w:sz w:val="36"/>
                        <w:szCs w:val="36"/>
                        <w:lang w:val="en-US"/>
                      </w:rPr>
                      <m:t>k</m:t>
                    </m:r>
                  </m:sup>
                  <m:e>
                    <m:d>
                      <m:dPr>
                        <m:begChr m:val="|"/>
                        <m:endChr m:val="|"/>
                        <m:ctrlPr>
                          <w:rPr>
                            <w:rFonts w:ascii="Cambria Math" w:eastAsiaTheme="minorEastAsia" w:hAnsi="Cambria Math"/>
                            <w:i/>
                            <w:sz w:val="36"/>
                            <w:szCs w:val="36"/>
                            <w:lang w:val="en-US"/>
                          </w:rPr>
                        </m:ctrlPr>
                      </m:d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b</m:t>
                            </m:r>
                          </m:e>
                          <m:sub>
                            <m:r>
                              <w:rPr>
                                <w:rFonts w:ascii="Cambria Math" w:eastAsiaTheme="minorEastAsia" w:hAnsi="Cambria Math"/>
                                <w:sz w:val="36"/>
                                <w:szCs w:val="36"/>
                                <w:lang w:val="en-US"/>
                              </w:rPr>
                              <m:t>j</m:t>
                            </m:r>
                          </m:sub>
                        </m:sSub>
                        <m:r>
                          <w:rPr>
                            <w:rFonts w:ascii="Cambria Math" w:eastAsiaTheme="minorEastAsia" w:hAnsi="Cambria Math"/>
                            <w:sz w:val="36"/>
                            <w:szCs w:val="36"/>
                          </w:rPr>
                          <m:t xml:space="preserv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N</m:t>
                            </m:r>
                          </m:num>
                          <m:den>
                            <m:r>
                              <w:rPr>
                                <w:rFonts w:ascii="Cambria Math" w:eastAsiaTheme="minorEastAsia" w:hAnsi="Cambria Math"/>
                                <w:sz w:val="36"/>
                                <w:szCs w:val="36"/>
                                <w:lang w:val="en-US"/>
                              </w:rPr>
                              <m:t>k</m:t>
                            </m:r>
                          </m:den>
                        </m:f>
                      </m:e>
                    </m:d>
                  </m:e>
                </m:nary>
              </m:num>
              <m:den>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r>
                      <w:rPr>
                        <w:rFonts w:ascii="Cambria Math" w:eastAsiaTheme="minorEastAsia" w:hAnsi="Cambria Math"/>
                        <w:sz w:val="36"/>
                        <w:szCs w:val="36"/>
                      </w:rPr>
                      <m:t>2∙</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sSubSup>
                          <m:sSubSupPr>
                            <m:ctrlPr>
                              <w:rPr>
                                <w:rFonts w:ascii="Cambria Math" w:eastAsiaTheme="minorEastAsia" w:hAnsi="Cambria Math"/>
                                <w:i/>
                                <w:sz w:val="36"/>
                                <w:szCs w:val="36"/>
                              </w:rPr>
                            </m:ctrlPr>
                          </m:sSubSupPr>
                          <m:e>
                            <m:r>
                              <w:rPr>
                                <w:rFonts w:ascii="Cambria Math" w:eastAsiaTheme="minorEastAsia" w:hAnsi="Cambria Math"/>
                                <w:sz w:val="36"/>
                                <w:szCs w:val="36"/>
                              </w:rPr>
                              <m:t>k</m:t>
                            </m:r>
                          </m:e>
                          <m:sub>
                            <m:r>
                              <w:rPr>
                                <w:rFonts w:ascii="Cambria Math" w:eastAsiaTheme="minorEastAsia" w:hAnsi="Cambria Math"/>
                                <w:sz w:val="36"/>
                                <w:szCs w:val="36"/>
                              </w:rPr>
                              <m:t>i</m:t>
                            </m:r>
                          </m:sub>
                          <m:sup>
                            <m:r>
                              <w:rPr>
                                <w:rFonts w:ascii="Cambria Math" w:eastAsiaTheme="minorEastAsia" w:hAnsi="Cambria Math"/>
                                <w:sz w:val="36"/>
                                <w:szCs w:val="36"/>
                              </w:rPr>
                              <m:t>2</m:t>
                            </m:r>
                          </m:sup>
                        </m:sSubSup>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den>
                    </m:f>
                  </m:e>
                </m:nary>
              </m:den>
            </m:f>
          </m:e>
        </m:d>
        <m:r>
          <w:rPr>
            <w:rFonts w:ascii="Cambria Math" w:eastAsiaTheme="minorEastAsia" w:hAnsi="Cambria Math"/>
            <w:sz w:val="36"/>
            <w:szCs w:val="36"/>
          </w:rPr>
          <m:t>∙100%</m:t>
        </m:r>
      </m:oMath>
      <w:r w:rsidR="00E7738A" w:rsidRPr="00421B92">
        <w:rPr>
          <w:rFonts w:eastAsiaTheme="minorEastAsia"/>
          <w:sz w:val="40"/>
          <w:szCs w:val="40"/>
        </w:rPr>
        <w:t xml:space="preserve"> ,</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ортогональных разбиений</w:t>
      </w:r>
      <w:r w:rsidRPr="004A2011">
        <w:rPr>
          <w:rFonts w:eastAsiaTheme="minorEastAsia"/>
          <w:sz w:val="28"/>
          <w:szCs w:val="28"/>
        </w:rPr>
        <w:t xml:space="preserve">,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состояний исходного автомата</w:t>
      </w:r>
      <w:r w:rsidRPr="005028C9">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oMath>
      <w:r>
        <w:rPr>
          <w:rFonts w:eastAsiaTheme="minorEastAsia"/>
          <w:sz w:val="28"/>
          <w:szCs w:val="28"/>
        </w:rPr>
        <w:t xml:space="preserve">количество элементов в </w:t>
      </w:r>
      <m:oMath>
        <m:r>
          <w:rPr>
            <w:rFonts w:ascii="Cambria Math" w:eastAsiaTheme="minorEastAsia" w:hAnsi="Cambria Math"/>
            <w:sz w:val="28"/>
            <w:szCs w:val="28"/>
          </w:rPr>
          <m:t>j-</m:t>
        </m:r>
      </m:oMath>
      <w:r>
        <w:rPr>
          <w:rFonts w:eastAsiaTheme="minorEastAsia"/>
          <w:sz w:val="28"/>
          <w:szCs w:val="28"/>
        </w:rPr>
        <w:t>ом блоке, оцениваемого разбиения,</w:t>
      </w:r>
      <w:r w:rsidRPr="004F2A29">
        <w:rPr>
          <w:rFonts w:eastAsiaTheme="minorEastAsia"/>
          <w:sz w:val="28"/>
          <w:szCs w:val="28"/>
        </w:rPr>
        <w:t xml:space="preserve"> </w:t>
      </w:r>
      <m:oMath>
        <m:r>
          <w:rPr>
            <w:rFonts w:ascii="Cambria Math" w:eastAsiaTheme="minorEastAsia" w:hAnsi="Cambria Math"/>
            <w:sz w:val="28"/>
            <w:szCs w:val="28"/>
          </w:rPr>
          <m:t xml:space="preserve">k- </m:t>
        </m:r>
      </m:oMath>
      <w:r>
        <w:rPr>
          <w:rFonts w:eastAsiaTheme="minorEastAsia"/>
          <w:sz w:val="28"/>
          <w:szCs w:val="28"/>
        </w:rPr>
        <w:t>количество блоков, оцениваемого разбиения,</w:t>
      </w:r>
      <w:r w:rsidRPr="005028C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Pr>
          <w:rFonts w:eastAsiaTheme="minorEastAsia"/>
          <w:sz w:val="28"/>
          <w:szCs w:val="28"/>
        </w:rPr>
        <w:t>количество блоков</w:t>
      </w:r>
      <w:r w:rsidRPr="004F2A29">
        <w:rPr>
          <w:rFonts w:eastAsiaTheme="minorEastAsia"/>
          <w:sz w:val="28"/>
          <w:szCs w:val="28"/>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rPr>
          <m:t>-</m:t>
        </m:r>
      </m:oMath>
      <w:r>
        <w:rPr>
          <w:rFonts w:eastAsiaTheme="minorEastAsia"/>
          <w:sz w:val="28"/>
          <w:szCs w:val="28"/>
        </w:rPr>
        <w:t>ого разбиения.</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Данный критерий даёт тем большую оценку, чем </w:t>
      </w:r>
      <w:r w:rsidR="00867A0B">
        <w:rPr>
          <w:rFonts w:eastAsiaTheme="minorEastAsia"/>
          <w:sz w:val="28"/>
          <w:szCs w:val="28"/>
        </w:rPr>
        <w:t>больше</w:t>
      </w:r>
      <w:r>
        <w:rPr>
          <w:rFonts w:eastAsiaTheme="minorEastAsia"/>
          <w:sz w:val="28"/>
          <w:szCs w:val="28"/>
        </w:rPr>
        <w:t xml:space="preserve"> разбиение соответствует ему.</w:t>
      </w:r>
    </w:p>
    <w:p w:rsidR="00823CFD" w:rsidRDefault="00823CFD">
      <w:pPr>
        <w:spacing w:after="200" w:line="276" w:lineRule="auto"/>
        <w:rPr>
          <w:rFonts w:eastAsiaTheme="minorEastAsia"/>
          <w:sz w:val="28"/>
          <w:szCs w:val="28"/>
        </w:rPr>
      </w:pPr>
      <w:r>
        <w:rPr>
          <w:rFonts w:eastAsiaTheme="minorEastAsia"/>
          <w:sz w:val="28"/>
          <w:szCs w:val="28"/>
        </w:rPr>
        <w:br w:type="page"/>
      </w:r>
    </w:p>
    <w:p w:rsidR="00823CFD" w:rsidRDefault="00823CFD" w:rsidP="00823CFD">
      <w:pPr>
        <w:pStyle w:val="Heading1"/>
        <w:rPr>
          <w:rFonts w:eastAsiaTheme="minorEastAsia"/>
        </w:rPr>
      </w:pPr>
      <w:bookmarkStart w:id="22" w:name="_Toc233310774"/>
      <w:r>
        <w:rPr>
          <w:rFonts w:eastAsiaTheme="minorEastAsia"/>
        </w:rPr>
        <w:lastRenderedPageBreak/>
        <w:t>Исследовательский раздел.</w:t>
      </w:r>
      <w:bookmarkEnd w:id="22"/>
    </w:p>
    <w:p w:rsidR="00691D7C" w:rsidRDefault="00691D7C" w:rsidP="00823CFD">
      <w:pPr>
        <w:spacing w:line="360" w:lineRule="auto"/>
        <w:ind w:firstLine="993"/>
        <w:jc w:val="both"/>
        <w:rPr>
          <w:szCs w:val="28"/>
        </w:rPr>
      </w:pPr>
    </w:p>
    <w:p w:rsidR="00823CFD" w:rsidRDefault="00823CFD" w:rsidP="00823CFD">
      <w:pPr>
        <w:pStyle w:val="Heading2"/>
      </w:pPr>
      <w:bookmarkStart w:id="23" w:name="_Toc233310775"/>
      <w:r w:rsidRPr="00BF5D4E">
        <w:t>Представление технологического процесса в виде вероятностного автомата.</w:t>
      </w:r>
      <w:bookmarkEnd w:id="23"/>
    </w:p>
    <w:p w:rsidR="00823CFD" w:rsidRPr="00823CFD" w:rsidRDefault="00823CFD" w:rsidP="00823CFD">
      <w:pPr>
        <w:rPr>
          <w:rFonts w:eastAsiaTheme="majorEastAsia"/>
        </w:rPr>
      </w:pP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823CFD" w:rsidRPr="00CF2F18" w:rsidRDefault="00823CFD" w:rsidP="00823CFD">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детерминированные конечные автоматы для описания влияния технологии на затраты.</w:t>
      </w:r>
    </w:p>
    <w:p w:rsidR="00823CFD" w:rsidRPr="00134F1A"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lastRenderedPageBreak/>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r w:rsidR="00011E0B" w:rsidRPr="00011E0B">
        <w:rPr>
          <w:rFonts w:eastAsiaTheme="minorHAnsi"/>
          <w:sz w:val="28"/>
          <w:szCs w:val="28"/>
          <w:lang w:eastAsia="en-US"/>
        </w:rPr>
        <w:t xml:space="preserve"> [2]</w:t>
      </w:r>
      <w:r w:rsidRPr="00CF2F18">
        <w:rPr>
          <w:rFonts w:eastAsiaTheme="minorHAnsi"/>
          <w:sz w:val="28"/>
          <w:szCs w:val="28"/>
          <w:lang w:eastAsia="en-US"/>
        </w:rPr>
        <w:t>.</w:t>
      </w: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p>
    <w:p w:rsidR="00823CFD" w:rsidRDefault="00823CFD" w:rsidP="00823CFD">
      <w:pPr>
        <w:pStyle w:val="Heading2"/>
        <w:rPr>
          <w:rFonts w:eastAsiaTheme="minorHAnsi"/>
          <w:lang w:eastAsia="en-US"/>
        </w:rPr>
      </w:pPr>
      <w:bookmarkStart w:id="24" w:name="_Toc233310776"/>
      <w:r>
        <w:rPr>
          <w:rFonts w:eastAsiaTheme="minorHAnsi"/>
          <w:lang w:eastAsia="en-US"/>
        </w:rPr>
        <w:t>Пример декомпозиции вероятностного конечного автомата.</w:t>
      </w:r>
      <w:bookmarkEnd w:id="24"/>
    </w:p>
    <w:p w:rsidR="00823CFD" w:rsidRPr="00823CFD" w:rsidRDefault="00823CFD" w:rsidP="00823CFD">
      <w:pPr>
        <w:rPr>
          <w:rFonts w:eastAsiaTheme="minorHAnsi"/>
          <w:lang w:eastAsia="en-US"/>
        </w:rPr>
      </w:pPr>
    </w:p>
    <w:p w:rsidR="00823CFD" w:rsidRPr="00823CFD" w:rsidRDefault="00823CFD" w:rsidP="00823CFD">
      <w:pPr>
        <w:rPr>
          <w:rFonts w:eastAsiaTheme="minorHAnsi"/>
          <w:lang w:eastAsia="en-US"/>
        </w:rPr>
      </w:pP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r>
        <w:rPr>
          <w:rFonts w:eastAsiaTheme="minorHAnsi"/>
          <w:sz w:val="28"/>
          <w:szCs w:val="28"/>
          <w:lang w:eastAsia="en-US"/>
        </w:rPr>
        <w:t>Рассмотрим процесс декомпозиции на конкретном примере вероятностного автомата. Зададим</w:t>
      </w:r>
      <w:r w:rsidRPr="00AF2618">
        <w:rPr>
          <w:rFonts w:eastAsiaTheme="minorHAnsi"/>
          <w:sz w:val="28"/>
          <w:szCs w:val="28"/>
          <w:lang w:val="en-US" w:eastAsia="en-US"/>
        </w:rPr>
        <w:t xml:space="preserve"> </w:t>
      </w:r>
      <w:r>
        <w:rPr>
          <w:rFonts w:eastAsiaTheme="minorHAnsi"/>
          <w:sz w:val="28"/>
          <w:szCs w:val="28"/>
          <w:lang w:eastAsia="en-US"/>
        </w:rPr>
        <w:t>вероятностный</w:t>
      </w:r>
      <w:r w:rsidRPr="00AF2618">
        <w:rPr>
          <w:rFonts w:eastAsiaTheme="minorHAnsi"/>
          <w:sz w:val="28"/>
          <w:szCs w:val="28"/>
          <w:lang w:val="en-US" w:eastAsia="en-US"/>
        </w:rPr>
        <w:t xml:space="preserve"> </w:t>
      </w:r>
      <w:r>
        <w:rPr>
          <w:rFonts w:eastAsiaTheme="minorHAnsi"/>
          <w:sz w:val="28"/>
          <w:szCs w:val="28"/>
          <w:lang w:eastAsia="en-US"/>
        </w:rPr>
        <w:t>автомат</w:t>
      </w:r>
      <w:r w:rsidRPr="00AF2618">
        <w:rPr>
          <w:rFonts w:eastAsiaTheme="minorHAnsi"/>
          <w:sz w:val="28"/>
          <w:szCs w:val="28"/>
          <w:lang w:val="en-US" w:eastAsia="en-US"/>
        </w:rPr>
        <w:t xml:space="preserve"> </w:t>
      </w:r>
      <w:r>
        <w:rPr>
          <w:rFonts w:eastAsiaTheme="minorHAnsi"/>
          <w:sz w:val="28"/>
          <w:szCs w:val="28"/>
          <w:lang w:eastAsia="en-US"/>
        </w:rPr>
        <w:t>в</w:t>
      </w:r>
      <w:r w:rsidRPr="00AF2618">
        <w:rPr>
          <w:rFonts w:eastAsiaTheme="minorHAnsi"/>
          <w:sz w:val="28"/>
          <w:szCs w:val="28"/>
          <w:lang w:val="en-US" w:eastAsia="en-US"/>
        </w:rPr>
        <w:t xml:space="preserve"> </w:t>
      </w:r>
      <w:r>
        <w:rPr>
          <w:rFonts w:eastAsiaTheme="minorHAnsi"/>
          <w:sz w:val="28"/>
          <w:szCs w:val="28"/>
          <w:lang w:eastAsia="en-US"/>
        </w:rPr>
        <w:t>табличном</w:t>
      </w:r>
      <w:r w:rsidRPr="00AF2618">
        <w:rPr>
          <w:rFonts w:eastAsiaTheme="minorHAnsi"/>
          <w:sz w:val="28"/>
          <w:szCs w:val="28"/>
          <w:lang w:val="en-US" w:eastAsia="en-US"/>
        </w:rPr>
        <w:t xml:space="preserve"> </w:t>
      </w:r>
      <w:r>
        <w:rPr>
          <w:rFonts w:eastAsiaTheme="minorHAnsi"/>
          <w:sz w:val="28"/>
          <w:szCs w:val="28"/>
          <w:lang w:eastAsia="en-US"/>
        </w:rPr>
        <w:t>виде</w:t>
      </w:r>
      <w:r w:rsidR="00AF2618" w:rsidRPr="00AF2618">
        <w:rPr>
          <w:rFonts w:eastAsiaTheme="minorHAnsi"/>
          <w:sz w:val="28"/>
          <w:szCs w:val="28"/>
          <w:lang w:val="en-US" w:eastAsia="en-US"/>
        </w:rPr>
        <w:t xml:space="preserve"> (</w:t>
      </w:r>
      <w:r w:rsidR="00AF2618">
        <w:rPr>
          <w:rFonts w:eastAsiaTheme="minorHAnsi"/>
          <w:sz w:val="28"/>
          <w:szCs w:val="28"/>
          <w:lang w:eastAsia="en-US"/>
        </w:rPr>
        <w:t>табл</w:t>
      </w:r>
      <w:r w:rsidR="00AF2618" w:rsidRPr="00AF2618">
        <w:rPr>
          <w:rFonts w:eastAsiaTheme="minorHAnsi"/>
          <w:sz w:val="28"/>
          <w:szCs w:val="28"/>
          <w:lang w:val="en-US" w:eastAsia="en-US"/>
        </w:rPr>
        <w:t xml:space="preserve">. </w:t>
      </w:r>
      <w:r w:rsidR="00AF2618">
        <w:rPr>
          <w:rFonts w:eastAsiaTheme="minorHAnsi"/>
          <w:sz w:val="28"/>
          <w:szCs w:val="28"/>
          <w:lang w:eastAsia="en-US"/>
        </w:rPr>
        <w:t>2.1</w:t>
      </w:r>
      <w:r w:rsidR="00AF2618" w:rsidRPr="00AF2618">
        <w:rPr>
          <w:rFonts w:eastAsiaTheme="minorHAnsi"/>
          <w:sz w:val="28"/>
          <w:szCs w:val="28"/>
          <w:lang w:val="en-US" w:eastAsia="en-US"/>
        </w:rPr>
        <w:t>)</w:t>
      </w:r>
      <w:r w:rsidRPr="00AF2618">
        <w:rPr>
          <w:rFonts w:eastAsiaTheme="minorHAnsi"/>
          <w:sz w:val="28"/>
          <w:szCs w:val="28"/>
          <w:lang w:val="en-US" w:eastAsia="en-US"/>
        </w:rPr>
        <w:t>.</w:t>
      </w: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p>
    <w:tbl>
      <w:tblPr>
        <w:tblW w:w="9340" w:type="dxa"/>
        <w:tblInd w:w="93" w:type="dxa"/>
        <w:tblLook w:val="04A0"/>
      </w:tblPr>
      <w:tblGrid>
        <w:gridCol w:w="760"/>
        <w:gridCol w:w="1420"/>
        <w:gridCol w:w="1420"/>
        <w:gridCol w:w="1420"/>
        <w:gridCol w:w="1420"/>
        <w:gridCol w:w="1420"/>
        <w:gridCol w:w="1480"/>
      </w:tblGrid>
      <w:tr w:rsidR="00823CFD" w:rsidRPr="00AF2618"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a6</w:t>
            </w:r>
          </w:p>
        </w:tc>
      </w:tr>
      <w:tr w:rsidR="00823CFD" w:rsidRPr="00AF2618"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(a2, w2) - 0,6</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AF2618" w:rsidRDefault="00823CFD" w:rsidP="00823CFD">
            <w:pPr>
              <w:rPr>
                <w:rFonts w:ascii="Tahoma" w:hAnsi="Tahoma" w:cs="Tahoma"/>
                <w:sz w:val="16"/>
                <w:szCs w:val="16"/>
                <w:lang w:val="en-US"/>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AF2618">
              <w:rPr>
                <w:rFonts w:ascii="Tahoma" w:hAnsi="Tahoma" w:cs="Tahoma"/>
                <w:sz w:val="16"/>
                <w:szCs w:val="16"/>
                <w:lang w:val="en-US"/>
              </w:rPr>
              <w:t xml:space="preserve">(a2, w1) - </w:t>
            </w:r>
            <w:r w:rsidRPr="00273F41">
              <w:rPr>
                <w:rFonts w:ascii="Tahoma" w:hAnsi="Tahoma" w:cs="Tahoma"/>
                <w:sz w:val="16"/>
                <w:szCs w:val="16"/>
              </w:rPr>
              <w:t>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- 0,1</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- 0,3</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w1) - 1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bl>
    <w:p w:rsidR="00823CFD" w:rsidRPr="00AF2618" w:rsidRDefault="00AF2618" w:rsidP="00AF2618">
      <w:pPr>
        <w:spacing w:line="360" w:lineRule="auto"/>
        <w:ind w:firstLine="357"/>
        <w:jc w:val="center"/>
      </w:pPr>
      <w:r w:rsidRPr="001B5679">
        <w:t>Табл.</w:t>
      </w:r>
      <w:r>
        <w:t>2</w:t>
      </w:r>
      <w:r w:rsidRPr="001B5679">
        <w:t>.</w:t>
      </w:r>
      <w:r>
        <w:t>1</w:t>
      </w:r>
      <w:r w:rsidRPr="001B5679">
        <w:t xml:space="preserve"> </w:t>
      </w:r>
      <w:r>
        <w:t>Пример вероятностного автомата, заданного в табличном виде.</w:t>
      </w:r>
    </w:p>
    <w:p w:rsidR="00823CFD" w:rsidRPr="008C29B6" w:rsidRDefault="00823CFD" w:rsidP="00823CFD">
      <w:pPr>
        <w:autoSpaceDE w:val="0"/>
        <w:autoSpaceDN w:val="0"/>
        <w:adjustRightInd w:val="0"/>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Автомат, приведённый в данном примере, содержит в себе как полностью определённые переходы (сумма вероятностей всех возможных исходов из данного состояния при указанном входном символе равна единице) так и частично определённые (сумма вероятностей меньше единицы).</w:t>
      </w:r>
    </w:p>
    <w:p w:rsidR="00823CFD" w:rsidRDefault="00823CFD" w:rsidP="00823CFD">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2B6592"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B6592"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B6592"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сеть </w:t>
      </w:r>
      <w:r w:rsidR="00AF2618">
        <w:rPr>
          <w:sz w:val="28"/>
          <w:szCs w:val="28"/>
        </w:rPr>
        <w:t xml:space="preserve">вероятностных </w:t>
      </w:r>
      <w:r>
        <w:rPr>
          <w:sz w:val="28"/>
          <w:szCs w:val="28"/>
        </w:rPr>
        <w:t>конечных автоматов, представленную на рисунке.</w:t>
      </w:r>
    </w:p>
    <w:p w:rsidR="00823CFD" w:rsidRDefault="00823CFD" w:rsidP="00823CFD">
      <w:pPr>
        <w:spacing w:line="360" w:lineRule="auto"/>
        <w:jc w:val="both"/>
        <w:rPr>
          <w:sz w:val="28"/>
          <w:szCs w:val="28"/>
        </w:rPr>
      </w:pPr>
      <w:r>
        <w:rPr>
          <w:noProof/>
          <w:sz w:val="28"/>
          <w:szCs w:val="28"/>
        </w:rPr>
        <w:drawing>
          <wp:inline distT="0" distB="0" distL="0" distR="0">
            <wp:extent cx="5937358" cy="2718053"/>
            <wp:effectExtent l="19050" t="0" r="6242" b="0"/>
            <wp:docPr id="4"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26"/>
                    <a:srcRect t="16068" b="17318"/>
                    <a:stretch>
                      <a:fillRect/>
                    </a:stretch>
                  </pic:blipFill>
                  <pic:spPr>
                    <a:xfrm>
                      <a:off x="0" y="0"/>
                      <a:ext cx="5937358" cy="2718053"/>
                    </a:xfrm>
                    <a:prstGeom prst="rect">
                      <a:avLst/>
                    </a:prstGeom>
                  </pic:spPr>
                </pic:pic>
              </a:graphicData>
            </a:graphic>
          </wp:inline>
        </w:drawing>
      </w:r>
    </w:p>
    <w:p w:rsidR="00823CFD" w:rsidRDefault="00AF2618" w:rsidP="00AF2618">
      <w:pPr>
        <w:spacing w:line="360" w:lineRule="auto"/>
        <w:jc w:val="center"/>
      </w:pPr>
      <w:r>
        <w:t>Рисунок 2</w:t>
      </w:r>
      <w:r w:rsidRPr="001B5679">
        <w:t>.</w:t>
      </w:r>
      <w:r>
        <w:t>1</w:t>
      </w:r>
      <w:r w:rsidRPr="001B5679">
        <w:t xml:space="preserve"> </w:t>
      </w:r>
      <w:r>
        <w:t>Сеть вероятностных автоматов.</w:t>
      </w:r>
    </w:p>
    <w:p w:rsidR="00AF2618" w:rsidRDefault="00AF2618" w:rsidP="00AF2618">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823CFD" w:rsidRPr="001C681B" w:rsidRDefault="002B6592"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823CFD" w:rsidRPr="001C681B" w:rsidRDefault="002B6592"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823CFD" w:rsidRDefault="002B6592"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Pr>
          <w:sz w:val="28"/>
          <w:szCs w:val="28"/>
        </w:rPr>
        <w:lastRenderedPageBreak/>
        <w:t>Для оценки результатов проведём моделирование работы исходного автомата и результирующей сети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Pr="00243B0F" w:rsidRDefault="00823CFD" w:rsidP="00823CFD">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823CFD" w:rsidRPr="00F31D6C" w:rsidRDefault="00823CFD" w:rsidP="00823CFD">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823CFD" w:rsidRDefault="00823CFD" w:rsidP="00823CFD">
      <w:pPr>
        <w:spacing w:line="360" w:lineRule="auto"/>
        <w:ind w:firstLine="993"/>
        <w:jc w:val="both"/>
        <w:rPr>
          <w:sz w:val="28"/>
          <w:szCs w:val="28"/>
        </w:rPr>
      </w:pPr>
      <w:r w:rsidRPr="00FE5178">
        <w:rPr>
          <w:sz w:val="28"/>
          <w:szCs w:val="28"/>
        </w:rPr>
        <w:t>В рез</w:t>
      </w:r>
      <w:r>
        <w:rPr>
          <w:sz w:val="28"/>
          <w:szCs w:val="28"/>
        </w:rPr>
        <w:t>ультате моделирования работы исходного автомата и результирующей сети были получены результаты, представленные в таблице</w:t>
      </w:r>
      <w:r w:rsidR="004A7F8D">
        <w:rPr>
          <w:sz w:val="28"/>
          <w:szCs w:val="28"/>
        </w:rPr>
        <w:t xml:space="preserve"> 2.2</w:t>
      </w:r>
      <w:r>
        <w:rPr>
          <w:sz w:val="28"/>
          <w:szCs w:val="28"/>
        </w:rPr>
        <w:t>.</w:t>
      </w:r>
    </w:p>
    <w:tbl>
      <w:tblPr>
        <w:tblStyle w:val="TableGrid"/>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0,94221</w:t>
            </w:r>
          </w:p>
        </w:tc>
      </w:tr>
      <w:tr w:rsidR="00823CFD" w:rsidTr="00823CFD">
        <w:trPr>
          <w:jc w:val="center"/>
        </w:trPr>
        <w:tc>
          <w:tcPr>
            <w:tcW w:w="4361" w:type="dxa"/>
            <w:tcBorders>
              <w:left w:val="single" w:sz="12" w:space="0" w:color="auto"/>
              <w:right w:val="single" w:sz="12" w:space="0" w:color="auto"/>
            </w:tcBorders>
          </w:tcPr>
          <w:p w:rsidR="00823CFD" w:rsidRDefault="00823CFD" w:rsidP="00823CFD">
            <w:pPr>
              <w:spacing w:line="360" w:lineRule="auto"/>
              <w:rPr>
                <w:sz w:val="28"/>
                <w:szCs w:val="28"/>
              </w:rPr>
            </w:pPr>
            <w:r>
              <w:rPr>
                <w:sz w:val="28"/>
                <w:szCs w:val="28"/>
              </w:rPr>
              <w:t>Число отказов</w:t>
            </w:r>
          </w:p>
        </w:tc>
        <w:tc>
          <w:tcPr>
            <w:tcW w:w="2693" w:type="dxa"/>
            <w:tcBorders>
              <w:left w:val="single" w:sz="12" w:space="0" w:color="auto"/>
            </w:tcBorders>
          </w:tcPr>
          <w:p w:rsidR="00823CFD" w:rsidRDefault="00823CFD" w:rsidP="00823CFD">
            <w:pPr>
              <w:spacing w:line="360" w:lineRule="auto"/>
              <w:jc w:val="center"/>
              <w:rPr>
                <w:sz w:val="28"/>
                <w:szCs w:val="28"/>
              </w:rPr>
            </w:pPr>
            <w:r>
              <w:rPr>
                <w:sz w:val="28"/>
                <w:szCs w:val="28"/>
              </w:rPr>
              <w:t>175</w:t>
            </w:r>
          </w:p>
        </w:tc>
        <w:tc>
          <w:tcPr>
            <w:tcW w:w="2517" w:type="dxa"/>
            <w:tcBorders>
              <w:right w:val="single" w:sz="12" w:space="0" w:color="auto"/>
            </w:tcBorders>
          </w:tcPr>
          <w:p w:rsidR="00823CFD" w:rsidRDefault="00823CFD" w:rsidP="00823CFD">
            <w:pPr>
              <w:spacing w:line="360" w:lineRule="auto"/>
              <w:jc w:val="center"/>
              <w:rPr>
                <w:sz w:val="28"/>
                <w:szCs w:val="28"/>
              </w:rPr>
            </w:pPr>
            <w:r>
              <w:rPr>
                <w:sz w:val="28"/>
                <w:szCs w:val="28"/>
              </w:rPr>
              <w:t>193</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0,23555</w:t>
            </w:r>
          </w:p>
        </w:tc>
      </w:tr>
    </w:tbl>
    <w:p w:rsidR="00823CFD" w:rsidRDefault="004A7F8D" w:rsidP="004A7F8D">
      <w:pPr>
        <w:spacing w:line="360" w:lineRule="auto"/>
        <w:jc w:val="center"/>
      </w:pPr>
      <w:r w:rsidRPr="001B5679">
        <w:t>Табл.</w:t>
      </w:r>
      <w:r>
        <w:t>2</w:t>
      </w:r>
      <w:r w:rsidRPr="001B5679">
        <w:t>.</w:t>
      </w:r>
      <w:r>
        <w:t>2</w:t>
      </w:r>
      <w:r w:rsidRPr="001B5679">
        <w:t xml:space="preserve"> </w:t>
      </w:r>
      <w:r>
        <w:t>Результаты моделирования исходного автомата и результирующей сети.</w:t>
      </w:r>
    </w:p>
    <w:p w:rsidR="004A7F8D" w:rsidRDefault="004A7F8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823CFD" w:rsidRDefault="00823CFD" w:rsidP="00823CFD">
      <w:pPr>
        <w:spacing w:line="360" w:lineRule="auto"/>
        <w:ind w:firstLine="993"/>
        <w:jc w:val="both"/>
        <w:rPr>
          <w:sz w:val="28"/>
          <w:szCs w:val="28"/>
        </w:rPr>
      </w:pPr>
      <w:r>
        <w:rPr>
          <w:sz w:val="28"/>
          <w:szCs w:val="28"/>
        </w:rPr>
        <w:t>Статистика нахождения автомата и сети в каждом из своих состояний отображена на гистограмме</w:t>
      </w:r>
      <w:r w:rsidR="00056EA0">
        <w:rPr>
          <w:sz w:val="28"/>
          <w:szCs w:val="28"/>
        </w:rPr>
        <w:t xml:space="preserve"> (рисунок 2.2)</w:t>
      </w:r>
      <w:r>
        <w:rPr>
          <w:sz w:val="28"/>
          <w:szCs w:val="28"/>
        </w:rPr>
        <w:t>.</w:t>
      </w:r>
    </w:p>
    <w:p w:rsidR="00823CFD" w:rsidRDefault="00823CFD" w:rsidP="00030EF8">
      <w:pPr>
        <w:spacing w:line="360" w:lineRule="auto"/>
        <w:jc w:val="center"/>
        <w:rPr>
          <w:sz w:val="28"/>
          <w:szCs w:val="28"/>
        </w:rPr>
      </w:pPr>
      <w:r>
        <w:rPr>
          <w:noProof/>
          <w:sz w:val="28"/>
          <w:szCs w:val="28"/>
        </w:rPr>
        <w:lastRenderedPageBreak/>
        <w:drawing>
          <wp:inline distT="0" distB="0" distL="0" distR="0">
            <wp:extent cx="5200650" cy="4143375"/>
            <wp:effectExtent l="19050" t="0" r="0" b="0"/>
            <wp:docPr id="5"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27"/>
                    <a:stretch>
                      <a:fillRect/>
                    </a:stretch>
                  </pic:blipFill>
                  <pic:spPr>
                    <a:xfrm>
                      <a:off x="0" y="0"/>
                      <a:ext cx="5200650" cy="4143375"/>
                    </a:xfrm>
                    <a:prstGeom prst="rect">
                      <a:avLst/>
                    </a:prstGeom>
                  </pic:spPr>
                </pic:pic>
              </a:graphicData>
            </a:graphic>
          </wp:inline>
        </w:drawing>
      </w:r>
    </w:p>
    <w:p w:rsidR="00823CFD" w:rsidRDefault="00030EF8" w:rsidP="00030EF8">
      <w:pPr>
        <w:spacing w:line="360" w:lineRule="auto"/>
        <w:jc w:val="center"/>
        <w:rPr>
          <w:sz w:val="28"/>
          <w:szCs w:val="28"/>
        </w:rPr>
      </w:pPr>
      <w:r>
        <w:t>Рисунок 2</w:t>
      </w:r>
      <w:r w:rsidRPr="001B5679">
        <w:t>.</w:t>
      </w:r>
      <w:r>
        <w:t>2</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ind w:firstLine="993"/>
        <w:jc w:val="both"/>
        <w:rPr>
          <w:sz w:val="28"/>
          <w:szCs w:val="28"/>
        </w:rPr>
      </w:pPr>
      <w:r>
        <w:rPr>
          <w:sz w:val="28"/>
          <w:szCs w:val="28"/>
        </w:rPr>
        <w:t>Статистика получения выходных символов при работе автомата и сети представлена на гистограмме</w:t>
      </w:r>
      <w:r w:rsidR="00056EA0">
        <w:rPr>
          <w:sz w:val="28"/>
          <w:szCs w:val="28"/>
        </w:rPr>
        <w:t xml:space="preserve"> (рисунок 2.3)</w:t>
      </w:r>
      <w:r>
        <w:rPr>
          <w:sz w:val="28"/>
          <w:szCs w:val="28"/>
        </w:rPr>
        <w:t>.</w:t>
      </w:r>
    </w:p>
    <w:p w:rsidR="00823CFD" w:rsidRDefault="00823CFD" w:rsidP="00030EF8">
      <w:pPr>
        <w:spacing w:line="360" w:lineRule="auto"/>
        <w:jc w:val="center"/>
        <w:rPr>
          <w:sz w:val="28"/>
          <w:szCs w:val="28"/>
        </w:rPr>
      </w:pPr>
      <w:r>
        <w:rPr>
          <w:noProof/>
          <w:sz w:val="28"/>
          <w:szCs w:val="28"/>
        </w:rPr>
        <w:drawing>
          <wp:inline distT="0" distB="0" distL="0" distR="0">
            <wp:extent cx="4970174" cy="3732182"/>
            <wp:effectExtent l="19050" t="0" r="1876" b="0"/>
            <wp:docPr id="6"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28"/>
                    <a:stretch>
                      <a:fillRect/>
                    </a:stretch>
                  </pic:blipFill>
                  <pic:spPr>
                    <a:xfrm>
                      <a:off x="0" y="0"/>
                      <a:ext cx="4970861" cy="3732698"/>
                    </a:xfrm>
                    <a:prstGeom prst="rect">
                      <a:avLst/>
                    </a:prstGeom>
                  </pic:spPr>
                </pic:pic>
              </a:graphicData>
            </a:graphic>
          </wp:inline>
        </w:drawing>
      </w:r>
    </w:p>
    <w:p w:rsidR="00030EF8" w:rsidRDefault="00030EF8" w:rsidP="00030EF8">
      <w:pPr>
        <w:spacing w:line="360" w:lineRule="auto"/>
        <w:jc w:val="center"/>
        <w:rPr>
          <w:sz w:val="28"/>
          <w:szCs w:val="28"/>
        </w:rPr>
      </w:pPr>
      <w:r>
        <w:t>Рисунок 2</w:t>
      </w:r>
      <w:r w:rsidRPr="001B5679">
        <w:t>.</w:t>
      </w:r>
      <w:r>
        <w:t>3</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 и исходный автомат имеют схожие по характеру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823CFD" w:rsidRDefault="00823CFD" w:rsidP="00823CFD">
      <w:pPr>
        <w:spacing w:line="360" w:lineRule="auto"/>
        <w:ind w:firstLine="993"/>
        <w:jc w:val="both"/>
        <w:rPr>
          <w:sz w:val="28"/>
          <w:szCs w:val="28"/>
        </w:rPr>
      </w:pPr>
      <w:r>
        <w:rPr>
          <w:sz w:val="28"/>
          <w:szCs w:val="28"/>
        </w:rPr>
        <w:t>Рассмотрим случай, когда последовательности случайных чисел совпадают. Для этого остальные исходные данные возьмём из предыдущего исследования:</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Default="00823CFD" w:rsidP="00092E94">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Статистики распределения состояний и выходных символов представлены на </w:t>
      </w:r>
      <w:r w:rsidR="00092E94">
        <w:rPr>
          <w:sz w:val="28"/>
          <w:szCs w:val="28"/>
        </w:rPr>
        <w:t xml:space="preserve">соответствующих </w:t>
      </w:r>
      <w:r>
        <w:rPr>
          <w:sz w:val="28"/>
          <w:szCs w:val="28"/>
        </w:rPr>
        <w:t>диаграммах</w:t>
      </w:r>
      <w:r w:rsidR="00092E94">
        <w:rPr>
          <w:sz w:val="28"/>
          <w:szCs w:val="28"/>
        </w:rPr>
        <w:t xml:space="preserve"> (рисунки 2.4 и 2.5)</w:t>
      </w:r>
      <w:r>
        <w:rPr>
          <w:sz w:val="28"/>
          <w:szCs w:val="28"/>
        </w:rPr>
        <w:t>.</w:t>
      </w:r>
    </w:p>
    <w:p w:rsidR="00823CFD" w:rsidRDefault="00823CFD" w:rsidP="00823CFD">
      <w:pPr>
        <w:spacing w:line="360" w:lineRule="auto"/>
        <w:jc w:val="center"/>
        <w:rPr>
          <w:b/>
          <w:sz w:val="28"/>
          <w:szCs w:val="28"/>
        </w:rPr>
      </w:pPr>
      <w:r>
        <w:rPr>
          <w:b/>
          <w:noProof/>
          <w:sz w:val="28"/>
          <w:szCs w:val="28"/>
        </w:rPr>
        <w:drawing>
          <wp:inline distT="0" distB="0" distL="0" distR="0">
            <wp:extent cx="5200650" cy="3819525"/>
            <wp:effectExtent l="19050" t="0" r="0" b="0"/>
            <wp:docPr id="7"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29"/>
                    <a:stretch>
                      <a:fillRect/>
                    </a:stretch>
                  </pic:blipFill>
                  <pic:spPr>
                    <a:xfrm>
                      <a:off x="0" y="0"/>
                      <a:ext cx="5200650" cy="3819525"/>
                    </a:xfrm>
                    <a:prstGeom prst="rect">
                      <a:avLst/>
                    </a:prstGeom>
                  </pic:spPr>
                </pic:pic>
              </a:graphicData>
            </a:graphic>
          </wp:inline>
        </w:drawing>
      </w:r>
    </w:p>
    <w:p w:rsidR="00092E94" w:rsidRPr="00092E94" w:rsidRDefault="00092E94" w:rsidP="00092E94">
      <w:pPr>
        <w:spacing w:line="360" w:lineRule="auto"/>
        <w:jc w:val="center"/>
        <w:rPr>
          <w:sz w:val="28"/>
          <w:szCs w:val="28"/>
        </w:rPr>
      </w:pPr>
      <w:r>
        <w:t>Рисунок 2</w:t>
      </w:r>
      <w:r w:rsidRPr="001B5679">
        <w:t>.</w:t>
      </w:r>
      <w:r>
        <w:t>4</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10"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30"/>
                    <a:stretch>
                      <a:fillRect/>
                    </a:stretch>
                  </pic:blipFill>
                  <pic:spPr>
                    <a:xfrm>
                      <a:off x="0" y="0"/>
                      <a:ext cx="5200650" cy="3914775"/>
                    </a:xfrm>
                    <a:prstGeom prst="rect">
                      <a:avLst/>
                    </a:prstGeom>
                  </pic:spPr>
                </pic:pic>
              </a:graphicData>
            </a:graphic>
          </wp:inline>
        </w:drawing>
      </w:r>
    </w:p>
    <w:p w:rsidR="00092E94" w:rsidRDefault="00092E94" w:rsidP="00092E94">
      <w:pPr>
        <w:spacing w:line="360" w:lineRule="auto"/>
        <w:jc w:val="center"/>
        <w:rPr>
          <w:sz w:val="28"/>
          <w:szCs w:val="28"/>
        </w:rPr>
      </w:pPr>
      <w:r>
        <w:t>Рисунок 2</w:t>
      </w:r>
      <w:r w:rsidRPr="001B5679">
        <w:t>.</w:t>
      </w:r>
      <w:r>
        <w:t>5</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jc w:val="center"/>
        <w:rPr>
          <w:b/>
          <w:sz w:val="28"/>
          <w:szCs w:val="28"/>
        </w:rPr>
      </w:pPr>
    </w:p>
    <w:p w:rsidR="00823CFD" w:rsidRDefault="00823CFD" w:rsidP="00823CFD">
      <w:pPr>
        <w:spacing w:line="360" w:lineRule="auto"/>
        <w:ind w:firstLine="993"/>
        <w:jc w:val="both"/>
        <w:rPr>
          <w:sz w:val="28"/>
          <w:szCs w:val="28"/>
          <w:lang w:val="en-US"/>
        </w:rPr>
      </w:pPr>
      <w:r w:rsidRPr="003A4287">
        <w:rPr>
          <w:sz w:val="28"/>
          <w:szCs w:val="28"/>
        </w:rPr>
        <w:t xml:space="preserve">В данном </w:t>
      </w:r>
      <w:r>
        <w:rPr>
          <w:sz w:val="28"/>
          <w:szCs w:val="28"/>
        </w:rPr>
        <w:t>случае распределения полностью совпадают, что позволяет говорить об идентичности поведений исходного автомата и полученной сети. Данный вывод подтверждает корректность разработанного алгоритма декомпозиции.</w:t>
      </w:r>
    </w:p>
    <w:p w:rsidR="00823CFD" w:rsidRDefault="00823CFD" w:rsidP="00823CFD">
      <w:pPr>
        <w:spacing w:line="360" w:lineRule="auto"/>
        <w:ind w:firstLine="993"/>
        <w:jc w:val="both"/>
        <w:rPr>
          <w:sz w:val="28"/>
          <w:szCs w:val="28"/>
          <w:lang w:val="en-US"/>
        </w:rPr>
      </w:pPr>
    </w:p>
    <w:p w:rsidR="00823CFD" w:rsidRDefault="00823CFD" w:rsidP="00823CFD">
      <w:pPr>
        <w:pStyle w:val="Heading3"/>
      </w:pPr>
      <w:bookmarkStart w:id="25" w:name="_Toc233310777"/>
      <w:r>
        <w:t>Пример декомпозиции не вероятностного конечного автомата.</w:t>
      </w:r>
      <w:bookmarkEnd w:id="25"/>
    </w:p>
    <w:p w:rsidR="007F7C60" w:rsidRPr="007F7C60" w:rsidRDefault="007F7C60" w:rsidP="007F7C60"/>
    <w:p w:rsidR="00823CFD" w:rsidRDefault="00823CFD" w:rsidP="00823CFD">
      <w:pPr>
        <w:spacing w:line="360" w:lineRule="auto"/>
        <w:ind w:firstLine="993"/>
        <w:jc w:val="both"/>
        <w:rPr>
          <w:sz w:val="28"/>
          <w:szCs w:val="28"/>
        </w:rPr>
      </w:pPr>
      <w:r>
        <w:rPr>
          <w:sz w:val="28"/>
          <w:szCs w:val="28"/>
        </w:rPr>
        <w:t>Рассмотрим результат декомпозиции обычного не вероятностного конечного автомата. Автомат задан в таблице</w:t>
      </w:r>
      <w:r w:rsidR="003E0A03">
        <w:rPr>
          <w:sz w:val="28"/>
          <w:szCs w:val="28"/>
        </w:rPr>
        <w:t xml:space="preserve"> 2.3</w:t>
      </w:r>
      <w:r>
        <w:rPr>
          <w:sz w:val="28"/>
          <w:szCs w:val="28"/>
        </w:rPr>
        <w:t>.</w:t>
      </w:r>
    </w:p>
    <w:tbl>
      <w:tblPr>
        <w:tblW w:w="9340" w:type="dxa"/>
        <w:tblInd w:w="93" w:type="dxa"/>
        <w:tblLook w:val="04A0"/>
      </w:tblPr>
      <w:tblGrid>
        <w:gridCol w:w="760"/>
        <w:gridCol w:w="1420"/>
        <w:gridCol w:w="1420"/>
        <w:gridCol w:w="1420"/>
        <w:gridCol w:w="1420"/>
        <w:gridCol w:w="1420"/>
        <w:gridCol w:w="1480"/>
      </w:tblGrid>
      <w:tr w:rsidR="00823CFD" w:rsidRPr="005753CB"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a6</w:t>
            </w:r>
          </w:p>
        </w:tc>
      </w:tr>
      <w:tr w:rsidR="00823CFD" w:rsidRPr="005753CB" w:rsidTr="00823CFD">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r>
      <w:tr w:rsidR="00823CFD" w:rsidRPr="005753CB" w:rsidTr="00823CFD">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w1) - 1</w:t>
            </w:r>
          </w:p>
        </w:tc>
      </w:tr>
    </w:tbl>
    <w:p w:rsidR="003E0A03" w:rsidRDefault="003E0A03" w:rsidP="003E0A03">
      <w:pPr>
        <w:spacing w:line="360" w:lineRule="auto"/>
        <w:jc w:val="center"/>
        <w:rPr>
          <w:sz w:val="28"/>
          <w:szCs w:val="28"/>
        </w:rPr>
      </w:pPr>
      <w:r>
        <w:t>Табл.2</w:t>
      </w:r>
      <w:r w:rsidRPr="001B5679">
        <w:t>.</w:t>
      </w:r>
      <w:r>
        <w:t>3</w:t>
      </w:r>
      <w:r w:rsidRPr="001B5679">
        <w:t xml:space="preserve"> </w:t>
      </w:r>
      <w:r>
        <w:t>Пример не вероятностного автомата, заданного в табличном виде.</w:t>
      </w:r>
    </w:p>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2B6592"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B6592"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2B6592" w:rsidP="003E0A03">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Default="00823CFD" w:rsidP="00823CFD">
      <w:pPr>
        <w:spacing w:line="360" w:lineRule="auto"/>
        <w:ind w:firstLine="993"/>
        <w:jc w:val="both"/>
        <w:rPr>
          <w:sz w:val="28"/>
          <w:szCs w:val="28"/>
        </w:rPr>
      </w:pPr>
      <w:r>
        <w:rPr>
          <w:sz w:val="28"/>
          <w:szCs w:val="28"/>
        </w:rPr>
        <w:t>В результате моделирования получены результаты, представленные в таблице.</w:t>
      </w:r>
    </w:p>
    <w:tbl>
      <w:tblPr>
        <w:tblStyle w:val="TableGrid"/>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0,02281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0,12386</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w:t>
            </w:r>
            <w:r>
              <w:rPr>
                <w:sz w:val="28"/>
                <w:szCs w:val="28"/>
              </w:rPr>
              <w:t>00057</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0,00311</w:t>
            </w:r>
          </w:p>
        </w:tc>
      </w:tr>
    </w:tbl>
    <w:p w:rsidR="003E0A03" w:rsidRDefault="003E0A03" w:rsidP="003E0A03">
      <w:pPr>
        <w:spacing w:line="360" w:lineRule="auto"/>
        <w:jc w:val="center"/>
        <w:rPr>
          <w:sz w:val="28"/>
          <w:szCs w:val="28"/>
        </w:rPr>
      </w:pPr>
      <w:r>
        <w:t>Табл.2</w:t>
      </w:r>
      <w:r w:rsidRPr="001B5679">
        <w:t>.</w:t>
      </w:r>
      <w:r>
        <w:t>4</w:t>
      </w:r>
      <w:r w:rsidRPr="001B5679">
        <w:t xml:space="preserve"> </w:t>
      </w:r>
      <w:r>
        <w:t>Результаты моделирования.</w:t>
      </w:r>
    </w:p>
    <w:p w:rsidR="00823CFD" w:rsidRDefault="00823CFD" w:rsidP="003E0A03">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823CFD" w:rsidRDefault="00823CFD" w:rsidP="00823CFD">
      <w:pPr>
        <w:spacing w:line="360" w:lineRule="auto"/>
        <w:ind w:firstLine="993"/>
        <w:jc w:val="both"/>
        <w:rPr>
          <w:sz w:val="28"/>
          <w:szCs w:val="28"/>
        </w:rPr>
      </w:pPr>
      <w:r>
        <w:rPr>
          <w:sz w:val="28"/>
          <w:szCs w:val="28"/>
        </w:rPr>
        <w:t>Полученные гистограммы распределений по состояниям и выходным символам, полученные в данном случае, представлены на рисунках</w:t>
      </w:r>
      <w:r w:rsidR="00FA223C">
        <w:rPr>
          <w:sz w:val="28"/>
          <w:szCs w:val="28"/>
        </w:rPr>
        <w:t xml:space="preserve"> 2.6 и 2.7</w:t>
      </w:r>
      <w:r>
        <w:rPr>
          <w:sz w:val="28"/>
          <w:szCs w:val="28"/>
        </w:rPr>
        <w:t>.</w:t>
      </w:r>
    </w:p>
    <w:p w:rsidR="00823CFD" w:rsidRDefault="00823CFD"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lastRenderedPageBreak/>
        <w:drawing>
          <wp:inline distT="0" distB="0" distL="0" distR="0">
            <wp:extent cx="5219700" cy="3952875"/>
            <wp:effectExtent l="19050" t="0" r="0" b="0"/>
            <wp:docPr id="11"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31"/>
                    <a:stretch>
                      <a:fillRect/>
                    </a:stretch>
                  </pic:blipFill>
                  <pic:spPr>
                    <a:xfrm>
                      <a:off x="0" y="0"/>
                      <a:ext cx="5219700" cy="3952875"/>
                    </a:xfrm>
                    <a:prstGeom prst="rect">
                      <a:avLst/>
                    </a:prstGeom>
                  </pic:spPr>
                </pic:pic>
              </a:graphicData>
            </a:graphic>
          </wp:inline>
        </w:drawing>
      </w:r>
    </w:p>
    <w:p w:rsidR="00FA223C" w:rsidRDefault="00FA223C" w:rsidP="00FA223C">
      <w:pPr>
        <w:spacing w:line="360" w:lineRule="auto"/>
        <w:jc w:val="center"/>
        <w:rPr>
          <w:sz w:val="28"/>
          <w:szCs w:val="28"/>
        </w:rPr>
      </w:pPr>
      <w:r>
        <w:t>Рисунок 2</w:t>
      </w:r>
      <w:r w:rsidRPr="001B5679">
        <w:t>.</w:t>
      </w:r>
      <w:r>
        <w:t>6</w:t>
      </w:r>
      <w:r w:rsidRPr="001B5679">
        <w:t xml:space="preserve"> </w:t>
      </w:r>
      <w:r>
        <w:t xml:space="preserve">Гистограмма нахождения автомата и сети </w:t>
      </w:r>
      <w:r w:rsidR="00451312">
        <w:t>на множестве</w:t>
      </w:r>
      <w:r>
        <w:t xml:space="preserve"> своих состояний.</w:t>
      </w:r>
    </w:p>
    <w:p w:rsidR="00FA223C" w:rsidRDefault="00FA223C"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drawing>
          <wp:inline distT="0" distB="0" distL="0" distR="0">
            <wp:extent cx="5219700" cy="3886200"/>
            <wp:effectExtent l="19050" t="0" r="0" b="0"/>
            <wp:docPr id="14"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32"/>
                    <a:stretch>
                      <a:fillRect/>
                    </a:stretch>
                  </pic:blipFill>
                  <pic:spPr>
                    <a:xfrm>
                      <a:off x="0" y="0"/>
                      <a:ext cx="5219700" cy="3886200"/>
                    </a:xfrm>
                    <a:prstGeom prst="rect">
                      <a:avLst/>
                    </a:prstGeom>
                  </pic:spPr>
                </pic:pic>
              </a:graphicData>
            </a:graphic>
          </wp:inline>
        </w:drawing>
      </w:r>
    </w:p>
    <w:p w:rsidR="00FA223C" w:rsidRDefault="00FA223C" w:rsidP="00FA223C">
      <w:pPr>
        <w:spacing w:line="360" w:lineRule="auto"/>
        <w:jc w:val="center"/>
      </w:pPr>
      <w:r>
        <w:t>Рисунок 2</w:t>
      </w:r>
      <w:r w:rsidRPr="001B5679">
        <w:t>.</w:t>
      </w:r>
      <w:r>
        <w:t>7</w:t>
      </w:r>
      <w:r w:rsidRPr="001B5679">
        <w:t xml:space="preserve"> </w:t>
      </w:r>
      <w:r>
        <w:t>Гистограмма получения выходных символов при работе автомата и сети.</w:t>
      </w:r>
    </w:p>
    <w:p w:rsidR="00FA223C" w:rsidRDefault="00FA223C" w:rsidP="00FA223C">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lastRenderedPageBreak/>
        <w:t>На представленных гистограммах видно, что распределения идентичны, что объясняется не стохастическим характером исходного автомата.</w:t>
      </w:r>
    </w:p>
    <w:p w:rsidR="00823CFD" w:rsidRDefault="00823CFD" w:rsidP="00823CFD">
      <w:pPr>
        <w:spacing w:line="360" w:lineRule="auto"/>
        <w:ind w:firstLine="993"/>
        <w:jc w:val="both"/>
        <w:rPr>
          <w:sz w:val="28"/>
          <w:szCs w:val="28"/>
        </w:rPr>
      </w:pPr>
    </w:p>
    <w:p w:rsidR="00823CFD" w:rsidRDefault="00823CFD" w:rsidP="00823CFD">
      <w:pPr>
        <w:pStyle w:val="Heading2"/>
      </w:pPr>
      <w:bookmarkStart w:id="26" w:name="_Toc233310778"/>
      <w:r>
        <w:t>Результаты исследований.</w:t>
      </w:r>
      <w:bookmarkEnd w:id="26"/>
    </w:p>
    <w:p w:rsidR="00823CFD" w:rsidRPr="00823CFD" w:rsidRDefault="00823CFD" w:rsidP="00823CFD"/>
    <w:p w:rsidR="004D05E2" w:rsidRDefault="004D05E2" w:rsidP="00823CFD">
      <w:pPr>
        <w:spacing w:line="360" w:lineRule="auto"/>
        <w:ind w:firstLine="993"/>
        <w:jc w:val="both"/>
        <w:rPr>
          <w:sz w:val="28"/>
          <w:szCs w:val="28"/>
        </w:rPr>
      </w:pPr>
      <w:r>
        <w:rPr>
          <w:sz w:val="28"/>
          <w:szCs w:val="28"/>
        </w:rPr>
        <w:t>Результаты исследований позволяют говорить о том, что получаемая в результате декомпозиции сеть вероятностных автоматов по своему поведению полностью совпадает с поведением исходного автомата.</w:t>
      </w:r>
    </w:p>
    <w:p w:rsidR="00823CFD" w:rsidRDefault="00823CFD" w:rsidP="00823CFD">
      <w:pPr>
        <w:spacing w:line="360" w:lineRule="auto"/>
        <w:ind w:firstLine="993"/>
        <w:jc w:val="both"/>
        <w:rPr>
          <w:sz w:val="28"/>
          <w:szCs w:val="28"/>
        </w:rPr>
      </w:pPr>
      <w:r>
        <w:rPr>
          <w:sz w:val="28"/>
          <w:szCs w:val="28"/>
        </w:rPr>
        <w:t>Проведённые исследования на практике подтверждают предположения о характере временных параметров работы алгоритма для случаев вероятностной и не вероятностной сетей.</w:t>
      </w:r>
    </w:p>
    <w:p w:rsidR="00BD39C8" w:rsidRPr="00BD39C8" w:rsidRDefault="00BD39C8" w:rsidP="00823CFD">
      <w:pPr>
        <w:spacing w:line="360" w:lineRule="auto"/>
        <w:ind w:firstLine="993"/>
        <w:jc w:val="both"/>
        <w:rPr>
          <w:i/>
          <w:sz w:val="28"/>
          <w:szCs w:val="28"/>
        </w:rPr>
      </w:pPr>
      <w:r>
        <w:rPr>
          <w:sz w:val="28"/>
          <w:szCs w:val="28"/>
        </w:rPr>
        <w:t xml:space="preserve">При моделировании работы вероятностной сети для каждого входного символа происходит генерирование случайного числа. При этом для всей сети необходимо произвести пересчёт рабочих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sz w:val="28"/>
          <w:szCs w:val="28"/>
        </w:rPr>
        <w:t xml:space="preserve">. При программной реализации это может занять значительное время, что является недостатком </w:t>
      </w:r>
      <w:r w:rsidR="00183E0D">
        <w:rPr>
          <w:sz w:val="28"/>
          <w:szCs w:val="28"/>
        </w:rPr>
        <w:t>исследуемого</w:t>
      </w:r>
      <w:r>
        <w:rPr>
          <w:sz w:val="28"/>
          <w:szCs w:val="28"/>
        </w:rPr>
        <w:t xml:space="preserve"> алгоритма.</w:t>
      </w:r>
    </w:p>
    <w:p w:rsidR="005D3A97" w:rsidRDefault="005D3A97">
      <w:pPr>
        <w:spacing w:after="200" w:line="276" w:lineRule="auto"/>
        <w:rPr>
          <w:szCs w:val="28"/>
        </w:rPr>
      </w:pPr>
      <w:r>
        <w:rPr>
          <w:szCs w:val="28"/>
        </w:rPr>
        <w:br w:type="page"/>
      </w:r>
    </w:p>
    <w:p w:rsidR="00823CFD" w:rsidRDefault="005D3A97" w:rsidP="005D3A97">
      <w:pPr>
        <w:pStyle w:val="Heading1"/>
      </w:pPr>
      <w:bookmarkStart w:id="27" w:name="_Toc233310779"/>
      <w:r>
        <w:lastRenderedPageBreak/>
        <w:t>Конструкторский раздел.</w:t>
      </w:r>
      <w:bookmarkEnd w:id="27"/>
    </w:p>
    <w:p w:rsidR="005D3A97" w:rsidRDefault="005D3A97" w:rsidP="005D3A97">
      <w:pPr>
        <w:ind w:firstLine="993"/>
      </w:pPr>
    </w:p>
    <w:p w:rsidR="00754FE4" w:rsidRDefault="00754FE4" w:rsidP="00754FE4">
      <w:pPr>
        <w:pStyle w:val="Heading2"/>
      </w:pPr>
      <w:bookmarkStart w:id="28" w:name="_Toc233310780"/>
      <w:r>
        <w:t>Общая структура программного продукта.</w:t>
      </w:r>
      <w:bookmarkEnd w:id="28"/>
    </w:p>
    <w:p w:rsidR="00754FE4" w:rsidRPr="00754FE4" w:rsidRDefault="00754FE4" w:rsidP="00754FE4"/>
    <w:p w:rsidR="00754FE4" w:rsidRDefault="00754FE4" w:rsidP="00754FE4">
      <w:pPr>
        <w:spacing w:line="360" w:lineRule="auto"/>
        <w:ind w:firstLine="993"/>
        <w:jc w:val="both"/>
        <w:rPr>
          <w:sz w:val="28"/>
          <w:szCs w:val="28"/>
        </w:rPr>
      </w:pPr>
      <w:r w:rsidRPr="00D00AC6">
        <w:rPr>
          <w:sz w:val="28"/>
          <w:szCs w:val="28"/>
        </w:rPr>
        <w:t xml:space="preserve">Для того чтобы учесть требование наличия возможности использования создаваемого программного продукта как части алгоритма анализа сложных систем, </w:t>
      </w:r>
      <w:r>
        <w:rPr>
          <w:sz w:val="28"/>
          <w:szCs w:val="28"/>
        </w:rPr>
        <w:t>конечный программный продукт должен представлять собой полностью законченную библиотеку, позволяющую решать установленные в технических требованиях задачи.</w:t>
      </w:r>
    </w:p>
    <w:p w:rsidR="00754FE4" w:rsidRDefault="00754FE4" w:rsidP="00754FE4">
      <w:pPr>
        <w:spacing w:line="360" w:lineRule="auto"/>
        <w:ind w:firstLine="993"/>
        <w:jc w:val="both"/>
        <w:rPr>
          <w:sz w:val="28"/>
          <w:szCs w:val="28"/>
        </w:rPr>
      </w:pPr>
      <w:r>
        <w:rPr>
          <w:sz w:val="28"/>
          <w:szCs w:val="28"/>
        </w:rPr>
        <w:t>Таким образом, программный продукт, получаемый в результате выполнения квалификационной работы, должен состоять из двух основных частей:</w:t>
      </w:r>
    </w:p>
    <w:p w:rsidR="00754FE4" w:rsidRDefault="00754FE4" w:rsidP="00754FE4">
      <w:pPr>
        <w:pStyle w:val="ListParagraph"/>
        <w:numPr>
          <w:ilvl w:val="0"/>
          <w:numId w:val="19"/>
        </w:numPr>
        <w:spacing w:after="200" w:line="360" w:lineRule="auto"/>
        <w:jc w:val="both"/>
        <w:rPr>
          <w:sz w:val="28"/>
          <w:szCs w:val="28"/>
        </w:rPr>
      </w:pPr>
      <w:r w:rsidRPr="003E7739">
        <w:rPr>
          <w:sz w:val="28"/>
          <w:szCs w:val="28"/>
        </w:rPr>
        <w:t>программная библиотека, позволяющая</w:t>
      </w:r>
      <w:r>
        <w:rPr>
          <w:sz w:val="28"/>
          <w:szCs w:val="28"/>
        </w:rPr>
        <w:t xml:space="preserve"> </w:t>
      </w:r>
      <w:r w:rsidRPr="003E7739">
        <w:rPr>
          <w:sz w:val="28"/>
          <w:szCs w:val="28"/>
        </w:rPr>
        <w:t>создавать и инициализировать исходный вероятностный автомат</w:t>
      </w:r>
      <w:r>
        <w:rPr>
          <w:sz w:val="28"/>
          <w:szCs w:val="28"/>
        </w:rPr>
        <w:t>, производить его  декомпозицию и моделировать работы результирующей сети;</w:t>
      </w:r>
    </w:p>
    <w:p w:rsidR="00754FE4" w:rsidRPr="003E7739" w:rsidRDefault="00754FE4" w:rsidP="00754FE4">
      <w:pPr>
        <w:pStyle w:val="ListParagraph"/>
        <w:numPr>
          <w:ilvl w:val="0"/>
          <w:numId w:val="19"/>
        </w:numPr>
        <w:spacing w:after="200" w:line="360" w:lineRule="auto"/>
        <w:jc w:val="both"/>
        <w:rPr>
          <w:sz w:val="28"/>
          <w:szCs w:val="28"/>
        </w:rPr>
      </w:pPr>
      <w:r>
        <w:rPr>
          <w:sz w:val="28"/>
          <w:szCs w:val="28"/>
        </w:rPr>
        <w:t>программное приложение с графическим пользовательским интерфейсом, позволяющее использовать все заявленные функции описанной выше библиотеки.</w:t>
      </w:r>
    </w:p>
    <w:p w:rsidR="00754FE4" w:rsidRPr="00D00AC6" w:rsidRDefault="00754FE4" w:rsidP="00754FE4">
      <w:pPr>
        <w:spacing w:line="360" w:lineRule="auto"/>
        <w:ind w:firstLine="993"/>
        <w:jc w:val="both"/>
        <w:rPr>
          <w:sz w:val="28"/>
          <w:szCs w:val="28"/>
        </w:rPr>
      </w:pPr>
      <w:r w:rsidRPr="00D00AC6">
        <w:rPr>
          <w:sz w:val="28"/>
          <w:szCs w:val="28"/>
        </w:rPr>
        <w:t xml:space="preserve">На </w:t>
      </w:r>
      <w:r w:rsidR="003D5581">
        <w:rPr>
          <w:sz w:val="28"/>
          <w:szCs w:val="28"/>
        </w:rPr>
        <w:t>рисунке 3</w:t>
      </w:r>
      <w:r w:rsidR="009C3E82">
        <w:rPr>
          <w:sz w:val="28"/>
          <w:szCs w:val="28"/>
        </w:rPr>
        <w:t>.</w:t>
      </w:r>
      <w:r w:rsidR="003D5581">
        <w:rPr>
          <w:sz w:val="28"/>
          <w:szCs w:val="28"/>
        </w:rPr>
        <w:t>1</w:t>
      </w:r>
      <w:r w:rsidRPr="00D00AC6">
        <w:rPr>
          <w:sz w:val="28"/>
          <w:szCs w:val="28"/>
        </w:rPr>
        <w:t xml:space="preserve"> представлена общая структура программы.</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39719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b="6711"/>
                    <a:stretch>
                      <a:fillRect/>
                    </a:stretch>
                  </pic:blipFill>
                  <pic:spPr bwMode="auto">
                    <a:xfrm>
                      <a:off x="0" y="0"/>
                      <a:ext cx="5940425" cy="397192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1</w:t>
      </w:r>
      <w:r w:rsidRPr="001B5679">
        <w:t xml:space="preserve"> </w:t>
      </w:r>
      <w:r>
        <w:t>Общая структура программы.</w:t>
      </w:r>
    </w:p>
    <w:p w:rsidR="009C3E82" w:rsidRPr="00D00AC6" w:rsidRDefault="009C3E82" w:rsidP="00754FE4">
      <w:pPr>
        <w:spacing w:line="360" w:lineRule="auto"/>
        <w:jc w:val="both"/>
        <w:rPr>
          <w:sz w:val="28"/>
          <w:szCs w:val="28"/>
        </w:rPr>
      </w:pPr>
    </w:p>
    <w:p w:rsidR="00754FE4" w:rsidRPr="00D00AC6" w:rsidRDefault="00754FE4" w:rsidP="00754FE4">
      <w:pPr>
        <w:spacing w:line="360" w:lineRule="auto"/>
        <w:ind w:firstLine="993"/>
        <w:jc w:val="both"/>
        <w:rPr>
          <w:sz w:val="28"/>
          <w:szCs w:val="28"/>
        </w:rPr>
      </w:pPr>
      <w:r w:rsidRPr="00D00AC6">
        <w:rPr>
          <w:sz w:val="28"/>
          <w:szCs w:val="28"/>
        </w:rPr>
        <w:t>Программный комплекс состоит из следующих основных модулей:</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Core</w:t>
      </w:r>
      <w:r w:rsidRPr="00D00AC6">
        <w:rPr>
          <w:sz w:val="28"/>
          <w:szCs w:val="28"/>
        </w:rPr>
        <w:t xml:space="preserve"> – содержит все примитивы, связанные с предметной областью теории конечных автоматов, включая определения вероятностного автомата и вероятностной сети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DecomposeAlgorithm</w:t>
      </w:r>
      <w:r w:rsidRPr="00D00AC6">
        <w:rPr>
          <w:sz w:val="28"/>
          <w:szCs w:val="28"/>
        </w:rPr>
        <w:t xml:space="preserve"> – содержит реализацию алгоритма декомпозиции вероятностного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IDecomposeAlg</w:t>
      </w:r>
      <w:r w:rsidRPr="00D00AC6">
        <w:rPr>
          <w:sz w:val="28"/>
          <w:szCs w:val="28"/>
        </w:rPr>
        <w:t xml:space="preserve"> – интерфейс для алгоритма декомпозиции вероятностного автомата, необходим для возможности дальнейшего расширения функционала разрабатываемой библиотеки за счёт увеличения методов декомпозиции;</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FSMRepresenter</w:t>
      </w:r>
      <w:r w:rsidRPr="00D00AC6">
        <w:rPr>
          <w:sz w:val="28"/>
          <w:szCs w:val="28"/>
        </w:rPr>
        <w:t xml:space="preserve"> – данный модуль позволяет формировать различное представление данных из предметной области, например в виде таблиц или диаграмм;</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rPr>
        <w:t>Пользоватеский интерфейс</w:t>
      </w:r>
      <w:r w:rsidRPr="00D00AC6">
        <w:rPr>
          <w:sz w:val="28"/>
          <w:szCs w:val="28"/>
        </w:rPr>
        <w:t>;</w:t>
      </w:r>
    </w:p>
    <w:p w:rsidR="00754FE4"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lastRenderedPageBreak/>
        <w:t>DLib</w:t>
      </w:r>
      <w:r w:rsidRPr="00D00AC6">
        <w:rPr>
          <w:sz w:val="28"/>
          <w:szCs w:val="28"/>
        </w:rPr>
        <w:t xml:space="preserve"> – утилитарная библиотека, используемая всеми модулями системы; содержит вспомогательные классы общего назначения;</w:t>
      </w:r>
    </w:p>
    <w:p w:rsidR="00754FE4" w:rsidRPr="00155040" w:rsidRDefault="00754FE4" w:rsidP="00754FE4">
      <w:pPr>
        <w:pStyle w:val="ListParagraph"/>
        <w:spacing w:line="360" w:lineRule="auto"/>
        <w:ind w:left="1713"/>
        <w:jc w:val="both"/>
        <w:rPr>
          <w:sz w:val="28"/>
          <w:szCs w:val="28"/>
        </w:rPr>
      </w:pPr>
      <w:r>
        <w:rPr>
          <w:sz w:val="28"/>
          <w:szCs w:val="28"/>
        </w:rPr>
        <w:t>Рассмотрим подробнее модель предметной области.</w:t>
      </w:r>
    </w:p>
    <w:p w:rsidR="00754FE4" w:rsidRPr="00754FE4" w:rsidRDefault="00754FE4" w:rsidP="00754FE4">
      <w:pPr>
        <w:pStyle w:val="ListParagraph"/>
        <w:spacing w:line="360" w:lineRule="auto"/>
        <w:ind w:left="1713"/>
        <w:jc w:val="both"/>
        <w:rPr>
          <w:sz w:val="28"/>
          <w:szCs w:val="28"/>
        </w:rPr>
      </w:pPr>
    </w:p>
    <w:p w:rsidR="00754FE4" w:rsidRDefault="00754FE4" w:rsidP="00754FE4">
      <w:pPr>
        <w:pStyle w:val="Heading2"/>
      </w:pPr>
      <w:bookmarkStart w:id="29" w:name="_Toc233310781"/>
      <w:r>
        <w:t>Библиотека для работы с конечными автоматами.</w:t>
      </w:r>
      <w:bookmarkEnd w:id="29"/>
    </w:p>
    <w:p w:rsidR="00754FE4" w:rsidRPr="00754FE4" w:rsidRDefault="00754FE4" w:rsidP="00754FE4"/>
    <w:p w:rsidR="00754FE4" w:rsidRDefault="00754FE4" w:rsidP="00754FE4">
      <w:pPr>
        <w:pStyle w:val="ListParagraph"/>
        <w:spacing w:line="360" w:lineRule="auto"/>
        <w:ind w:left="0" w:firstLine="993"/>
        <w:jc w:val="both"/>
        <w:rPr>
          <w:sz w:val="28"/>
          <w:szCs w:val="28"/>
        </w:rPr>
      </w:pPr>
      <w:r>
        <w:rPr>
          <w:sz w:val="28"/>
          <w:szCs w:val="28"/>
        </w:rPr>
        <w:t>При проектировании библиотеки необходимо учитывать тот факт, что в общем случае природа входного и выходного алфавитов неизвестен и определяется только в момент использования разрабатываемой библиотеки. Т.е. в качестве входного алфавита автомат может принимать символы, целые числа, различные структуры, определённые пользователем библиотеки и т.п. Для того, чтобы учесть данный аспект, было принято решение использовать механизм шаблонных типов при проектировании библиотеки.</w:t>
      </w:r>
    </w:p>
    <w:p w:rsidR="00754FE4" w:rsidRDefault="00754FE4" w:rsidP="00754FE4">
      <w:pPr>
        <w:pStyle w:val="ListParagraph"/>
        <w:spacing w:line="360" w:lineRule="auto"/>
        <w:ind w:left="0" w:firstLine="993"/>
        <w:jc w:val="both"/>
        <w:rPr>
          <w:sz w:val="28"/>
          <w:szCs w:val="28"/>
        </w:rPr>
      </w:pPr>
      <w:r>
        <w:rPr>
          <w:sz w:val="28"/>
          <w:szCs w:val="28"/>
        </w:rPr>
        <w:t>К достоинствам данного подхода можно отнести использования строгой проверки типов при компилировании программы, что позволяет избежать определённых типов ошибок в процессе написания программного кода. При этом стоит отметить, что использование шаблонной типизации  накладывает определённые ограничения на выбор языка программирования (см. технологический раздел).</w:t>
      </w:r>
    </w:p>
    <w:p w:rsidR="00754FE4" w:rsidRPr="00155040" w:rsidRDefault="00754FE4" w:rsidP="00754FE4">
      <w:pPr>
        <w:pStyle w:val="ListParagraph"/>
        <w:spacing w:line="360" w:lineRule="auto"/>
        <w:ind w:left="0" w:firstLine="993"/>
        <w:jc w:val="both"/>
        <w:rPr>
          <w:sz w:val="28"/>
          <w:szCs w:val="28"/>
        </w:rPr>
      </w:pPr>
      <w:r>
        <w:rPr>
          <w:sz w:val="28"/>
          <w:szCs w:val="28"/>
        </w:rPr>
        <w:t>На рисунке</w:t>
      </w:r>
      <w:r w:rsidR="003D5581">
        <w:rPr>
          <w:sz w:val="28"/>
          <w:szCs w:val="28"/>
        </w:rPr>
        <w:t xml:space="preserve"> 3</w:t>
      </w:r>
      <w:r w:rsidR="009C3E82">
        <w:rPr>
          <w:sz w:val="28"/>
          <w:szCs w:val="28"/>
        </w:rPr>
        <w:t>.</w:t>
      </w:r>
      <w:r w:rsidR="003D5581">
        <w:rPr>
          <w:sz w:val="28"/>
          <w:szCs w:val="28"/>
        </w:rPr>
        <w:t>2</w:t>
      </w:r>
      <w:r>
        <w:rPr>
          <w:sz w:val="28"/>
          <w:szCs w:val="28"/>
        </w:rPr>
        <w:t xml:space="preserve"> представлена принципиальная схема разрабатываемой библиотеки.</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5210175"/>
            <wp:effectExtent l="19050" t="0" r="317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b="4203"/>
                    <a:stretch>
                      <a:fillRect/>
                    </a:stretch>
                  </pic:blipFill>
                  <pic:spPr bwMode="auto">
                    <a:xfrm>
                      <a:off x="0" y="0"/>
                      <a:ext cx="5940425" cy="521017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2</w:t>
      </w:r>
      <w:r w:rsidRPr="001B5679">
        <w:t xml:space="preserve"> </w:t>
      </w:r>
      <w:r>
        <w:t>Диаграмма основных классов программной библиотеки, предназначенной для работы с вероятностными конечными автоматами.</w:t>
      </w:r>
    </w:p>
    <w:p w:rsidR="009C3E82" w:rsidRDefault="009C3E82" w:rsidP="00754FE4">
      <w:pPr>
        <w:spacing w:line="360" w:lineRule="auto"/>
        <w:jc w:val="both"/>
        <w:rPr>
          <w:sz w:val="28"/>
          <w:szCs w:val="28"/>
        </w:rPr>
      </w:pPr>
    </w:p>
    <w:p w:rsidR="00754FE4" w:rsidRPr="0030483F" w:rsidRDefault="00754FE4" w:rsidP="00754FE4">
      <w:pPr>
        <w:spacing w:line="360" w:lineRule="auto"/>
        <w:ind w:firstLine="993"/>
        <w:jc w:val="both"/>
        <w:rPr>
          <w:sz w:val="28"/>
          <w:szCs w:val="28"/>
        </w:rPr>
      </w:pPr>
      <w:r>
        <w:rPr>
          <w:sz w:val="28"/>
          <w:szCs w:val="28"/>
        </w:rPr>
        <w:t>Основные сущности, используемые в библиотеке:</w:t>
      </w:r>
    </w:p>
    <w:p w:rsidR="00754FE4" w:rsidRDefault="00754FE4" w:rsidP="00754FE4">
      <w:pPr>
        <w:spacing w:line="360" w:lineRule="auto"/>
        <w:ind w:firstLine="993"/>
        <w:jc w:val="both"/>
        <w:rPr>
          <w:sz w:val="28"/>
          <w:szCs w:val="28"/>
        </w:rPr>
      </w:pPr>
      <w:r w:rsidRPr="00430A47">
        <w:rPr>
          <w:b/>
          <w:sz w:val="28"/>
          <w:szCs w:val="28"/>
          <w:lang w:val="en-US"/>
        </w:rPr>
        <w:t>FSMAtomBase</w:t>
      </w:r>
      <w:r w:rsidRPr="008E29B6">
        <w:rPr>
          <w:sz w:val="28"/>
          <w:szCs w:val="28"/>
        </w:rPr>
        <w:t xml:space="preserve"> – </w:t>
      </w:r>
      <w:r>
        <w:rPr>
          <w:sz w:val="28"/>
          <w:szCs w:val="28"/>
        </w:rPr>
        <w:t>базовая сущность для входных и выходных символов автомата. Реализует некоторые утилитарные интерфейсы, а так же логику идентификации, сравнения и копирования символов.</w:t>
      </w:r>
    </w:p>
    <w:p w:rsidR="00754FE4" w:rsidRDefault="00754FE4" w:rsidP="00754FE4">
      <w:pPr>
        <w:spacing w:line="360" w:lineRule="auto"/>
        <w:ind w:firstLine="993"/>
        <w:jc w:val="both"/>
        <w:rPr>
          <w:sz w:val="28"/>
          <w:szCs w:val="28"/>
        </w:rPr>
      </w:pPr>
      <w:r w:rsidRPr="00430A47">
        <w:rPr>
          <w:b/>
          <w:sz w:val="28"/>
          <w:szCs w:val="28"/>
        </w:rPr>
        <w:t>StructAtom</w:t>
      </w:r>
      <w:r w:rsidRPr="005602A3">
        <w:rPr>
          <w:sz w:val="28"/>
          <w:szCs w:val="28"/>
        </w:rPr>
        <w:t xml:space="preserve"> –</w:t>
      </w:r>
      <w:r>
        <w:rPr>
          <w:sz w:val="28"/>
          <w:szCs w:val="28"/>
        </w:rPr>
        <w:t xml:space="preserve"> обёртка для простых типов входных и выходных символов автомата (</w:t>
      </w:r>
      <w:r w:rsidRPr="005602A3">
        <w:rPr>
          <w:sz w:val="28"/>
          <w:szCs w:val="28"/>
        </w:rPr>
        <w:t>целых чи</w:t>
      </w:r>
      <w:r>
        <w:rPr>
          <w:sz w:val="28"/>
          <w:szCs w:val="28"/>
        </w:rPr>
        <w:t>с</w:t>
      </w:r>
      <w:r w:rsidRPr="005602A3">
        <w:rPr>
          <w:sz w:val="28"/>
          <w:szCs w:val="28"/>
        </w:rPr>
        <w:t>ел,</w:t>
      </w:r>
      <w:r>
        <w:rPr>
          <w:sz w:val="28"/>
          <w:szCs w:val="28"/>
        </w:rPr>
        <w:t xml:space="preserve"> строк и т.п.).</w:t>
      </w:r>
    </w:p>
    <w:p w:rsidR="00754FE4" w:rsidRDefault="00754FE4" w:rsidP="00754FE4">
      <w:pPr>
        <w:spacing w:line="360" w:lineRule="auto"/>
        <w:ind w:firstLine="993"/>
        <w:jc w:val="both"/>
        <w:rPr>
          <w:sz w:val="28"/>
          <w:szCs w:val="28"/>
        </w:rPr>
      </w:pPr>
      <w:r w:rsidRPr="00430A47">
        <w:rPr>
          <w:b/>
          <w:sz w:val="28"/>
          <w:szCs w:val="28"/>
          <w:lang w:val="en-US"/>
        </w:rPr>
        <w:t>CompositeStructAtom</w:t>
      </w:r>
      <w:r w:rsidRPr="003C33D1">
        <w:rPr>
          <w:sz w:val="28"/>
          <w:szCs w:val="28"/>
        </w:rPr>
        <w:t xml:space="preserve"> – </w:t>
      </w:r>
      <w:r>
        <w:rPr>
          <w:sz w:val="28"/>
          <w:szCs w:val="28"/>
        </w:rPr>
        <w:t>обёртка для составных типов входных и выходных символов автомата.</w:t>
      </w:r>
    </w:p>
    <w:p w:rsidR="00754FE4" w:rsidRDefault="00754FE4" w:rsidP="00754FE4">
      <w:pPr>
        <w:spacing w:line="360" w:lineRule="auto"/>
        <w:ind w:firstLine="993"/>
        <w:jc w:val="both"/>
        <w:rPr>
          <w:sz w:val="28"/>
          <w:szCs w:val="28"/>
        </w:rPr>
      </w:pPr>
      <w:r w:rsidRPr="00430A47">
        <w:rPr>
          <w:b/>
          <w:sz w:val="28"/>
          <w:szCs w:val="28"/>
          <w:lang w:val="en-US"/>
        </w:rPr>
        <w:t>IFSM</w:t>
      </w:r>
      <w:r w:rsidRPr="001801DC">
        <w:rPr>
          <w:sz w:val="28"/>
          <w:szCs w:val="28"/>
        </w:rPr>
        <w:t xml:space="preserve"> – </w:t>
      </w:r>
      <w:r>
        <w:rPr>
          <w:sz w:val="28"/>
          <w:szCs w:val="28"/>
        </w:rPr>
        <w:t xml:space="preserve">интерфейс автоматной сущности. Подразумевает наличие имени, входного и выходного алфавитов, множества состояний, способности </w:t>
      </w:r>
      <w:r>
        <w:rPr>
          <w:sz w:val="28"/>
          <w:szCs w:val="28"/>
        </w:rPr>
        <w:lastRenderedPageBreak/>
        <w:t>обрабатывать входные символы. Для определения сущностей данного типа необходимо указать шаблонные типы входных и выходных типов.</w:t>
      </w:r>
    </w:p>
    <w:p w:rsidR="00754FE4" w:rsidRDefault="00754FE4" w:rsidP="00754FE4">
      <w:pPr>
        <w:spacing w:line="360" w:lineRule="auto"/>
        <w:ind w:firstLine="993"/>
        <w:jc w:val="both"/>
        <w:rPr>
          <w:sz w:val="28"/>
          <w:szCs w:val="28"/>
        </w:rPr>
      </w:pPr>
      <w:r w:rsidRPr="00430A47">
        <w:rPr>
          <w:b/>
          <w:sz w:val="28"/>
          <w:szCs w:val="28"/>
          <w:lang w:val="en-US"/>
        </w:rPr>
        <w:t>FiniteStateMachine</w:t>
      </w:r>
      <w:r w:rsidRPr="00430A47">
        <w:rPr>
          <w:sz w:val="28"/>
          <w:szCs w:val="28"/>
        </w:rPr>
        <w:t xml:space="preserve"> – </w:t>
      </w:r>
      <w:r>
        <w:rPr>
          <w:sz w:val="28"/>
          <w:szCs w:val="28"/>
        </w:rPr>
        <w:t xml:space="preserve">вероятностный конечный автомат, реализует интерфейс </w:t>
      </w:r>
      <w:r w:rsidRPr="00430A47">
        <w:rPr>
          <w:b/>
          <w:sz w:val="28"/>
          <w:szCs w:val="28"/>
          <w:lang w:val="en-US"/>
        </w:rPr>
        <w:t>IFSM</w:t>
      </w:r>
      <w:r w:rsidRPr="00430A47">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FSMNet</w:t>
      </w:r>
      <w:r w:rsidRPr="00430A47">
        <w:rPr>
          <w:sz w:val="28"/>
          <w:szCs w:val="28"/>
        </w:rPr>
        <w:t xml:space="preserve"> – </w:t>
      </w:r>
      <w:r>
        <w:rPr>
          <w:sz w:val="28"/>
          <w:szCs w:val="28"/>
        </w:rPr>
        <w:t xml:space="preserve">сеть вероятностных автоматов (подавтоматов). Реализует интерфейс </w:t>
      </w:r>
      <w:r w:rsidRPr="00430A47">
        <w:rPr>
          <w:b/>
          <w:sz w:val="28"/>
          <w:szCs w:val="28"/>
          <w:lang w:val="en-US"/>
        </w:rPr>
        <w:t>IFSM</w:t>
      </w:r>
      <w:r>
        <w:rPr>
          <w:sz w:val="28"/>
          <w:szCs w:val="28"/>
        </w:rPr>
        <w:t>.</w:t>
      </w:r>
      <w:r w:rsidRPr="00430A47">
        <w:rPr>
          <w:sz w:val="28"/>
          <w:szCs w:val="28"/>
        </w:rPr>
        <w:t xml:space="preserve"> </w:t>
      </w:r>
      <w:r>
        <w:rPr>
          <w:sz w:val="28"/>
          <w:szCs w:val="28"/>
        </w:rPr>
        <w:t>Содержит коллекцию подавтоматов.</w:t>
      </w:r>
    </w:p>
    <w:p w:rsidR="00754FE4" w:rsidRPr="00430A47" w:rsidRDefault="00754FE4" w:rsidP="00754FE4">
      <w:pPr>
        <w:spacing w:line="360" w:lineRule="auto"/>
        <w:ind w:firstLine="993"/>
        <w:jc w:val="both"/>
        <w:rPr>
          <w:sz w:val="28"/>
          <w:szCs w:val="28"/>
        </w:rPr>
      </w:pPr>
      <w:r w:rsidRPr="00430A47">
        <w:rPr>
          <w:b/>
          <w:sz w:val="28"/>
          <w:szCs w:val="28"/>
          <w:lang w:val="en-US"/>
        </w:rPr>
        <w:t>ComponentFSM</w:t>
      </w:r>
      <w:r w:rsidRPr="00331C2E">
        <w:rPr>
          <w:sz w:val="28"/>
          <w:szCs w:val="28"/>
        </w:rPr>
        <w:t xml:space="preserve"> – </w:t>
      </w:r>
      <w:r>
        <w:rPr>
          <w:sz w:val="28"/>
          <w:szCs w:val="28"/>
        </w:rPr>
        <w:t>подавтомат сети вероятностных автоматов.</w:t>
      </w:r>
    </w:p>
    <w:p w:rsidR="00754FE4" w:rsidRDefault="00754FE4" w:rsidP="00754FE4">
      <w:pPr>
        <w:spacing w:line="360" w:lineRule="auto"/>
        <w:ind w:firstLine="993"/>
        <w:jc w:val="both"/>
        <w:rPr>
          <w:sz w:val="28"/>
          <w:szCs w:val="28"/>
        </w:rPr>
      </w:pPr>
      <w:r w:rsidRPr="00430A47">
        <w:rPr>
          <w:b/>
          <w:sz w:val="28"/>
          <w:szCs w:val="28"/>
          <w:lang w:val="en-US"/>
        </w:rPr>
        <w:t>FSMState</w:t>
      </w:r>
      <w:r w:rsidRPr="00430A47">
        <w:rPr>
          <w:sz w:val="28"/>
          <w:szCs w:val="28"/>
        </w:rPr>
        <w:t xml:space="preserve"> – </w:t>
      </w:r>
      <w:r>
        <w:rPr>
          <w:sz w:val="28"/>
          <w:szCs w:val="28"/>
        </w:rPr>
        <w:t>сущность состояния автомата, содержит информацию обо всех переходах из данного состояния.</w:t>
      </w:r>
    </w:p>
    <w:p w:rsidR="00754FE4" w:rsidRDefault="00754FE4" w:rsidP="00754FE4">
      <w:pPr>
        <w:spacing w:line="360" w:lineRule="auto"/>
        <w:ind w:firstLine="993"/>
        <w:jc w:val="both"/>
        <w:rPr>
          <w:sz w:val="28"/>
          <w:szCs w:val="28"/>
        </w:rPr>
      </w:pPr>
      <w:r w:rsidRPr="00430A47">
        <w:rPr>
          <w:b/>
          <w:sz w:val="28"/>
          <w:szCs w:val="28"/>
          <w:lang w:val="en-US"/>
        </w:rPr>
        <w:t>FSMAction</w:t>
      </w:r>
      <w:r w:rsidRPr="00430A47">
        <w:rPr>
          <w:sz w:val="28"/>
          <w:szCs w:val="28"/>
        </w:rPr>
        <w:t xml:space="preserve"> – </w:t>
      </w:r>
      <w:r>
        <w:rPr>
          <w:sz w:val="28"/>
          <w:szCs w:val="28"/>
        </w:rPr>
        <w:t>сущность действия, совершаемого при срабатывании перехода.</w:t>
      </w:r>
    </w:p>
    <w:p w:rsidR="00754FE4" w:rsidRDefault="00754FE4" w:rsidP="00754FE4">
      <w:pPr>
        <w:spacing w:line="360" w:lineRule="auto"/>
        <w:ind w:firstLine="993"/>
        <w:jc w:val="both"/>
        <w:rPr>
          <w:sz w:val="28"/>
          <w:szCs w:val="28"/>
        </w:rPr>
      </w:pPr>
      <w:r w:rsidRPr="00430A47">
        <w:rPr>
          <w:b/>
          <w:sz w:val="28"/>
          <w:szCs w:val="28"/>
          <w:lang w:val="en-US"/>
        </w:rPr>
        <w:t>Transition</w:t>
      </w:r>
      <w:r w:rsidRPr="00430A47">
        <w:rPr>
          <w:sz w:val="28"/>
          <w:szCs w:val="28"/>
        </w:rPr>
        <w:t xml:space="preserve"> – </w:t>
      </w:r>
      <w:r>
        <w:rPr>
          <w:sz w:val="28"/>
          <w:szCs w:val="28"/>
        </w:rPr>
        <w:t>сущность перехода из заданного состояния при воздействии определённого входного символа. Содержит коллекцию возможных исходов</w:t>
      </w:r>
      <w:r w:rsidRPr="00430A47">
        <w:rPr>
          <w:sz w:val="28"/>
          <w:szCs w:val="28"/>
        </w:rPr>
        <w:t xml:space="preserve"> (</w:t>
      </w:r>
      <w:r w:rsidRPr="00430A47">
        <w:rPr>
          <w:b/>
          <w:sz w:val="28"/>
          <w:szCs w:val="28"/>
          <w:lang w:val="en-US"/>
        </w:rPr>
        <w:t>TransitionRes</w:t>
      </w:r>
      <w:r w:rsidRPr="00430A47">
        <w:rPr>
          <w:sz w:val="28"/>
          <w:szCs w:val="28"/>
        </w:rPr>
        <w:t>)</w:t>
      </w:r>
      <w:r>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TransitionRes</w:t>
      </w:r>
      <w:r w:rsidRPr="00430A47">
        <w:rPr>
          <w:sz w:val="28"/>
          <w:szCs w:val="28"/>
        </w:rPr>
        <w:t xml:space="preserve"> – </w:t>
      </w:r>
      <w:r>
        <w:rPr>
          <w:sz w:val="28"/>
          <w:szCs w:val="28"/>
        </w:rPr>
        <w:t>сущность исхода перехода (</w:t>
      </w:r>
      <w:r w:rsidRPr="00430A47">
        <w:rPr>
          <w:b/>
          <w:sz w:val="28"/>
          <w:szCs w:val="28"/>
          <w:lang w:val="en-US"/>
        </w:rPr>
        <w:t>Transition</w:t>
      </w:r>
      <w:r>
        <w:rPr>
          <w:sz w:val="28"/>
          <w:szCs w:val="28"/>
        </w:rPr>
        <w:t>). Содержит результирующее состояние, выходной символ и вероятность данного исхода.</w:t>
      </w:r>
    </w:p>
    <w:p w:rsidR="00DB3942" w:rsidRDefault="00DB3942">
      <w:pPr>
        <w:spacing w:after="200" w:line="276" w:lineRule="auto"/>
      </w:pPr>
      <w:r>
        <w:br w:type="page"/>
      </w:r>
    </w:p>
    <w:p w:rsidR="005D3A97" w:rsidRDefault="00DB3942" w:rsidP="00DB3942">
      <w:pPr>
        <w:pStyle w:val="Heading1"/>
      </w:pPr>
      <w:bookmarkStart w:id="30" w:name="_Toc233310782"/>
      <w:r>
        <w:lastRenderedPageBreak/>
        <w:t>Технологический раздел.</w:t>
      </w:r>
      <w:bookmarkEnd w:id="30"/>
    </w:p>
    <w:p w:rsidR="00DB3942" w:rsidRDefault="00DB3942" w:rsidP="00DB3942">
      <w:pPr>
        <w:ind w:firstLine="993"/>
      </w:pPr>
    </w:p>
    <w:p w:rsidR="00DB3942" w:rsidRDefault="00DB3942" w:rsidP="00DB3942">
      <w:pPr>
        <w:pStyle w:val="Heading2"/>
      </w:pPr>
      <w:bookmarkStart w:id="31" w:name="_Toc233310783"/>
      <w:r w:rsidRPr="00022A96">
        <w:t xml:space="preserve">Выбор языка программирования и </w:t>
      </w:r>
      <w:r>
        <w:t>среды</w:t>
      </w:r>
      <w:r w:rsidRPr="00022A96">
        <w:t xml:space="preserve"> разработки.</w:t>
      </w:r>
      <w:bookmarkEnd w:id="31"/>
    </w:p>
    <w:p w:rsidR="00DB3942" w:rsidRPr="00DB3942" w:rsidRDefault="00DB3942" w:rsidP="00C97319">
      <w:pPr>
        <w:ind w:firstLine="993"/>
      </w:pPr>
    </w:p>
    <w:p w:rsidR="00DB3942" w:rsidRPr="002D6524" w:rsidRDefault="00DB3942" w:rsidP="00C97319">
      <w:pPr>
        <w:spacing w:line="360" w:lineRule="auto"/>
        <w:ind w:firstLine="993"/>
        <w:jc w:val="both"/>
        <w:rPr>
          <w:sz w:val="28"/>
          <w:szCs w:val="28"/>
        </w:rPr>
      </w:pPr>
      <w:r w:rsidRPr="002D6524">
        <w:rPr>
          <w:sz w:val="28"/>
          <w:szCs w:val="28"/>
        </w:rPr>
        <w:t>Рассматриваемый программный комплекс реализован с использованием принципов объектно-ориентированного программирования. Для организации и проектирования объектной модели программы использовались шаблоны («паттерны») объектно-ориентированного проектирования. Такой подход позволяет создавать гибкий дизайн приложения, способный учитывать всевозможные расширения функциональности программы и приводит к оптимальному уровню абстракции данных.</w:t>
      </w:r>
    </w:p>
    <w:p w:rsidR="00DB3942" w:rsidRPr="002D6524" w:rsidRDefault="00DB3942" w:rsidP="00C97319">
      <w:pPr>
        <w:spacing w:line="360" w:lineRule="auto"/>
        <w:ind w:firstLine="993"/>
        <w:jc w:val="both"/>
        <w:rPr>
          <w:sz w:val="28"/>
          <w:szCs w:val="28"/>
        </w:rPr>
      </w:pPr>
      <w:r w:rsidRPr="002D6524">
        <w:rPr>
          <w:sz w:val="28"/>
          <w:szCs w:val="28"/>
        </w:rPr>
        <w:t>В настоящее время существует множество языков и сред программирования, многие из которых обладают достаточно высокой эффективностью, удобством и простотой в использовании.</w:t>
      </w:r>
    </w:p>
    <w:p w:rsidR="00DB3942" w:rsidRPr="002D6524" w:rsidRDefault="00DB3942" w:rsidP="00C97319">
      <w:pPr>
        <w:spacing w:line="360" w:lineRule="auto"/>
        <w:ind w:firstLine="993"/>
        <w:jc w:val="both"/>
        <w:rPr>
          <w:sz w:val="28"/>
          <w:szCs w:val="28"/>
        </w:rPr>
      </w:pPr>
      <w:r w:rsidRPr="002D6524">
        <w:rPr>
          <w:sz w:val="28"/>
          <w:szCs w:val="28"/>
        </w:rPr>
        <w:t xml:space="preserve">Из языков программирования, которые теоретически подходят для реализации поставленной задачи, автору известны </w:t>
      </w:r>
      <w:r w:rsidRPr="002D6524">
        <w:rPr>
          <w:sz w:val="28"/>
          <w:szCs w:val="28"/>
          <w:lang w:val="en-US"/>
        </w:rPr>
        <w:t>C</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Object</w:t>
      </w:r>
      <w:r w:rsidRPr="002D6524">
        <w:rPr>
          <w:sz w:val="28"/>
          <w:szCs w:val="28"/>
        </w:rPr>
        <w:t xml:space="preserve"> </w:t>
      </w:r>
      <w:r w:rsidRPr="002D6524">
        <w:rPr>
          <w:sz w:val="28"/>
          <w:szCs w:val="28"/>
          <w:lang w:val="en-US"/>
        </w:rPr>
        <w:t>Pascal</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Managed</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Visual</w:t>
      </w:r>
      <w:r w:rsidRPr="002D6524">
        <w:rPr>
          <w:sz w:val="28"/>
          <w:szCs w:val="28"/>
        </w:rPr>
        <w:t xml:space="preserve"> </w:t>
      </w:r>
      <w:r w:rsidRPr="002D6524">
        <w:rPr>
          <w:sz w:val="28"/>
          <w:szCs w:val="28"/>
          <w:lang w:val="en-US"/>
        </w:rPr>
        <w:t>Basic</w:t>
      </w:r>
      <w:r w:rsidRPr="002D6524">
        <w:rPr>
          <w:sz w:val="28"/>
          <w:szCs w:val="28"/>
        </w:rPr>
        <w:t xml:space="preserve">. </w:t>
      </w:r>
    </w:p>
    <w:p w:rsidR="00DB3942" w:rsidRPr="002D6524" w:rsidRDefault="00DB3942" w:rsidP="00C97319">
      <w:pPr>
        <w:spacing w:line="360" w:lineRule="auto"/>
        <w:ind w:firstLine="993"/>
        <w:jc w:val="both"/>
        <w:rPr>
          <w:b/>
          <w:sz w:val="28"/>
          <w:szCs w:val="28"/>
        </w:rPr>
      </w:pPr>
      <w:r w:rsidRPr="002D6524">
        <w:rPr>
          <w:sz w:val="28"/>
          <w:szCs w:val="28"/>
        </w:rPr>
        <w:t xml:space="preserve">Для данного курсового проекта была выбрана платформа  </w:t>
      </w:r>
      <w:r w:rsidRPr="002D6524">
        <w:rPr>
          <w:b/>
          <w:sz w:val="28"/>
          <w:szCs w:val="28"/>
        </w:rPr>
        <w:t>.</w:t>
      </w:r>
      <w:r w:rsidRPr="002D6524">
        <w:rPr>
          <w:b/>
          <w:sz w:val="28"/>
          <w:szCs w:val="28"/>
          <w:lang w:val="en-US"/>
        </w:rPr>
        <w:t>NET</w:t>
      </w:r>
      <w:r w:rsidRPr="002D6524">
        <w:rPr>
          <w:sz w:val="28"/>
          <w:szCs w:val="28"/>
        </w:rPr>
        <w:t xml:space="preserve"> и среда программирования </w:t>
      </w:r>
      <w:r w:rsidRPr="002D6524">
        <w:rPr>
          <w:b/>
          <w:sz w:val="28"/>
          <w:szCs w:val="28"/>
          <w:lang w:val="en-US"/>
        </w:rPr>
        <w:t>MS</w:t>
      </w:r>
      <w:r w:rsidRPr="002D6524">
        <w:rPr>
          <w:b/>
          <w:sz w:val="28"/>
          <w:szCs w:val="28"/>
        </w:rPr>
        <w:t xml:space="preserve"> </w:t>
      </w:r>
      <w:r w:rsidRPr="002D6524">
        <w:rPr>
          <w:b/>
          <w:sz w:val="28"/>
          <w:szCs w:val="28"/>
          <w:lang w:val="en-US"/>
        </w:rPr>
        <w:t>Visual</w:t>
      </w:r>
      <w:r w:rsidRPr="002D6524">
        <w:rPr>
          <w:b/>
          <w:sz w:val="28"/>
          <w:szCs w:val="28"/>
        </w:rPr>
        <w:t xml:space="preserve"> </w:t>
      </w:r>
      <w:r w:rsidRPr="002D6524">
        <w:rPr>
          <w:b/>
          <w:sz w:val="28"/>
          <w:szCs w:val="28"/>
          <w:lang w:val="en-US"/>
        </w:rPr>
        <w:t>Studio</w:t>
      </w:r>
      <w:r w:rsidRPr="002D6524">
        <w:rPr>
          <w:b/>
          <w:sz w:val="28"/>
          <w:szCs w:val="28"/>
        </w:rPr>
        <w:t xml:space="preserve"> 2008.</w:t>
      </w:r>
    </w:p>
    <w:p w:rsidR="00DB3942" w:rsidRPr="002D6524" w:rsidRDefault="00DB3942" w:rsidP="00C97319">
      <w:pPr>
        <w:spacing w:line="360" w:lineRule="auto"/>
        <w:ind w:firstLine="993"/>
        <w:jc w:val="both"/>
        <w:rPr>
          <w:sz w:val="28"/>
          <w:szCs w:val="28"/>
        </w:rPr>
      </w:pPr>
      <w:r w:rsidRPr="002D6524">
        <w:rPr>
          <w:sz w:val="28"/>
          <w:szCs w:val="28"/>
        </w:rPr>
        <w:t xml:space="preserve">Выбор данной платформы обусловлен большим выбором стандартных библиотек, позволяющих разрабатывать программные приложения с наибольшей эффективностью при минимальных затратах времени. В качестве основного языка программирования выбор был остановлен на </w:t>
      </w:r>
      <w:r w:rsidRPr="002D6524">
        <w:rPr>
          <w:b/>
          <w:sz w:val="28"/>
          <w:szCs w:val="28"/>
        </w:rPr>
        <w:t>С#</w:t>
      </w:r>
      <w:r w:rsidRPr="002D6524">
        <w:rPr>
          <w:sz w:val="28"/>
          <w:szCs w:val="28"/>
        </w:rPr>
        <w:t>.</w:t>
      </w:r>
    </w:p>
    <w:p w:rsidR="00DB3942" w:rsidRPr="002D6524" w:rsidRDefault="00DB3942" w:rsidP="00C97319">
      <w:pPr>
        <w:spacing w:line="360" w:lineRule="auto"/>
        <w:ind w:firstLine="993"/>
        <w:jc w:val="both"/>
        <w:rPr>
          <w:sz w:val="28"/>
          <w:szCs w:val="28"/>
        </w:rPr>
      </w:pPr>
      <w:r w:rsidRPr="002D6524">
        <w:rPr>
          <w:sz w:val="28"/>
          <w:szCs w:val="28"/>
        </w:rPr>
        <w:t xml:space="preserve">Из возможных версий платформы </w:t>
      </w:r>
      <w:r w:rsidRPr="002D6524">
        <w:rPr>
          <w:b/>
          <w:sz w:val="28"/>
          <w:szCs w:val="28"/>
          <w:lang w:val="en-US"/>
        </w:rPr>
        <w:t>Microsoft</w:t>
      </w:r>
      <w:r w:rsidRPr="002D6524">
        <w:rPr>
          <w:b/>
          <w:sz w:val="28"/>
          <w:szCs w:val="28"/>
        </w:rPr>
        <w:t xml:space="preserve"> .</w:t>
      </w:r>
      <w:r w:rsidRPr="002D6524">
        <w:rPr>
          <w:b/>
          <w:sz w:val="28"/>
          <w:szCs w:val="28"/>
          <w:lang w:val="en-US"/>
        </w:rPr>
        <w:t>NET</w:t>
      </w:r>
      <w:r w:rsidRPr="002D6524">
        <w:rPr>
          <w:b/>
          <w:sz w:val="28"/>
          <w:szCs w:val="28"/>
        </w:rPr>
        <w:t xml:space="preserve"> </w:t>
      </w:r>
      <w:r w:rsidRPr="002D6524">
        <w:rPr>
          <w:b/>
          <w:sz w:val="28"/>
          <w:szCs w:val="28"/>
          <w:lang w:val="en-US"/>
        </w:rPr>
        <w:t>Framework</w:t>
      </w:r>
      <w:r w:rsidRPr="002D6524">
        <w:rPr>
          <w:sz w:val="28"/>
          <w:szCs w:val="28"/>
        </w:rPr>
        <w:t xml:space="preserve"> была выбрана наиболее актуальная (из стабильных на момент начала работы над дипломным проектом) версия 3.5, т.к. в данной версии была введена поддержка синтаксиса языка </w:t>
      </w:r>
      <w:r w:rsidRPr="002D6524">
        <w:rPr>
          <w:sz w:val="28"/>
          <w:szCs w:val="28"/>
          <w:lang w:val="en-US"/>
        </w:rPr>
        <w:t>C</w:t>
      </w:r>
      <w:r w:rsidRPr="002D6524">
        <w:rPr>
          <w:sz w:val="28"/>
          <w:szCs w:val="28"/>
        </w:rPr>
        <w:t># 3.0.</w:t>
      </w:r>
    </w:p>
    <w:p w:rsidR="00DB3942" w:rsidRDefault="00DB3942" w:rsidP="00C97319">
      <w:pPr>
        <w:spacing w:line="360" w:lineRule="auto"/>
        <w:ind w:firstLine="993"/>
        <w:jc w:val="both"/>
        <w:rPr>
          <w:rFonts w:cs="Arial"/>
          <w:sz w:val="28"/>
          <w:szCs w:val="28"/>
        </w:rPr>
      </w:pPr>
      <w:r w:rsidRPr="002D6524">
        <w:rPr>
          <w:rFonts w:cs="Arial"/>
          <w:sz w:val="28"/>
          <w:szCs w:val="28"/>
          <w:lang w:val="en-US"/>
        </w:rPr>
        <w:t>C</w:t>
      </w:r>
      <w:r w:rsidRPr="002D6524">
        <w:rPr>
          <w:rFonts w:cs="Arial"/>
          <w:sz w:val="28"/>
          <w:szCs w:val="28"/>
        </w:rPr>
        <w:t xml:space="preserve"># - один из самых распространённых и популярных современных языков объектно-ориентированного программирования. Данный язык был </w:t>
      </w:r>
      <w:r w:rsidRPr="002D6524">
        <w:rPr>
          <w:rFonts w:cs="Arial"/>
          <w:sz w:val="28"/>
          <w:szCs w:val="28"/>
        </w:rPr>
        <w:lastRenderedPageBreak/>
        <w:t>выбран в силу того, что он имеет широкие возможности по написанию сложных функциональных программных комплексов, использующих различные ресурсы и имеющих гибкий пользовательский интерфейс. С# позволяет в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 реализую событийную модель взаимодействия компонентов. Кроме того, существуют огромнейшие библиотеки классов (.</w:t>
      </w:r>
      <w:r w:rsidRPr="002D6524">
        <w:rPr>
          <w:rFonts w:cs="Arial"/>
          <w:sz w:val="28"/>
          <w:szCs w:val="28"/>
          <w:lang w:val="en-US"/>
        </w:rPr>
        <w:t>NET</w:t>
      </w:r>
      <w:r w:rsidRPr="002D6524">
        <w:rPr>
          <w:rFonts w:cs="Arial"/>
          <w:sz w:val="28"/>
          <w:szCs w:val="28"/>
        </w:rPr>
        <w:t xml:space="preserve"> </w:t>
      </w:r>
      <w:r w:rsidRPr="002D6524">
        <w:rPr>
          <w:rFonts w:cs="Arial"/>
          <w:sz w:val="28"/>
          <w:szCs w:val="28"/>
          <w:lang w:val="en-US"/>
        </w:rPr>
        <w:t>Framework</w:t>
      </w:r>
      <w:r w:rsidRPr="002D6524">
        <w:rPr>
          <w:rFonts w:cs="Arial"/>
          <w:sz w:val="28"/>
          <w:szCs w:val="28"/>
        </w:rPr>
        <w:t xml:space="preserve">, последняя версия - 3.5), написанные на этом языке, где можно найти практически всё, что требуется для работы над проектом любой сложности. Также </w:t>
      </w:r>
      <w:r w:rsidRPr="002D6524">
        <w:rPr>
          <w:rFonts w:cs="Arial"/>
          <w:sz w:val="28"/>
          <w:szCs w:val="28"/>
          <w:lang w:val="en-US"/>
        </w:rPr>
        <w:t>C</w:t>
      </w:r>
      <w:r w:rsidRPr="002D6524">
        <w:rPr>
          <w:rFonts w:cs="Arial"/>
          <w:sz w:val="28"/>
          <w:szCs w:val="28"/>
        </w:rPr>
        <w:t># предоставляет широкие возможности по использованию механизмов кодогенерации в самых различных её проявлениях (в третьей версии появились автосвойства, анонимные делегаты, лямбда-функции и прочее), работе с хранилищами данных.</w:t>
      </w:r>
    </w:p>
    <w:p w:rsidR="00DB3942" w:rsidRPr="00EE7618" w:rsidRDefault="00DB3942" w:rsidP="00DB3942">
      <w:pPr>
        <w:spacing w:line="360" w:lineRule="auto"/>
        <w:ind w:firstLine="709"/>
        <w:jc w:val="both"/>
        <w:rPr>
          <w:rFonts w:cs="Arial"/>
          <w:sz w:val="28"/>
          <w:szCs w:val="28"/>
        </w:rPr>
      </w:pPr>
      <w:r w:rsidRPr="00EE7618">
        <w:rPr>
          <w:rFonts w:cs="Arial"/>
          <w:sz w:val="28"/>
          <w:szCs w:val="28"/>
        </w:rPr>
        <w:t>Выбор среды разработки обусловлен следующими причинами:</w:t>
      </w:r>
    </w:p>
    <w:p w:rsidR="00DB3942" w:rsidRPr="00EE7618" w:rsidRDefault="00DB3942" w:rsidP="00DB3942">
      <w:pPr>
        <w:numPr>
          <w:ilvl w:val="1"/>
          <w:numId w:val="21"/>
        </w:numPr>
        <w:spacing w:line="360" w:lineRule="auto"/>
        <w:ind w:left="709"/>
        <w:jc w:val="both"/>
        <w:rPr>
          <w:rFonts w:cs="Arial"/>
          <w:sz w:val="28"/>
          <w:szCs w:val="28"/>
        </w:rPr>
      </w:pPr>
      <w:r w:rsidRPr="00EE7618">
        <w:rPr>
          <w:rFonts w:cs="Arial"/>
          <w:sz w:val="28"/>
          <w:szCs w:val="28"/>
        </w:rPr>
        <w:t>данная среда является самой современной из доступных нам на сегодняшний день и позволяет использовать весь спектр технологий и программных библиотек;</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программирования является промышленным стандартом разработки</w:t>
      </w:r>
      <w:r w:rsidRPr="00EE7618">
        <w:rPr>
          <w:sz w:val="28"/>
          <w:szCs w:val="28"/>
        </w:rPr>
        <w:t xml:space="preserve"> приложений;</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 xml:space="preserve">среда разработки </w:t>
      </w:r>
      <w:r w:rsidRPr="00EE7618">
        <w:rPr>
          <w:sz w:val="28"/>
          <w:szCs w:val="28"/>
          <w:lang w:val="en-US"/>
        </w:rPr>
        <w:t>MS</w:t>
      </w:r>
      <w:r w:rsidRPr="00EE7618">
        <w:rPr>
          <w:sz w:val="28"/>
          <w:szCs w:val="28"/>
        </w:rPr>
        <w:t xml:space="preserve"> </w:t>
      </w:r>
      <w:r w:rsidRPr="00EE7618">
        <w:rPr>
          <w:sz w:val="28"/>
          <w:szCs w:val="28"/>
          <w:lang w:val="en-US"/>
        </w:rPr>
        <w:t>Visual</w:t>
      </w:r>
      <w:r w:rsidRPr="00EE7618">
        <w:rPr>
          <w:sz w:val="28"/>
          <w:szCs w:val="28"/>
        </w:rPr>
        <w:t xml:space="preserve"> </w:t>
      </w:r>
      <w:r w:rsidRPr="00EE7618">
        <w:rPr>
          <w:sz w:val="28"/>
          <w:szCs w:val="28"/>
          <w:lang w:val="en-US"/>
        </w:rPr>
        <w:t>Studio</w:t>
      </w:r>
      <w:r w:rsidRPr="00EE7618">
        <w:rPr>
          <w:sz w:val="28"/>
          <w:szCs w:val="28"/>
        </w:rPr>
        <w:t xml:space="preserve"> 2008 предоставляет широкие возможности при написании кода, его редактировании, а также позволяет эффективно отлаживать программы с использованием различных инструментов, что позволяет качественно и быстро устранять возникающие ошибки;</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предоставляет удобную систему отладки кода программ и множество мастеров по созданию функциональных блоков программ (компонентов, визуальных элементов, дизайнеров и прочее);</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одно из главных достоинств среды разработки – высокая надежность в работе с проектами.</w:t>
      </w:r>
    </w:p>
    <w:p w:rsidR="00DB3942" w:rsidRDefault="00DB3942" w:rsidP="00DB3942">
      <w:pPr>
        <w:numPr>
          <w:ilvl w:val="1"/>
          <w:numId w:val="21"/>
        </w:numPr>
        <w:spacing w:line="360" w:lineRule="auto"/>
        <w:ind w:left="709"/>
        <w:jc w:val="both"/>
        <w:rPr>
          <w:sz w:val="28"/>
          <w:szCs w:val="28"/>
        </w:rPr>
      </w:pPr>
      <w:r w:rsidRPr="00EE7618">
        <w:rPr>
          <w:sz w:val="28"/>
          <w:szCs w:val="28"/>
        </w:rPr>
        <w:lastRenderedPageBreak/>
        <w:t>наличие бесплатной студенческой версии.</w:t>
      </w:r>
    </w:p>
    <w:p w:rsidR="00DE6EA1" w:rsidRPr="00EE7618" w:rsidRDefault="00DE6EA1" w:rsidP="00DE6EA1">
      <w:pPr>
        <w:spacing w:line="360" w:lineRule="auto"/>
        <w:ind w:left="709"/>
        <w:jc w:val="both"/>
        <w:rPr>
          <w:sz w:val="28"/>
          <w:szCs w:val="28"/>
        </w:rPr>
      </w:pPr>
    </w:p>
    <w:p w:rsidR="00DB3942" w:rsidRDefault="00DB3942" w:rsidP="00677DDF">
      <w:pPr>
        <w:pStyle w:val="Heading2"/>
      </w:pPr>
      <w:bookmarkStart w:id="32" w:name="_Toc233310784"/>
      <w:r>
        <w:t>Пользовательский интерфейс.</w:t>
      </w:r>
      <w:bookmarkEnd w:id="32"/>
    </w:p>
    <w:p w:rsidR="00677DDF" w:rsidRDefault="00677DDF" w:rsidP="00677DDF"/>
    <w:p w:rsidR="00DE6EA1" w:rsidRPr="00DE6EA1" w:rsidRDefault="00DE6EA1" w:rsidP="00DE6EA1">
      <w:pPr>
        <w:spacing w:line="360" w:lineRule="auto"/>
        <w:ind w:firstLine="993"/>
        <w:rPr>
          <w:sz w:val="28"/>
          <w:szCs w:val="28"/>
        </w:rPr>
      </w:pPr>
      <w:r>
        <w:rPr>
          <w:sz w:val="28"/>
          <w:szCs w:val="28"/>
        </w:rPr>
        <w:t>Главное окно программы представлено на рисунке 4.1.</w:t>
      </w:r>
    </w:p>
    <w:p w:rsidR="00DB3942" w:rsidRDefault="00DB3942" w:rsidP="00DB3942">
      <w:pPr>
        <w:spacing w:line="360" w:lineRule="auto"/>
        <w:jc w:val="both"/>
        <w:rPr>
          <w:sz w:val="28"/>
          <w:szCs w:val="28"/>
        </w:rPr>
      </w:pPr>
      <w:r>
        <w:rPr>
          <w:noProof/>
          <w:sz w:val="28"/>
          <w:szCs w:val="28"/>
        </w:rPr>
        <w:drawing>
          <wp:inline distT="0" distB="0" distL="0" distR="0">
            <wp:extent cx="5934075" cy="490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934075" cy="4905375"/>
                    </a:xfrm>
                    <a:prstGeom prst="rect">
                      <a:avLst/>
                    </a:prstGeom>
                    <a:noFill/>
                    <a:ln w="9525">
                      <a:noFill/>
                      <a:miter lim="800000"/>
                      <a:headEnd/>
                      <a:tailEnd/>
                    </a:ln>
                  </pic:spPr>
                </pic:pic>
              </a:graphicData>
            </a:graphic>
          </wp:inline>
        </w:drawing>
      </w:r>
    </w:p>
    <w:p w:rsidR="00DE6EA1" w:rsidRDefault="00DE6EA1" w:rsidP="00DE6EA1">
      <w:pPr>
        <w:spacing w:line="360" w:lineRule="auto"/>
        <w:jc w:val="center"/>
        <w:rPr>
          <w:sz w:val="28"/>
          <w:szCs w:val="28"/>
        </w:rPr>
      </w:pPr>
      <w:r>
        <w:t>Рисунок 4</w:t>
      </w:r>
      <w:r w:rsidRPr="001B5679">
        <w:t>.</w:t>
      </w:r>
      <w:r>
        <w:t>1</w:t>
      </w:r>
      <w:r w:rsidRPr="001B5679">
        <w:t xml:space="preserve"> </w:t>
      </w:r>
      <w:r>
        <w:t>Главное окно программы.</w:t>
      </w:r>
    </w:p>
    <w:p w:rsidR="00DE6EA1" w:rsidRPr="00665245" w:rsidRDefault="00DE6EA1" w:rsidP="00DE6EA1">
      <w:pPr>
        <w:spacing w:line="360" w:lineRule="auto"/>
        <w:ind w:firstLine="993"/>
        <w:jc w:val="both"/>
        <w:rPr>
          <w:sz w:val="28"/>
          <w:szCs w:val="28"/>
        </w:rPr>
      </w:pPr>
      <w:r>
        <w:rPr>
          <w:sz w:val="28"/>
          <w:szCs w:val="28"/>
        </w:rPr>
        <w:t xml:space="preserve">Основную часть окна занимает табличное представление выбранного вероятностного автомата. В столбцах таблицы находятся состояния автомата, а в строках – его входной алфавит. На пересечениях строк и столбцов расположены возможные исходы для данного состояния при условии прихода </w:t>
      </w:r>
      <w:r w:rsidR="00665245">
        <w:rPr>
          <w:sz w:val="28"/>
          <w:szCs w:val="28"/>
        </w:rPr>
        <w:t>заданного символа. Каждый исход представлен в виде записи (</w:t>
      </w:r>
      <w:r w:rsidR="00665245">
        <w:rPr>
          <w:sz w:val="28"/>
          <w:szCs w:val="28"/>
          <w:lang w:val="en-US"/>
        </w:rPr>
        <w:t>a</w:t>
      </w:r>
      <w:r w:rsidR="00665245" w:rsidRPr="00665245">
        <w:rPr>
          <w:sz w:val="28"/>
          <w:szCs w:val="28"/>
        </w:rPr>
        <w:t xml:space="preserve">, </w:t>
      </w:r>
      <w:r w:rsidR="00665245">
        <w:rPr>
          <w:sz w:val="28"/>
          <w:szCs w:val="28"/>
          <w:lang w:val="en-US"/>
        </w:rPr>
        <w:t>w</w:t>
      </w:r>
      <w:r w:rsidR="00665245">
        <w:rPr>
          <w:sz w:val="28"/>
          <w:szCs w:val="28"/>
        </w:rPr>
        <w:t>)</w:t>
      </w:r>
      <w:r w:rsidR="00665245" w:rsidRPr="00665245">
        <w:rPr>
          <w:sz w:val="28"/>
          <w:szCs w:val="28"/>
        </w:rPr>
        <w:t xml:space="preserve"> – </w:t>
      </w:r>
      <w:r w:rsidR="00665245">
        <w:rPr>
          <w:sz w:val="28"/>
          <w:szCs w:val="28"/>
          <w:lang w:val="en-US"/>
        </w:rPr>
        <w:t>p</w:t>
      </w:r>
      <w:r w:rsidR="00665245" w:rsidRPr="00665245">
        <w:rPr>
          <w:sz w:val="28"/>
          <w:szCs w:val="28"/>
        </w:rPr>
        <w:t>, где</w:t>
      </w:r>
      <w:r w:rsidR="00665245">
        <w:rPr>
          <w:sz w:val="28"/>
          <w:szCs w:val="28"/>
        </w:rPr>
        <w:t xml:space="preserve"> </w:t>
      </w:r>
      <w:r w:rsidR="00665245">
        <w:rPr>
          <w:sz w:val="28"/>
          <w:szCs w:val="28"/>
          <w:lang w:val="en-US"/>
        </w:rPr>
        <w:t>a</w:t>
      </w:r>
      <w:r w:rsidR="00665245" w:rsidRPr="00665245">
        <w:rPr>
          <w:sz w:val="28"/>
          <w:szCs w:val="28"/>
        </w:rPr>
        <w:t xml:space="preserve"> – </w:t>
      </w:r>
      <w:r w:rsidR="00665245">
        <w:rPr>
          <w:sz w:val="28"/>
          <w:szCs w:val="28"/>
        </w:rPr>
        <w:t xml:space="preserve">это конечное состояние данного исхода, </w:t>
      </w:r>
      <w:r w:rsidR="00665245">
        <w:rPr>
          <w:sz w:val="28"/>
          <w:szCs w:val="28"/>
          <w:lang w:val="en-US"/>
        </w:rPr>
        <w:t>w</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 xml:space="preserve">выходной символ, а </w:t>
      </w:r>
      <w:r w:rsidR="00665245">
        <w:rPr>
          <w:sz w:val="28"/>
          <w:szCs w:val="28"/>
          <w:lang w:val="en-US"/>
        </w:rPr>
        <w:t>p</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вероятность исхода.</w:t>
      </w:r>
    </w:p>
    <w:p w:rsidR="00DE6EA1" w:rsidRDefault="00DE6EA1" w:rsidP="00DE6EA1">
      <w:pPr>
        <w:spacing w:line="360" w:lineRule="auto"/>
        <w:ind w:firstLine="993"/>
        <w:jc w:val="both"/>
        <w:rPr>
          <w:sz w:val="28"/>
          <w:szCs w:val="28"/>
        </w:rPr>
      </w:pPr>
      <w:r>
        <w:rPr>
          <w:sz w:val="28"/>
          <w:szCs w:val="28"/>
        </w:rPr>
        <w:lastRenderedPageBreak/>
        <w:t xml:space="preserve">Список всех загруженных автоматов находится в правой части окна. </w:t>
      </w:r>
      <w:r w:rsidR="00CE10AB">
        <w:rPr>
          <w:sz w:val="28"/>
          <w:szCs w:val="28"/>
        </w:rPr>
        <w:t>Данный список снабжён специальными кнопками, находящимися рядом с ним и позволяющими добавлять и удалять автоматы.</w:t>
      </w:r>
    </w:p>
    <w:p w:rsidR="00CE10AB" w:rsidRDefault="00CE10AB" w:rsidP="00DE6EA1">
      <w:pPr>
        <w:spacing w:line="360" w:lineRule="auto"/>
        <w:ind w:firstLine="993"/>
        <w:jc w:val="both"/>
        <w:rPr>
          <w:sz w:val="28"/>
          <w:szCs w:val="28"/>
        </w:rPr>
      </w:pPr>
      <w:r>
        <w:rPr>
          <w:sz w:val="28"/>
          <w:szCs w:val="28"/>
        </w:rPr>
        <w:t>В нижней части окна находятся подобные списки для редактирования множества состояний текущего автомата, его входного и выходного алфавитов.</w:t>
      </w:r>
    </w:p>
    <w:p w:rsidR="00153553" w:rsidRPr="00153553" w:rsidRDefault="00153553" w:rsidP="00DE6EA1">
      <w:pPr>
        <w:spacing w:line="360" w:lineRule="auto"/>
        <w:ind w:firstLine="993"/>
        <w:jc w:val="both"/>
        <w:rPr>
          <w:sz w:val="28"/>
          <w:szCs w:val="28"/>
        </w:rPr>
      </w:pPr>
      <w:r>
        <w:rPr>
          <w:sz w:val="28"/>
          <w:szCs w:val="28"/>
        </w:rPr>
        <w:t xml:space="preserve">Для редактирования переходов автомата необходимо выделить любую ячейку и нажать соответствующую кнопку «…». Это приведёт к появлению окна редактирования множества переходов для заданных </w:t>
      </w:r>
      <w:r w:rsidR="00AF66DC">
        <w:rPr>
          <w:sz w:val="28"/>
          <w:szCs w:val="28"/>
        </w:rPr>
        <w:t xml:space="preserve">состояния </w:t>
      </w:r>
      <w:r>
        <w:rPr>
          <w:sz w:val="28"/>
          <w:szCs w:val="28"/>
          <w:lang w:val="en-US"/>
        </w:rPr>
        <w:t>a</w:t>
      </w:r>
      <w:r w:rsidRPr="00153553">
        <w:rPr>
          <w:sz w:val="28"/>
          <w:szCs w:val="28"/>
        </w:rPr>
        <w:t xml:space="preserve"> </w:t>
      </w:r>
      <w:r>
        <w:rPr>
          <w:sz w:val="28"/>
          <w:szCs w:val="28"/>
        </w:rPr>
        <w:t xml:space="preserve">и </w:t>
      </w:r>
      <w:r w:rsidR="00AF66DC">
        <w:rPr>
          <w:sz w:val="28"/>
          <w:szCs w:val="28"/>
        </w:rPr>
        <w:t xml:space="preserve">входного символа </w:t>
      </w:r>
      <w:r>
        <w:rPr>
          <w:sz w:val="28"/>
          <w:szCs w:val="28"/>
          <w:lang w:val="en-US"/>
        </w:rPr>
        <w:t>z</w:t>
      </w:r>
      <w:r w:rsidRPr="00153553">
        <w:rPr>
          <w:sz w:val="28"/>
          <w:szCs w:val="28"/>
        </w:rPr>
        <w:t xml:space="preserve"> (</w:t>
      </w:r>
      <w:r w:rsidR="00AF66DC">
        <w:rPr>
          <w:sz w:val="28"/>
          <w:szCs w:val="28"/>
        </w:rPr>
        <w:t>рисунок 4.2</w:t>
      </w:r>
      <w:r w:rsidRPr="00153553">
        <w:rPr>
          <w:sz w:val="28"/>
          <w:szCs w:val="28"/>
        </w:rPr>
        <w:t>)</w:t>
      </w:r>
      <w:r>
        <w:rPr>
          <w:sz w:val="28"/>
          <w:szCs w:val="28"/>
        </w:rPr>
        <w:t>.</w:t>
      </w:r>
    </w:p>
    <w:p w:rsidR="00DB3942" w:rsidRDefault="00DB3942" w:rsidP="00153553">
      <w:pPr>
        <w:spacing w:line="360" w:lineRule="auto"/>
        <w:jc w:val="center"/>
        <w:rPr>
          <w:sz w:val="28"/>
          <w:szCs w:val="28"/>
        </w:rPr>
      </w:pPr>
      <w:r>
        <w:rPr>
          <w:noProof/>
          <w:sz w:val="28"/>
          <w:szCs w:val="28"/>
        </w:rPr>
        <w:drawing>
          <wp:inline distT="0" distB="0" distL="0" distR="0">
            <wp:extent cx="5934075" cy="2714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AF66DC" w:rsidRDefault="00AF66DC" w:rsidP="00153553">
      <w:pPr>
        <w:spacing w:line="360" w:lineRule="auto"/>
        <w:jc w:val="center"/>
      </w:pPr>
      <w:r>
        <w:t>Рисунок 4</w:t>
      </w:r>
      <w:r w:rsidRPr="00AF66DC">
        <w:t xml:space="preserve">.2 </w:t>
      </w:r>
      <w:r>
        <w:t>Окно редактирования переходов</w:t>
      </w:r>
      <w:r w:rsidRPr="00AF66DC">
        <w:t>.</w:t>
      </w:r>
    </w:p>
    <w:p w:rsidR="00AF66DC" w:rsidRDefault="00AF66DC" w:rsidP="00AF66DC">
      <w:pPr>
        <w:spacing w:line="360" w:lineRule="auto"/>
        <w:ind w:firstLine="993"/>
        <w:jc w:val="both"/>
        <w:rPr>
          <w:sz w:val="28"/>
          <w:szCs w:val="28"/>
        </w:rPr>
      </w:pPr>
      <w:r>
        <w:rPr>
          <w:sz w:val="28"/>
          <w:szCs w:val="28"/>
        </w:rPr>
        <w:t>В правой части окна расположено табличное представление возможных переходов</w:t>
      </w:r>
      <w:r w:rsidR="00D552D7">
        <w:rPr>
          <w:sz w:val="28"/>
          <w:szCs w:val="28"/>
        </w:rPr>
        <w:t>, позволяющее производить их редактирование. В левой части</w:t>
      </w:r>
      <w:r w:rsidR="008F3A2F">
        <w:rPr>
          <w:sz w:val="28"/>
          <w:szCs w:val="28"/>
        </w:rPr>
        <w:t xml:space="preserve"> находится круговая диаграмма, представляющая</w:t>
      </w:r>
      <w:r w:rsidR="00361A0D">
        <w:rPr>
          <w:sz w:val="28"/>
          <w:szCs w:val="28"/>
        </w:rPr>
        <w:t xml:space="preserve"> распределение вероятностей</w:t>
      </w:r>
      <w:r w:rsidR="00BB0C70">
        <w:rPr>
          <w:sz w:val="28"/>
          <w:szCs w:val="28"/>
        </w:rPr>
        <w:t xml:space="preserve"> различных исходов.</w:t>
      </w:r>
    </w:p>
    <w:p w:rsidR="0087429A" w:rsidRPr="00AF66DC" w:rsidRDefault="0087429A" w:rsidP="00AF66DC">
      <w:pPr>
        <w:spacing w:line="360" w:lineRule="auto"/>
        <w:ind w:firstLine="993"/>
        <w:jc w:val="both"/>
        <w:rPr>
          <w:sz w:val="28"/>
          <w:szCs w:val="28"/>
        </w:rPr>
      </w:pPr>
      <w:r>
        <w:rPr>
          <w:sz w:val="28"/>
          <w:szCs w:val="28"/>
        </w:rPr>
        <w:t xml:space="preserve">Для редактирования исходов можно использовать встроенные в таблицу кнопки редактирования или же отдельное окно (рисунок 4.3). </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3190875" cy="3143250"/>
            <wp:effectExtent l="19050" t="0" r="9525" b="0"/>
            <wp:docPr id="17" name="Picture 0" descr="Редактирование исхо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исхода.png"/>
                    <pic:cNvPicPr/>
                  </pic:nvPicPr>
                  <pic:blipFill>
                    <a:blip r:embed="rId37"/>
                    <a:stretch>
                      <a:fillRect/>
                    </a:stretch>
                  </pic:blipFill>
                  <pic:spPr>
                    <a:xfrm>
                      <a:off x="0" y="0"/>
                      <a:ext cx="3190875" cy="3143250"/>
                    </a:xfrm>
                    <a:prstGeom prst="rect">
                      <a:avLst/>
                    </a:prstGeom>
                  </pic:spPr>
                </pic:pic>
              </a:graphicData>
            </a:graphic>
          </wp:inline>
        </w:drawing>
      </w:r>
    </w:p>
    <w:p w:rsidR="00153445" w:rsidRDefault="00153445" w:rsidP="00153553">
      <w:pPr>
        <w:spacing w:line="360" w:lineRule="auto"/>
        <w:jc w:val="center"/>
      </w:pPr>
      <w:r>
        <w:t>Рисунок</w:t>
      </w:r>
      <w:r w:rsidRPr="00153445">
        <w:t xml:space="preserve"> </w:t>
      </w:r>
      <w:r>
        <w:t>4</w:t>
      </w:r>
      <w:r w:rsidRPr="00153445">
        <w:t>.</w:t>
      </w:r>
      <w:r>
        <w:t>3</w:t>
      </w:r>
      <w:r w:rsidRPr="00153445">
        <w:t xml:space="preserve"> </w:t>
      </w:r>
      <w:r>
        <w:t>Окно редактирование перехода</w:t>
      </w:r>
      <w:r w:rsidRPr="00153445">
        <w:t>.</w:t>
      </w:r>
    </w:p>
    <w:p w:rsidR="00FC3833" w:rsidRDefault="00153445" w:rsidP="00153445">
      <w:pPr>
        <w:spacing w:line="360" w:lineRule="auto"/>
        <w:ind w:firstLine="993"/>
        <w:jc w:val="both"/>
        <w:rPr>
          <w:sz w:val="28"/>
          <w:szCs w:val="28"/>
        </w:rPr>
      </w:pPr>
      <w:r>
        <w:rPr>
          <w:sz w:val="28"/>
          <w:szCs w:val="28"/>
        </w:rPr>
        <w:t xml:space="preserve">После задания исходного автомата можно произвести его декомпозицию. Для этого необходимо использовать кнопку </w:t>
      </w:r>
      <w:r w:rsidRPr="00153445">
        <w:rPr>
          <w:b/>
          <w:sz w:val="28"/>
          <w:szCs w:val="28"/>
        </w:rPr>
        <w:t>«Декомпозиция»</w:t>
      </w:r>
      <w:r>
        <w:rPr>
          <w:sz w:val="28"/>
          <w:szCs w:val="28"/>
        </w:rPr>
        <w:t xml:space="preserve"> на форме главного окна.</w:t>
      </w:r>
    </w:p>
    <w:p w:rsidR="00153445" w:rsidRDefault="00FC3833" w:rsidP="00FC3833">
      <w:pPr>
        <w:spacing w:line="360" w:lineRule="auto"/>
        <w:ind w:firstLine="993"/>
        <w:jc w:val="both"/>
        <w:rPr>
          <w:sz w:val="28"/>
          <w:szCs w:val="28"/>
        </w:rPr>
      </w:pPr>
      <w:r>
        <w:rPr>
          <w:sz w:val="28"/>
          <w:szCs w:val="28"/>
        </w:rPr>
        <w:t>Как следует из алгоритма, до начала декомпозиции необходимо выбрать множество ортогональных разбиений. Для этого служат окна редактирования разбиений (рисунки 4.4 и 4.5).</w:t>
      </w:r>
    </w:p>
    <w:p w:rsidR="00DB3942" w:rsidRDefault="00DB3942" w:rsidP="00153553">
      <w:pPr>
        <w:spacing w:line="360" w:lineRule="auto"/>
        <w:jc w:val="center"/>
        <w:rPr>
          <w:sz w:val="28"/>
          <w:szCs w:val="28"/>
        </w:rPr>
      </w:pPr>
      <w:r>
        <w:rPr>
          <w:noProof/>
          <w:sz w:val="28"/>
          <w:szCs w:val="28"/>
        </w:rPr>
        <w:drawing>
          <wp:inline distT="0" distB="0" distL="0" distR="0">
            <wp:extent cx="5937885" cy="296862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5937885" cy="2968625"/>
                    </a:xfrm>
                    <a:prstGeom prst="rect">
                      <a:avLst/>
                    </a:prstGeom>
                    <a:noFill/>
                    <a:ln w="9525">
                      <a:noFill/>
                      <a:miter lim="800000"/>
                      <a:headEnd/>
                      <a:tailEnd/>
                    </a:ln>
                  </pic:spPr>
                </pic:pic>
              </a:graphicData>
            </a:graphic>
          </wp:inline>
        </w:drawing>
      </w:r>
    </w:p>
    <w:p w:rsidR="00DB3942" w:rsidRPr="00FC3833" w:rsidRDefault="00FC3833" w:rsidP="00153553">
      <w:pPr>
        <w:spacing w:line="360" w:lineRule="auto"/>
        <w:jc w:val="center"/>
      </w:pPr>
      <w:r w:rsidRPr="00FC3833">
        <w:t xml:space="preserve">Рисунок </w:t>
      </w:r>
      <w:r>
        <w:t>4</w:t>
      </w:r>
      <w:r w:rsidRPr="00FC3833">
        <w:t>.</w:t>
      </w:r>
      <w:r>
        <w:t>4</w:t>
      </w:r>
      <w:r w:rsidRPr="00FC3833">
        <w:t xml:space="preserve"> </w:t>
      </w:r>
      <w:r>
        <w:t>Окно редактирования разбиения.</w:t>
      </w:r>
    </w:p>
    <w:p w:rsidR="00FC3833" w:rsidRDefault="00FC3833" w:rsidP="00153553">
      <w:pPr>
        <w:spacing w:line="360" w:lineRule="auto"/>
        <w:jc w:val="center"/>
        <w:rPr>
          <w:noProof/>
          <w:sz w:val="28"/>
          <w:szCs w:val="28"/>
        </w:rPr>
      </w:pPr>
      <w:r>
        <w:rPr>
          <w:noProof/>
          <w:sz w:val="28"/>
          <w:szCs w:val="28"/>
        </w:rPr>
        <w:lastRenderedPageBreak/>
        <w:drawing>
          <wp:inline distT="0" distB="0" distL="0" distR="0">
            <wp:extent cx="5076825" cy="2524125"/>
            <wp:effectExtent l="19050" t="0" r="9525" b="0"/>
            <wp:docPr id="2" name="Picture 2" descr="Редактирова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множества разбиений.png"/>
                    <pic:cNvPicPr/>
                  </pic:nvPicPr>
                  <pic:blipFill>
                    <a:blip r:embed="rId39"/>
                    <a:stretch>
                      <a:fillRect/>
                    </a:stretch>
                  </pic:blipFill>
                  <pic:spPr>
                    <a:xfrm>
                      <a:off x="0" y="0"/>
                      <a:ext cx="5076825" cy="2524125"/>
                    </a:xfrm>
                    <a:prstGeom prst="rect">
                      <a:avLst/>
                    </a:prstGeom>
                  </pic:spPr>
                </pic:pic>
              </a:graphicData>
            </a:graphic>
          </wp:inline>
        </w:drawing>
      </w:r>
    </w:p>
    <w:p w:rsidR="00FC3833" w:rsidRPr="00FC3833" w:rsidRDefault="00FC3833" w:rsidP="00FC3833">
      <w:pPr>
        <w:spacing w:line="360" w:lineRule="auto"/>
        <w:jc w:val="center"/>
      </w:pPr>
      <w:r w:rsidRPr="00FC3833">
        <w:t xml:space="preserve">Рисунок </w:t>
      </w:r>
      <w:r>
        <w:t>4</w:t>
      </w:r>
      <w:r w:rsidRPr="00FC3833">
        <w:t>.</w:t>
      </w:r>
      <w:r>
        <w:t>5</w:t>
      </w:r>
      <w:r w:rsidRPr="00FC3833">
        <w:t xml:space="preserve"> </w:t>
      </w:r>
      <w:r>
        <w:t>Окно редактирования множества ортогональных разбиений.</w:t>
      </w:r>
    </w:p>
    <w:p w:rsidR="00FC3833" w:rsidRDefault="00FC3833" w:rsidP="00153553">
      <w:pPr>
        <w:spacing w:line="360" w:lineRule="auto"/>
        <w:jc w:val="center"/>
        <w:rPr>
          <w:noProof/>
          <w:sz w:val="28"/>
          <w:szCs w:val="28"/>
        </w:rPr>
      </w:pPr>
    </w:p>
    <w:p w:rsidR="00197893" w:rsidRDefault="00197893" w:rsidP="00197893">
      <w:pPr>
        <w:spacing w:line="360" w:lineRule="auto"/>
        <w:ind w:firstLine="993"/>
        <w:jc w:val="both"/>
        <w:rPr>
          <w:noProof/>
          <w:sz w:val="28"/>
          <w:szCs w:val="28"/>
        </w:rPr>
      </w:pPr>
      <w:r>
        <w:rPr>
          <w:noProof/>
          <w:sz w:val="28"/>
          <w:szCs w:val="28"/>
        </w:rPr>
        <w:t>В ходе создания ра</w:t>
      </w:r>
      <w:r w:rsidR="003F12BF">
        <w:rPr>
          <w:noProof/>
          <w:sz w:val="28"/>
          <w:szCs w:val="28"/>
        </w:rPr>
        <w:t>збиений программа автоматически предлагает завершения множества ортогональных разбиений (рисунок 4.6).</w:t>
      </w:r>
    </w:p>
    <w:p w:rsidR="00DB3942" w:rsidRDefault="00FC3833" w:rsidP="00153553">
      <w:pPr>
        <w:spacing w:line="360" w:lineRule="auto"/>
        <w:jc w:val="center"/>
        <w:rPr>
          <w:sz w:val="28"/>
          <w:szCs w:val="28"/>
        </w:rPr>
      </w:pPr>
      <w:r>
        <w:rPr>
          <w:noProof/>
          <w:sz w:val="28"/>
          <w:szCs w:val="28"/>
        </w:rPr>
        <w:drawing>
          <wp:inline distT="0" distB="0" distL="0" distR="0">
            <wp:extent cx="5940425" cy="3177540"/>
            <wp:effectExtent l="19050" t="0" r="3175" b="0"/>
            <wp:docPr id="1" name="Picture 1" descr="Автодополне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дополнение множества разбиений.png"/>
                    <pic:cNvPicPr/>
                  </pic:nvPicPr>
                  <pic:blipFill>
                    <a:blip r:embed="rId40"/>
                    <a:stretch>
                      <a:fillRect/>
                    </a:stretch>
                  </pic:blipFill>
                  <pic:spPr>
                    <a:xfrm>
                      <a:off x="0" y="0"/>
                      <a:ext cx="5940425" cy="3177540"/>
                    </a:xfrm>
                    <a:prstGeom prst="rect">
                      <a:avLst/>
                    </a:prstGeom>
                  </pic:spPr>
                </pic:pic>
              </a:graphicData>
            </a:graphic>
          </wp:inline>
        </w:drawing>
      </w:r>
    </w:p>
    <w:p w:rsidR="00D269C5" w:rsidRPr="00FC3833" w:rsidRDefault="00D269C5" w:rsidP="00D269C5">
      <w:pPr>
        <w:spacing w:line="360" w:lineRule="auto"/>
        <w:jc w:val="center"/>
      </w:pPr>
      <w:r w:rsidRPr="00FC3833">
        <w:t xml:space="preserve">Рисунок </w:t>
      </w:r>
      <w:r>
        <w:t>4</w:t>
      </w:r>
      <w:r w:rsidRPr="00FC3833">
        <w:t>.</w:t>
      </w:r>
      <w:r w:rsidR="003F12BF">
        <w:t>6</w:t>
      </w:r>
      <w:r w:rsidRPr="00FC3833">
        <w:t xml:space="preserve"> </w:t>
      </w:r>
      <w:r>
        <w:t>Окно редактирования разбиения.</w:t>
      </w:r>
    </w:p>
    <w:p w:rsidR="00D269C5" w:rsidRDefault="00D269C5" w:rsidP="00153553">
      <w:pPr>
        <w:spacing w:line="360" w:lineRule="auto"/>
        <w:jc w:val="center"/>
        <w:rPr>
          <w:sz w:val="28"/>
          <w:szCs w:val="28"/>
        </w:rPr>
      </w:pPr>
    </w:p>
    <w:p w:rsidR="0022701B" w:rsidRDefault="0022701B" w:rsidP="0022701B">
      <w:pPr>
        <w:spacing w:line="360" w:lineRule="auto"/>
        <w:ind w:firstLine="993"/>
        <w:jc w:val="both"/>
        <w:rPr>
          <w:sz w:val="28"/>
          <w:szCs w:val="28"/>
        </w:rPr>
      </w:pPr>
      <w:r>
        <w:rPr>
          <w:sz w:val="28"/>
          <w:szCs w:val="28"/>
        </w:rPr>
        <w:t>После выбора множества ортогональных разбиений</w:t>
      </w:r>
      <w:r w:rsidR="009423F1">
        <w:rPr>
          <w:sz w:val="28"/>
          <w:szCs w:val="28"/>
        </w:rPr>
        <w:t xml:space="preserve"> происходит декомпозиция автомата. Результаты декомпозиции отображаются в специальном окне (рисунок 4.7).</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4075" cy="36099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9423F1" w:rsidRDefault="009423F1" w:rsidP="009423F1">
      <w:pPr>
        <w:spacing w:line="360" w:lineRule="auto"/>
        <w:jc w:val="center"/>
      </w:pPr>
      <w:r w:rsidRPr="00FC3833">
        <w:t xml:space="preserve">Рисунок </w:t>
      </w:r>
      <w:r>
        <w:t>4</w:t>
      </w:r>
      <w:r w:rsidRPr="00FC3833">
        <w:t>.</w:t>
      </w:r>
      <w:r>
        <w:t>7</w:t>
      </w:r>
      <w:r w:rsidRPr="00FC3833">
        <w:t xml:space="preserve"> </w:t>
      </w:r>
      <w:r>
        <w:t>Окно результатов декомпозиции.</w:t>
      </w:r>
    </w:p>
    <w:p w:rsidR="00F81135" w:rsidRDefault="00BB7458" w:rsidP="00F81135">
      <w:pPr>
        <w:spacing w:line="360" w:lineRule="auto"/>
        <w:ind w:firstLine="993"/>
        <w:jc w:val="both"/>
        <w:rPr>
          <w:sz w:val="28"/>
          <w:szCs w:val="28"/>
        </w:rPr>
      </w:pPr>
      <w:r>
        <w:rPr>
          <w:sz w:val="28"/>
          <w:szCs w:val="28"/>
        </w:rPr>
        <w:t>В данном окне основное место занимает схема, полученной в результате декомпозиции сети. В правой части располагается список состояний выделенного элемента сети.</w:t>
      </w:r>
      <w:r w:rsidR="00F81135">
        <w:rPr>
          <w:sz w:val="28"/>
          <w:szCs w:val="28"/>
        </w:rPr>
        <w:t xml:space="preserve"> </w:t>
      </w:r>
    </w:p>
    <w:p w:rsidR="00F81135" w:rsidRPr="00BB7458" w:rsidRDefault="00F81135" w:rsidP="00BB7458">
      <w:pPr>
        <w:spacing w:line="360" w:lineRule="auto"/>
        <w:ind w:firstLine="993"/>
        <w:jc w:val="both"/>
        <w:rPr>
          <w:sz w:val="28"/>
          <w:szCs w:val="28"/>
        </w:rPr>
      </w:pPr>
      <w:r>
        <w:rPr>
          <w:sz w:val="28"/>
          <w:szCs w:val="28"/>
        </w:rPr>
        <w:t>Из данного окна можно вызвать окно моделирования (рисунок 4.8).</w:t>
      </w:r>
    </w:p>
    <w:p w:rsidR="009423F1" w:rsidRDefault="009423F1" w:rsidP="00153553">
      <w:pPr>
        <w:spacing w:line="360" w:lineRule="auto"/>
        <w:jc w:val="center"/>
        <w:rPr>
          <w:sz w:val="28"/>
          <w:szCs w:val="28"/>
        </w:rPr>
      </w:pP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7885" cy="469074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5937885" cy="4690745"/>
                    </a:xfrm>
                    <a:prstGeom prst="rect">
                      <a:avLst/>
                    </a:prstGeom>
                    <a:noFill/>
                    <a:ln w="9525">
                      <a:noFill/>
                      <a:miter lim="800000"/>
                      <a:headEnd/>
                      <a:tailEnd/>
                    </a:ln>
                  </pic:spPr>
                </pic:pic>
              </a:graphicData>
            </a:graphic>
          </wp:inline>
        </w:drawing>
      </w:r>
    </w:p>
    <w:p w:rsidR="00F81135" w:rsidRDefault="00F81135" w:rsidP="00F81135">
      <w:pPr>
        <w:spacing w:line="360" w:lineRule="auto"/>
        <w:jc w:val="center"/>
      </w:pPr>
      <w:r w:rsidRPr="00FC3833">
        <w:t xml:space="preserve">Рисунок </w:t>
      </w:r>
      <w:r>
        <w:t>4</w:t>
      </w:r>
      <w:r w:rsidRPr="00FC3833">
        <w:t>.</w:t>
      </w:r>
      <w:r>
        <w:t>8</w:t>
      </w:r>
      <w:r w:rsidRPr="00FC3833">
        <w:t xml:space="preserve"> </w:t>
      </w:r>
      <w:r>
        <w:t>Окно моделирования.</w:t>
      </w:r>
    </w:p>
    <w:p w:rsidR="00F81135" w:rsidRDefault="00F81135" w:rsidP="00F81135">
      <w:pPr>
        <w:spacing w:line="360" w:lineRule="auto"/>
        <w:ind w:firstLine="993"/>
        <w:jc w:val="both"/>
        <w:rPr>
          <w:sz w:val="28"/>
          <w:szCs w:val="28"/>
        </w:rPr>
      </w:pPr>
      <w:r>
        <w:rPr>
          <w:sz w:val="28"/>
          <w:szCs w:val="28"/>
        </w:rPr>
        <w:t>Данное окно позволяет производить моделирование исходного автомата и сети, полученной в результате декомпозиции.</w:t>
      </w:r>
    </w:p>
    <w:p w:rsidR="00F81135" w:rsidRDefault="00747200" w:rsidP="00F81135">
      <w:pPr>
        <w:spacing w:line="360" w:lineRule="auto"/>
        <w:ind w:firstLine="993"/>
        <w:jc w:val="both"/>
        <w:rPr>
          <w:sz w:val="28"/>
          <w:szCs w:val="28"/>
        </w:rPr>
      </w:pPr>
      <w:r>
        <w:rPr>
          <w:sz w:val="28"/>
          <w:szCs w:val="28"/>
        </w:rPr>
        <w:t xml:space="preserve">Результаты всех проведённых экспериментов оформляются в виде вкладок в правой области окна. В верхней части представлена гистограмма нахождения автомата и сети </w:t>
      </w:r>
      <w:r w:rsidR="00A176A8">
        <w:rPr>
          <w:sz w:val="28"/>
          <w:szCs w:val="28"/>
        </w:rPr>
        <w:t>в каждом из своих состояний за всё время эксперимента. В нижней части представлена гистограмма получения выходных символов при работе автомата</w:t>
      </w:r>
      <w:r>
        <w:rPr>
          <w:sz w:val="28"/>
          <w:szCs w:val="28"/>
        </w:rPr>
        <w:t xml:space="preserve"> </w:t>
      </w:r>
      <w:r w:rsidR="00A176A8">
        <w:rPr>
          <w:sz w:val="28"/>
          <w:szCs w:val="28"/>
        </w:rPr>
        <w:t>и сети.</w:t>
      </w:r>
    </w:p>
    <w:p w:rsidR="00F81135" w:rsidRDefault="00F81135" w:rsidP="00F81135">
      <w:pPr>
        <w:spacing w:line="360" w:lineRule="auto"/>
        <w:ind w:firstLine="993"/>
        <w:jc w:val="both"/>
        <w:rPr>
          <w:sz w:val="28"/>
          <w:szCs w:val="28"/>
        </w:rPr>
      </w:pPr>
      <w:r>
        <w:rPr>
          <w:sz w:val="28"/>
          <w:szCs w:val="28"/>
        </w:rPr>
        <w:t>Для проведения моделирования</w:t>
      </w:r>
      <w:r w:rsidR="00B33D4E">
        <w:rPr>
          <w:sz w:val="28"/>
          <w:szCs w:val="28"/>
        </w:rPr>
        <w:t xml:space="preserve"> необходимо задать начальное состояние, входную последовательность и количество её повторений.</w:t>
      </w:r>
    </w:p>
    <w:p w:rsidR="00B33D4E" w:rsidRPr="00F81135" w:rsidRDefault="00B33D4E" w:rsidP="00F81135">
      <w:pPr>
        <w:spacing w:line="360" w:lineRule="auto"/>
        <w:ind w:firstLine="993"/>
        <w:jc w:val="both"/>
        <w:rPr>
          <w:sz w:val="28"/>
          <w:szCs w:val="28"/>
        </w:rPr>
      </w:pPr>
      <w:r>
        <w:rPr>
          <w:sz w:val="28"/>
          <w:szCs w:val="28"/>
        </w:rPr>
        <w:t>Входная последовательность задаётся, используя специальный редактор (рисунок 4.9).</w:t>
      </w:r>
    </w:p>
    <w:p w:rsidR="00F81135" w:rsidRDefault="00F81135" w:rsidP="00153553">
      <w:pPr>
        <w:spacing w:line="360" w:lineRule="auto"/>
        <w:jc w:val="center"/>
        <w:rPr>
          <w:sz w:val="28"/>
          <w:szCs w:val="28"/>
        </w:rPr>
      </w:pPr>
    </w:p>
    <w:p w:rsidR="00DB3942" w:rsidRPr="002D6524" w:rsidRDefault="00DB3942" w:rsidP="00A81C55">
      <w:pPr>
        <w:spacing w:line="360" w:lineRule="auto"/>
        <w:jc w:val="center"/>
        <w:rPr>
          <w:sz w:val="28"/>
          <w:szCs w:val="28"/>
        </w:rPr>
      </w:pPr>
      <w:r>
        <w:rPr>
          <w:noProof/>
          <w:sz w:val="28"/>
          <w:szCs w:val="28"/>
        </w:rPr>
        <w:lastRenderedPageBreak/>
        <w:drawing>
          <wp:inline distT="0" distB="0" distL="0" distR="0">
            <wp:extent cx="3590925" cy="2943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srcRect b="2830"/>
                    <a:stretch>
                      <a:fillRect/>
                    </a:stretch>
                  </pic:blipFill>
                  <pic:spPr bwMode="auto">
                    <a:xfrm>
                      <a:off x="0" y="0"/>
                      <a:ext cx="3590925" cy="2943225"/>
                    </a:xfrm>
                    <a:prstGeom prst="rect">
                      <a:avLst/>
                    </a:prstGeom>
                    <a:noFill/>
                    <a:ln w="9525">
                      <a:noFill/>
                      <a:miter lim="800000"/>
                      <a:headEnd/>
                      <a:tailEnd/>
                    </a:ln>
                  </pic:spPr>
                </pic:pic>
              </a:graphicData>
            </a:graphic>
          </wp:inline>
        </w:drawing>
      </w:r>
    </w:p>
    <w:p w:rsidR="00B33D4E" w:rsidRDefault="00B33D4E" w:rsidP="00A81C55">
      <w:pPr>
        <w:spacing w:line="360" w:lineRule="auto"/>
        <w:jc w:val="center"/>
      </w:pPr>
      <w:r w:rsidRPr="00FC3833">
        <w:t xml:space="preserve">Рисунок </w:t>
      </w:r>
      <w:r>
        <w:t>4</w:t>
      </w:r>
      <w:r w:rsidRPr="00FC3833">
        <w:t>.</w:t>
      </w:r>
      <w:r>
        <w:t>9</w:t>
      </w:r>
      <w:r w:rsidRPr="00FC3833">
        <w:t xml:space="preserve"> </w:t>
      </w:r>
      <w:r>
        <w:t>Окно редактирования входной последовательности.</w:t>
      </w:r>
    </w:p>
    <w:p w:rsidR="00DB3942" w:rsidRDefault="00DB3942" w:rsidP="00A81C55">
      <w:pPr>
        <w:spacing w:line="360" w:lineRule="auto"/>
        <w:ind w:firstLine="993"/>
      </w:pPr>
    </w:p>
    <w:p w:rsidR="00A81C55" w:rsidRPr="00A81C55" w:rsidRDefault="00A81C55" w:rsidP="00A81C55">
      <w:pPr>
        <w:pStyle w:val="Heading2"/>
        <w:spacing w:line="360" w:lineRule="auto"/>
      </w:pPr>
      <w:r>
        <w:rPr>
          <w:lang w:val="en-US"/>
        </w:rPr>
        <w:t>Системные требовани</w:t>
      </w:r>
      <w:r>
        <w:t>я.</w:t>
      </w:r>
    </w:p>
    <w:p w:rsidR="00A81C55" w:rsidRDefault="00A81C55" w:rsidP="00A81C55">
      <w:pPr>
        <w:pStyle w:val="Heading3"/>
      </w:pPr>
      <w:r w:rsidRPr="00A81C55">
        <w:t>Программные тр</w:t>
      </w:r>
      <w:r>
        <w:t>ебования.</w:t>
      </w:r>
    </w:p>
    <w:p w:rsidR="00A81C55" w:rsidRPr="00A81C55" w:rsidRDefault="00A81C55" w:rsidP="00A81C55">
      <w:pPr>
        <w:pStyle w:val="ListParagraph"/>
        <w:numPr>
          <w:ilvl w:val="0"/>
          <w:numId w:val="32"/>
        </w:numPr>
        <w:spacing w:line="360" w:lineRule="auto"/>
        <w:rPr>
          <w:sz w:val="28"/>
          <w:szCs w:val="28"/>
          <w:lang w:val="en-US"/>
        </w:rPr>
      </w:pPr>
      <w:r w:rsidRPr="00A81C55">
        <w:rPr>
          <w:sz w:val="28"/>
          <w:szCs w:val="28"/>
          <w:lang w:val="en-US"/>
        </w:rPr>
        <w:t>Microsoft .NET Framework 3.5.</w:t>
      </w:r>
    </w:p>
    <w:p w:rsidR="00A81C55" w:rsidRDefault="00A81C55" w:rsidP="00A81C55">
      <w:pPr>
        <w:pStyle w:val="Heading3"/>
        <w:rPr>
          <w:lang w:val="en-US"/>
        </w:rPr>
      </w:pPr>
      <w:r>
        <w:t>Аппаратные требования.</w:t>
      </w:r>
    </w:p>
    <w:p w:rsidR="00A81C55" w:rsidRPr="00A81C55" w:rsidRDefault="00A81C55" w:rsidP="00A81C55">
      <w:pPr>
        <w:pStyle w:val="ListParagraph"/>
        <w:numPr>
          <w:ilvl w:val="0"/>
          <w:numId w:val="32"/>
        </w:numPr>
        <w:spacing w:line="360" w:lineRule="auto"/>
        <w:rPr>
          <w:sz w:val="28"/>
          <w:szCs w:val="28"/>
        </w:rPr>
      </w:pPr>
      <w:r w:rsidRPr="00A81C55">
        <w:rPr>
          <w:sz w:val="28"/>
          <w:szCs w:val="28"/>
        </w:rPr>
        <w:t>Процессор с частотой 1.5 ГГц.</w:t>
      </w:r>
    </w:p>
    <w:p w:rsidR="00A81C55" w:rsidRPr="00A81C55" w:rsidRDefault="00A81C55" w:rsidP="00A81C55">
      <w:pPr>
        <w:pStyle w:val="ListParagraph"/>
        <w:numPr>
          <w:ilvl w:val="0"/>
          <w:numId w:val="32"/>
        </w:numPr>
        <w:spacing w:line="360" w:lineRule="auto"/>
        <w:rPr>
          <w:sz w:val="28"/>
          <w:szCs w:val="28"/>
        </w:rPr>
      </w:pPr>
      <w:r w:rsidRPr="00A81C55">
        <w:rPr>
          <w:sz w:val="28"/>
          <w:szCs w:val="28"/>
        </w:rPr>
        <w:t>Интегрированная видеокарта.</w:t>
      </w:r>
    </w:p>
    <w:p w:rsidR="00A81C55" w:rsidRPr="00A81C55" w:rsidRDefault="00A81C55" w:rsidP="00A81C55">
      <w:pPr>
        <w:pStyle w:val="ListParagraph"/>
        <w:numPr>
          <w:ilvl w:val="0"/>
          <w:numId w:val="32"/>
        </w:numPr>
        <w:spacing w:line="360" w:lineRule="auto"/>
        <w:rPr>
          <w:sz w:val="28"/>
          <w:szCs w:val="28"/>
        </w:rPr>
      </w:pPr>
      <w:r w:rsidRPr="00A81C55">
        <w:rPr>
          <w:sz w:val="28"/>
          <w:szCs w:val="28"/>
        </w:rPr>
        <w:t xml:space="preserve">1024 Мб </w:t>
      </w:r>
      <w:r w:rsidRPr="00A81C55">
        <w:rPr>
          <w:sz w:val="28"/>
          <w:szCs w:val="28"/>
          <w:lang w:val="en-US"/>
        </w:rPr>
        <w:t>RAM</w:t>
      </w:r>
    </w:p>
    <w:p w:rsidR="001147A2" w:rsidRPr="00A81C55" w:rsidRDefault="001147A2" w:rsidP="00A81C55">
      <w:pPr>
        <w:spacing w:after="200" w:line="360" w:lineRule="auto"/>
      </w:pPr>
      <w:r>
        <w:br w:type="page"/>
      </w:r>
    </w:p>
    <w:p w:rsidR="001147A2" w:rsidRDefault="001147A2" w:rsidP="001147A2">
      <w:pPr>
        <w:pStyle w:val="Heading1"/>
      </w:pPr>
      <w:bookmarkStart w:id="33" w:name="_Toc75540017"/>
      <w:bookmarkStart w:id="34" w:name="_Toc233310785"/>
      <w:r w:rsidRPr="002003D4">
        <w:lastRenderedPageBreak/>
        <w:t>Организационно-экономический раздел</w:t>
      </w:r>
      <w:bookmarkEnd w:id="33"/>
      <w:r>
        <w:t>.</w:t>
      </w:r>
      <w:bookmarkEnd w:id="34"/>
    </w:p>
    <w:p w:rsidR="001147A2" w:rsidRPr="001147A2" w:rsidRDefault="001147A2" w:rsidP="001147A2"/>
    <w:p w:rsidR="001147A2" w:rsidRDefault="001147A2" w:rsidP="001147A2">
      <w:pPr>
        <w:pStyle w:val="Heading2"/>
      </w:pPr>
      <w:bookmarkStart w:id="35" w:name="_Toc39658617"/>
      <w:bookmarkStart w:id="36" w:name="_Toc44078642"/>
      <w:bookmarkStart w:id="37" w:name="_Toc75540018"/>
      <w:bookmarkStart w:id="38" w:name="_Toc233310786"/>
      <w:r w:rsidRPr="005843CF">
        <w:t>Организация и планирование процесса разработки</w:t>
      </w:r>
      <w:bookmarkEnd w:id="35"/>
      <w:bookmarkEnd w:id="36"/>
      <w:bookmarkEnd w:id="37"/>
      <w:bookmarkEnd w:id="38"/>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При использовании традиционного подхода, организация и планирование процесса разработки программного продукта или программного комплекса предусматривает выполнение следующих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формирование состава выполняемых работ и группировка их по стадиям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расчет трудоемкости выполнения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установление профессионального состава и расчет количества исполнителей;</w:t>
      </w:r>
    </w:p>
    <w:p w:rsidR="001147A2" w:rsidRPr="001147A2" w:rsidRDefault="001147A2" w:rsidP="001147A2">
      <w:pPr>
        <w:pStyle w:val="Li"/>
        <w:numPr>
          <w:ilvl w:val="0"/>
          <w:numId w:val="23"/>
        </w:numPr>
        <w:ind w:firstLine="273"/>
        <w:jc w:val="both"/>
        <w:rPr>
          <w:sz w:val="28"/>
          <w:szCs w:val="28"/>
        </w:rPr>
      </w:pPr>
      <w:r w:rsidRPr="001147A2">
        <w:rPr>
          <w:sz w:val="28"/>
          <w:szCs w:val="28"/>
        </w:rPr>
        <w:t>определение продолжительности выполнения отдельных этапов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построение календарного графика выполнения разработки;</w:t>
      </w:r>
    </w:p>
    <w:p w:rsidR="001147A2" w:rsidRDefault="001147A2" w:rsidP="001147A2">
      <w:pPr>
        <w:pStyle w:val="Li"/>
        <w:numPr>
          <w:ilvl w:val="0"/>
          <w:numId w:val="23"/>
        </w:numPr>
        <w:ind w:firstLine="273"/>
        <w:jc w:val="both"/>
        <w:rPr>
          <w:sz w:val="28"/>
          <w:szCs w:val="28"/>
        </w:rPr>
      </w:pPr>
      <w:r w:rsidRPr="001147A2">
        <w:rPr>
          <w:sz w:val="28"/>
          <w:szCs w:val="28"/>
        </w:rPr>
        <w:t>контроль выполнения календарного графика.</w:t>
      </w:r>
    </w:p>
    <w:p w:rsidR="001147A2" w:rsidRPr="001147A2" w:rsidRDefault="001147A2" w:rsidP="001147A2">
      <w:pPr>
        <w:pStyle w:val="Li"/>
        <w:tabs>
          <w:tab w:val="clear" w:pos="720"/>
        </w:tabs>
        <w:ind w:left="993" w:firstLine="0"/>
        <w:jc w:val="both"/>
        <w:rPr>
          <w:sz w:val="28"/>
          <w:szCs w:val="28"/>
        </w:rPr>
      </w:pPr>
    </w:p>
    <w:p w:rsidR="001147A2" w:rsidRDefault="001147A2" w:rsidP="001147A2">
      <w:pPr>
        <w:pStyle w:val="Heading3"/>
      </w:pPr>
      <w:bookmarkStart w:id="39" w:name="_Toc44078643"/>
      <w:bookmarkStart w:id="40" w:name="_Toc233310787"/>
      <w:r w:rsidRPr="001147A2">
        <w:t>Формирование состава выполняемых работ и группировка их по стадиям разработки</w:t>
      </w:r>
      <w:bookmarkEnd w:id="39"/>
      <w:bookmarkEnd w:id="40"/>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Разработку программного продукта можно разделить на следующие стадии:</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Техническое задание.</w:t>
      </w:r>
      <w:r w:rsidRPr="001147A2">
        <w:rPr>
          <w:sz w:val="28"/>
          <w:szCs w:val="28"/>
        </w:rPr>
        <w:t xml:space="preserve"> Постановка задач. Определение состава пакета прикладных программ, состава и структуры информационной базы. Выбор языков программирования. Предварительный выбор методов выполнения работы. Разработка календарного плана выполнения работ.</w:t>
      </w:r>
    </w:p>
    <w:p w:rsidR="001147A2" w:rsidRPr="001147A2" w:rsidRDefault="001147A2" w:rsidP="001147A2">
      <w:pPr>
        <w:pStyle w:val="Li"/>
        <w:tabs>
          <w:tab w:val="clear" w:pos="720"/>
        </w:tabs>
        <w:ind w:left="0" w:firstLine="993"/>
        <w:jc w:val="both"/>
        <w:rPr>
          <w:sz w:val="28"/>
          <w:szCs w:val="28"/>
        </w:rPr>
      </w:pPr>
      <w:r w:rsidRPr="001147A2">
        <w:rPr>
          <w:b/>
          <w:sz w:val="28"/>
          <w:szCs w:val="28"/>
        </w:rPr>
        <w:t>Эскизный проект.</w:t>
      </w:r>
      <w:r w:rsidRPr="001147A2">
        <w:rPr>
          <w:sz w:val="28"/>
          <w:szCs w:val="28"/>
        </w:rPr>
        <w:t xml:space="preserve"> 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разработчиков постановки задач. Согласование и утверждение эскизного проекта.</w:t>
      </w:r>
    </w:p>
    <w:p w:rsidR="001147A2" w:rsidRPr="001147A2" w:rsidRDefault="001147A2" w:rsidP="001147A2">
      <w:pPr>
        <w:pStyle w:val="Li"/>
        <w:tabs>
          <w:tab w:val="clear" w:pos="720"/>
        </w:tabs>
        <w:ind w:left="0" w:firstLine="993"/>
        <w:jc w:val="both"/>
        <w:rPr>
          <w:sz w:val="28"/>
          <w:szCs w:val="28"/>
        </w:rPr>
      </w:pPr>
      <w:r w:rsidRPr="001147A2">
        <w:rPr>
          <w:b/>
          <w:sz w:val="28"/>
          <w:szCs w:val="28"/>
        </w:rPr>
        <w:lastRenderedPageBreak/>
        <w:t>Технический проект.</w:t>
      </w:r>
      <w:r w:rsidRPr="001147A2">
        <w:rPr>
          <w:sz w:val="28"/>
          <w:szCs w:val="28"/>
        </w:rPr>
        <w:t xml:space="preserve"> 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p w:rsidR="001147A2" w:rsidRPr="001147A2" w:rsidRDefault="001147A2" w:rsidP="001147A2">
      <w:pPr>
        <w:pStyle w:val="Li"/>
        <w:tabs>
          <w:tab w:val="clear" w:pos="720"/>
        </w:tabs>
        <w:ind w:left="0" w:firstLine="993"/>
        <w:jc w:val="both"/>
        <w:rPr>
          <w:sz w:val="28"/>
          <w:szCs w:val="28"/>
        </w:rPr>
      </w:pPr>
      <w:r w:rsidRPr="001147A2">
        <w:rPr>
          <w:b/>
          <w:sz w:val="28"/>
          <w:szCs w:val="28"/>
        </w:rPr>
        <w:t>Рабочий проект.</w:t>
      </w:r>
      <w:r w:rsidRPr="001147A2">
        <w:rPr>
          <w:sz w:val="28"/>
          <w:szCs w:val="28"/>
        </w:rPr>
        <w:t xml:space="preserve"> 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p w:rsidR="001147A2" w:rsidRPr="001147A2" w:rsidRDefault="001147A2" w:rsidP="001147A2">
      <w:pPr>
        <w:pStyle w:val="Li"/>
        <w:tabs>
          <w:tab w:val="clear" w:pos="720"/>
        </w:tabs>
        <w:ind w:left="0" w:firstLine="993"/>
        <w:jc w:val="both"/>
        <w:rPr>
          <w:sz w:val="28"/>
          <w:szCs w:val="28"/>
        </w:rPr>
      </w:pPr>
      <w:r w:rsidRPr="001147A2">
        <w:rPr>
          <w:b/>
          <w:sz w:val="28"/>
          <w:szCs w:val="28"/>
        </w:rPr>
        <w:t>Внедрение.</w:t>
      </w:r>
      <w:r w:rsidRPr="001147A2">
        <w:rPr>
          <w:sz w:val="28"/>
          <w:szCs w:val="28"/>
        </w:rPr>
        <w:t xml:space="preserve"> 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и программ решения задач, корректировка документации после опытной эксплуатации программного продукта.</w:t>
      </w:r>
    </w:p>
    <w:p w:rsidR="001147A2" w:rsidRPr="009F2B9D" w:rsidRDefault="001147A2" w:rsidP="009F2B9D">
      <w:pPr>
        <w:pStyle w:val="Li"/>
        <w:tabs>
          <w:tab w:val="clear" w:pos="720"/>
        </w:tabs>
        <w:ind w:left="0" w:firstLine="993"/>
        <w:jc w:val="both"/>
        <w:rPr>
          <w:sz w:val="28"/>
          <w:szCs w:val="28"/>
        </w:rPr>
      </w:pPr>
      <w:r w:rsidRPr="001147A2">
        <w:rPr>
          <w:sz w:val="28"/>
          <w:szCs w:val="28"/>
        </w:rPr>
        <w:t>Планирование длительности этапов и содержания проекта осуществляется в соответствии с ЕСПД ГОСТ 34.603-92 и распределяет работы по эта</w:t>
      </w:r>
      <w:r w:rsidR="009F2B9D">
        <w:rPr>
          <w:sz w:val="28"/>
          <w:szCs w:val="28"/>
        </w:rPr>
        <w:t>пам, как показано в таблице 5.1</w:t>
      </w:r>
      <w:r w:rsidRPr="001147A2">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983"/>
        <w:gridCol w:w="5538"/>
      </w:tblGrid>
      <w:tr w:rsidR="001147A2" w:rsidRPr="006E1978" w:rsidTr="001147A2">
        <w:trPr>
          <w:tblHeader/>
        </w:trPr>
        <w:tc>
          <w:tcPr>
            <w:tcW w:w="2943" w:type="dxa"/>
            <w:shd w:val="clear" w:color="auto" w:fill="auto"/>
            <w:vAlign w:val="center"/>
          </w:tcPr>
          <w:p w:rsidR="001147A2" w:rsidRPr="001147A2" w:rsidRDefault="001147A2" w:rsidP="00104626">
            <w:pPr>
              <w:rPr>
                <w:b/>
                <w:sz w:val="28"/>
                <w:szCs w:val="28"/>
              </w:rPr>
            </w:pPr>
            <w:r w:rsidRPr="001147A2">
              <w:rPr>
                <w:b/>
                <w:sz w:val="28"/>
                <w:szCs w:val="28"/>
              </w:rPr>
              <w:t>Основные стадии</w:t>
            </w:r>
          </w:p>
        </w:tc>
        <w:tc>
          <w:tcPr>
            <w:tcW w:w="983" w:type="dxa"/>
            <w:shd w:val="clear" w:color="auto" w:fill="auto"/>
            <w:vAlign w:val="center"/>
          </w:tcPr>
          <w:p w:rsidR="001147A2" w:rsidRPr="001147A2" w:rsidRDefault="001147A2" w:rsidP="00104626">
            <w:pPr>
              <w:rPr>
                <w:b/>
                <w:sz w:val="28"/>
                <w:szCs w:val="28"/>
              </w:rPr>
            </w:pPr>
            <w:r w:rsidRPr="001147A2">
              <w:rPr>
                <w:b/>
                <w:sz w:val="28"/>
                <w:szCs w:val="28"/>
              </w:rPr>
              <w:t>№</w:t>
            </w:r>
          </w:p>
        </w:tc>
        <w:tc>
          <w:tcPr>
            <w:tcW w:w="5538" w:type="dxa"/>
            <w:shd w:val="clear" w:color="auto" w:fill="auto"/>
            <w:vAlign w:val="center"/>
          </w:tcPr>
          <w:p w:rsidR="001147A2" w:rsidRPr="001147A2" w:rsidRDefault="001147A2" w:rsidP="00104626">
            <w:pPr>
              <w:rPr>
                <w:b/>
                <w:sz w:val="28"/>
                <w:szCs w:val="28"/>
              </w:rPr>
            </w:pPr>
            <w:bookmarkStart w:id="41" w:name="_Toc39491793"/>
            <w:r w:rsidRPr="001147A2">
              <w:rPr>
                <w:b/>
                <w:sz w:val="28"/>
                <w:szCs w:val="28"/>
              </w:rPr>
              <w:t>Содержание работы</w:t>
            </w:r>
            <w:bookmarkEnd w:id="41"/>
          </w:p>
        </w:tc>
      </w:tr>
      <w:tr w:rsidR="001147A2" w:rsidRPr="006E1978"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1.</w:t>
            </w:r>
            <w:r w:rsidRPr="001147A2">
              <w:rPr>
                <w:b/>
                <w:sz w:val="28"/>
                <w:szCs w:val="28"/>
              </w:rPr>
              <w:t xml:space="preserve"> </w:t>
            </w:r>
            <w:r w:rsidRPr="001147A2">
              <w:rPr>
                <w:sz w:val="28"/>
                <w:szCs w:val="28"/>
              </w:rPr>
              <w:t>Техническое задание</w:t>
            </w:r>
          </w:p>
        </w:tc>
        <w:tc>
          <w:tcPr>
            <w:tcW w:w="983" w:type="dxa"/>
            <w:vAlign w:val="center"/>
          </w:tcPr>
          <w:p w:rsidR="001147A2" w:rsidRPr="001147A2" w:rsidRDefault="001147A2" w:rsidP="00104626">
            <w:pPr>
              <w:rPr>
                <w:sz w:val="28"/>
                <w:szCs w:val="28"/>
              </w:rPr>
            </w:pPr>
            <w:r w:rsidRPr="001147A2">
              <w:rPr>
                <w:sz w:val="28"/>
                <w:szCs w:val="28"/>
              </w:rPr>
              <w:t>1</w:t>
            </w:r>
          </w:p>
        </w:tc>
        <w:tc>
          <w:tcPr>
            <w:tcW w:w="5538" w:type="dxa"/>
          </w:tcPr>
          <w:p w:rsidR="001147A2" w:rsidRPr="001147A2" w:rsidRDefault="001147A2" w:rsidP="00104626">
            <w:pPr>
              <w:rPr>
                <w:sz w:val="28"/>
                <w:szCs w:val="28"/>
              </w:rPr>
            </w:pPr>
            <w:r w:rsidRPr="001147A2">
              <w:rPr>
                <w:sz w:val="28"/>
                <w:szCs w:val="28"/>
              </w:rPr>
              <w:t>Постановка задачи</w:t>
            </w:r>
          </w:p>
        </w:tc>
      </w:tr>
      <w:tr w:rsidR="001147A2" w:rsidTr="001147A2">
        <w:trPr>
          <w:cantSplit/>
          <w:trHeight w:val="440"/>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2</w:t>
            </w:r>
          </w:p>
        </w:tc>
        <w:tc>
          <w:tcPr>
            <w:tcW w:w="5538" w:type="dxa"/>
            <w:vAlign w:val="center"/>
          </w:tcPr>
          <w:p w:rsidR="001147A2" w:rsidRPr="001147A2" w:rsidRDefault="001147A2" w:rsidP="00104626">
            <w:pPr>
              <w:rPr>
                <w:sz w:val="28"/>
                <w:szCs w:val="28"/>
              </w:rPr>
            </w:pPr>
            <w:r w:rsidRPr="001147A2">
              <w:rPr>
                <w:sz w:val="28"/>
                <w:szCs w:val="28"/>
              </w:rPr>
              <w:t>Выбор средств разработки и реализации</w:t>
            </w:r>
          </w:p>
        </w:tc>
      </w:tr>
      <w:tr w:rsidR="001147A2" w:rsidTr="001147A2">
        <w:trPr>
          <w:cantSplit/>
        </w:trPr>
        <w:tc>
          <w:tcPr>
            <w:tcW w:w="2943" w:type="dxa"/>
            <w:vMerge w:val="restart"/>
            <w:vAlign w:val="center"/>
          </w:tcPr>
          <w:p w:rsidR="001147A2" w:rsidRPr="001147A2" w:rsidRDefault="001147A2" w:rsidP="00104626">
            <w:pPr>
              <w:rPr>
                <w:sz w:val="28"/>
                <w:szCs w:val="28"/>
                <w:lang w:val="en-US"/>
              </w:rPr>
            </w:pPr>
            <w:r w:rsidRPr="001147A2">
              <w:rPr>
                <w:sz w:val="28"/>
                <w:szCs w:val="28"/>
              </w:rPr>
              <w:t>2.</w:t>
            </w:r>
            <w:r w:rsidRPr="001147A2">
              <w:rPr>
                <w:b/>
                <w:sz w:val="28"/>
                <w:szCs w:val="28"/>
              </w:rPr>
              <w:t xml:space="preserve"> </w:t>
            </w:r>
            <w:r w:rsidRPr="001147A2">
              <w:rPr>
                <w:sz w:val="28"/>
                <w:szCs w:val="28"/>
              </w:rPr>
              <w:t>Эскизный проект</w:t>
            </w:r>
          </w:p>
        </w:tc>
        <w:tc>
          <w:tcPr>
            <w:tcW w:w="983" w:type="dxa"/>
            <w:vAlign w:val="center"/>
          </w:tcPr>
          <w:p w:rsidR="001147A2" w:rsidRPr="001147A2" w:rsidRDefault="001147A2" w:rsidP="00104626">
            <w:pPr>
              <w:rPr>
                <w:sz w:val="28"/>
                <w:szCs w:val="28"/>
              </w:rPr>
            </w:pPr>
            <w:r w:rsidRPr="001147A2">
              <w:rPr>
                <w:sz w:val="28"/>
                <w:szCs w:val="28"/>
              </w:rPr>
              <w:t>3</w:t>
            </w:r>
          </w:p>
        </w:tc>
        <w:tc>
          <w:tcPr>
            <w:tcW w:w="5538" w:type="dxa"/>
            <w:vAlign w:val="center"/>
          </w:tcPr>
          <w:p w:rsidR="001147A2" w:rsidRPr="001147A2" w:rsidRDefault="001147A2" w:rsidP="00104626">
            <w:pPr>
              <w:rPr>
                <w:sz w:val="28"/>
                <w:szCs w:val="28"/>
                <w:lang w:val="en-US"/>
              </w:rPr>
            </w:pPr>
            <w:r w:rsidRPr="001147A2">
              <w:rPr>
                <w:sz w:val="28"/>
                <w:szCs w:val="28"/>
              </w:rPr>
              <w:t>Разработка структурной схемы системы</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4</w:t>
            </w:r>
          </w:p>
        </w:tc>
        <w:tc>
          <w:tcPr>
            <w:tcW w:w="5538" w:type="dxa"/>
            <w:vAlign w:val="center"/>
          </w:tcPr>
          <w:p w:rsidR="001147A2" w:rsidRPr="001147A2" w:rsidRDefault="001147A2" w:rsidP="00104626">
            <w:pPr>
              <w:rPr>
                <w:sz w:val="28"/>
                <w:szCs w:val="28"/>
                <w:lang w:val="en-US"/>
              </w:rPr>
            </w:pPr>
            <w:r w:rsidRPr="001147A2">
              <w:rPr>
                <w:sz w:val="28"/>
                <w:szCs w:val="28"/>
              </w:rPr>
              <w:t xml:space="preserve">Разработка структур данных </w:t>
            </w:r>
          </w:p>
        </w:tc>
      </w:tr>
      <w:tr w:rsidR="001147A2" w:rsidTr="001147A2">
        <w:trPr>
          <w:cantSplit/>
          <w:trHeight w:val="342"/>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5</w:t>
            </w:r>
          </w:p>
        </w:tc>
        <w:tc>
          <w:tcPr>
            <w:tcW w:w="5538" w:type="dxa"/>
            <w:vAlign w:val="center"/>
          </w:tcPr>
          <w:p w:rsidR="001147A2" w:rsidRPr="001147A2" w:rsidRDefault="001147A2" w:rsidP="00104626">
            <w:pPr>
              <w:rPr>
                <w:sz w:val="28"/>
                <w:szCs w:val="28"/>
              </w:rPr>
            </w:pPr>
            <w:r w:rsidRPr="001147A2">
              <w:rPr>
                <w:sz w:val="28"/>
                <w:szCs w:val="28"/>
              </w:rPr>
              <w:t>Разработка алгоритмов решения частных задач</w:t>
            </w:r>
          </w:p>
        </w:tc>
      </w:tr>
      <w:tr w:rsidR="001147A2"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3. Техно-рабочий проект</w:t>
            </w:r>
          </w:p>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6</w:t>
            </w:r>
          </w:p>
        </w:tc>
        <w:tc>
          <w:tcPr>
            <w:tcW w:w="5538" w:type="dxa"/>
            <w:vAlign w:val="center"/>
          </w:tcPr>
          <w:p w:rsidR="001147A2" w:rsidRPr="001147A2" w:rsidRDefault="001147A2" w:rsidP="00104626">
            <w:pPr>
              <w:rPr>
                <w:sz w:val="28"/>
                <w:szCs w:val="28"/>
              </w:rPr>
            </w:pPr>
            <w:r w:rsidRPr="001147A2">
              <w:rPr>
                <w:sz w:val="28"/>
                <w:szCs w:val="28"/>
              </w:rPr>
              <w:t>Реализация структур хранения данных</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7</w:t>
            </w:r>
          </w:p>
        </w:tc>
        <w:tc>
          <w:tcPr>
            <w:tcW w:w="5538" w:type="dxa"/>
            <w:vAlign w:val="center"/>
          </w:tcPr>
          <w:p w:rsidR="001147A2" w:rsidRPr="001147A2" w:rsidRDefault="001147A2" w:rsidP="00104626">
            <w:pPr>
              <w:rPr>
                <w:sz w:val="28"/>
                <w:szCs w:val="28"/>
              </w:rPr>
            </w:pPr>
            <w:r w:rsidRPr="001147A2">
              <w:rPr>
                <w:sz w:val="28"/>
                <w:szCs w:val="28"/>
              </w:rPr>
              <w:t>Реализация алгоритмов решения частных задач</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8</w:t>
            </w:r>
          </w:p>
        </w:tc>
        <w:tc>
          <w:tcPr>
            <w:tcW w:w="5538" w:type="dxa"/>
            <w:vAlign w:val="center"/>
          </w:tcPr>
          <w:p w:rsidR="001147A2" w:rsidRPr="001147A2" w:rsidRDefault="001147A2" w:rsidP="00104626">
            <w:pPr>
              <w:rPr>
                <w:sz w:val="28"/>
                <w:szCs w:val="28"/>
              </w:rPr>
            </w:pPr>
            <w:r w:rsidRPr="001147A2">
              <w:rPr>
                <w:sz w:val="28"/>
                <w:szCs w:val="28"/>
              </w:rPr>
              <w:t>Разработка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tcBorders>
              <w:bottom w:val="single" w:sz="4" w:space="0" w:color="auto"/>
            </w:tcBorders>
            <w:vAlign w:val="center"/>
          </w:tcPr>
          <w:p w:rsidR="001147A2" w:rsidRPr="001147A2" w:rsidRDefault="001147A2" w:rsidP="00104626">
            <w:pPr>
              <w:rPr>
                <w:sz w:val="28"/>
                <w:szCs w:val="28"/>
              </w:rPr>
            </w:pPr>
            <w:r w:rsidRPr="001147A2">
              <w:rPr>
                <w:sz w:val="28"/>
                <w:szCs w:val="28"/>
              </w:rPr>
              <w:t>9</w:t>
            </w:r>
          </w:p>
        </w:tc>
        <w:tc>
          <w:tcPr>
            <w:tcW w:w="5538" w:type="dxa"/>
            <w:vAlign w:val="center"/>
          </w:tcPr>
          <w:p w:rsidR="001147A2" w:rsidRPr="001147A2" w:rsidRDefault="001147A2" w:rsidP="00104626">
            <w:pPr>
              <w:rPr>
                <w:sz w:val="28"/>
                <w:szCs w:val="28"/>
              </w:rPr>
            </w:pPr>
            <w:r w:rsidRPr="001147A2">
              <w:rPr>
                <w:sz w:val="28"/>
                <w:szCs w:val="28"/>
              </w:rPr>
              <w:t>Реализация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10</w:t>
            </w:r>
          </w:p>
        </w:tc>
        <w:tc>
          <w:tcPr>
            <w:tcW w:w="5538" w:type="dxa"/>
            <w:vAlign w:val="center"/>
          </w:tcPr>
          <w:p w:rsidR="001147A2" w:rsidRPr="001147A2" w:rsidRDefault="001147A2" w:rsidP="00104626">
            <w:pPr>
              <w:rPr>
                <w:sz w:val="28"/>
                <w:szCs w:val="28"/>
              </w:rPr>
            </w:pPr>
            <w:r w:rsidRPr="001147A2">
              <w:rPr>
                <w:sz w:val="28"/>
                <w:szCs w:val="28"/>
              </w:rPr>
              <w:t>Отладка всего комплекса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1</w:t>
            </w:r>
          </w:p>
        </w:tc>
        <w:tc>
          <w:tcPr>
            <w:tcW w:w="5538" w:type="dxa"/>
            <w:vAlign w:val="center"/>
          </w:tcPr>
          <w:p w:rsidR="001147A2" w:rsidRPr="001147A2" w:rsidRDefault="001147A2" w:rsidP="00104626">
            <w:pPr>
              <w:rPr>
                <w:sz w:val="28"/>
                <w:szCs w:val="28"/>
              </w:rPr>
            </w:pPr>
            <w:r w:rsidRPr="001147A2">
              <w:rPr>
                <w:sz w:val="28"/>
                <w:szCs w:val="28"/>
              </w:rPr>
              <w:t>Исправление ошибок и недочетов</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2</w:t>
            </w:r>
          </w:p>
        </w:tc>
        <w:tc>
          <w:tcPr>
            <w:tcW w:w="5538" w:type="dxa"/>
            <w:vAlign w:val="center"/>
          </w:tcPr>
          <w:p w:rsidR="001147A2" w:rsidRPr="001147A2" w:rsidRDefault="001147A2" w:rsidP="00104626">
            <w:pPr>
              <w:rPr>
                <w:sz w:val="28"/>
                <w:szCs w:val="28"/>
                <w:lang w:val="en-US"/>
              </w:rPr>
            </w:pPr>
            <w:r w:rsidRPr="001147A2">
              <w:rPr>
                <w:sz w:val="28"/>
                <w:szCs w:val="28"/>
              </w:rPr>
              <w:t>Разработка документации к системе</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3</w:t>
            </w:r>
          </w:p>
        </w:tc>
        <w:tc>
          <w:tcPr>
            <w:tcW w:w="5538" w:type="dxa"/>
            <w:vAlign w:val="center"/>
          </w:tcPr>
          <w:p w:rsidR="001147A2" w:rsidRPr="001147A2" w:rsidRDefault="001147A2" w:rsidP="00104626">
            <w:pPr>
              <w:rPr>
                <w:sz w:val="28"/>
                <w:szCs w:val="28"/>
              </w:rPr>
            </w:pPr>
            <w:r w:rsidRPr="001147A2">
              <w:rPr>
                <w:sz w:val="28"/>
                <w:szCs w:val="28"/>
              </w:rPr>
              <w:t>Итоговое тестирование системы</w:t>
            </w:r>
          </w:p>
        </w:tc>
      </w:tr>
      <w:tr w:rsidR="001147A2" w:rsidTr="001147A2">
        <w:trPr>
          <w:cantSplit/>
        </w:trPr>
        <w:tc>
          <w:tcPr>
            <w:tcW w:w="2943" w:type="dxa"/>
            <w:vAlign w:val="center"/>
          </w:tcPr>
          <w:p w:rsidR="001147A2" w:rsidRPr="001147A2" w:rsidRDefault="001147A2" w:rsidP="00104626">
            <w:pPr>
              <w:rPr>
                <w:sz w:val="28"/>
                <w:szCs w:val="28"/>
                <w:lang w:val="en-US"/>
              </w:rPr>
            </w:pPr>
            <w:r w:rsidRPr="001147A2">
              <w:rPr>
                <w:sz w:val="28"/>
                <w:szCs w:val="28"/>
              </w:rPr>
              <w:t>4</w:t>
            </w:r>
            <w:r w:rsidRPr="001147A2">
              <w:rPr>
                <w:sz w:val="28"/>
                <w:szCs w:val="28"/>
                <w:lang w:val="en-US"/>
              </w:rPr>
              <w:t>.</w:t>
            </w:r>
            <w:r w:rsidRPr="001147A2">
              <w:rPr>
                <w:sz w:val="28"/>
                <w:szCs w:val="28"/>
              </w:rPr>
              <w:t xml:space="preserve"> Внедрение</w:t>
            </w:r>
            <w:r w:rsidRPr="001147A2">
              <w:rPr>
                <w:sz w:val="28"/>
                <w:szCs w:val="28"/>
                <w:lang w:val="en-US"/>
              </w:rPr>
              <w:t xml:space="preserve"> </w:t>
            </w: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4</w:t>
            </w:r>
          </w:p>
        </w:tc>
        <w:tc>
          <w:tcPr>
            <w:tcW w:w="5538" w:type="dxa"/>
            <w:tcBorders>
              <w:bottom w:val="single" w:sz="4" w:space="0" w:color="auto"/>
            </w:tcBorders>
            <w:vAlign w:val="center"/>
          </w:tcPr>
          <w:p w:rsidR="001147A2" w:rsidRPr="001147A2" w:rsidRDefault="001147A2" w:rsidP="00104626">
            <w:pPr>
              <w:rPr>
                <w:sz w:val="28"/>
                <w:szCs w:val="28"/>
              </w:rPr>
            </w:pPr>
            <w:r w:rsidRPr="001147A2">
              <w:rPr>
                <w:sz w:val="28"/>
                <w:szCs w:val="28"/>
              </w:rPr>
              <w:t>Установка и настройка ПП</w:t>
            </w:r>
          </w:p>
        </w:tc>
      </w:tr>
    </w:tbl>
    <w:p w:rsidR="009F2B9D" w:rsidRDefault="009F2B9D" w:rsidP="009F2B9D">
      <w:pPr>
        <w:spacing w:line="360" w:lineRule="auto"/>
        <w:jc w:val="center"/>
      </w:pPr>
      <w:bookmarkStart w:id="42" w:name="_Toc44078644"/>
      <w:bookmarkStart w:id="43" w:name="_Toc75540019"/>
      <w:r>
        <w:t>Табл.5</w:t>
      </w:r>
      <w:r w:rsidRPr="00FC3833">
        <w:t>.</w:t>
      </w:r>
      <w:r>
        <w:t>1</w:t>
      </w:r>
      <w:r w:rsidRPr="00FC3833">
        <w:t xml:space="preserve"> </w:t>
      </w:r>
      <w:r>
        <w:t>Распределение работ проекта по этапам.</w:t>
      </w:r>
    </w:p>
    <w:p w:rsidR="009F2B9D" w:rsidRPr="009F2B9D" w:rsidRDefault="009F2B9D" w:rsidP="009F2B9D"/>
    <w:p w:rsidR="001147A2" w:rsidRDefault="001147A2" w:rsidP="001147A2">
      <w:pPr>
        <w:pStyle w:val="Heading2"/>
      </w:pPr>
      <w:bookmarkStart w:id="44" w:name="_Toc233310788"/>
      <w:r w:rsidRPr="00367F72">
        <w:t>Расчет трудоемкости выполнения работ</w:t>
      </w:r>
      <w:bookmarkEnd w:id="42"/>
      <w:bookmarkEnd w:id="43"/>
      <w:bookmarkEnd w:id="44"/>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зависит от ряда факторов, основными из которых являются следующие: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степень новизны разрабатываемого программного комплекса,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сложность алгоритма его функционирования, </w:t>
      </w:r>
    </w:p>
    <w:p w:rsidR="001147A2" w:rsidRPr="001147A2" w:rsidRDefault="001147A2" w:rsidP="001147A2">
      <w:pPr>
        <w:pStyle w:val="Li"/>
        <w:numPr>
          <w:ilvl w:val="0"/>
          <w:numId w:val="24"/>
        </w:numPr>
        <w:ind w:firstLine="273"/>
        <w:jc w:val="both"/>
        <w:rPr>
          <w:sz w:val="28"/>
          <w:szCs w:val="28"/>
        </w:rPr>
      </w:pPr>
      <w:r w:rsidRPr="001147A2">
        <w:rPr>
          <w:sz w:val="28"/>
          <w:szCs w:val="28"/>
        </w:rPr>
        <w:t>объем используемой информации, вид ее представления и способ обработки,</w:t>
      </w:r>
    </w:p>
    <w:p w:rsidR="001147A2" w:rsidRPr="009F2B9D" w:rsidRDefault="001147A2" w:rsidP="001147A2">
      <w:pPr>
        <w:pStyle w:val="Li"/>
        <w:numPr>
          <w:ilvl w:val="0"/>
          <w:numId w:val="24"/>
        </w:numPr>
        <w:ind w:firstLine="273"/>
        <w:jc w:val="both"/>
        <w:rPr>
          <w:sz w:val="28"/>
          <w:szCs w:val="28"/>
        </w:rPr>
      </w:pPr>
      <w:r w:rsidRPr="001147A2">
        <w:rPr>
          <w:sz w:val="28"/>
          <w:szCs w:val="28"/>
        </w:rPr>
        <w:t xml:space="preserve">уровень используемого алгоритмического языка программирования (Чем выше уровень языка, тем меньше трудоемкость).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BF"/>
      </w:tblPr>
      <w:tblGrid>
        <w:gridCol w:w="3585"/>
        <w:gridCol w:w="5986"/>
      </w:tblGrid>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Функциональное назначение ПП</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Управление НИР и САР, научно-технической информацией, документопотоком, охраной природы и окружающей среды.</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новизны разрабатываемого проекта</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новизны </w:t>
            </w:r>
            <w:r w:rsidRPr="001147A2">
              <w:rPr>
                <w:b/>
                <w:sz w:val="28"/>
                <w:szCs w:val="28"/>
              </w:rPr>
              <w:t>В</w:t>
            </w:r>
            <w:r w:rsidRPr="001147A2">
              <w:rPr>
                <w:sz w:val="28"/>
                <w:szCs w:val="28"/>
              </w:rPr>
              <w:t xml:space="preserve"> - разработка программной продукции, имеющей аналоги.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сложности алгоритма функционирования</w:t>
            </w:r>
          </w:p>
        </w:tc>
        <w:tc>
          <w:tcPr>
            <w:tcW w:w="5986" w:type="dxa"/>
          </w:tcPr>
          <w:p w:rsidR="001147A2" w:rsidRPr="001147A2" w:rsidRDefault="001147A2" w:rsidP="00104626">
            <w:pPr>
              <w:pStyle w:val="Li"/>
              <w:tabs>
                <w:tab w:val="clear" w:pos="720"/>
              </w:tabs>
              <w:ind w:left="0" w:firstLine="0"/>
              <w:rPr>
                <w:sz w:val="28"/>
                <w:szCs w:val="28"/>
              </w:rPr>
            </w:pPr>
            <w:r w:rsidRPr="001147A2">
              <w:rPr>
                <w:b/>
                <w:sz w:val="28"/>
                <w:szCs w:val="28"/>
              </w:rPr>
              <w:t>3</w:t>
            </w:r>
            <w:r w:rsidRPr="001147A2">
              <w:rPr>
                <w:sz w:val="28"/>
                <w:szCs w:val="28"/>
              </w:rPr>
              <w:t xml:space="preserve"> группа сложности - программная продукция, реализующая алгоритмы стандартных методов решения задач.</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По виду представления исходной информации</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12</w:t>
            </w:r>
            <w:r w:rsidRPr="001147A2">
              <w:rPr>
                <w:sz w:val="28"/>
                <w:szCs w:val="28"/>
              </w:rPr>
              <w:t xml:space="preserve">  - исходная информация представлена в форме документов, имеющих одинаковый формат и структуру, требуется форматный контроль информации.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Структура выходных документов</w:t>
            </w:r>
          </w:p>
          <w:p w:rsidR="001147A2" w:rsidRPr="001147A2" w:rsidRDefault="001147A2" w:rsidP="00104626">
            <w:pPr>
              <w:pStyle w:val="Li"/>
              <w:tabs>
                <w:tab w:val="clear" w:pos="720"/>
              </w:tabs>
              <w:ind w:left="0" w:firstLine="0"/>
              <w:rPr>
                <w:sz w:val="28"/>
                <w:szCs w:val="28"/>
              </w:rPr>
            </w:pP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22</w:t>
            </w:r>
            <w:r w:rsidRPr="001147A2">
              <w:rPr>
                <w:sz w:val="28"/>
                <w:szCs w:val="28"/>
              </w:rPr>
              <w:t xml:space="preserve">  - требуется вывод на печать одинаковых документов, вывод информационных массивов на машинные </w:t>
            </w:r>
            <w:r w:rsidRPr="001147A2">
              <w:rPr>
                <w:sz w:val="28"/>
                <w:szCs w:val="28"/>
              </w:rPr>
              <w:lastRenderedPageBreak/>
              <w:t>носители.</w:t>
            </w:r>
          </w:p>
        </w:tc>
      </w:tr>
    </w:tbl>
    <w:p w:rsidR="009F2B9D" w:rsidRDefault="009F2B9D" w:rsidP="009F2B9D">
      <w:pPr>
        <w:spacing w:line="360" w:lineRule="auto"/>
        <w:jc w:val="center"/>
      </w:pPr>
      <w:r>
        <w:lastRenderedPageBreak/>
        <w:t>Табл.5</w:t>
      </w:r>
      <w:r w:rsidRPr="00FC3833">
        <w:t>.</w:t>
      </w:r>
      <w:r>
        <w:t>2</w:t>
      </w:r>
      <w:r w:rsidRPr="00FC3833">
        <w:t xml:space="preserve"> </w:t>
      </w:r>
      <w:r>
        <w:t>Исходные данные.</w:t>
      </w:r>
    </w:p>
    <w:p w:rsidR="001147A2" w:rsidRDefault="001147A2" w:rsidP="001147A2">
      <w:pPr>
        <w:pStyle w:val="Li"/>
        <w:tabs>
          <w:tab w:val="clear" w:pos="720"/>
        </w:tabs>
        <w:ind w:left="0" w:firstLine="708"/>
        <w:jc w:val="both"/>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w:t>
      </w:r>
      <w:r w:rsidRPr="001147A2">
        <w:rPr>
          <w:sz w:val="28"/>
          <w:szCs w:val="28"/>
        </w:rPr>
        <w:sym w:font="Symbol" w:char="F074"/>
      </w:r>
      <w:r w:rsidRPr="001147A2">
        <w:rPr>
          <w:sz w:val="28"/>
          <w:szCs w:val="28"/>
          <w:vertAlign w:val="subscript"/>
        </w:rPr>
        <w:t>ПП</w:t>
      </w:r>
      <w:r w:rsidRPr="001147A2">
        <w:rPr>
          <w:sz w:val="28"/>
          <w:szCs w:val="28"/>
        </w:rPr>
        <w:t xml:space="preserve"> может быть определена как сумма величин трудоемкости выполнения отдельных стадий разработки ПП из выражения:</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w:t>
      </w: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rPr>
        <w:sym w:font="Symbol" w:char="F074"/>
      </w:r>
      <w:r w:rsidRPr="001147A2">
        <w:rPr>
          <w:sz w:val="28"/>
          <w:szCs w:val="28"/>
          <w:vertAlign w:val="subscript"/>
        </w:rPr>
        <w:t>В,</w:t>
      </w:r>
      <w:r w:rsidRPr="001147A2">
        <w:rPr>
          <w:sz w:val="28"/>
          <w:szCs w:val="28"/>
          <w:vertAlign w:val="subscript"/>
        </w:rPr>
        <w:tab/>
      </w:r>
      <w:r w:rsidRPr="001147A2">
        <w:rPr>
          <w:sz w:val="28"/>
          <w:szCs w:val="28"/>
        </w:rPr>
        <w:t>(</w:t>
      </w:r>
      <w:r w:rsidR="009F2B9D">
        <w:rPr>
          <w:sz w:val="28"/>
          <w:szCs w:val="28"/>
        </w:rPr>
        <w:t>5.</w:t>
      </w:r>
      <w:r w:rsidRPr="001147A2">
        <w:rPr>
          <w:sz w:val="28"/>
          <w:szCs w:val="28"/>
        </w:rPr>
        <w:t>1),</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трудоемкость разработки технического задания на создание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трудоемкость разработки эскизного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трудоемкость разработки технического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трудоемкость разработки рабочего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трудоемкость внедрения разработанного ПП.</w:t>
      </w:r>
    </w:p>
    <w:p w:rsidR="001147A2" w:rsidRPr="001147A2" w:rsidRDefault="001147A2" w:rsidP="001147A2">
      <w:pPr>
        <w:pStyle w:val="Li"/>
        <w:tabs>
          <w:tab w:val="clear" w:pos="720"/>
        </w:tabs>
        <w:ind w:left="0" w:firstLine="993"/>
        <w:rPr>
          <w:sz w:val="28"/>
          <w:szCs w:val="28"/>
        </w:rPr>
      </w:pPr>
      <w:r w:rsidRPr="001147A2">
        <w:rPr>
          <w:sz w:val="28"/>
          <w:szCs w:val="28"/>
        </w:rPr>
        <w:tab/>
      </w:r>
    </w:p>
    <w:p w:rsidR="001147A2" w:rsidRPr="001147A2" w:rsidRDefault="001147A2" w:rsidP="001147A2">
      <w:pPr>
        <w:pStyle w:val="Li"/>
        <w:tabs>
          <w:tab w:val="clear" w:pos="720"/>
        </w:tabs>
        <w:ind w:left="0" w:firstLine="993"/>
        <w:rPr>
          <w:sz w:val="28"/>
          <w:szCs w:val="28"/>
        </w:rPr>
      </w:pPr>
      <w:r w:rsidRPr="001147A2">
        <w:rPr>
          <w:sz w:val="28"/>
          <w:szCs w:val="28"/>
        </w:rPr>
        <w:t>Трудоемкость разработки технического задания рассчитывается по формуле: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2),</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затраты времени разработчика постановки задач на разработку ТЗ,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затраты времени разработчика программного обеспечения на разработку ТЗ, чел.-дни.</w:t>
      </w:r>
    </w:p>
    <w:p w:rsidR="001147A2" w:rsidRPr="001147A2" w:rsidRDefault="001147A2" w:rsidP="001147A2">
      <w:pPr>
        <w:pStyle w:val="Li"/>
        <w:tabs>
          <w:tab w:val="clear" w:pos="720"/>
        </w:tabs>
        <w:ind w:left="0" w:firstLine="993"/>
        <w:rPr>
          <w:sz w:val="28"/>
          <w:szCs w:val="28"/>
        </w:rPr>
      </w:pPr>
      <w:r w:rsidRPr="001147A2">
        <w:rPr>
          <w:sz w:val="28"/>
          <w:szCs w:val="28"/>
        </w:rPr>
        <w:t>Значения величин Т</w:t>
      </w:r>
      <w:r w:rsidRPr="001147A2">
        <w:rPr>
          <w:sz w:val="28"/>
          <w:szCs w:val="28"/>
          <w:vertAlign w:val="subscript"/>
        </w:rPr>
        <w:t>РЗ</w:t>
      </w:r>
      <w:r w:rsidRPr="001147A2">
        <w:rPr>
          <w:sz w:val="28"/>
          <w:szCs w:val="28"/>
          <w:vertAlign w:val="superscript"/>
        </w:rPr>
        <w:t>З</w:t>
      </w:r>
      <w:r w:rsidRPr="001147A2">
        <w:rPr>
          <w:sz w:val="28"/>
          <w:szCs w:val="28"/>
        </w:rPr>
        <w:t xml:space="preserve"> и Т</w:t>
      </w:r>
      <w:r w:rsidRPr="001147A2">
        <w:rPr>
          <w:sz w:val="28"/>
          <w:szCs w:val="28"/>
          <w:vertAlign w:val="subscript"/>
        </w:rPr>
        <w:t>РП</w:t>
      </w:r>
      <w:r w:rsidRPr="001147A2">
        <w:rPr>
          <w:sz w:val="28"/>
          <w:szCs w:val="28"/>
          <w:vertAlign w:val="superscript"/>
        </w:rPr>
        <w:t>З</w:t>
      </w:r>
      <w:r w:rsidRPr="001147A2">
        <w:rPr>
          <w:sz w:val="28"/>
          <w:szCs w:val="28"/>
        </w:rPr>
        <w:t xml:space="preserve"> рассчитываются по формулам</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3)</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4),</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З</w:t>
      </w:r>
      <w:r w:rsidRPr="001147A2">
        <w:rPr>
          <w:sz w:val="28"/>
          <w:szCs w:val="28"/>
        </w:rPr>
        <w:t xml:space="preserve"> – норма времени на разработку ТЗ на программный продукт в зависимости от функционального назначения и степени новизны разрабатываемого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РЗ</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постановки на стадии ТЗ;</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РП</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программного обеспечения на стадии ТЗ.</w:t>
      </w:r>
    </w:p>
    <w:p w:rsidR="001147A2" w:rsidRPr="001147A2" w:rsidRDefault="001147A2" w:rsidP="001147A2">
      <w:pPr>
        <w:pStyle w:val="Li"/>
        <w:tabs>
          <w:tab w:val="clear" w:pos="720"/>
        </w:tabs>
        <w:ind w:left="0" w:firstLine="993"/>
        <w:rPr>
          <w:sz w:val="28"/>
          <w:szCs w:val="28"/>
        </w:rPr>
      </w:pPr>
      <w:r w:rsidRPr="001147A2">
        <w:rPr>
          <w:sz w:val="28"/>
          <w:szCs w:val="28"/>
        </w:rPr>
        <w:lastRenderedPageBreak/>
        <w:t>t</w:t>
      </w:r>
      <w:r w:rsidRPr="001147A2">
        <w:rPr>
          <w:sz w:val="28"/>
          <w:szCs w:val="28"/>
          <w:vertAlign w:val="subscript"/>
        </w:rPr>
        <w:t>З</w:t>
      </w:r>
      <w:r w:rsidRPr="001147A2">
        <w:rPr>
          <w:sz w:val="28"/>
          <w:szCs w:val="28"/>
        </w:rPr>
        <w:t xml:space="preserve"> = 24 [чел.-дн.]</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РЗ</w:t>
      </w:r>
      <w:r w:rsidRPr="001147A2">
        <w:rPr>
          <w:sz w:val="28"/>
          <w:szCs w:val="28"/>
          <w:vertAlign w:val="superscript"/>
        </w:rPr>
        <w:t>З</w:t>
      </w:r>
      <w:r w:rsidRPr="001147A2">
        <w:rPr>
          <w:sz w:val="28"/>
          <w:szCs w:val="28"/>
        </w:rPr>
        <w:t xml:space="preserve"> = 0,65</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РП</w:t>
      </w:r>
      <w:r w:rsidRPr="001147A2">
        <w:rPr>
          <w:sz w:val="28"/>
          <w:szCs w:val="28"/>
          <w:vertAlign w:val="superscript"/>
        </w:rPr>
        <w:t>З</w:t>
      </w:r>
      <w:r w:rsidRPr="001147A2">
        <w:rPr>
          <w:sz w:val="28"/>
          <w:szCs w:val="28"/>
        </w:rPr>
        <w:t xml:space="preserve"> = 0,35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24 </w:t>
      </w:r>
      <w:r w:rsidRPr="001147A2">
        <w:rPr>
          <w:sz w:val="28"/>
          <w:szCs w:val="28"/>
          <w:lang w:val="en-US"/>
        </w:rPr>
        <w:sym w:font="Symbol" w:char="F0D7"/>
      </w:r>
      <w:r w:rsidRPr="001147A2">
        <w:rPr>
          <w:sz w:val="28"/>
          <w:szCs w:val="28"/>
        </w:rPr>
        <w:t xml:space="preserve"> ( 0,65 + 0,35 ) = 24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rPr>
          <w:sz w:val="28"/>
          <w:szCs w:val="28"/>
        </w:rPr>
      </w:pPr>
      <w:r w:rsidRPr="001147A2">
        <w:rPr>
          <w:sz w:val="28"/>
          <w:szCs w:val="28"/>
        </w:rPr>
        <w:t xml:space="preserve">Аналогично рассчитывается трудоемкость эскизного проекта ПП </w:t>
      </w:r>
      <w:r w:rsidRPr="001147A2">
        <w:rPr>
          <w:sz w:val="28"/>
          <w:szCs w:val="28"/>
        </w:rPr>
        <w:sym w:font="Symbol" w:char="F074"/>
      </w:r>
      <w:r w:rsidRPr="001147A2">
        <w:rPr>
          <w:sz w:val="28"/>
          <w:szCs w:val="28"/>
          <w:vertAlign w:val="subscript"/>
        </w:rPr>
        <w:t>ЭП</w:t>
      </w:r>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Э</w:t>
      </w:r>
      <w:r w:rsidR="009F2B9D">
        <w:rPr>
          <w:sz w:val="28"/>
          <w:szCs w:val="28"/>
        </w:rPr>
        <w:tab/>
        <w:t>= 50</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0,75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РП</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0,25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50 </w:t>
      </w:r>
      <w:r w:rsidRPr="001147A2">
        <w:rPr>
          <w:sz w:val="28"/>
          <w:szCs w:val="28"/>
          <w:lang w:val="en-US"/>
        </w:rPr>
        <w:sym w:font="Symbol" w:char="F0D7"/>
      </w:r>
      <w:r w:rsidRPr="001147A2">
        <w:rPr>
          <w:sz w:val="28"/>
          <w:szCs w:val="28"/>
        </w:rPr>
        <w:t xml:space="preserve"> ( 0,60 + 0,40 ) = 50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технического проекта </w:t>
      </w:r>
      <w:r w:rsidRPr="001147A2">
        <w:rPr>
          <w:sz w:val="28"/>
          <w:szCs w:val="28"/>
        </w:rPr>
        <w:sym w:font="Symbol" w:char="F074"/>
      </w:r>
      <w:r w:rsidRPr="001147A2">
        <w:rPr>
          <w:sz w:val="28"/>
          <w:szCs w:val="28"/>
          <w:vertAlign w:val="subscript"/>
        </w:rPr>
        <w:t>ТП</w:t>
      </w:r>
      <w:r w:rsidRPr="001147A2">
        <w:rPr>
          <w:sz w:val="28"/>
          <w:szCs w:val="28"/>
        </w:rP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 т.е.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w:t>
      </w:r>
      <w:r w:rsidRPr="001147A2">
        <w:rPr>
          <w:sz w:val="28"/>
          <w:szCs w:val="28"/>
        </w:rPr>
        <w:sym w:font="Symbol" w:char="F0D7"/>
      </w:r>
      <w:r w:rsidRPr="001147A2">
        <w:rPr>
          <w:sz w:val="28"/>
          <w:szCs w:val="28"/>
        </w:rPr>
        <w:t xml:space="preserve"> </w:t>
      </w:r>
      <w:r w:rsidRPr="001147A2">
        <w:rPr>
          <w:sz w:val="28"/>
          <w:szCs w:val="28"/>
          <w:lang w:val="en-US"/>
        </w:rPr>
        <w:t>K</w:t>
      </w:r>
      <w:r w:rsidRPr="001147A2">
        <w:rPr>
          <w:sz w:val="28"/>
          <w:szCs w:val="28"/>
          <w:vertAlign w:val="sub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6),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 норма времени, затрачиваемого на разработку технического проекта (ТП)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коэффициент учета вида используемой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коэффициент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r w:rsidRPr="001147A2">
        <w:rPr>
          <w:sz w:val="28"/>
          <w:szCs w:val="28"/>
          <w:lang w:val="en-US"/>
        </w:rPr>
        <w:t>K</w:t>
      </w:r>
      <w:r w:rsidRPr="001147A2">
        <w:rPr>
          <w:sz w:val="28"/>
          <w:szCs w:val="28"/>
          <w:vertAlign w:val="subscript"/>
        </w:rPr>
        <w:t>В</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7),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t>K</w:t>
      </w:r>
      <w:r w:rsidRPr="001147A2">
        <w:rPr>
          <w:sz w:val="28"/>
          <w:szCs w:val="28"/>
          <w:vertAlign w:val="subscript"/>
        </w:rPr>
        <w:t>Б</w:t>
      </w:r>
      <w:r w:rsidRPr="001147A2">
        <w:rPr>
          <w:sz w:val="28"/>
          <w:szCs w:val="28"/>
        </w:rPr>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n</w:t>
      </w:r>
      <w:r w:rsidRPr="001147A2">
        <w:rPr>
          <w:sz w:val="28"/>
          <w:szCs w:val="28"/>
          <w:vertAlign w:val="subscript"/>
        </w:rPr>
        <w:t>П</w:t>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xml:space="preserve"> – количество наборов данных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K</w:t>
      </w:r>
      <w:r w:rsidRPr="001147A2">
        <w:rPr>
          <w:sz w:val="28"/>
          <w:szCs w:val="28"/>
          <w:vertAlign w:val="subscript"/>
        </w:rPr>
        <w:t>Р</w:t>
      </w:r>
      <w:r w:rsidRPr="001147A2">
        <w:rPr>
          <w:sz w:val="28"/>
          <w:szCs w:val="28"/>
        </w:rPr>
        <w:t xml:space="preserve"> = 1,36 (согласно таблице о значении коэффициента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 xml:space="preserve">П </w:t>
      </w:r>
      <w:r w:rsidRPr="001147A2">
        <w:rPr>
          <w:sz w:val="28"/>
          <w:szCs w:val="28"/>
        </w:rPr>
        <w:t xml:space="preserve">= 1,00; </w:t>
      </w:r>
      <w:r w:rsidRPr="001147A2">
        <w:rPr>
          <w:sz w:val="28"/>
          <w:szCs w:val="28"/>
          <w:lang w:val="en-US"/>
        </w:rPr>
        <w:t>K</w:t>
      </w:r>
      <w:r w:rsidRPr="001147A2">
        <w:rPr>
          <w:sz w:val="28"/>
          <w:szCs w:val="28"/>
          <w:vertAlign w:val="subscript"/>
        </w:rPr>
        <w:t xml:space="preserve">НС </w:t>
      </w:r>
      <w:r w:rsidRPr="001147A2">
        <w:rPr>
          <w:sz w:val="28"/>
          <w:szCs w:val="28"/>
        </w:rPr>
        <w:t xml:space="preserve">= 0,72; </w:t>
      </w:r>
      <w:r w:rsidRPr="001147A2">
        <w:rPr>
          <w:sz w:val="28"/>
          <w:szCs w:val="28"/>
          <w:lang w:val="en-US"/>
        </w:rPr>
        <w:t>K</w:t>
      </w:r>
      <w:r w:rsidRPr="001147A2">
        <w:rPr>
          <w:sz w:val="28"/>
          <w:szCs w:val="28"/>
          <w:vertAlign w:val="subscript"/>
        </w:rPr>
        <w:t xml:space="preserve">Б </w:t>
      </w:r>
      <w:r w:rsidRPr="001147A2">
        <w:rPr>
          <w:sz w:val="28"/>
          <w:szCs w:val="28"/>
        </w:rPr>
        <w:t>= 2,08</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1,08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 xml:space="preserve">Т </w:t>
      </w:r>
      <w:r w:rsidRPr="001147A2">
        <w:rPr>
          <w:sz w:val="28"/>
          <w:szCs w:val="28"/>
        </w:rPr>
        <w:t xml:space="preserve">= 38; </w:t>
      </w:r>
      <w:r w:rsidRPr="001147A2">
        <w:rPr>
          <w:sz w:val="28"/>
          <w:szCs w:val="28"/>
          <w:lang w:val="en-US"/>
        </w:rPr>
        <w:t>t</w:t>
      </w:r>
      <w:r w:rsidRPr="001147A2">
        <w:rPr>
          <w:sz w:val="28"/>
          <w:szCs w:val="28"/>
          <w:vertAlign w:val="subscript"/>
        </w:rPr>
        <w:t>РП</w:t>
      </w:r>
      <w:r w:rsidRPr="001147A2">
        <w:rPr>
          <w:sz w:val="28"/>
          <w:szCs w:val="28"/>
          <w:vertAlign w:val="superscript"/>
        </w:rPr>
        <w:t xml:space="preserve">Т </w:t>
      </w:r>
      <w:r w:rsidRPr="001147A2">
        <w:rPr>
          <w:sz w:val="28"/>
          <w:szCs w:val="28"/>
        </w:rPr>
        <w:t>= 12</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( 38 + 12 ) </w:t>
      </w:r>
      <w:r w:rsidRPr="001147A2">
        <w:rPr>
          <w:sz w:val="28"/>
          <w:szCs w:val="28"/>
          <w:lang w:val="en-US"/>
        </w:rPr>
        <w:sym w:font="Symbol" w:char="F0D7"/>
      </w:r>
      <w:r w:rsidRPr="001147A2">
        <w:rPr>
          <w:sz w:val="28"/>
          <w:szCs w:val="28"/>
        </w:rPr>
        <w:t xml:space="preserve"> 1,08 </w:t>
      </w:r>
      <w:r w:rsidRPr="001147A2">
        <w:rPr>
          <w:sz w:val="28"/>
          <w:szCs w:val="28"/>
          <w:lang w:val="en-US"/>
        </w:rPr>
        <w:sym w:font="Symbol" w:char="F0D7"/>
      </w:r>
      <w:r w:rsidRPr="001147A2">
        <w:rPr>
          <w:sz w:val="28"/>
          <w:szCs w:val="28"/>
        </w:rPr>
        <w:t xml:space="preserve"> 1,36 = 73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рабочего проекта </w:t>
      </w:r>
      <w:r w:rsidRPr="001147A2">
        <w:rPr>
          <w:sz w:val="28"/>
          <w:szCs w:val="28"/>
        </w:rPr>
        <w:sym w:font="Symbol" w:char="F074"/>
      </w:r>
      <w:r w:rsidRPr="001147A2">
        <w:rPr>
          <w:sz w:val="28"/>
          <w:szCs w:val="28"/>
          <w:vertAlign w:val="subscript"/>
        </w:rPr>
        <w:t>РП</w:t>
      </w:r>
      <w:r w:rsidRPr="001147A2">
        <w:rPr>
          <w:sz w:val="28"/>
          <w:szCs w:val="28"/>
        </w:rP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Я</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ИА</w:t>
      </w:r>
      <w:r w:rsidRPr="001147A2">
        <w:rPr>
          <w:sz w:val="28"/>
          <w:szCs w:val="28"/>
          <w:lang w:val="en-US"/>
        </w:rPr>
        <w:sym w:font="Symbol" w:char="F0D7"/>
      </w:r>
      <w:r w:rsidRPr="001147A2">
        <w:rPr>
          <w:sz w:val="28"/>
          <w:szCs w:val="28"/>
        </w:rPr>
        <w:t xml:space="preserve"> (</w:t>
      </w: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Р</w:t>
      </w:r>
      <w:r w:rsidR="009F2B9D">
        <w:rPr>
          <w:sz w:val="28"/>
          <w:szCs w:val="28"/>
        </w:rPr>
        <w:t>),</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8),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коэффициент учета сложности контроля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коэффициент учета уровня используемого алгоритмического языка программирования;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коэффициент учета степени использования готовых программных модулей;</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коэффициент учета вида используемой информации и сложности алгоритма ПП;</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Значение коэффициента K</w:t>
      </w:r>
      <w:r w:rsidRPr="001147A2">
        <w:rPr>
          <w:sz w:val="28"/>
          <w:szCs w:val="28"/>
          <w:vertAlign w:val="subscript"/>
        </w:rPr>
        <w:t>ИА</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t>(</w:t>
      </w:r>
      <w:r w:rsidR="009F2B9D">
        <w:rPr>
          <w:sz w:val="28"/>
          <w:szCs w:val="28"/>
        </w:rPr>
        <w:t>5.</w:t>
      </w:r>
      <w:r w:rsidRPr="001147A2">
        <w:rPr>
          <w:sz w:val="28"/>
          <w:szCs w:val="28"/>
        </w:rPr>
        <w:t>9), где</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K</w:t>
      </w:r>
      <w:r w:rsidRPr="001147A2">
        <w:rPr>
          <w:sz w:val="28"/>
          <w:szCs w:val="28"/>
          <w:vertAlign w:val="subscript"/>
        </w:rPr>
        <w:t>НС</w:t>
      </w:r>
      <w:r w:rsidRPr="001147A2">
        <w:rPr>
          <w:sz w:val="28"/>
          <w:szCs w:val="28"/>
        </w:rPr>
        <w:sym w:font="Symbol" w:char="F0A2"/>
      </w:r>
      <w:r w:rsidRPr="001147A2">
        <w:rPr>
          <w:sz w:val="28"/>
          <w:szCs w:val="28"/>
        </w:rPr>
        <w:t>, K</w:t>
      </w:r>
      <w:r w:rsidRPr="001147A2">
        <w:rPr>
          <w:sz w:val="28"/>
          <w:szCs w:val="28"/>
          <w:vertAlign w:val="subscript"/>
        </w:rPr>
        <w:t>Б</w:t>
      </w:r>
      <w:r w:rsidRPr="001147A2">
        <w:rPr>
          <w:sz w:val="28"/>
          <w:szCs w:val="28"/>
        </w:rPr>
        <w:sym w:font="Symbol" w:char="F0A2"/>
      </w:r>
      <w:r w:rsidRPr="001147A2">
        <w:rPr>
          <w:sz w:val="28"/>
          <w:szCs w:val="28"/>
        </w:rPr>
        <w:t xml:space="preserve"> –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K</w:t>
      </w:r>
      <w:r w:rsidRPr="001147A2">
        <w:rPr>
          <w:sz w:val="28"/>
          <w:szCs w:val="28"/>
          <w:vertAlign w:val="subscript"/>
        </w:rPr>
        <w:t>Р</w:t>
      </w:r>
      <w:r w:rsidRPr="001147A2">
        <w:rPr>
          <w:sz w:val="28"/>
          <w:szCs w:val="28"/>
        </w:rPr>
        <w:t xml:space="preserve"> = 1,44 (для рабочего проекта)</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0,5</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10 [чел.-дн.]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54 [чел.-дн.] </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xml:space="preserve"> = 1; K</w:t>
      </w:r>
      <w:r w:rsidRPr="001147A2">
        <w:rPr>
          <w:sz w:val="28"/>
          <w:szCs w:val="28"/>
          <w:vertAlign w:val="subscript"/>
        </w:rPr>
        <w:t>НС</w:t>
      </w:r>
      <w:r w:rsidRPr="001147A2">
        <w:rPr>
          <w:sz w:val="28"/>
          <w:szCs w:val="28"/>
        </w:rPr>
        <w:sym w:font="Symbol" w:char="F0A2"/>
      </w:r>
      <w:r w:rsidRPr="001147A2">
        <w:rPr>
          <w:sz w:val="28"/>
          <w:szCs w:val="28"/>
        </w:rPr>
        <w:t xml:space="preserve"> = 0,48; K</w:t>
      </w:r>
      <w:r w:rsidRPr="001147A2">
        <w:rPr>
          <w:sz w:val="28"/>
          <w:szCs w:val="28"/>
          <w:vertAlign w:val="subscript"/>
        </w:rPr>
        <w:t>Б</w:t>
      </w:r>
      <w:r w:rsidRPr="001147A2">
        <w:rPr>
          <w:sz w:val="28"/>
          <w:szCs w:val="28"/>
        </w:rPr>
        <w:sym w:font="Symbol" w:char="F0A2"/>
      </w:r>
      <w:r w:rsidRPr="001147A2">
        <w:rPr>
          <w:sz w:val="28"/>
          <w:szCs w:val="28"/>
        </w:rPr>
        <w:t xml:space="preserve"> = 0,4</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0,51</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(10 + 54)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1.44</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0.5 </w:t>
      </w:r>
      <w:r w:rsidRPr="001147A2">
        <w:rPr>
          <w:sz w:val="28"/>
          <w:szCs w:val="28"/>
          <w:lang w:val="en-US"/>
        </w:rPr>
        <w:sym w:font="Symbol" w:char="F0D7"/>
      </w:r>
      <w:r w:rsidRPr="001147A2">
        <w:rPr>
          <w:sz w:val="28"/>
          <w:szCs w:val="28"/>
        </w:rPr>
        <w:t xml:space="preserve"> 0.51 = 24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Так как при разработке ПП стадии «Технический проект» и «Рабочий проект» объединены в стадию «Техно-рабочий проект», то трудоемкость ее выполнения </w:t>
      </w:r>
      <w:r w:rsidRPr="001147A2">
        <w:rPr>
          <w:sz w:val="28"/>
          <w:szCs w:val="28"/>
        </w:rPr>
        <w:sym w:font="Symbol" w:char="F074"/>
      </w:r>
      <w:r w:rsidRPr="001147A2">
        <w:rPr>
          <w:sz w:val="28"/>
          <w:szCs w:val="28"/>
          <w:vertAlign w:val="subscript"/>
        </w:rPr>
        <w:t xml:space="preserve">ТРП </w:t>
      </w:r>
      <w:r w:rsidRPr="001147A2">
        <w:rPr>
          <w:sz w:val="28"/>
          <w:szCs w:val="28"/>
        </w:rPr>
        <w:t>определяется по формуле:</w:t>
      </w:r>
    </w:p>
    <w:p w:rsidR="001147A2" w:rsidRPr="001147A2" w:rsidRDefault="001147A2" w:rsidP="001147A2">
      <w:pPr>
        <w:pStyle w:val="Li"/>
        <w:tabs>
          <w:tab w:val="clear" w:pos="720"/>
        </w:tabs>
        <w:ind w:left="0" w:firstLine="993"/>
        <w:jc w:val="both"/>
        <w:rPr>
          <w:sz w:val="28"/>
          <w:szCs w:val="28"/>
          <w:vertAlign w:val="subscript"/>
        </w:rPr>
      </w:pPr>
      <w:r w:rsidRPr="001147A2">
        <w:rPr>
          <w:sz w:val="28"/>
          <w:szCs w:val="28"/>
        </w:rPr>
        <w:sym w:font="Symbol" w:char="F074"/>
      </w:r>
      <w:r w:rsidRPr="001147A2">
        <w:rPr>
          <w:sz w:val="28"/>
          <w:szCs w:val="28"/>
          <w:vertAlign w:val="subscript"/>
        </w:rPr>
        <w:t>ТРП</w:t>
      </w:r>
      <w:r w:rsidRPr="001147A2">
        <w:rPr>
          <w:sz w:val="28"/>
          <w:szCs w:val="28"/>
        </w:rPr>
        <w:t xml:space="preserve"> = 0,85 </w:t>
      </w:r>
      <w:r w:rsidRPr="001147A2">
        <w:rPr>
          <w:sz w:val="28"/>
          <w:szCs w:val="28"/>
          <w:lang w:val="en-US"/>
        </w:rPr>
        <w:sym w:font="Symbol" w:char="F0D7"/>
      </w:r>
      <w:r w:rsidRPr="001147A2">
        <w:rPr>
          <w:sz w:val="28"/>
          <w:szCs w:val="28"/>
        </w:rPr>
        <w:t xml:space="preserve"> </w:t>
      </w:r>
      <w:r w:rsidRPr="001147A2">
        <w:rPr>
          <w:sz w:val="28"/>
          <w:szCs w:val="28"/>
        </w:rPr>
        <w:sym w:font="Symbol" w:char="F074"/>
      </w:r>
      <w:r w:rsidRPr="001147A2">
        <w:rPr>
          <w:sz w:val="28"/>
          <w:szCs w:val="28"/>
          <w:vertAlign w:val="subscript"/>
        </w:rPr>
        <w:t xml:space="preserve">ТП </w:t>
      </w:r>
      <w:r w:rsidRPr="001147A2">
        <w:rPr>
          <w:sz w:val="28"/>
          <w:szCs w:val="28"/>
        </w:rPr>
        <w:t xml:space="preserve">+ </w:t>
      </w:r>
      <w:r w:rsidRPr="001147A2">
        <w:rPr>
          <w:sz w:val="28"/>
          <w:szCs w:val="28"/>
        </w:rPr>
        <w:sym w:font="Symbol" w:char="F074"/>
      </w:r>
      <w:r w:rsidRPr="001147A2">
        <w:rPr>
          <w:sz w:val="28"/>
          <w:szCs w:val="28"/>
          <w:vertAlign w:val="subscript"/>
        </w:rPr>
        <w:t>РП</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10)</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 xml:space="preserve">ТРП </w:t>
      </w:r>
      <w:r w:rsidRPr="001147A2">
        <w:rPr>
          <w:sz w:val="28"/>
          <w:szCs w:val="28"/>
        </w:rPr>
        <w:t xml:space="preserve">= 0,85 </w:t>
      </w:r>
      <w:r w:rsidRPr="001147A2">
        <w:rPr>
          <w:sz w:val="28"/>
          <w:szCs w:val="28"/>
          <w:lang w:val="en-US"/>
        </w:rPr>
        <w:sym w:font="Symbol" w:char="F0D7"/>
      </w:r>
      <w:r w:rsidRPr="001147A2">
        <w:rPr>
          <w:sz w:val="28"/>
          <w:szCs w:val="28"/>
        </w:rPr>
        <w:t xml:space="preserve"> 73 + 24 = 86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выполнения стадии внедрения </w:t>
      </w:r>
      <w:r w:rsidRPr="001147A2">
        <w:rPr>
          <w:sz w:val="28"/>
          <w:szCs w:val="28"/>
        </w:rPr>
        <w:sym w:font="Symbol" w:char="F074"/>
      </w:r>
      <w:r w:rsidRPr="001147A2">
        <w:rPr>
          <w:sz w:val="28"/>
          <w:szCs w:val="28"/>
          <w:vertAlign w:val="subscript"/>
        </w:rPr>
        <w:t>В</w:t>
      </w:r>
      <w:r w:rsidRPr="001147A2">
        <w:rPr>
          <w:sz w:val="28"/>
          <w:szCs w:val="28"/>
        </w:rPr>
        <w:t xml:space="preserve"> может быть рассчитана по формуле: </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009F2B9D">
        <w:rPr>
          <w:sz w:val="28"/>
          <w:szCs w:val="28"/>
        </w:rPr>
        <w:t>,</w:t>
      </w:r>
      <w:r w:rsidR="009F2B9D">
        <w:rPr>
          <w:sz w:val="28"/>
          <w:szCs w:val="28"/>
        </w:rPr>
        <w:tab/>
      </w:r>
      <w:r w:rsidRPr="001147A2">
        <w:rPr>
          <w:sz w:val="28"/>
          <w:szCs w:val="28"/>
        </w:rPr>
        <w:t>(</w:t>
      </w:r>
      <w:r w:rsidR="009F2B9D">
        <w:rPr>
          <w:sz w:val="28"/>
          <w:szCs w:val="28"/>
        </w:rPr>
        <w:t>5.</w:t>
      </w:r>
      <w:r w:rsidRPr="001147A2">
        <w:rPr>
          <w:sz w:val="28"/>
          <w:szCs w:val="28"/>
        </w:rPr>
        <w:t>11),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1,26</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11 [чел.-дн.]</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12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(11 + 12)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1,26 </w:t>
      </w:r>
      <w:r w:rsidRPr="001147A2">
        <w:rPr>
          <w:sz w:val="28"/>
          <w:szCs w:val="28"/>
          <w:lang w:val="en-US"/>
        </w:rPr>
        <w:sym w:font="Symbol" w:char="F0D7"/>
      </w:r>
      <w:r w:rsidRPr="001147A2">
        <w:rPr>
          <w:sz w:val="28"/>
          <w:szCs w:val="28"/>
        </w:rPr>
        <w:t xml:space="preserve"> 0,5 = 14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Подставляя полученные данные в (</w:t>
      </w:r>
      <w:r w:rsidR="009F2B9D">
        <w:rPr>
          <w:sz w:val="28"/>
          <w:szCs w:val="28"/>
        </w:rPr>
        <w:t>5.</w:t>
      </w:r>
      <w:r w:rsidRPr="001147A2">
        <w:rPr>
          <w:sz w:val="28"/>
          <w:szCs w:val="28"/>
        </w:rPr>
        <w:t>1), получим:</w:t>
      </w:r>
    </w:p>
    <w:p w:rsidR="001147A2" w:rsidRDefault="001147A2" w:rsidP="009F2B9D">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24 + 50 + 86 + 14 = 174 [чел.-дн.]</w:t>
      </w:r>
    </w:p>
    <w:p w:rsidR="009F2B9D" w:rsidRPr="009F2B9D" w:rsidRDefault="009F2B9D" w:rsidP="009F2B9D">
      <w:pPr>
        <w:pStyle w:val="Li"/>
        <w:tabs>
          <w:tab w:val="clear" w:pos="720"/>
        </w:tabs>
        <w:ind w:left="0" w:firstLine="993"/>
        <w:jc w:val="both"/>
        <w:rPr>
          <w:sz w:val="28"/>
          <w:szCs w:val="28"/>
        </w:rPr>
      </w:pPr>
    </w:p>
    <w:tbl>
      <w:tblPr>
        <w:tblW w:w="95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23"/>
        <w:gridCol w:w="1134"/>
        <w:gridCol w:w="4536"/>
        <w:gridCol w:w="1843"/>
      </w:tblGrid>
      <w:tr w:rsidR="001147A2" w:rsidTr="001147A2">
        <w:trPr>
          <w:cantSplit/>
          <w:trHeight w:val="1008"/>
          <w:tblHeader/>
        </w:trPr>
        <w:tc>
          <w:tcPr>
            <w:tcW w:w="900" w:type="dxa"/>
            <w:shd w:val="clear" w:color="auto" w:fill="auto"/>
            <w:textDirection w:val="btLr"/>
            <w:vAlign w:val="center"/>
          </w:tcPr>
          <w:p w:rsidR="001147A2" w:rsidRPr="005843CF" w:rsidRDefault="001147A2" w:rsidP="00104626">
            <w:pPr>
              <w:rPr>
                <w:b/>
              </w:rPr>
            </w:pPr>
            <w:r w:rsidRPr="005843CF">
              <w:rPr>
                <w:b/>
              </w:rPr>
              <w:lastRenderedPageBreak/>
              <w:t>Этап</w:t>
            </w:r>
          </w:p>
        </w:tc>
        <w:tc>
          <w:tcPr>
            <w:tcW w:w="1123" w:type="dxa"/>
            <w:shd w:val="clear" w:color="auto" w:fill="auto"/>
            <w:vAlign w:val="center"/>
          </w:tcPr>
          <w:p w:rsidR="001147A2" w:rsidRPr="005843CF" w:rsidRDefault="001147A2" w:rsidP="00104626">
            <w:pPr>
              <w:rPr>
                <w:b/>
              </w:rPr>
            </w:pPr>
            <w:r w:rsidRPr="005843CF">
              <w:rPr>
                <w:b/>
              </w:rPr>
              <w:t>Трудо-емкость этапа</w:t>
            </w:r>
          </w:p>
        </w:tc>
        <w:tc>
          <w:tcPr>
            <w:tcW w:w="1134" w:type="dxa"/>
            <w:shd w:val="clear" w:color="auto" w:fill="auto"/>
            <w:vAlign w:val="center"/>
          </w:tcPr>
          <w:p w:rsidR="001147A2" w:rsidRPr="005843CF" w:rsidRDefault="001147A2" w:rsidP="00104626">
            <w:pPr>
              <w:rPr>
                <w:b/>
              </w:rPr>
            </w:pPr>
            <w:r w:rsidRPr="005843CF">
              <w:rPr>
                <w:b/>
              </w:rPr>
              <w:t>№ работы</w:t>
            </w:r>
          </w:p>
        </w:tc>
        <w:tc>
          <w:tcPr>
            <w:tcW w:w="4536" w:type="dxa"/>
            <w:shd w:val="clear" w:color="auto" w:fill="auto"/>
            <w:vAlign w:val="center"/>
          </w:tcPr>
          <w:p w:rsidR="001147A2" w:rsidRPr="005843CF" w:rsidRDefault="001147A2" w:rsidP="00104626">
            <w:pPr>
              <w:rPr>
                <w:b/>
              </w:rPr>
            </w:pPr>
            <w:r w:rsidRPr="005843CF">
              <w:rPr>
                <w:b/>
              </w:rPr>
              <w:t>Содержание работы</w:t>
            </w:r>
          </w:p>
        </w:tc>
        <w:tc>
          <w:tcPr>
            <w:tcW w:w="1843" w:type="dxa"/>
            <w:shd w:val="clear" w:color="auto" w:fill="auto"/>
            <w:vAlign w:val="center"/>
          </w:tcPr>
          <w:p w:rsidR="001147A2" w:rsidRPr="005843CF" w:rsidRDefault="001147A2" w:rsidP="00104626">
            <w:pPr>
              <w:rPr>
                <w:b/>
              </w:rPr>
            </w:pPr>
            <w:r w:rsidRPr="005843CF">
              <w:rPr>
                <w:b/>
              </w:rPr>
              <w:t>Трудоемкость, чел-дн.</w:t>
            </w:r>
          </w:p>
        </w:tc>
      </w:tr>
      <w:tr w:rsidR="001147A2" w:rsidRPr="004F6682" w:rsidTr="001147A2">
        <w:trPr>
          <w:cantSplit/>
          <w:trHeight w:val="84"/>
        </w:trPr>
        <w:tc>
          <w:tcPr>
            <w:tcW w:w="900" w:type="dxa"/>
            <w:vMerge w:val="restart"/>
            <w:vAlign w:val="center"/>
          </w:tcPr>
          <w:p w:rsidR="001147A2" w:rsidRPr="005843CF" w:rsidRDefault="001147A2" w:rsidP="00104626">
            <w:r w:rsidRPr="005843CF">
              <w:t>1 (ТЗ)</w:t>
            </w:r>
          </w:p>
        </w:tc>
        <w:tc>
          <w:tcPr>
            <w:tcW w:w="1123" w:type="dxa"/>
            <w:vMerge w:val="restart"/>
            <w:vAlign w:val="center"/>
          </w:tcPr>
          <w:p w:rsidR="001147A2" w:rsidRPr="005843CF" w:rsidRDefault="001147A2" w:rsidP="00104626">
            <w:r w:rsidRPr="005843CF">
              <w:t>24</w:t>
            </w:r>
          </w:p>
        </w:tc>
        <w:tc>
          <w:tcPr>
            <w:tcW w:w="1134" w:type="dxa"/>
            <w:vAlign w:val="center"/>
          </w:tcPr>
          <w:p w:rsidR="001147A2" w:rsidRPr="005843CF" w:rsidRDefault="001147A2" w:rsidP="00104626">
            <w:r w:rsidRPr="005843CF">
              <w:t>1</w:t>
            </w:r>
          </w:p>
        </w:tc>
        <w:tc>
          <w:tcPr>
            <w:tcW w:w="4536" w:type="dxa"/>
            <w:vAlign w:val="center"/>
          </w:tcPr>
          <w:p w:rsidR="001147A2" w:rsidRPr="005843CF" w:rsidRDefault="001147A2" w:rsidP="00104626">
            <w:r w:rsidRPr="005843CF">
              <w:t>Постановка задачи</w:t>
            </w:r>
          </w:p>
        </w:tc>
        <w:tc>
          <w:tcPr>
            <w:tcW w:w="1843" w:type="dxa"/>
            <w:vAlign w:val="center"/>
          </w:tcPr>
          <w:p w:rsidR="001147A2" w:rsidRPr="005843CF" w:rsidRDefault="001147A2" w:rsidP="00104626">
            <w:r w:rsidRPr="005843CF">
              <w:t>20</w:t>
            </w:r>
          </w:p>
        </w:tc>
      </w:tr>
      <w:tr w:rsidR="001147A2" w:rsidTr="001147A2">
        <w:trPr>
          <w:cantSplit/>
          <w:trHeight w:val="4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2</w:t>
            </w:r>
          </w:p>
        </w:tc>
        <w:tc>
          <w:tcPr>
            <w:tcW w:w="4536" w:type="dxa"/>
            <w:vAlign w:val="center"/>
          </w:tcPr>
          <w:p w:rsidR="001147A2" w:rsidRPr="005843CF" w:rsidRDefault="001147A2" w:rsidP="00104626">
            <w:r w:rsidRPr="005843CF">
              <w:t>Выбор средств разработки и реализации</w:t>
            </w:r>
          </w:p>
        </w:tc>
        <w:tc>
          <w:tcPr>
            <w:tcW w:w="1843" w:type="dxa"/>
            <w:vAlign w:val="center"/>
          </w:tcPr>
          <w:p w:rsidR="001147A2" w:rsidRPr="005843CF" w:rsidRDefault="001147A2" w:rsidP="00104626">
            <w:r w:rsidRPr="005843CF">
              <w:t>4</w:t>
            </w:r>
          </w:p>
        </w:tc>
      </w:tr>
      <w:tr w:rsidR="001147A2" w:rsidTr="001147A2">
        <w:trPr>
          <w:cantSplit/>
          <w:trHeight w:val="84"/>
        </w:trPr>
        <w:tc>
          <w:tcPr>
            <w:tcW w:w="900" w:type="dxa"/>
            <w:vMerge w:val="restart"/>
            <w:vAlign w:val="center"/>
          </w:tcPr>
          <w:p w:rsidR="001147A2" w:rsidRPr="005843CF" w:rsidRDefault="001147A2" w:rsidP="00104626">
            <w:pPr>
              <w:rPr>
                <w:lang w:val="en-US"/>
              </w:rPr>
            </w:pPr>
            <w:r w:rsidRPr="005843CF">
              <w:t>2 (ЭП)</w:t>
            </w:r>
          </w:p>
        </w:tc>
        <w:tc>
          <w:tcPr>
            <w:tcW w:w="1123" w:type="dxa"/>
            <w:vMerge w:val="restart"/>
            <w:vAlign w:val="center"/>
          </w:tcPr>
          <w:p w:rsidR="001147A2" w:rsidRPr="005843CF" w:rsidRDefault="001147A2" w:rsidP="00104626">
            <w:r>
              <w:t>5</w:t>
            </w:r>
            <w:r w:rsidRPr="005843CF">
              <w:t>0</w:t>
            </w:r>
          </w:p>
        </w:tc>
        <w:tc>
          <w:tcPr>
            <w:tcW w:w="1134" w:type="dxa"/>
            <w:vAlign w:val="center"/>
          </w:tcPr>
          <w:p w:rsidR="001147A2" w:rsidRPr="005843CF" w:rsidRDefault="001147A2" w:rsidP="00104626">
            <w:r w:rsidRPr="005843CF">
              <w:t>3</w:t>
            </w:r>
          </w:p>
        </w:tc>
        <w:tc>
          <w:tcPr>
            <w:tcW w:w="4536" w:type="dxa"/>
            <w:vAlign w:val="center"/>
          </w:tcPr>
          <w:p w:rsidR="001147A2" w:rsidRPr="005843CF" w:rsidRDefault="001147A2" w:rsidP="00104626">
            <w:pPr>
              <w:rPr>
                <w:lang w:val="en-US"/>
              </w:rPr>
            </w:pPr>
            <w:r w:rsidRPr="005843CF">
              <w:t>Разработка структурной схемы системы</w:t>
            </w:r>
          </w:p>
        </w:tc>
        <w:tc>
          <w:tcPr>
            <w:tcW w:w="1843" w:type="dxa"/>
            <w:vAlign w:val="center"/>
          </w:tcPr>
          <w:p w:rsidR="001147A2" w:rsidRPr="005843CF" w:rsidRDefault="001147A2" w:rsidP="00104626">
            <w:r w:rsidRPr="005843CF">
              <w:t>20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4</w:t>
            </w:r>
          </w:p>
        </w:tc>
        <w:tc>
          <w:tcPr>
            <w:tcW w:w="4536" w:type="dxa"/>
            <w:vAlign w:val="center"/>
          </w:tcPr>
          <w:p w:rsidR="001147A2" w:rsidRPr="005843CF" w:rsidRDefault="001147A2" w:rsidP="00104626">
            <w:pPr>
              <w:rPr>
                <w:lang w:val="en-US"/>
              </w:rPr>
            </w:pPr>
            <w:r w:rsidRPr="005843CF">
              <w:t xml:space="preserve">Разработка </w:t>
            </w:r>
            <w:r>
              <w:t>структур</w:t>
            </w:r>
            <w:r w:rsidRPr="005843CF">
              <w:t xml:space="preserve"> данных</w:t>
            </w:r>
          </w:p>
        </w:tc>
        <w:tc>
          <w:tcPr>
            <w:tcW w:w="1843" w:type="dxa"/>
            <w:vAlign w:val="center"/>
          </w:tcPr>
          <w:p w:rsidR="001147A2" w:rsidRPr="005843CF" w:rsidRDefault="001147A2" w:rsidP="00104626">
            <w:r w:rsidRPr="005843CF">
              <w:t>10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5</w:t>
            </w:r>
          </w:p>
        </w:tc>
        <w:tc>
          <w:tcPr>
            <w:tcW w:w="4536" w:type="dxa"/>
            <w:vAlign w:val="center"/>
          </w:tcPr>
          <w:p w:rsidR="001147A2" w:rsidRPr="005843CF" w:rsidRDefault="001147A2" w:rsidP="00104626">
            <w:r w:rsidRPr="005843CF">
              <w:t>Разработка алгоритмов решения частных задач</w:t>
            </w:r>
          </w:p>
          <w:p w:rsidR="001147A2" w:rsidRPr="005843CF" w:rsidRDefault="001147A2" w:rsidP="00104626"/>
        </w:tc>
        <w:tc>
          <w:tcPr>
            <w:tcW w:w="1843" w:type="dxa"/>
            <w:vAlign w:val="center"/>
          </w:tcPr>
          <w:p w:rsidR="001147A2" w:rsidRPr="005843CF" w:rsidRDefault="001147A2" w:rsidP="00104626">
            <w:r w:rsidRPr="005843CF">
              <w:t>20</w:t>
            </w:r>
          </w:p>
        </w:tc>
      </w:tr>
      <w:tr w:rsidR="001147A2" w:rsidTr="001147A2">
        <w:trPr>
          <w:cantSplit/>
          <w:trHeight w:val="164"/>
        </w:trPr>
        <w:tc>
          <w:tcPr>
            <w:tcW w:w="900" w:type="dxa"/>
            <w:vMerge w:val="restart"/>
            <w:vAlign w:val="center"/>
          </w:tcPr>
          <w:p w:rsidR="001147A2" w:rsidRPr="005843CF" w:rsidRDefault="001147A2" w:rsidP="00104626">
            <w:r w:rsidRPr="005843CF">
              <w:t>3 (ТП, РП)</w:t>
            </w:r>
          </w:p>
        </w:tc>
        <w:tc>
          <w:tcPr>
            <w:tcW w:w="1123" w:type="dxa"/>
            <w:vMerge w:val="restart"/>
            <w:vAlign w:val="center"/>
          </w:tcPr>
          <w:p w:rsidR="001147A2" w:rsidRPr="005843CF" w:rsidRDefault="001147A2" w:rsidP="00104626">
            <w:pPr>
              <w:rPr>
                <w:lang w:val="en-US"/>
              </w:rPr>
            </w:pPr>
            <w:r w:rsidRPr="005843CF">
              <w:rPr>
                <w:lang w:val="en-US"/>
              </w:rPr>
              <w:t>86</w:t>
            </w:r>
          </w:p>
        </w:tc>
        <w:tc>
          <w:tcPr>
            <w:tcW w:w="1134" w:type="dxa"/>
            <w:vAlign w:val="center"/>
          </w:tcPr>
          <w:p w:rsidR="001147A2" w:rsidRPr="005843CF" w:rsidRDefault="001147A2" w:rsidP="00104626">
            <w:r>
              <w:t>6</w:t>
            </w:r>
          </w:p>
        </w:tc>
        <w:tc>
          <w:tcPr>
            <w:tcW w:w="4536" w:type="dxa"/>
            <w:vAlign w:val="center"/>
          </w:tcPr>
          <w:p w:rsidR="001147A2" w:rsidRPr="005843CF" w:rsidRDefault="001147A2" w:rsidP="00104626">
            <w:r w:rsidRPr="005843CF">
              <w:t xml:space="preserve">Реализация </w:t>
            </w:r>
            <w:r>
              <w:t xml:space="preserve">структур хранения </w:t>
            </w:r>
            <w:r w:rsidRPr="005843CF">
              <w:t>данны</w:t>
            </w:r>
            <w:r>
              <w:t>х</w:t>
            </w:r>
          </w:p>
        </w:tc>
        <w:tc>
          <w:tcPr>
            <w:tcW w:w="1843" w:type="dxa"/>
            <w:vAlign w:val="center"/>
          </w:tcPr>
          <w:p w:rsidR="001147A2" w:rsidRPr="005843CF" w:rsidRDefault="001147A2" w:rsidP="00104626">
            <w:r w:rsidRPr="005843CF">
              <w:t>11</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7</w:t>
            </w:r>
          </w:p>
        </w:tc>
        <w:tc>
          <w:tcPr>
            <w:tcW w:w="4536" w:type="dxa"/>
            <w:vAlign w:val="center"/>
          </w:tcPr>
          <w:p w:rsidR="001147A2" w:rsidRPr="005843CF" w:rsidRDefault="001147A2" w:rsidP="00104626">
            <w:r w:rsidRPr="005843CF">
              <w:t>Реализация алгоритмов решения частных задач</w:t>
            </w:r>
          </w:p>
        </w:tc>
        <w:tc>
          <w:tcPr>
            <w:tcW w:w="1843" w:type="dxa"/>
            <w:vAlign w:val="center"/>
          </w:tcPr>
          <w:p w:rsidR="001147A2" w:rsidRPr="005843CF" w:rsidRDefault="001147A2" w:rsidP="00104626">
            <w:pPr>
              <w:rPr>
                <w:lang w:val="en-US"/>
              </w:rPr>
            </w:pPr>
            <w:r w:rsidRPr="005843CF">
              <w:rPr>
                <w:lang w:val="en-US"/>
              </w:rPr>
              <w:t>15</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8</w:t>
            </w:r>
          </w:p>
        </w:tc>
        <w:tc>
          <w:tcPr>
            <w:tcW w:w="4536" w:type="dxa"/>
            <w:vAlign w:val="center"/>
          </w:tcPr>
          <w:p w:rsidR="001147A2" w:rsidRPr="005843CF" w:rsidRDefault="001147A2" w:rsidP="00104626">
            <w:r w:rsidRPr="005843CF">
              <w:t xml:space="preserve">Разработка пользовательского интерфейса </w:t>
            </w:r>
          </w:p>
        </w:tc>
        <w:tc>
          <w:tcPr>
            <w:tcW w:w="1843" w:type="dxa"/>
            <w:vAlign w:val="center"/>
          </w:tcPr>
          <w:p w:rsidR="001147A2" w:rsidRPr="005843CF" w:rsidRDefault="001147A2" w:rsidP="00104626">
            <w:r w:rsidRPr="005843CF">
              <w:t>5</w:t>
            </w:r>
          </w:p>
        </w:tc>
      </w:tr>
      <w:tr w:rsidR="001147A2" w:rsidTr="001147A2">
        <w:trPr>
          <w:cantSplit/>
          <w:trHeight w:val="605"/>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tcBorders>
              <w:bottom w:val="single" w:sz="4" w:space="0" w:color="auto"/>
            </w:tcBorders>
            <w:vAlign w:val="center"/>
          </w:tcPr>
          <w:p w:rsidR="001147A2" w:rsidRPr="0028619D" w:rsidRDefault="001147A2" w:rsidP="00104626">
            <w:r>
              <w:t>9</w:t>
            </w:r>
          </w:p>
        </w:tc>
        <w:tc>
          <w:tcPr>
            <w:tcW w:w="4536" w:type="dxa"/>
            <w:vAlign w:val="center"/>
          </w:tcPr>
          <w:p w:rsidR="001147A2" w:rsidRPr="005843CF" w:rsidRDefault="001147A2" w:rsidP="00104626">
            <w:r w:rsidRPr="005843CF">
              <w:t xml:space="preserve">Реализация пользовательского интерфейса </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0</w:t>
            </w:r>
          </w:p>
        </w:tc>
        <w:tc>
          <w:tcPr>
            <w:tcW w:w="4536" w:type="dxa"/>
            <w:vAlign w:val="center"/>
          </w:tcPr>
          <w:p w:rsidR="001147A2" w:rsidRPr="005843CF" w:rsidRDefault="001147A2" w:rsidP="00104626">
            <w:r w:rsidRPr="005843CF">
              <w:t>Отладка всего комплекса</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1</w:t>
            </w:r>
          </w:p>
        </w:tc>
        <w:tc>
          <w:tcPr>
            <w:tcW w:w="4536" w:type="dxa"/>
            <w:vAlign w:val="center"/>
          </w:tcPr>
          <w:p w:rsidR="001147A2" w:rsidRPr="005843CF" w:rsidRDefault="001147A2" w:rsidP="00104626">
            <w:r w:rsidRPr="005843CF">
              <w:t>Исправление ошибок и недочетов</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2</w:t>
            </w:r>
          </w:p>
        </w:tc>
        <w:tc>
          <w:tcPr>
            <w:tcW w:w="4536" w:type="dxa"/>
            <w:vAlign w:val="center"/>
          </w:tcPr>
          <w:p w:rsidR="001147A2" w:rsidRPr="005843CF" w:rsidRDefault="001147A2" w:rsidP="00104626">
            <w:r w:rsidRPr="005843CF">
              <w:t>Разработка документации к системе</w:t>
            </w:r>
          </w:p>
        </w:tc>
        <w:tc>
          <w:tcPr>
            <w:tcW w:w="1843" w:type="dxa"/>
            <w:vAlign w:val="center"/>
          </w:tcPr>
          <w:p w:rsidR="001147A2" w:rsidRPr="005843CF" w:rsidRDefault="001147A2" w:rsidP="00104626">
            <w:pPr>
              <w:rPr>
                <w:lang w:val="en-US"/>
              </w:rPr>
            </w:pPr>
            <w:r w:rsidRPr="005843CF">
              <w:t>2</w:t>
            </w:r>
            <w:r w:rsidRPr="005843CF">
              <w:rPr>
                <w:lang w:val="en-US"/>
              </w:rPr>
              <w:t>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3</w:t>
            </w:r>
          </w:p>
        </w:tc>
        <w:tc>
          <w:tcPr>
            <w:tcW w:w="4536" w:type="dxa"/>
            <w:vAlign w:val="center"/>
          </w:tcPr>
          <w:p w:rsidR="001147A2" w:rsidRPr="005843CF" w:rsidRDefault="001147A2" w:rsidP="00104626">
            <w:r w:rsidRPr="005843CF">
              <w:t>Итоговое тестирование системы</w:t>
            </w:r>
          </w:p>
        </w:tc>
        <w:tc>
          <w:tcPr>
            <w:tcW w:w="1843" w:type="dxa"/>
            <w:vAlign w:val="center"/>
          </w:tcPr>
          <w:p w:rsidR="001147A2" w:rsidRPr="005843CF" w:rsidRDefault="001147A2" w:rsidP="00104626">
            <w:pPr>
              <w:rPr>
                <w:lang w:val="en-US"/>
              </w:rPr>
            </w:pPr>
            <w:r w:rsidRPr="005843CF">
              <w:rPr>
                <w:lang w:val="en-US"/>
              </w:rPr>
              <w:t>5</w:t>
            </w:r>
          </w:p>
        </w:tc>
      </w:tr>
      <w:tr w:rsidR="001147A2" w:rsidTr="001147A2">
        <w:trPr>
          <w:cantSplit/>
          <w:trHeight w:val="355"/>
        </w:trPr>
        <w:tc>
          <w:tcPr>
            <w:tcW w:w="900" w:type="dxa"/>
            <w:tcBorders>
              <w:bottom w:val="single" w:sz="4" w:space="0" w:color="auto"/>
            </w:tcBorders>
            <w:vAlign w:val="center"/>
          </w:tcPr>
          <w:p w:rsidR="001147A2" w:rsidRPr="005843CF" w:rsidRDefault="001147A2" w:rsidP="00104626">
            <w:r w:rsidRPr="005843CF">
              <w:t>4 (В)</w:t>
            </w:r>
          </w:p>
        </w:tc>
        <w:tc>
          <w:tcPr>
            <w:tcW w:w="1123" w:type="dxa"/>
            <w:tcBorders>
              <w:bottom w:val="single" w:sz="4" w:space="0" w:color="auto"/>
            </w:tcBorders>
            <w:vAlign w:val="center"/>
          </w:tcPr>
          <w:p w:rsidR="001147A2" w:rsidRPr="005843CF" w:rsidRDefault="001147A2" w:rsidP="00104626">
            <w:r w:rsidRPr="005843CF">
              <w:t>14</w:t>
            </w:r>
          </w:p>
        </w:tc>
        <w:tc>
          <w:tcPr>
            <w:tcW w:w="1134" w:type="dxa"/>
            <w:tcBorders>
              <w:bottom w:val="single" w:sz="4" w:space="0" w:color="auto"/>
            </w:tcBorders>
            <w:vAlign w:val="center"/>
          </w:tcPr>
          <w:p w:rsidR="001147A2" w:rsidRPr="005843CF" w:rsidRDefault="001147A2" w:rsidP="00104626">
            <w:r w:rsidRPr="005843CF">
              <w:rPr>
                <w:lang w:val="en-US"/>
              </w:rPr>
              <w:t>1</w:t>
            </w:r>
            <w:r>
              <w:t>4</w:t>
            </w:r>
          </w:p>
        </w:tc>
        <w:tc>
          <w:tcPr>
            <w:tcW w:w="4536" w:type="dxa"/>
            <w:tcBorders>
              <w:bottom w:val="single" w:sz="4" w:space="0" w:color="auto"/>
            </w:tcBorders>
            <w:vAlign w:val="center"/>
          </w:tcPr>
          <w:p w:rsidR="001147A2" w:rsidRPr="005843CF" w:rsidRDefault="001147A2" w:rsidP="00104626">
            <w:r w:rsidRPr="005843CF">
              <w:t>Установка и настройка ПП</w:t>
            </w:r>
          </w:p>
        </w:tc>
        <w:tc>
          <w:tcPr>
            <w:tcW w:w="1843" w:type="dxa"/>
            <w:tcBorders>
              <w:bottom w:val="single" w:sz="4" w:space="0" w:color="auto"/>
            </w:tcBorders>
            <w:vAlign w:val="center"/>
          </w:tcPr>
          <w:p w:rsidR="001147A2" w:rsidRPr="005843CF" w:rsidRDefault="001147A2" w:rsidP="00104626">
            <w:r w:rsidRPr="005843CF">
              <w:t>14</w:t>
            </w:r>
          </w:p>
        </w:tc>
      </w:tr>
      <w:tr w:rsidR="001147A2" w:rsidTr="001147A2">
        <w:trPr>
          <w:cantSplit/>
          <w:trHeight w:val="711"/>
        </w:trPr>
        <w:tc>
          <w:tcPr>
            <w:tcW w:w="900" w:type="dxa"/>
            <w:shd w:val="clear" w:color="auto" w:fill="auto"/>
            <w:textDirection w:val="btLr"/>
            <w:vAlign w:val="center"/>
          </w:tcPr>
          <w:p w:rsidR="001147A2" w:rsidRPr="005843CF" w:rsidRDefault="001147A2" w:rsidP="00104626">
            <w:pPr>
              <w:rPr>
                <w:lang w:val="en-US"/>
              </w:rPr>
            </w:pPr>
            <w:r w:rsidRPr="005843CF">
              <w:t>Всего</w:t>
            </w:r>
          </w:p>
        </w:tc>
        <w:tc>
          <w:tcPr>
            <w:tcW w:w="1123" w:type="dxa"/>
            <w:shd w:val="clear" w:color="auto" w:fill="auto"/>
            <w:vAlign w:val="center"/>
          </w:tcPr>
          <w:p w:rsidR="001147A2" w:rsidRPr="005843CF" w:rsidRDefault="001147A2" w:rsidP="00104626">
            <w:pPr>
              <w:rPr>
                <w:lang w:val="en-US"/>
              </w:rPr>
            </w:pPr>
            <w:r>
              <w:rPr>
                <w:lang w:val="en-US"/>
              </w:rPr>
              <w:t>1</w:t>
            </w:r>
            <w:r>
              <w:t>7</w:t>
            </w:r>
            <w:r w:rsidRPr="005843CF">
              <w:rPr>
                <w:lang w:val="en-US"/>
              </w:rPr>
              <w:t>4</w:t>
            </w:r>
          </w:p>
          <w:p w:rsidR="001147A2" w:rsidRPr="005843CF" w:rsidRDefault="001147A2" w:rsidP="00104626">
            <w:r w:rsidRPr="005843CF">
              <w:rPr>
                <w:lang w:val="en-US"/>
              </w:rPr>
              <w:t>чел</w:t>
            </w:r>
            <w:r w:rsidRPr="005843CF">
              <w:t>-дн</w:t>
            </w:r>
          </w:p>
        </w:tc>
        <w:tc>
          <w:tcPr>
            <w:tcW w:w="1134" w:type="dxa"/>
            <w:shd w:val="clear" w:color="auto" w:fill="auto"/>
            <w:vAlign w:val="center"/>
          </w:tcPr>
          <w:p w:rsidR="001147A2" w:rsidRPr="005843CF" w:rsidRDefault="001147A2" w:rsidP="00104626">
            <w:pPr>
              <w:rPr>
                <w:lang w:val="en-US"/>
              </w:rPr>
            </w:pPr>
          </w:p>
        </w:tc>
        <w:tc>
          <w:tcPr>
            <w:tcW w:w="4536" w:type="dxa"/>
            <w:shd w:val="clear" w:color="auto" w:fill="auto"/>
          </w:tcPr>
          <w:p w:rsidR="001147A2" w:rsidRPr="005843CF" w:rsidRDefault="001147A2" w:rsidP="00104626"/>
        </w:tc>
        <w:tc>
          <w:tcPr>
            <w:tcW w:w="1843" w:type="dxa"/>
            <w:tcBorders>
              <w:bottom w:val="single" w:sz="4" w:space="0" w:color="auto"/>
            </w:tcBorders>
            <w:shd w:val="clear" w:color="auto" w:fill="auto"/>
            <w:vAlign w:val="center"/>
          </w:tcPr>
          <w:p w:rsidR="001147A2" w:rsidRPr="005843CF" w:rsidRDefault="001147A2" w:rsidP="00104626">
            <w:pPr>
              <w:rPr>
                <w:lang w:val="en-US"/>
              </w:rPr>
            </w:pPr>
            <w:r w:rsidRPr="005843CF">
              <w:rPr>
                <w:lang w:val="en-US"/>
              </w:rPr>
              <w:t>1</w:t>
            </w:r>
            <w:r>
              <w:t>7</w:t>
            </w:r>
            <w:r w:rsidRPr="005843CF">
              <w:rPr>
                <w:lang w:val="en-US"/>
              </w:rPr>
              <w:t>4</w:t>
            </w:r>
          </w:p>
          <w:p w:rsidR="001147A2" w:rsidRPr="005843CF" w:rsidRDefault="001147A2" w:rsidP="00104626">
            <w:pPr>
              <w:rPr>
                <w:lang w:val="en-US"/>
              </w:rPr>
            </w:pPr>
            <w:r w:rsidRPr="005843CF">
              <w:rPr>
                <w:lang w:val="en-US"/>
              </w:rPr>
              <w:t>Чел</w:t>
            </w:r>
            <w:r w:rsidRPr="005843CF">
              <w:t>-</w:t>
            </w:r>
            <w:r w:rsidRPr="005843CF">
              <w:rPr>
                <w:lang w:val="en-US"/>
              </w:rPr>
              <w:t>дн</w:t>
            </w:r>
          </w:p>
        </w:tc>
      </w:tr>
    </w:tbl>
    <w:p w:rsidR="009F2B9D" w:rsidRDefault="009F2B9D" w:rsidP="009F2B9D">
      <w:pPr>
        <w:spacing w:line="360" w:lineRule="auto"/>
        <w:jc w:val="center"/>
      </w:pPr>
      <w:r>
        <w:t>Табл.5</w:t>
      </w:r>
      <w:r w:rsidRPr="00FC3833">
        <w:t>.</w:t>
      </w:r>
      <w:r>
        <w:t>3</w:t>
      </w:r>
      <w:r w:rsidRPr="00FC3833">
        <w:t xml:space="preserve"> </w:t>
      </w:r>
      <w:r>
        <w:t>Трудоёмкости по стадиям разработки проекта.</w:t>
      </w:r>
    </w:p>
    <w:p w:rsidR="001147A2" w:rsidRDefault="001147A2" w:rsidP="001147A2">
      <w:pPr>
        <w:rPr>
          <w:sz w:val="26"/>
        </w:rPr>
      </w:pPr>
    </w:p>
    <w:p w:rsidR="001147A2" w:rsidRDefault="001147A2" w:rsidP="001147A2">
      <w:pPr>
        <w:pStyle w:val="Heading2"/>
        <w:numPr>
          <w:ilvl w:val="0"/>
          <w:numId w:val="0"/>
        </w:numPr>
        <w:ind w:left="576"/>
      </w:pPr>
      <w:bookmarkStart w:id="45" w:name="_Toc44078645"/>
      <w:bookmarkStart w:id="46" w:name="_Toc75540020"/>
    </w:p>
    <w:p w:rsidR="001147A2" w:rsidRDefault="001147A2" w:rsidP="001147A2">
      <w:pPr>
        <w:pStyle w:val="Heading2"/>
      </w:pPr>
      <w:bookmarkStart w:id="47" w:name="_Toc233310789"/>
      <w:r>
        <w:t>Расчет количества исполнителей</w:t>
      </w:r>
      <w:bookmarkEnd w:id="45"/>
      <w:bookmarkEnd w:id="46"/>
      <w:bookmarkEnd w:id="47"/>
    </w:p>
    <w:p w:rsidR="001147A2" w:rsidRPr="001147A2" w:rsidRDefault="001147A2" w:rsidP="001147A2"/>
    <w:p w:rsidR="001147A2" w:rsidRPr="001147A2" w:rsidRDefault="001147A2" w:rsidP="009F2B9D">
      <w:pPr>
        <w:pStyle w:val="Li"/>
        <w:tabs>
          <w:tab w:val="clear" w:pos="720"/>
        </w:tabs>
        <w:ind w:left="0" w:firstLine="993"/>
        <w:jc w:val="both"/>
        <w:rPr>
          <w:sz w:val="28"/>
          <w:szCs w:val="28"/>
        </w:rPr>
      </w:pPr>
      <w:r w:rsidRPr="001147A2">
        <w:rPr>
          <w:sz w:val="28"/>
          <w:szCs w:val="28"/>
        </w:rPr>
        <w:t>Средняя численность исполнителей при реализации проекта разработки и внедрения ПО определяется соотношением:</w:t>
      </w:r>
      <w:r w:rsidRPr="001147A2">
        <w:rPr>
          <w:position w:val="-24"/>
          <w:sz w:val="28"/>
          <w:szCs w:val="28"/>
        </w:rPr>
        <w:object w:dxaOrig="859" w:dyaOrig="660">
          <v:shape id="_x0000_i1035" type="#_x0000_t75" style="width:42.75pt;height:33pt" o:ole="">
            <v:imagedata r:id="rId44" o:title=""/>
          </v:shape>
          <o:OLEObject Type="Embed" ProgID="Equation.3" ShapeID="_x0000_i1035" DrawAspect="Content" ObjectID="_1307059898" r:id="rId45"/>
        </w:object>
      </w:r>
      <w:r w:rsidRPr="001147A2">
        <w:rPr>
          <w:sz w:val="28"/>
          <w:szCs w:val="28"/>
        </w:rPr>
        <w:t xml:space="preserve">, где: </w:t>
      </w:r>
    </w:p>
    <w:p w:rsidR="001147A2" w:rsidRPr="001147A2" w:rsidRDefault="001147A2" w:rsidP="009F2B9D">
      <w:pPr>
        <w:pStyle w:val="Li"/>
        <w:tabs>
          <w:tab w:val="clear" w:pos="720"/>
        </w:tabs>
        <w:ind w:left="0" w:firstLine="993"/>
        <w:jc w:val="both"/>
        <w:rPr>
          <w:sz w:val="28"/>
          <w:szCs w:val="28"/>
        </w:rPr>
      </w:pPr>
      <w:r w:rsidRPr="001147A2">
        <w:rPr>
          <w:sz w:val="28"/>
          <w:szCs w:val="28"/>
        </w:rPr>
        <w:t>Q</w:t>
      </w:r>
      <w:r w:rsidRPr="001147A2">
        <w:rPr>
          <w:sz w:val="28"/>
          <w:szCs w:val="28"/>
          <w:vertAlign w:val="subscript"/>
        </w:rPr>
        <w:t xml:space="preserve">p </w:t>
      </w:r>
      <w:r w:rsidRPr="001147A2">
        <w:rPr>
          <w:sz w:val="28"/>
          <w:szCs w:val="28"/>
        </w:rPr>
        <w:t xml:space="preserve">- затраты труда на выполнение проекта (разработка и внедрение ПО), </w:t>
      </w:r>
    </w:p>
    <w:p w:rsidR="001147A2" w:rsidRPr="001147A2" w:rsidRDefault="001147A2" w:rsidP="009F2B9D">
      <w:pPr>
        <w:pStyle w:val="Li"/>
        <w:tabs>
          <w:tab w:val="clear" w:pos="720"/>
        </w:tabs>
        <w:ind w:left="0" w:firstLine="993"/>
        <w:jc w:val="both"/>
        <w:rPr>
          <w:sz w:val="28"/>
          <w:szCs w:val="28"/>
        </w:rPr>
      </w:pPr>
      <w:r w:rsidRPr="001147A2">
        <w:rPr>
          <w:sz w:val="28"/>
          <w:szCs w:val="28"/>
        </w:rPr>
        <w:t>F - фонд рабочего времени.</w:t>
      </w:r>
    </w:p>
    <w:p w:rsidR="001147A2" w:rsidRPr="001147A2" w:rsidRDefault="001147A2" w:rsidP="009F2B9D">
      <w:pPr>
        <w:pStyle w:val="Li"/>
        <w:tabs>
          <w:tab w:val="clear" w:pos="720"/>
        </w:tabs>
        <w:ind w:left="0" w:firstLine="993"/>
        <w:jc w:val="both"/>
        <w:rPr>
          <w:sz w:val="28"/>
          <w:szCs w:val="28"/>
        </w:rPr>
      </w:pPr>
    </w:p>
    <w:p w:rsidR="001147A2" w:rsidRPr="001147A2" w:rsidRDefault="001147A2" w:rsidP="009F2B9D">
      <w:pPr>
        <w:pStyle w:val="Li"/>
        <w:tabs>
          <w:tab w:val="clear" w:pos="720"/>
        </w:tabs>
        <w:ind w:left="0" w:firstLine="993"/>
        <w:jc w:val="both"/>
        <w:rPr>
          <w:sz w:val="28"/>
          <w:szCs w:val="28"/>
        </w:rPr>
      </w:pPr>
      <w:r w:rsidRPr="001147A2">
        <w:rPr>
          <w:sz w:val="28"/>
          <w:szCs w:val="28"/>
        </w:rPr>
        <w:t>Величина фонда рабочего времени определяется соотношением:</w:t>
      </w:r>
    </w:p>
    <w:p w:rsidR="001147A2" w:rsidRPr="001147A2" w:rsidRDefault="001147A2" w:rsidP="009F2B9D">
      <w:pPr>
        <w:pStyle w:val="Li"/>
        <w:tabs>
          <w:tab w:val="clear" w:pos="720"/>
        </w:tabs>
        <w:ind w:left="0" w:firstLine="993"/>
        <w:jc w:val="both"/>
        <w:rPr>
          <w:sz w:val="28"/>
          <w:szCs w:val="28"/>
        </w:rPr>
      </w:pPr>
      <w:r w:rsidRPr="001147A2">
        <w:rPr>
          <w:position w:val="-12"/>
          <w:sz w:val="28"/>
          <w:szCs w:val="28"/>
        </w:rPr>
        <w:object w:dxaOrig="999" w:dyaOrig="360">
          <v:shape id="_x0000_i1036" type="#_x0000_t75" style="width:50.25pt;height:18pt" o:ole="">
            <v:imagedata r:id="rId46" o:title=""/>
          </v:shape>
          <o:OLEObject Type="Embed" ProgID="Equation.3" ShapeID="_x0000_i1036" DrawAspect="Content" ObjectID="_1307059899" r:id="rId47"/>
        </w:object>
      </w:r>
      <w:r w:rsidRPr="001147A2">
        <w:rPr>
          <w:sz w:val="28"/>
          <w:szCs w:val="28"/>
        </w:rPr>
        <w:t>, где</w:t>
      </w:r>
    </w:p>
    <w:p w:rsidR="001147A2" w:rsidRPr="001147A2" w:rsidRDefault="001147A2" w:rsidP="009F2B9D">
      <w:pPr>
        <w:pStyle w:val="Li"/>
        <w:tabs>
          <w:tab w:val="clear" w:pos="720"/>
        </w:tabs>
        <w:ind w:left="0" w:firstLine="993"/>
        <w:jc w:val="both"/>
        <w:rPr>
          <w:sz w:val="28"/>
          <w:szCs w:val="28"/>
        </w:rPr>
      </w:pPr>
      <w:r w:rsidRPr="001147A2">
        <w:rPr>
          <w:sz w:val="28"/>
          <w:szCs w:val="28"/>
        </w:rPr>
        <w:t xml:space="preserve">Т - время выполнения проекта в месяцах. </w:t>
      </w:r>
      <w:r w:rsidRPr="001147A2">
        <w:rPr>
          <w:sz w:val="28"/>
          <w:szCs w:val="28"/>
          <w:lang w:val="en-US"/>
        </w:rPr>
        <w:t>T</w:t>
      </w:r>
      <w:r w:rsidRPr="001147A2">
        <w:rPr>
          <w:sz w:val="28"/>
          <w:szCs w:val="28"/>
        </w:rPr>
        <w:t xml:space="preserve"> = 5 мес.;</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F</w:t>
      </w:r>
      <w:r w:rsidRPr="001147A2">
        <w:rPr>
          <w:sz w:val="28"/>
          <w:szCs w:val="28"/>
          <w:vertAlign w:val="subscript"/>
        </w:rPr>
        <w:t>M</w:t>
      </w:r>
      <w:r w:rsidRPr="001147A2">
        <w:rPr>
          <w:sz w:val="28"/>
          <w:szCs w:val="28"/>
        </w:rPr>
        <w:t xml:space="preserve"> - фонд времени в текущем месяце, который рассчитывается из учета общества числа дней в году, числа выходных и праздничных дней:</w:t>
      </w:r>
    </w:p>
    <w:p w:rsidR="001147A2" w:rsidRPr="001147A2" w:rsidRDefault="001147A2" w:rsidP="001147A2">
      <w:pPr>
        <w:pStyle w:val="Li"/>
        <w:tabs>
          <w:tab w:val="clear" w:pos="720"/>
        </w:tabs>
        <w:ind w:left="0" w:firstLine="993"/>
        <w:jc w:val="both"/>
        <w:rPr>
          <w:sz w:val="28"/>
          <w:szCs w:val="28"/>
        </w:rPr>
      </w:pPr>
      <w:r w:rsidRPr="001147A2">
        <w:rPr>
          <w:position w:val="-24"/>
          <w:sz w:val="28"/>
          <w:szCs w:val="28"/>
        </w:rPr>
        <w:object w:dxaOrig="2740" w:dyaOrig="660">
          <v:shape id="_x0000_i1037" type="#_x0000_t75" style="width:126.75pt;height:30pt" o:ole="" fillcolor="window">
            <v:imagedata r:id="rId48" o:title=""/>
          </v:shape>
          <o:OLEObject Type="Embed" ProgID="Equation.3" ShapeID="_x0000_i1037" DrawAspect="Content" ObjectID="_1307059900" r:id="rId49"/>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r w:rsidRPr="001147A2">
        <w:rPr>
          <w:sz w:val="28"/>
          <w:szCs w:val="28"/>
        </w:rPr>
        <w:t>t</w:t>
      </w:r>
      <w:r w:rsidRPr="001147A2">
        <w:rPr>
          <w:sz w:val="28"/>
          <w:szCs w:val="28"/>
          <w:vertAlign w:val="subscript"/>
        </w:rPr>
        <w:t>p</w:t>
      </w:r>
      <w:r w:rsidRPr="001147A2">
        <w:rPr>
          <w:sz w:val="28"/>
          <w:szCs w:val="28"/>
        </w:rPr>
        <w:t xml:space="preserve"> - продолжительность рабочего дня;</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K</w:t>
      </w:r>
      <w:r w:rsidRPr="001147A2">
        <w:rPr>
          <w:sz w:val="28"/>
          <w:szCs w:val="28"/>
        </w:rPr>
        <w:t xml:space="preserve"> - общее число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B</w:t>
      </w:r>
      <w:r w:rsidRPr="001147A2">
        <w:rPr>
          <w:sz w:val="28"/>
          <w:szCs w:val="28"/>
        </w:rPr>
        <w:t xml:space="preserve"> - число выходных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П</w:t>
      </w:r>
      <w:r w:rsidRPr="001147A2">
        <w:rPr>
          <w:sz w:val="28"/>
          <w:szCs w:val="28"/>
        </w:rPr>
        <w:t xml:space="preserve"> - число праздничных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24"/>
          <w:sz w:val="28"/>
          <w:szCs w:val="28"/>
        </w:rPr>
        <w:object w:dxaOrig="5260" w:dyaOrig="660">
          <v:shape id="_x0000_i1038" type="#_x0000_t75" style="width:243pt;height:30pt" o:ole="" fillcolor="window">
            <v:imagedata r:id="rId50" o:title=""/>
          </v:shape>
          <o:OLEObject Type="Embed" ProgID="Equation.3" ShapeID="_x0000_i1038" DrawAspect="Content" ObjectID="_1307059901" r:id="rId51"/>
        </w:objec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10"/>
          <w:sz w:val="28"/>
          <w:szCs w:val="28"/>
        </w:rPr>
        <w:object w:dxaOrig="2560" w:dyaOrig="340">
          <v:shape id="_x0000_i1039" type="#_x0000_t75" style="width:128.25pt;height:17.25pt" o:ole="">
            <v:imagedata r:id="rId52" o:title=""/>
          </v:shape>
          <o:OLEObject Type="Embed" ProgID="Equation.3" ShapeID="_x0000_i1039" DrawAspect="Content" ObjectID="_1307059902" r:id="rId53"/>
        </w:object>
      </w:r>
    </w:p>
    <w:p w:rsidR="001147A2" w:rsidRDefault="001147A2" w:rsidP="001147A2">
      <w:pPr>
        <w:pStyle w:val="Li"/>
        <w:tabs>
          <w:tab w:val="clear" w:pos="720"/>
        </w:tabs>
        <w:ind w:left="0" w:firstLine="993"/>
        <w:jc w:val="both"/>
        <w:rPr>
          <w:rStyle w:val="a"/>
          <w:rFonts w:ascii="Times New Roman" w:hAnsi="Times New Roman" w:cs="Times New Roman"/>
          <w:sz w:val="28"/>
          <w:szCs w:val="28"/>
        </w:rPr>
      </w:pPr>
      <w:r w:rsidRPr="001147A2">
        <w:rPr>
          <w:position w:val="-24"/>
          <w:sz w:val="28"/>
          <w:szCs w:val="28"/>
        </w:rPr>
        <w:object w:dxaOrig="2500" w:dyaOrig="620">
          <v:shape id="_x0000_i1040" type="#_x0000_t75" style="width:124.5pt;height:30.75pt" o:ole="">
            <v:imagedata r:id="rId54" o:title=""/>
          </v:shape>
          <o:OLEObject Type="Embed" ProgID="Equation.3" ShapeID="_x0000_i1040" DrawAspect="Content" ObjectID="_1307059903" r:id="rId55"/>
        </w:object>
      </w:r>
      <w:r w:rsidRPr="001147A2">
        <w:rPr>
          <w:rStyle w:val="a"/>
          <w:sz w:val="28"/>
          <w:szCs w:val="28"/>
        </w:rPr>
        <w:tab/>
        <w:t xml:space="preserve">- </w:t>
      </w:r>
      <w:r w:rsidRPr="001147A2">
        <w:rPr>
          <w:rStyle w:val="a"/>
          <w:rFonts w:ascii="Times New Roman" w:hAnsi="Times New Roman" w:cs="Times New Roman"/>
          <w:sz w:val="28"/>
          <w:szCs w:val="28"/>
        </w:rPr>
        <w:t>число исполнителей проекта.</w:t>
      </w:r>
    </w:p>
    <w:p w:rsidR="00852BD8" w:rsidRPr="001B20F8" w:rsidRDefault="00852BD8" w:rsidP="001147A2">
      <w:pPr>
        <w:pStyle w:val="Li"/>
        <w:tabs>
          <w:tab w:val="clear" w:pos="720"/>
        </w:tabs>
        <w:ind w:left="0" w:firstLine="993"/>
        <w:jc w:val="both"/>
        <w:rPr>
          <w:rStyle w:val="a"/>
        </w:rPr>
      </w:pPr>
    </w:p>
    <w:p w:rsidR="001147A2" w:rsidRDefault="001147A2" w:rsidP="00852BD8">
      <w:pPr>
        <w:pStyle w:val="Heading2"/>
      </w:pPr>
      <w:bookmarkStart w:id="48" w:name="_Toc44078646"/>
      <w:bookmarkStart w:id="49" w:name="_Toc75540021"/>
      <w:bookmarkStart w:id="50" w:name="_Toc233310790"/>
      <w:r>
        <w:t>Календарный план-график разработки ПП</w:t>
      </w:r>
      <w:bookmarkEnd w:id="48"/>
      <w:bookmarkEnd w:id="49"/>
      <w:bookmarkEnd w:id="50"/>
    </w:p>
    <w:p w:rsidR="00852BD8" w:rsidRPr="00852BD8" w:rsidRDefault="00852BD8" w:rsidP="00852BD8"/>
    <w:p w:rsidR="001147A2" w:rsidRPr="009F2B9D" w:rsidRDefault="001147A2" w:rsidP="009F2B9D">
      <w:pPr>
        <w:pStyle w:val="Li"/>
        <w:tabs>
          <w:tab w:val="clear" w:pos="720"/>
        </w:tabs>
        <w:ind w:left="0" w:firstLine="993"/>
        <w:jc w:val="both"/>
        <w:rPr>
          <w:sz w:val="28"/>
          <w:szCs w:val="28"/>
        </w:rPr>
      </w:pPr>
      <w:r w:rsidRPr="00852BD8">
        <w:rPr>
          <w:sz w:val="28"/>
          <w:szCs w:val="28"/>
        </w:rPr>
        <w:t xml:space="preserve">Планирование и контроль хода выполнения разработки проводится по календарному графику выполнения работ. </w:t>
      </w:r>
    </w:p>
    <w:tbl>
      <w:tblPr>
        <w:tblW w:w="0" w:type="auto"/>
        <w:jc w:val="center"/>
        <w:tblInd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896"/>
        <w:gridCol w:w="2127"/>
        <w:gridCol w:w="1984"/>
        <w:gridCol w:w="851"/>
      </w:tblGrid>
      <w:tr w:rsidR="00852BD8" w:rsidTr="004C41C6">
        <w:trPr>
          <w:cantSplit/>
          <w:trHeight w:val="1793"/>
          <w:tblHeader/>
          <w:jc w:val="center"/>
        </w:trPr>
        <w:tc>
          <w:tcPr>
            <w:tcW w:w="2835" w:type="dxa"/>
            <w:shd w:val="clear" w:color="auto" w:fill="FFFFFF"/>
            <w:vAlign w:val="center"/>
          </w:tcPr>
          <w:p w:rsidR="001147A2" w:rsidRPr="005843CF" w:rsidRDefault="001147A2" w:rsidP="00852BD8">
            <w:pPr>
              <w:jc w:val="center"/>
            </w:pPr>
            <w:bookmarkStart w:id="51" w:name="_Toc517826986"/>
            <w:bookmarkStart w:id="52" w:name="_Toc517862493"/>
            <w:bookmarkStart w:id="53" w:name="_Toc517884214"/>
            <w:r w:rsidRPr="005843CF">
              <w:t>Стадия разработки</w:t>
            </w:r>
            <w:bookmarkEnd w:id="51"/>
            <w:bookmarkEnd w:id="52"/>
            <w:bookmarkEnd w:id="53"/>
          </w:p>
        </w:tc>
        <w:tc>
          <w:tcPr>
            <w:tcW w:w="896" w:type="dxa"/>
            <w:shd w:val="clear" w:color="auto" w:fill="FFFFFF"/>
            <w:textDirection w:val="btLr"/>
            <w:vAlign w:val="center"/>
          </w:tcPr>
          <w:p w:rsidR="001147A2" w:rsidRPr="005843CF" w:rsidRDefault="001147A2" w:rsidP="00852BD8">
            <w:pPr>
              <w:ind w:left="113" w:right="113"/>
              <w:jc w:val="center"/>
            </w:pPr>
            <w:r w:rsidRPr="005843CF">
              <w:t>Трудоемкость</w:t>
            </w:r>
          </w:p>
        </w:tc>
        <w:tc>
          <w:tcPr>
            <w:tcW w:w="2127" w:type="dxa"/>
            <w:shd w:val="clear" w:color="auto" w:fill="FFFFFF"/>
            <w:vAlign w:val="center"/>
          </w:tcPr>
          <w:p w:rsidR="001147A2" w:rsidRPr="005843CF" w:rsidRDefault="001147A2" w:rsidP="00852BD8">
            <w:pPr>
              <w:jc w:val="center"/>
            </w:pPr>
            <w:r w:rsidRPr="005843CF">
              <w:t>Должность исполнителя</w:t>
            </w:r>
          </w:p>
        </w:tc>
        <w:tc>
          <w:tcPr>
            <w:tcW w:w="1984" w:type="dxa"/>
            <w:shd w:val="clear" w:color="auto" w:fill="FFFFFF"/>
            <w:vAlign w:val="center"/>
          </w:tcPr>
          <w:p w:rsidR="001147A2" w:rsidRPr="005843CF" w:rsidRDefault="001147A2" w:rsidP="00852BD8">
            <w:pPr>
              <w:jc w:val="center"/>
            </w:pPr>
            <w:r w:rsidRPr="005843CF">
              <w:t>Распределение трудоемкости</w:t>
            </w:r>
          </w:p>
        </w:tc>
        <w:tc>
          <w:tcPr>
            <w:tcW w:w="851" w:type="dxa"/>
            <w:shd w:val="clear" w:color="auto" w:fill="FFFFFF"/>
            <w:textDirection w:val="btLr"/>
            <w:vAlign w:val="center"/>
          </w:tcPr>
          <w:p w:rsidR="001147A2" w:rsidRPr="005843CF" w:rsidRDefault="001147A2" w:rsidP="00852BD8">
            <w:pPr>
              <w:ind w:left="113" w:right="113"/>
              <w:jc w:val="center"/>
            </w:pPr>
            <w:r w:rsidRPr="005843CF">
              <w:t>Численность</w:t>
            </w:r>
          </w:p>
        </w:tc>
      </w:tr>
      <w:tr w:rsidR="00852BD8" w:rsidTr="004C41C6">
        <w:trPr>
          <w:trHeight w:val="55"/>
          <w:jc w:val="center"/>
        </w:trPr>
        <w:tc>
          <w:tcPr>
            <w:tcW w:w="2835" w:type="dxa"/>
            <w:shd w:val="clear" w:color="auto" w:fill="FFFFFF"/>
          </w:tcPr>
          <w:p w:rsidR="001147A2" w:rsidRPr="005843CF" w:rsidRDefault="001147A2" w:rsidP="00104626">
            <w:r w:rsidRPr="005843CF">
              <w:t>1.Разработка технического задания</w:t>
            </w:r>
          </w:p>
        </w:tc>
        <w:tc>
          <w:tcPr>
            <w:tcW w:w="896" w:type="dxa"/>
            <w:shd w:val="clear" w:color="auto" w:fill="FFFFFF"/>
          </w:tcPr>
          <w:p w:rsidR="001147A2" w:rsidRPr="005843CF" w:rsidRDefault="001147A2" w:rsidP="00852BD8">
            <w:pPr>
              <w:jc w:val="center"/>
              <w:rPr>
                <w:lang w:val="en-US"/>
              </w:rPr>
            </w:pPr>
            <w:r w:rsidRPr="005843CF">
              <w:rPr>
                <w:lang w:val="en-US"/>
              </w:rPr>
              <w:t>24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16</w:t>
            </w:r>
            <w:r w:rsidRPr="005843CF">
              <w:rPr>
                <w:lang w:val="en-US"/>
              </w:rPr>
              <w:t xml:space="preserve"> </w:t>
            </w:r>
            <w:r w:rsidRPr="005843CF">
              <w:t>(65%)</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trHeight w:val="1163"/>
          <w:jc w:val="center"/>
        </w:trPr>
        <w:tc>
          <w:tcPr>
            <w:tcW w:w="2835" w:type="dxa"/>
            <w:shd w:val="clear" w:color="auto" w:fill="FFFFFF"/>
          </w:tcPr>
          <w:p w:rsidR="001147A2" w:rsidRPr="005843CF" w:rsidRDefault="001147A2" w:rsidP="00104626">
            <w:r w:rsidRPr="005843CF">
              <w:t>2.Разработка эскизного проекта</w:t>
            </w:r>
          </w:p>
        </w:tc>
        <w:tc>
          <w:tcPr>
            <w:tcW w:w="896" w:type="dxa"/>
            <w:shd w:val="clear" w:color="auto" w:fill="FFFFFF"/>
          </w:tcPr>
          <w:p w:rsidR="001147A2" w:rsidRPr="005843CF" w:rsidRDefault="001147A2" w:rsidP="00852BD8">
            <w:pPr>
              <w:jc w:val="center"/>
              <w:rPr>
                <w:lang w:val="en-US"/>
              </w:rPr>
            </w:pPr>
            <w:r>
              <w:rPr>
                <w:lang w:val="en-US"/>
              </w:rPr>
              <w:t>5</w:t>
            </w:r>
            <w:r w:rsidRPr="005843CF">
              <w:rPr>
                <w:lang w:val="en-US"/>
              </w:rPr>
              <w:t>0</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Pr>
                <w:lang w:val="en-US"/>
              </w:rPr>
              <w:t>30</w:t>
            </w:r>
            <w:r w:rsidRPr="005843CF">
              <w:t xml:space="preserve"> (</w:t>
            </w:r>
            <w:r w:rsidRPr="005843CF">
              <w:rPr>
                <w:lang w:val="en-US"/>
              </w:rPr>
              <w:t>60</w:t>
            </w:r>
            <w:r w:rsidRPr="005843CF">
              <w:t>%)</w:t>
            </w:r>
          </w:p>
          <w:p w:rsidR="001147A2" w:rsidRPr="005843CF" w:rsidRDefault="001147A2" w:rsidP="00852BD8">
            <w:pPr>
              <w:jc w:val="center"/>
            </w:pPr>
            <w:r w:rsidRPr="005843CF">
              <w:rPr>
                <w:lang w:val="en-US"/>
              </w:rPr>
              <w:t>2</w:t>
            </w:r>
            <w:r>
              <w:rPr>
                <w:lang w:val="en-US"/>
              </w:rPr>
              <w:t>0</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trHeight w:val="1120"/>
          <w:jc w:val="center"/>
        </w:trPr>
        <w:tc>
          <w:tcPr>
            <w:tcW w:w="2835" w:type="dxa"/>
            <w:shd w:val="clear" w:color="auto" w:fill="FFFFFF"/>
          </w:tcPr>
          <w:p w:rsidR="001147A2" w:rsidRPr="005843CF" w:rsidRDefault="001147A2" w:rsidP="00104626">
            <w:r w:rsidRPr="005843CF">
              <w:t>3.Разработка технического проекта</w:t>
            </w:r>
          </w:p>
        </w:tc>
        <w:tc>
          <w:tcPr>
            <w:tcW w:w="896" w:type="dxa"/>
            <w:shd w:val="clear" w:color="auto" w:fill="FFFFFF"/>
          </w:tcPr>
          <w:p w:rsidR="001147A2" w:rsidRPr="005843CF" w:rsidRDefault="001147A2" w:rsidP="00852BD8">
            <w:pPr>
              <w:jc w:val="center"/>
            </w:pPr>
          </w:p>
          <w:p w:rsidR="001147A2" w:rsidRPr="005843CF" w:rsidRDefault="001147A2" w:rsidP="00852BD8">
            <w:pPr>
              <w:jc w:val="center"/>
              <w:rPr>
                <w:lang w:val="en-US"/>
              </w:rPr>
            </w:pPr>
            <w:r w:rsidRPr="005843CF">
              <w:rPr>
                <w:lang w:val="en-US"/>
              </w:rPr>
              <w:t>86</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43</w:t>
            </w:r>
          </w:p>
          <w:p w:rsidR="001147A2" w:rsidRPr="005843CF" w:rsidRDefault="001147A2" w:rsidP="00852BD8">
            <w:pPr>
              <w:jc w:val="center"/>
            </w:pPr>
            <w:r w:rsidRPr="005843CF">
              <w:t>43</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jc w:val="center"/>
        </w:trPr>
        <w:tc>
          <w:tcPr>
            <w:tcW w:w="2835" w:type="dxa"/>
            <w:shd w:val="clear" w:color="auto" w:fill="FFFFFF"/>
          </w:tcPr>
          <w:p w:rsidR="001147A2" w:rsidRPr="005843CF" w:rsidRDefault="001147A2" w:rsidP="00104626">
            <w:r w:rsidRPr="005843CF">
              <w:t>5.Внедрение</w:t>
            </w:r>
          </w:p>
        </w:tc>
        <w:tc>
          <w:tcPr>
            <w:tcW w:w="896" w:type="dxa"/>
            <w:shd w:val="clear" w:color="auto" w:fill="FFFFFF"/>
          </w:tcPr>
          <w:p w:rsidR="001147A2" w:rsidRPr="005843CF" w:rsidRDefault="001147A2" w:rsidP="00852BD8">
            <w:pPr>
              <w:jc w:val="center"/>
              <w:rPr>
                <w:lang w:val="en-US"/>
              </w:rPr>
            </w:pPr>
            <w:r w:rsidRPr="005843CF">
              <w:rPr>
                <w:lang w:val="en-US"/>
              </w:rPr>
              <w:t>14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pPr>
              <w:rPr>
                <w:lang w:val="en-US"/>
              </w:rPr>
            </w:pPr>
            <w:r w:rsidRPr="005843CF">
              <w:t>Программист</w:t>
            </w:r>
          </w:p>
          <w:p w:rsidR="001147A2" w:rsidRPr="005843CF" w:rsidRDefault="001147A2" w:rsidP="00104626"/>
        </w:tc>
        <w:tc>
          <w:tcPr>
            <w:tcW w:w="1984" w:type="dxa"/>
            <w:shd w:val="clear" w:color="auto" w:fill="FFFFFF"/>
          </w:tcPr>
          <w:p w:rsidR="001147A2" w:rsidRPr="005843CF" w:rsidRDefault="001147A2" w:rsidP="00852BD8">
            <w:pPr>
              <w:jc w:val="center"/>
            </w:pPr>
            <w:r w:rsidRPr="005843CF">
              <w:t>6</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jc w:val="center"/>
        </w:trPr>
        <w:tc>
          <w:tcPr>
            <w:tcW w:w="2835" w:type="dxa"/>
            <w:shd w:val="clear" w:color="auto" w:fill="FFFFFF"/>
          </w:tcPr>
          <w:p w:rsidR="001147A2" w:rsidRPr="005843CF" w:rsidRDefault="001147A2" w:rsidP="00104626">
            <w:r w:rsidRPr="005843CF">
              <w:t>Итого:</w:t>
            </w:r>
          </w:p>
        </w:tc>
        <w:tc>
          <w:tcPr>
            <w:tcW w:w="896" w:type="dxa"/>
            <w:shd w:val="clear" w:color="auto" w:fill="FFFFFF"/>
          </w:tcPr>
          <w:p w:rsidR="001147A2" w:rsidRPr="005843CF" w:rsidRDefault="001147A2" w:rsidP="00852BD8">
            <w:pPr>
              <w:jc w:val="center"/>
              <w:rPr>
                <w:lang w:val="en-US"/>
              </w:rPr>
            </w:pPr>
            <w:r>
              <w:rPr>
                <w:lang w:val="en-US"/>
              </w:rPr>
              <w:t>17</w:t>
            </w:r>
            <w:r w:rsidRPr="005843CF">
              <w:rPr>
                <w:lang w:val="en-US"/>
              </w:rPr>
              <w:t>4</w:t>
            </w:r>
          </w:p>
        </w:tc>
        <w:tc>
          <w:tcPr>
            <w:tcW w:w="2127" w:type="dxa"/>
            <w:shd w:val="clear" w:color="auto" w:fill="FFFFFF"/>
          </w:tcPr>
          <w:p w:rsidR="001147A2" w:rsidRPr="005843CF" w:rsidRDefault="001147A2" w:rsidP="00104626"/>
        </w:tc>
        <w:tc>
          <w:tcPr>
            <w:tcW w:w="1984" w:type="dxa"/>
            <w:shd w:val="clear" w:color="auto" w:fill="FFFFFF"/>
          </w:tcPr>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rPr>
                <w:lang w:val="en-US"/>
              </w:rPr>
              <w:t>2</w:t>
            </w:r>
          </w:p>
        </w:tc>
      </w:tr>
    </w:tbl>
    <w:p w:rsidR="001147A2" w:rsidRDefault="009F2B9D" w:rsidP="009F2B9D">
      <w:pPr>
        <w:spacing w:line="360" w:lineRule="auto"/>
        <w:jc w:val="center"/>
      </w:pPr>
      <w:r>
        <w:t>Табл.5</w:t>
      </w:r>
      <w:r w:rsidRPr="00FC3833">
        <w:t>.</w:t>
      </w:r>
      <w:r>
        <w:t>4</w:t>
      </w:r>
      <w:r w:rsidRPr="00FC3833">
        <w:t xml:space="preserve"> </w:t>
      </w:r>
      <w:r>
        <w:t>Планирование процесса разработки.</w:t>
      </w:r>
    </w:p>
    <w:tbl>
      <w:tblPr>
        <w:tblW w:w="712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BF"/>
      </w:tblPr>
      <w:tblGrid>
        <w:gridCol w:w="1077"/>
        <w:gridCol w:w="282"/>
        <w:gridCol w:w="9"/>
        <w:gridCol w:w="180"/>
        <w:gridCol w:w="171"/>
        <w:gridCol w:w="377"/>
        <w:gridCol w:w="196"/>
        <w:gridCol w:w="147"/>
        <w:gridCol w:w="221"/>
        <w:gridCol w:w="139"/>
        <w:gridCol w:w="360"/>
        <w:gridCol w:w="360"/>
        <w:gridCol w:w="360"/>
        <w:gridCol w:w="128"/>
        <w:gridCol w:w="175"/>
        <w:gridCol w:w="57"/>
        <w:gridCol w:w="251"/>
        <w:gridCol w:w="70"/>
        <w:gridCol w:w="39"/>
        <w:gridCol w:w="369"/>
        <w:gridCol w:w="357"/>
        <w:gridCol w:w="360"/>
        <w:gridCol w:w="360"/>
        <w:gridCol w:w="360"/>
        <w:gridCol w:w="360"/>
        <w:gridCol w:w="363"/>
      </w:tblGrid>
      <w:tr w:rsidR="001147A2" w:rsidTr="007077CC">
        <w:trPr>
          <w:jc w:val="center"/>
        </w:trPr>
        <w:tc>
          <w:tcPr>
            <w:tcW w:w="1077" w:type="dxa"/>
          </w:tcPr>
          <w:p w:rsidR="001147A2" w:rsidRPr="005843CF" w:rsidRDefault="001147A2" w:rsidP="00104626">
            <w:r w:rsidRPr="005843CF">
              <w:lastRenderedPageBreak/>
              <w:t>Этапы</w:t>
            </w:r>
          </w:p>
        </w:tc>
        <w:tc>
          <w:tcPr>
            <w:tcW w:w="6051" w:type="dxa"/>
            <w:gridSpan w:val="25"/>
          </w:tcPr>
          <w:p w:rsidR="001147A2" w:rsidRPr="005843CF" w:rsidRDefault="001147A2" w:rsidP="00104626"/>
        </w:tc>
      </w:tr>
      <w:tr w:rsidR="001147A2" w:rsidTr="007077CC">
        <w:trPr>
          <w:trHeight w:val="338"/>
          <w:jc w:val="center"/>
        </w:trPr>
        <w:tc>
          <w:tcPr>
            <w:tcW w:w="1077" w:type="dxa"/>
            <w:vMerge w:val="restart"/>
            <w:vAlign w:val="center"/>
          </w:tcPr>
          <w:p w:rsidR="001147A2" w:rsidRPr="005843CF" w:rsidRDefault="001147A2" w:rsidP="00104626">
            <w:r w:rsidRPr="005843CF">
              <w:t>1 (ТЗ)</w:t>
            </w:r>
          </w:p>
        </w:tc>
        <w:tc>
          <w:tcPr>
            <w:tcW w:w="471" w:type="dxa"/>
            <w:gridSpan w:val="3"/>
            <w:shd w:val="clear" w:color="auto" w:fill="737373"/>
          </w:tcPr>
          <w:p w:rsidR="001147A2" w:rsidRPr="005843CF" w:rsidRDefault="001147A2" w:rsidP="00104626">
            <w:r w:rsidRPr="005843CF">
              <w:t>16</w:t>
            </w:r>
          </w:p>
        </w:tc>
        <w:tc>
          <w:tcPr>
            <w:tcW w:w="5580" w:type="dxa"/>
            <w:gridSpan w:val="22"/>
          </w:tcPr>
          <w:p w:rsidR="001147A2" w:rsidRPr="005843CF" w:rsidRDefault="001147A2" w:rsidP="00104626"/>
        </w:tc>
      </w:tr>
      <w:tr w:rsidR="001147A2" w:rsidTr="007077CC">
        <w:trPr>
          <w:trHeight w:val="222"/>
          <w:jc w:val="center"/>
        </w:trPr>
        <w:tc>
          <w:tcPr>
            <w:tcW w:w="1077" w:type="dxa"/>
            <w:vMerge/>
            <w:vAlign w:val="center"/>
          </w:tcPr>
          <w:p w:rsidR="001147A2" w:rsidRPr="005843CF" w:rsidRDefault="001147A2" w:rsidP="00104626"/>
        </w:tc>
        <w:tc>
          <w:tcPr>
            <w:tcW w:w="291" w:type="dxa"/>
            <w:gridSpan w:val="2"/>
            <w:shd w:val="clear" w:color="auto" w:fill="E6E6E6"/>
          </w:tcPr>
          <w:p w:rsidR="001147A2" w:rsidRPr="005843CF" w:rsidRDefault="001147A2" w:rsidP="00104626">
            <w:r w:rsidRPr="005843CF">
              <w:t>8</w:t>
            </w:r>
          </w:p>
        </w:tc>
        <w:tc>
          <w:tcPr>
            <w:tcW w:w="5760" w:type="dxa"/>
            <w:gridSpan w:val="23"/>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2 (ЭП)</w:t>
            </w:r>
          </w:p>
        </w:tc>
        <w:tc>
          <w:tcPr>
            <w:tcW w:w="471" w:type="dxa"/>
            <w:gridSpan w:val="3"/>
          </w:tcPr>
          <w:p w:rsidR="001147A2" w:rsidRPr="005843CF" w:rsidRDefault="001147A2" w:rsidP="00104626"/>
        </w:tc>
        <w:tc>
          <w:tcPr>
            <w:tcW w:w="1112" w:type="dxa"/>
            <w:gridSpan w:val="5"/>
            <w:shd w:val="clear" w:color="auto" w:fill="737373"/>
          </w:tcPr>
          <w:p w:rsidR="001147A2" w:rsidRPr="009F2B9D" w:rsidRDefault="001147A2" w:rsidP="00104626">
            <w:r w:rsidRPr="009F2B9D">
              <w:t>30</w:t>
            </w:r>
          </w:p>
        </w:tc>
        <w:tc>
          <w:tcPr>
            <w:tcW w:w="4468" w:type="dxa"/>
            <w:gridSpan w:val="17"/>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471" w:type="dxa"/>
            <w:gridSpan w:val="3"/>
          </w:tcPr>
          <w:p w:rsidR="001147A2" w:rsidRPr="005843CF" w:rsidRDefault="001147A2" w:rsidP="00104626"/>
        </w:tc>
        <w:tc>
          <w:tcPr>
            <w:tcW w:w="744" w:type="dxa"/>
            <w:gridSpan w:val="3"/>
            <w:shd w:val="clear" w:color="auto" w:fill="E6E6E6"/>
          </w:tcPr>
          <w:p w:rsidR="001147A2" w:rsidRPr="009F2B9D" w:rsidRDefault="001147A2" w:rsidP="00104626">
            <w:r w:rsidRPr="005843CF">
              <w:t>2</w:t>
            </w:r>
            <w:r w:rsidRPr="009F2B9D">
              <w:t>0</w:t>
            </w:r>
          </w:p>
        </w:tc>
        <w:tc>
          <w:tcPr>
            <w:tcW w:w="4836" w:type="dxa"/>
            <w:gridSpan w:val="19"/>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3 (ТП)</w:t>
            </w:r>
          </w:p>
        </w:tc>
        <w:tc>
          <w:tcPr>
            <w:tcW w:w="1583" w:type="dxa"/>
            <w:gridSpan w:val="8"/>
          </w:tcPr>
          <w:p w:rsidR="001147A2" w:rsidRPr="005843CF" w:rsidRDefault="001147A2" w:rsidP="00104626"/>
        </w:tc>
        <w:tc>
          <w:tcPr>
            <w:tcW w:w="1522" w:type="dxa"/>
            <w:gridSpan w:val="6"/>
            <w:shd w:val="clear" w:color="auto" w:fill="737373"/>
          </w:tcPr>
          <w:p w:rsidR="001147A2" w:rsidRPr="005843CF" w:rsidRDefault="001147A2" w:rsidP="00104626">
            <w:r w:rsidRPr="005843CF">
              <w:t>43</w:t>
            </w:r>
          </w:p>
        </w:tc>
        <w:tc>
          <w:tcPr>
            <w:tcW w:w="2946" w:type="dxa"/>
            <w:gridSpan w:val="11"/>
            <w:shd w:val="clear" w:color="auto" w:fill="auto"/>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1583" w:type="dxa"/>
            <w:gridSpan w:val="8"/>
          </w:tcPr>
          <w:p w:rsidR="001147A2" w:rsidRPr="005843CF" w:rsidRDefault="001147A2" w:rsidP="00104626"/>
        </w:tc>
        <w:tc>
          <w:tcPr>
            <w:tcW w:w="1522" w:type="dxa"/>
            <w:gridSpan w:val="6"/>
            <w:tcBorders>
              <w:right w:val="single" w:sz="4" w:space="0" w:color="auto"/>
            </w:tcBorders>
            <w:shd w:val="clear" w:color="auto" w:fill="E6E6E6"/>
          </w:tcPr>
          <w:p w:rsidR="001147A2" w:rsidRPr="005843CF" w:rsidRDefault="001147A2" w:rsidP="00104626">
            <w:r w:rsidRPr="005843CF">
              <w:t>43</w:t>
            </w:r>
          </w:p>
        </w:tc>
        <w:tc>
          <w:tcPr>
            <w:tcW w:w="2946" w:type="dxa"/>
            <w:gridSpan w:val="11"/>
            <w:tcBorders>
              <w:left w:val="single" w:sz="4" w:space="0" w:color="auto"/>
            </w:tcBorders>
            <w:shd w:val="clear" w:color="auto" w:fill="auto"/>
          </w:tcPr>
          <w:p w:rsidR="001147A2" w:rsidRPr="005843CF" w:rsidRDefault="001147A2" w:rsidP="00104626"/>
        </w:tc>
      </w:tr>
      <w:tr w:rsidR="001147A2" w:rsidTr="007077CC">
        <w:trPr>
          <w:trHeight w:val="441"/>
          <w:jc w:val="center"/>
        </w:trPr>
        <w:tc>
          <w:tcPr>
            <w:tcW w:w="1077" w:type="dxa"/>
            <w:vMerge w:val="restart"/>
            <w:vAlign w:val="center"/>
          </w:tcPr>
          <w:p w:rsidR="001147A2" w:rsidRPr="005843CF" w:rsidRDefault="001147A2" w:rsidP="00104626">
            <w:r w:rsidRPr="005843CF">
              <w:t>5  (В)</w:t>
            </w:r>
          </w:p>
        </w:tc>
        <w:tc>
          <w:tcPr>
            <w:tcW w:w="3105" w:type="dxa"/>
            <w:gridSpan w:val="14"/>
            <w:tcBorders>
              <w:right w:val="single" w:sz="4" w:space="0" w:color="auto"/>
            </w:tcBorders>
          </w:tcPr>
          <w:p w:rsidR="001147A2" w:rsidRPr="005843CF" w:rsidRDefault="001147A2" w:rsidP="00104626"/>
        </w:tc>
        <w:tc>
          <w:tcPr>
            <w:tcW w:w="308" w:type="dxa"/>
            <w:gridSpan w:val="2"/>
            <w:tcBorders>
              <w:left w:val="single" w:sz="4" w:space="0" w:color="auto"/>
            </w:tcBorders>
            <w:shd w:val="clear" w:color="auto" w:fill="737373"/>
          </w:tcPr>
          <w:p w:rsidR="001147A2" w:rsidRPr="005843CF" w:rsidRDefault="001147A2" w:rsidP="00104626">
            <w:r w:rsidRPr="005843CF">
              <w:t>6</w:t>
            </w:r>
          </w:p>
        </w:tc>
        <w:tc>
          <w:tcPr>
            <w:tcW w:w="2638" w:type="dxa"/>
            <w:gridSpan w:val="9"/>
          </w:tcPr>
          <w:p w:rsidR="001147A2" w:rsidRPr="005843CF" w:rsidRDefault="001147A2" w:rsidP="00104626"/>
        </w:tc>
      </w:tr>
      <w:tr w:rsidR="001147A2" w:rsidTr="007077CC">
        <w:trPr>
          <w:trHeight w:val="417"/>
          <w:jc w:val="center"/>
        </w:trPr>
        <w:tc>
          <w:tcPr>
            <w:tcW w:w="1077" w:type="dxa"/>
            <w:vMerge/>
            <w:vAlign w:val="center"/>
          </w:tcPr>
          <w:p w:rsidR="001147A2" w:rsidRPr="005843CF" w:rsidRDefault="001147A2" w:rsidP="00104626"/>
        </w:tc>
        <w:tc>
          <w:tcPr>
            <w:tcW w:w="3105" w:type="dxa"/>
            <w:gridSpan w:val="14"/>
            <w:tcBorders>
              <w:right w:val="single" w:sz="4" w:space="0" w:color="auto"/>
            </w:tcBorders>
          </w:tcPr>
          <w:p w:rsidR="001147A2" w:rsidRPr="005843CF" w:rsidRDefault="001147A2" w:rsidP="00104626"/>
        </w:tc>
        <w:tc>
          <w:tcPr>
            <w:tcW w:w="378" w:type="dxa"/>
            <w:gridSpan w:val="3"/>
            <w:tcBorders>
              <w:left w:val="single" w:sz="4" w:space="0" w:color="auto"/>
            </w:tcBorders>
            <w:shd w:val="clear" w:color="auto" w:fill="E6E6E6"/>
          </w:tcPr>
          <w:p w:rsidR="001147A2" w:rsidRPr="005843CF" w:rsidRDefault="001147A2" w:rsidP="00104626">
            <w:r w:rsidRPr="005843CF">
              <w:t>8</w:t>
            </w:r>
          </w:p>
        </w:tc>
        <w:tc>
          <w:tcPr>
            <w:tcW w:w="2568" w:type="dxa"/>
            <w:gridSpan w:val="8"/>
          </w:tcPr>
          <w:p w:rsidR="001147A2" w:rsidRPr="005843CF" w:rsidRDefault="001147A2" w:rsidP="00104626"/>
        </w:tc>
      </w:tr>
      <w:tr w:rsidR="001147A2" w:rsidTr="007077CC">
        <w:trPr>
          <w:trHeight w:val="865"/>
          <w:jc w:val="center"/>
        </w:trPr>
        <w:tc>
          <w:tcPr>
            <w:tcW w:w="1077" w:type="dxa"/>
            <w:textDirection w:val="btLr"/>
            <w:vAlign w:val="center"/>
          </w:tcPr>
          <w:p w:rsidR="001147A2" w:rsidRPr="005843CF" w:rsidRDefault="001147A2" w:rsidP="00104626">
            <w:pPr>
              <w:jc w:val="center"/>
            </w:pPr>
            <w:r w:rsidRPr="005843CF">
              <w:t>Время</w:t>
            </w:r>
          </w:p>
          <w:p w:rsidR="001147A2" w:rsidRPr="005843CF" w:rsidRDefault="001147A2" w:rsidP="00104626">
            <w:pPr>
              <w:jc w:val="center"/>
            </w:pPr>
            <w:r w:rsidRPr="005843CF">
              <w:t>(Дни)</w:t>
            </w:r>
          </w:p>
        </w:tc>
        <w:tc>
          <w:tcPr>
            <w:tcW w:w="282" w:type="dxa"/>
            <w:textDirection w:val="btLr"/>
            <w:vAlign w:val="center"/>
          </w:tcPr>
          <w:p w:rsidR="001147A2" w:rsidRPr="005843CF" w:rsidRDefault="001147A2" w:rsidP="00104626">
            <w:pPr>
              <w:jc w:val="center"/>
            </w:pPr>
            <w:r w:rsidRPr="005843CF">
              <w:t>0</w:t>
            </w:r>
          </w:p>
        </w:tc>
        <w:tc>
          <w:tcPr>
            <w:tcW w:w="360" w:type="dxa"/>
            <w:gridSpan w:val="3"/>
            <w:textDirection w:val="btLr"/>
            <w:vAlign w:val="center"/>
          </w:tcPr>
          <w:p w:rsidR="001147A2" w:rsidRPr="005843CF" w:rsidRDefault="001147A2" w:rsidP="00104626">
            <w:pPr>
              <w:jc w:val="center"/>
            </w:pPr>
            <w:r w:rsidRPr="005843CF">
              <w:t>10</w:t>
            </w:r>
          </w:p>
        </w:tc>
        <w:tc>
          <w:tcPr>
            <w:tcW w:w="377" w:type="dxa"/>
            <w:textDirection w:val="btLr"/>
            <w:vAlign w:val="center"/>
          </w:tcPr>
          <w:p w:rsidR="001147A2" w:rsidRPr="005843CF" w:rsidRDefault="001147A2" w:rsidP="00104626">
            <w:pPr>
              <w:jc w:val="center"/>
            </w:pPr>
            <w:r w:rsidRPr="005843CF">
              <w:t>20</w:t>
            </w:r>
          </w:p>
        </w:tc>
        <w:tc>
          <w:tcPr>
            <w:tcW w:w="343" w:type="dxa"/>
            <w:gridSpan w:val="2"/>
            <w:textDirection w:val="btLr"/>
            <w:vAlign w:val="center"/>
          </w:tcPr>
          <w:p w:rsidR="001147A2" w:rsidRPr="005843CF" w:rsidRDefault="001147A2" w:rsidP="00104626">
            <w:pPr>
              <w:jc w:val="center"/>
            </w:pPr>
            <w:r w:rsidRPr="005843CF">
              <w:t>30</w:t>
            </w:r>
          </w:p>
        </w:tc>
        <w:tc>
          <w:tcPr>
            <w:tcW w:w="360" w:type="dxa"/>
            <w:gridSpan w:val="2"/>
            <w:textDirection w:val="btLr"/>
            <w:vAlign w:val="center"/>
          </w:tcPr>
          <w:p w:rsidR="001147A2" w:rsidRPr="005843CF" w:rsidRDefault="001147A2" w:rsidP="00104626">
            <w:pPr>
              <w:jc w:val="center"/>
            </w:pPr>
            <w:r w:rsidRPr="005843CF">
              <w:t>40</w:t>
            </w:r>
          </w:p>
        </w:tc>
        <w:tc>
          <w:tcPr>
            <w:tcW w:w="360" w:type="dxa"/>
            <w:textDirection w:val="btLr"/>
            <w:vAlign w:val="center"/>
          </w:tcPr>
          <w:p w:rsidR="001147A2" w:rsidRPr="005843CF" w:rsidRDefault="001147A2" w:rsidP="00104626">
            <w:pPr>
              <w:jc w:val="center"/>
            </w:pPr>
            <w:r w:rsidRPr="005843CF">
              <w:t>50</w:t>
            </w:r>
          </w:p>
        </w:tc>
        <w:tc>
          <w:tcPr>
            <w:tcW w:w="360" w:type="dxa"/>
            <w:textDirection w:val="btLr"/>
            <w:vAlign w:val="center"/>
          </w:tcPr>
          <w:p w:rsidR="001147A2" w:rsidRPr="005843CF" w:rsidRDefault="001147A2" w:rsidP="00104626">
            <w:pPr>
              <w:jc w:val="center"/>
            </w:pPr>
            <w:r w:rsidRPr="005843CF">
              <w:t>60</w:t>
            </w:r>
          </w:p>
        </w:tc>
        <w:tc>
          <w:tcPr>
            <w:tcW w:w="360" w:type="dxa"/>
            <w:textDirection w:val="btLr"/>
            <w:vAlign w:val="center"/>
          </w:tcPr>
          <w:p w:rsidR="001147A2" w:rsidRPr="005843CF" w:rsidRDefault="001147A2" w:rsidP="00104626">
            <w:pPr>
              <w:jc w:val="center"/>
            </w:pPr>
            <w:r w:rsidRPr="005843CF">
              <w:t>70</w:t>
            </w:r>
          </w:p>
        </w:tc>
        <w:tc>
          <w:tcPr>
            <w:tcW w:w="360" w:type="dxa"/>
            <w:gridSpan w:val="3"/>
            <w:textDirection w:val="btLr"/>
            <w:vAlign w:val="center"/>
          </w:tcPr>
          <w:p w:rsidR="001147A2" w:rsidRPr="005843CF" w:rsidRDefault="001147A2" w:rsidP="00104626">
            <w:pPr>
              <w:jc w:val="center"/>
            </w:pPr>
            <w:r w:rsidRPr="005843CF">
              <w:t>80</w:t>
            </w:r>
          </w:p>
        </w:tc>
        <w:tc>
          <w:tcPr>
            <w:tcW w:w="360" w:type="dxa"/>
            <w:gridSpan w:val="3"/>
            <w:textDirection w:val="btLr"/>
            <w:vAlign w:val="center"/>
          </w:tcPr>
          <w:p w:rsidR="001147A2" w:rsidRPr="005843CF" w:rsidRDefault="001147A2" w:rsidP="00104626">
            <w:pPr>
              <w:jc w:val="center"/>
            </w:pPr>
            <w:r w:rsidRPr="005843CF">
              <w:t>90</w:t>
            </w:r>
          </w:p>
        </w:tc>
        <w:tc>
          <w:tcPr>
            <w:tcW w:w="369" w:type="dxa"/>
            <w:textDirection w:val="btLr"/>
            <w:vAlign w:val="center"/>
          </w:tcPr>
          <w:p w:rsidR="001147A2" w:rsidRPr="005843CF" w:rsidRDefault="001147A2" w:rsidP="00104626">
            <w:pPr>
              <w:jc w:val="center"/>
            </w:pPr>
            <w:r w:rsidRPr="005843CF">
              <w:t>100</w:t>
            </w:r>
          </w:p>
        </w:tc>
        <w:tc>
          <w:tcPr>
            <w:tcW w:w="357" w:type="dxa"/>
            <w:textDirection w:val="btLr"/>
            <w:vAlign w:val="center"/>
          </w:tcPr>
          <w:p w:rsidR="001147A2" w:rsidRPr="005843CF" w:rsidRDefault="001147A2" w:rsidP="00104626">
            <w:pPr>
              <w:jc w:val="center"/>
            </w:pPr>
            <w:r w:rsidRPr="005843CF">
              <w:t>110</w:t>
            </w:r>
          </w:p>
        </w:tc>
        <w:tc>
          <w:tcPr>
            <w:tcW w:w="360" w:type="dxa"/>
            <w:textDirection w:val="btLr"/>
            <w:vAlign w:val="center"/>
          </w:tcPr>
          <w:p w:rsidR="001147A2" w:rsidRPr="005843CF" w:rsidRDefault="001147A2" w:rsidP="00104626">
            <w:pPr>
              <w:jc w:val="center"/>
            </w:pPr>
            <w:r w:rsidRPr="005843CF">
              <w:t>120</w:t>
            </w:r>
          </w:p>
        </w:tc>
        <w:tc>
          <w:tcPr>
            <w:tcW w:w="360" w:type="dxa"/>
            <w:textDirection w:val="btLr"/>
            <w:vAlign w:val="center"/>
          </w:tcPr>
          <w:p w:rsidR="001147A2" w:rsidRPr="005843CF" w:rsidRDefault="001147A2" w:rsidP="00104626">
            <w:pPr>
              <w:jc w:val="center"/>
            </w:pPr>
            <w:r w:rsidRPr="005843CF">
              <w:t>130</w:t>
            </w:r>
          </w:p>
        </w:tc>
        <w:tc>
          <w:tcPr>
            <w:tcW w:w="360" w:type="dxa"/>
            <w:textDirection w:val="btLr"/>
            <w:vAlign w:val="center"/>
          </w:tcPr>
          <w:p w:rsidR="001147A2" w:rsidRPr="005843CF" w:rsidRDefault="001147A2" w:rsidP="00104626">
            <w:pPr>
              <w:jc w:val="center"/>
            </w:pPr>
            <w:r w:rsidRPr="005843CF">
              <w:t>140</w:t>
            </w:r>
          </w:p>
        </w:tc>
        <w:tc>
          <w:tcPr>
            <w:tcW w:w="360" w:type="dxa"/>
            <w:textDirection w:val="btLr"/>
            <w:vAlign w:val="center"/>
          </w:tcPr>
          <w:p w:rsidR="001147A2" w:rsidRPr="005843CF" w:rsidRDefault="001147A2" w:rsidP="00104626">
            <w:pPr>
              <w:jc w:val="center"/>
            </w:pPr>
            <w:r w:rsidRPr="005843CF">
              <w:t>150</w:t>
            </w:r>
          </w:p>
        </w:tc>
        <w:tc>
          <w:tcPr>
            <w:tcW w:w="363" w:type="dxa"/>
            <w:textDirection w:val="btLr"/>
            <w:vAlign w:val="center"/>
          </w:tcPr>
          <w:p w:rsidR="001147A2" w:rsidRPr="005843CF" w:rsidRDefault="001147A2" w:rsidP="00104626">
            <w:pPr>
              <w:jc w:val="center"/>
            </w:pPr>
            <w:r w:rsidRPr="005843CF">
              <w:t>160</w:t>
            </w:r>
          </w:p>
        </w:tc>
      </w:tr>
      <w:tr w:rsidR="001147A2" w:rsidTr="007077CC">
        <w:trPr>
          <w:jc w:val="center"/>
        </w:trPr>
        <w:tc>
          <w:tcPr>
            <w:tcW w:w="1077" w:type="dxa"/>
            <w:vMerge w:val="restart"/>
            <w:vAlign w:val="center"/>
          </w:tcPr>
          <w:p w:rsidR="001147A2" w:rsidRPr="005843CF" w:rsidRDefault="001147A2" w:rsidP="00104626"/>
        </w:tc>
        <w:tc>
          <w:tcPr>
            <w:tcW w:w="2930" w:type="dxa"/>
            <w:gridSpan w:val="13"/>
          </w:tcPr>
          <w:p w:rsidR="001147A2" w:rsidRPr="005843CF" w:rsidRDefault="001147A2" w:rsidP="00104626">
            <w:r w:rsidRPr="005843CF">
              <w:t>Ведущий инженер</w:t>
            </w:r>
          </w:p>
        </w:tc>
        <w:tc>
          <w:tcPr>
            <w:tcW w:w="3121" w:type="dxa"/>
            <w:gridSpan w:val="12"/>
            <w:shd w:val="clear" w:color="auto" w:fill="737373"/>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2930" w:type="dxa"/>
            <w:gridSpan w:val="13"/>
          </w:tcPr>
          <w:p w:rsidR="001147A2" w:rsidRPr="005843CF" w:rsidRDefault="001147A2" w:rsidP="00104626">
            <w:r w:rsidRPr="005843CF">
              <w:t>Программисты</w:t>
            </w:r>
          </w:p>
        </w:tc>
        <w:tc>
          <w:tcPr>
            <w:tcW w:w="3121" w:type="dxa"/>
            <w:gridSpan w:val="12"/>
            <w:shd w:val="clear" w:color="auto" w:fill="E6E6E6"/>
          </w:tcPr>
          <w:p w:rsidR="001147A2" w:rsidRPr="005843CF" w:rsidRDefault="001147A2" w:rsidP="00104626">
            <w:r w:rsidRPr="005843CF">
              <w:tab/>
            </w:r>
          </w:p>
        </w:tc>
      </w:tr>
    </w:tbl>
    <w:p w:rsidR="009F2B9D" w:rsidRDefault="009F2B9D" w:rsidP="009F2B9D">
      <w:pPr>
        <w:spacing w:line="360" w:lineRule="auto"/>
        <w:jc w:val="center"/>
      </w:pPr>
      <w:r>
        <w:t>Табл.5</w:t>
      </w:r>
      <w:r w:rsidRPr="00FC3833">
        <w:t>.</w:t>
      </w:r>
      <w:r>
        <w:t>5</w:t>
      </w:r>
      <w:r w:rsidRPr="00FC3833">
        <w:t xml:space="preserve"> </w:t>
      </w:r>
      <w:r>
        <w:t>Календарный ленточный график работ.</w:t>
      </w:r>
    </w:p>
    <w:p w:rsidR="009F2B9D" w:rsidRDefault="009F2B9D" w:rsidP="009F2B9D">
      <w:pPr>
        <w:spacing w:line="360" w:lineRule="auto"/>
        <w:jc w:val="center"/>
        <w:rPr>
          <w:rFonts w:ascii="Arial" w:hAnsi="Arial" w:cs="Arial"/>
          <w:b/>
          <w:bCs/>
        </w:rPr>
      </w:pPr>
    </w:p>
    <w:p w:rsidR="001147A2" w:rsidRDefault="001147A2" w:rsidP="005E4E58">
      <w:pPr>
        <w:pStyle w:val="Li"/>
        <w:tabs>
          <w:tab w:val="clear" w:pos="720"/>
        </w:tabs>
        <w:ind w:left="0" w:firstLine="993"/>
        <w:jc w:val="both"/>
        <w:rPr>
          <w:sz w:val="28"/>
          <w:szCs w:val="28"/>
        </w:rPr>
      </w:pPr>
      <w:r w:rsidRPr="005E4E58">
        <w:rPr>
          <w:b/>
          <w:bCs/>
          <w:sz w:val="28"/>
          <w:szCs w:val="28"/>
        </w:rPr>
        <w:t>Вывод:</w:t>
      </w:r>
      <w:r w:rsidRPr="005E4E58">
        <w:rPr>
          <w:sz w:val="28"/>
          <w:szCs w:val="28"/>
        </w:rPr>
        <w:t xml:space="preserve"> при распараллеливании работы ведущего инженера и программиста можно добиться сокращения срока разработки и внедрения программного продукта с 174 дней до 97 дней, т. е. в 1,8 раза по сравнению со временем разработки одним человеком, что близко к теоретическому значению.</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54" w:name="_Toc39658618"/>
      <w:bookmarkStart w:id="55" w:name="_Toc44078647"/>
      <w:bookmarkStart w:id="56" w:name="_Toc75540022"/>
      <w:bookmarkStart w:id="57" w:name="_Toc233310791"/>
      <w:r>
        <w:t>Расчёт стоимости программного продукта</w:t>
      </w:r>
      <w:bookmarkEnd w:id="54"/>
      <w:bookmarkEnd w:id="55"/>
      <w:bookmarkEnd w:id="56"/>
      <w:bookmarkEnd w:id="57"/>
    </w:p>
    <w:p w:rsidR="001147A2" w:rsidRPr="005E4E58" w:rsidRDefault="001147A2" w:rsidP="005E4E58">
      <w:pPr>
        <w:pStyle w:val="Li"/>
        <w:tabs>
          <w:tab w:val="clear" w:pos="720"/>
        </w:tabs>
        <w:ind w:left="0" w:firstLine="993"/>
        <w:jc w:val="both"/>
        <w:rPr>
          <w:sz w:val="28"/>
          <w:szCs w:val="28"/>
        </w:rPr>
      </w:pPr>
      <w:r w:rsidRPr="005E4E58">
        <w:rPr>
          <w:sz w:val="28"/>
          <w:szCs w:val="28"/>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w:t>
      </w:r>
    </w:p>
    <w:p w:rsidR="001147A2" w:rsidRPr="00357389" w:rsidRDefault="001147A2" w:rsidP="00357389">
      <w:pPr>
        <w:pStyle w:val="Li"/>
        <w:tabs>
          <w:tab w:val="clear" w:pos="720"/>
        </w:tabs>
        <w:ind w:left="0" w:firstLine="993"/>
        <w:jc w:val="both"/>
        <w:rPr>
          <w:sz w:val="28"/>
          <w:szCs w:val="28"/>
        </w:rPr>
      </w:pPr>
      <w:r w:rsidRPr="005E4E58">
        <w:rPr>
          <w:sz w:val="28"/>
          <w:szCs w:val="28"/>
        </w:rPr>
        <w:t>Ниже приведены затраты на заработную плату и отчисления на социальное страхование в пенсионный фонд, фонд занятости и фонд обязательного медицинского страхования (26%). Для всех исполнителей предполагается оклад в размере 15000 рублей в месяц.</w:t>
      </w:r>
    </w:p>
    <w:tbl>
      <w:tblPr>
        <w:tblW w:w="7770" w:type="dxa"/>
        <w:tblInd w:w="91" w:type="dxa"/>
        <w:tblLook w:val="0000"/>
      </w:tblPr>
      <w:tblGrid>
        <w:gridCol w:w="1562"/>
        <w:gridCol w:w="1304"/>
        <w:gridCol w:w="1104"/>
        <w:gridCol w:w="696"/>
        <w:gridCol w:w="1304"/>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Ф</w:t>
            </w:r>
            <w:r w:rsidRPr="005843CF">
              <w:t>евраль</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Март</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8</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5714</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1485</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t>11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7500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1950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26099</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8350</w:t>
            </w:r>
          </w:p>
        </w:tc>
      </w:tr>
    </w:tbl>
    <w:p w:rsidR="001147A2" w:rsidRDefault="00357389" w:rsidP="00357389">
      <w:pPr>
        <w:spacing w:line="360" w:lineRule="auto"/>
        <w:jc w:val="center"/>
      </w:pPr>
      <w:r>
        <w:t>Табл.5</w:t>
      </w:r>
      <w:r w:rsidRPr="00FC3833">
        <w:t>.</w:t>
      </w:r>
      <w:r>
        <w:t>6</w:t>
      </w:r>
      <w:r w:rsidRPr="00FC3833">
        <w:t xml:space="preserve"> </w:t>
      </w:r>
      <w:r>
        <w:t>Затраты на зарплату и отчисления на социальное страхование (начало).</w:t>
      </w:r>
    </w:p>
    <w:tbl>
      <w:tblPr>
        <w:tblW w:w="7974" w:type="dxa"/>
        <w:tblInd w:w="91" w:type="dxa"/>
        <w:tblLook w:val="0000"/>
      </w:tblPr>
      <w:tblGrid>
        <w:gridCol w:w="1562"/>
        <w:gridCol w:w="1406"/>
        <w:gridCol w:w="1104"/>
        <w:gridCol w:w="696"/>
        <w:gridCol w:w="1406"/>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lastRenderedPageBreak/>
              <w:t> </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А</w:t>
            </w:r>
            <w:r w:rsidRPr="005843CF">
              <w:t>прель</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Май</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3636</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3545</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36081</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7800</w:t>
            </w:r>
          </w:p>
        </w:tc>
      </w:tr>
    </w:tbl>
    <w:p w:rsidR="001147A2" w:rsidRDefault="00357389" w:rsidP="00357389">
      <w:pPr>
        <w:spacing w:line="360" w:lineRule="auto"/>
        <w:jc w:val="center"/>
      </w:pPr>
      <w:r>
        <w:t>Табл.5</w:t>
      </w:r>
      <w:r w:rsidRPr="00FC3833">
        <w:t>.</w:t>
      </w:r>
      <w:r>
        <w:t>7</w:t>
      </w:r>
      <w:r w:rsidRPr="00FC3833">
        <w:t xml:space="preserve"> </w:t>
      </w:r>
      <w:r>
        <w:t>Затраты на зарплату и отчисления на социальное страхование (продолжение).</w:t>
      </w:r>
    </w:p>
    <w:p w:rsidR="00357389" w:rsidRDefault="00357389" w:rsidP="00357389">
      <w:pPr>
        <w:spacing w:line="360" w:lineRule="auto"/>
        <w:jc w:val="center"/>
      </w:pPr>
    </w:p>
    <w:tbl>
      <w:tblPr>
        <w:tblW w:w="5781" w:type="dxa"/>
        <w:tblInd w:w="91" w:type="dxa"/>
        <w:tblLook w:val="0000"/>
      </w:tblPr>
      <w:tblGrid>
        <w:gridCol w:w="1562"/>
        <w:gridCol w:w="1406"/>
        <w:gridCol w:w="1104"/>
        <w:gridCol w:w="773"/>
        <w:gridCol w:w="93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Июнь</w:t>
            </w:r>
          </w:p>
        </w:tc>
        <w:tc>
          <w:tcPr>
            <w:tcW w:w="936" w:type="dxa"/>
            <w:tcBorders>
              <w:top w:val="single" w:sz="4" w:space="0" w:color="auto"/>
              <w:left w:val="nil"/>
              <w:bottom w:val="single" w:sz="4" w:space="0" w:color="auto"/>
              <w:right w:val="single" w:sz="4" w:space="0" w:color="auto"/>
            </w:tcBorders>
          </w:tcPr>
          <w:p w:rsidR="001147A2" w:rsidRPr="005843CF" w:rsidRDefault="001147A2" w:rsidP="00104626">
            <w:r w:rsidRPr="005843CF">
              <w:t>∑, руб.</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936" w:type="dxa"/>
            <w:vAlign w:val="bottom"/>
          </w:tcPr>
          <w:p w:rsidR="001147A2" w:rsidRPr="005843CF" w:rsidRDefault="001147A2" w:rsidP="00104626"/>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t>10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t>75</w:t>
            </w:r>
            <w:r w:rsidRPr="005843CF">
              <w:t>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t>1950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28350</w:t>
            </w:r>
          </w:p>
        </w:tc>
        <w:tc>
          <w:tcPr>
            <w:tcW w:w="936" w:type="dxa"/>
          </w:tcPr>
          <w:p w:rsidR="001147A2" w:rsidRPr="005843CF" w:rsidRDefault="001147A2" w:rsidP="00104626">
            <w:r w:rsidRPr="005843CF">
              <w:t>1</w:t>
            </w:r>
            <w:r>
              <w:t>4668</w:t>
            </w:r>
            <w:r w:rsidRPr="005843CF">
              <w:t>0</w:t>
            </w:r>
          </w:p>
        </w:tc>
      </w:tr>
    </w:tbl>
    <w:p w:rsidR="001147A2" w:rsidRDefault="00357389" w:rsidP="00357389">
      <w:pPr>
        <w:spacing w:line="360" w:lineRule="auto"/>
        <w:jc w:val="center"/>
      </w:pPr>
      <w:r>
        <w:t>Табл.5</w:t>
      </w:r>
      <w:r w:rsidRPr="00FC3833">
        <w:t>.</w:t>
      </w:r>
      <w:r>
        <w:t>8</w:t>
      </w:r>
      <w:r w:rsidRPr="00FC3833">
        <w:t xml:space="preserve"> </w:t>
      </w:r>
      <w:r>
        <w:t>Затраты на зарплату и отчисления на социальное страхование (окончание).</w:t>
      </w:r>
    </w:p>
    <w:p w:rsidR="00357389" w:rsidRDefault="00357389" w:rsidP="001147A2"/>
    <w:p w:rsidR="001147A2" w:rsidRPr="007F75C1" w:rsidRDefault="001147A2" w:rsidP="007F75C1">
      <w:pPr>
        <w:pStyle w:val="Li"/>
        <w:tabs>
          <w:tab w:val="clear" w:pos="720"/>
        </w:tabs>
        <w:ind w:left="0" w:firstLine="708"/>
        <w:jc w:val="both"/>
        <w:rPr>
          <w:sz w:val="28"/>
          <w:szCs w:val="28"/>
        </w:rPr>
      </w:pPr>
      <w:r w:rsidRPr="005E4E58">
        <w:rPr>
          <w:sz w:val="28"/>
          <w:szCs w:val="28"/>
        </w:rPr>
        <w:t>Расходы на материалы, необходимые для разработки программно</w:t>
      </w:r>
      <w:r w:rsidR="007F75C1">
        <w:rPr>
          <w:sz w:val="28"/>
          <w:szCs w:val="28"/>
        </w:rPr>
        <w:t>й продукции, указаны в таблице 5</w:t>
      </w:r>
      <w:r w:rsidRPr="005E4E58">
        <w:rPr>
          <w:sz w:val="28"/>
          <w:szCs w:val="28"/>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634"/>
        <w:gridCol w:w="1760"/>
        <w:gridCol w:w="1134"/>
        <w:gridCol w:w="1843"/>
        <w:gridCol w:w="1275"/>
      </w:tblGrid>
      <w:tr w:rsidR="001147A2" w:rsidTr="005E4E58">
        <w:tc>
          <w:tcPr>
            <w:tcW w:w="534" w:type="dxa"/>
            <w:tcBorders>
              <w:bottom w:val="nil"/>
            </w:tcBorders>
          </w:tcPr>
          <w:p w:rsidR="001147A2" w:rsidRPr="005843CF" w:rsidRDefault="001147A2" w:rsidP="00104626">
            <w:r w:rsidRPr="005843CF">
              <w:t xml:space="preserve">№ </w:t>
            </w:r>
          </w:p>
        </w:tc>
        <w:tc>
          <w:tcPr>
            <w:tcW w:w="2634" w:type="dxa"/>
            <w:tcBorders>
              <w:bottom w:val="nil"/>
            </w:tcBorders>
          </w:tcPr>
          <w:p w:rsidR="001147A2" w:rsidRPr="005843CF" w:rsidRDefault="001147A2" w:rsidP="00104626">
            <w:r w:rsidRPr="005843CF">
              <w:t>Наименование материала</w:t>
            </w:r>
          </w:p>
        </w:tc>
        <w:tc>
          <w:tcPr>
            <w:tcW w:w="1760" w:type="dxa"/>
            <w:tcBorders>
              <w:bottom w:val="nil"/>
            </w:tcBorders>
          </w:tcPr>
          <w:p w:rsidR="001147A2" w:rsidRPr="005843CF" w:rsidRDefault="001147A2" w:rsidP="00104626">
            <w:r w:rsidRPr="005843CF">
              <w:t>Единица измерения</w:t>
            </w:r>
          </w:p>
        </w:tc>
        <w:tc>
          <w:tcPr>
            <w:tcW w:w="1134" w:type="dxa"/>
            <w:tcBorders>
              <w:bottom w:val="nil"/>
            </w:tcBorders>
          </w:tcPr>
          <w:p w:rsidR="001147A2" w:rsidRPr="005843CF" w:rsidRDefault="001147A2" w:rsidP="00104626">
            <w:r w:rsidRPr="005843CF">
              <w:t>Кол-во</w:t>
            </w:r>
          </w:p>
        </w:tc>
        <w:tc>
          <w:tcPr>
            <w:tcW w:w="1843" w:type="dxa"/>
            <w:tcBorders>
              <w:bottom w:val="nil"/>
            </w:tcBorders>
          </w:tcPr>
          <w:p w:rsidR="001147A2" w:rsidRPr="005843CF" w:rsidRDefault="001147A2" w:rsidP="00104626">
            <w:r w:rsidRPr="005843CF">
              <w:t>Цена за единицу, руб.</w:t>
            </w:r>
          </w:p>
        </w:tc>
        <w:tc>
          <w:tcPr>
            <w:tcW w:w="1275" w:type="dxa"/>
            <w:tcBorders>
              <w:bottom w:val="nil"/>
            </w:tcBorders>
          </w:tcPr>
          <w:p w:rsidR="001147A2" w:rsidRPr="005843CF" w:rsidRDefault="001147A2" w:rsidP="00104626">
            <w:r w:rsidRPr="005843CF">
              <w:t>Сумма, руб.</w:t>
            </w:r>
          </w:p>
        </w:tc>
      </w:tr>
      <w:tr w:rsidR="001147A2" w:rsidTr="005E4E58">
        <w:tc>
          <w:tcPr>
            <w:tcW w:w="5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26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Бумага А4</w:t>
            </w:r>
          </w:p>
        </w:tc>
        <w:tc>
          <w:tcPr>
            <w:tcW w:w="1760" w:type="dxa"/>
            <w:tcBorders>
              <w:top w:val="single" w:sz="4" w:space="0" w:color="auto"/>
              <w:left w:val="single" w:sz="4" w:space="0" w:color="auto"/>
              <w:bottom w:val="single" w:sz="4" w:space="0" w:color="auto"/>
              <w:right w:val="single" w:sz="4" w:space="0" w:color="auto"/>
            </w:tcBorders>
          </w:tcPr>
          <w:p w:rsidR="001147A2" w:rsidRPr="005843CF" w:rsidRDefault="001147A2" w:rsidP="00104626">
            <w:pPr>
              <w:jc w:val="center"/>
            </w:pPr>
            <w:r w:rsidRPr="005843CF">
              <w:t xml:space="preserve">Пачка 500 </w:t>
            </w:r>
            <w:r>
              <w:t>л.</w:t>
            </w:r>
          </w:p>
        </w:tc>
        <w:tc>
          <w:tcPr>
            <w:tcW w:w="11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1843"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c>
          <w:tcPr>
            <w:tcW w:w="1275"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r>
      <w:tr w:rsidR="001147A2" w:rsidTr="005E4E58">
        <w:tc>
          <w:tcPr>
            <w:tcW w:w="534" w:type="dxa"/>
            <w:tcBorders>
              <w:top w:val="single" w:sz="4" w:space="0" w:color="auto"/>
            </w:tcBorders>
          </w:tcPr>
          <w:p w:rsidR="001147A2" w:rsidRPr="005843CF" w:rsidRDefault="001147A2" w:rsidP="00104626">
            <w:r w:rsidRPr="005843CF">
              <w:t>2</w:t>
            </w:r>
          </w:p>
        </w:tc>
        <w:tc>
          <w:tcPr>
            <w:tcW w:w="2634" w:type="dxa"/>
            <w:tcBorders>
              <w:top w:val="single" w:sz="4" w:space="0" w:color="auto"/>
            </w:tcBorders>
          </w:tcPr>
          <w:p w:rsidR="001147A2" w:rsidRPr="00886147" w:rsidRDefault="001147A2" w:rsidP="00104626">
            <w:r w:rsidRPr="005843CF">
              <w:t xml:space="preserve">Тонер для картриджа лазерного принтера </w:t>
            </w:r>
            <w:r>
              <w:rPr>
                <w:lang w:val="en-US"/>
              </w:rPr>
              <w:t>Panasonic</w:t>
            </w:r>
            <w:r w:rsidRPr="00886147">
              <w:t xml:space="preserve"> </w:t>
            </w:r>
            <w:r>
              <w:rPr>
                <w:lang w:val="en-US"/>
              </w:rPr>
              <w:t>P</w:t>
            </w:r>
            <w:r w:rsidRPr="00886147">
              <w:t xml:space="preserve">7100 </w:t>
            </w:r>
            <w:r>
              <w:rPr>
                <w:lang w:val="en-US"/>
              </w:rPr>
              <w:t>KX</w:t>
            </w:r>
          </w:p>
        </w:tc>
        <w:tc>
          <w:tcPr>
            <w:tcW w:w="1760" w:type="dxa"/>
            <w:tcBorders>
              <w:top w:val="single" w:sz="4" w:space="0" w:color="auto"/>
            </w:tcBorders>
          </w:tcPr>
          <w:p w:rsidR="001147A2" w:rsidRPr="005843CF" w:rsidRDefault="001147A2" w:rsidP="00104626">
            <w:pPr>
              <w:jc w:val="center"/>
            </w:pPr>
            <w:r>
              <w:t>шт</w:t>
            </w:r>
            <w:r w:rsidRPr="005843CF">
              <w:t>.</w:t>
            </w:r>
          </w:p>
        </w:tc>
        <w:tc>
          <w:tcPr>
            <w:tcW w:w="1134" w:type="dxa"/>
            <w:tcBorders>
              <w:top w:val="single" w:sz="4" w:space="0" w:color="auto"/>
            </w:tcBorders>
          </w:tcPr>
          <w:p w:rsidR="001147A2" w:rsidRPr="005843CF" w:rsidRDefault="001147A2" w:rsidP="00104626">
            <w:r w:rsidRPr="005843CF">
              <w:t>1</w:t>
            </w:r>
          </w:p>
        </w:tc>
        <w:tc>
          <w:tcPr>
            <w:tcW w:w="1843" w:type="dxa"/>
            <w:tcBorders>
              <w:top w:val="single" w:sz="4" w:space="0" w:color="auto"/>
            </w:tcBorders>
          </w:tcPr>
          <w:p w:rsidR="001147A2" w:rsidRPr="005843CF" w:rsidRDefault="001147A2" w:rsidP="00104626">
            <w:r>
              <w:t>8</w:t>
            </w:r>
            <w:r w:rsidRPr="005843CF">
              <w:t>50</w:t>
            </w:r>
          </w:p>
        </w:tc>
        <w:tc>
          <w:tcPr>
            <w:tcW w:w="1275" w:type="dxa"/>
            <w:tcBorders>
              <w:top w:val="single" w:sz="4" w:space="0" w:color="auto"/>
            </w:tcBorders>
          </w:tcPr>
          <w:p w:rsidR="001147A2" w:rsidRPr="005843CF" w:rsidRDefault="001147A2" w:rsidP="00104626">
            <w:r>
              <w:t>8</w:t>
            </w:r>
            <w:r w:rsidRPr="005843CF">
              <w:t>50</w:t>
            </w:r>
          </w:p>
        </w:tc>
      </w:tr>
      <w:tr w:rsidR="001147A2" w:rsidTr="005E4E58">
        <w:trPr>
          <w:cantSplit/>
        </w:trPr>
        <w:tc>
          <w:tcPr>
            <w:tcW w:w="7905" w:type="dxa"/>
            <w:gridSpan w:val="5"/>
          </w:tcPr>
          <w:p w:rsidR="001147A2" w:rsidRPr="005843CF" w:rsidRDefault="001147A2" w:rsidP="00104626">
            <w:r w:rsidRPr="005843CF">
              <w:t>Всего</w:t>
            </w:r>
          </w:p>
        </w:tc>
        <w:tc>
          <w:tcPr>
            <w:tcW w:w="1275" w:type="dxa"/>
          </w:tcPr>
          <w:p w:rsidR="001147A2" w:rsidRPr="005843CF" w:rsidRDefault="001147A2" w:rsidP="00104626">
            <w:r>
              <w:t>1150</w:t>
            </w:r>
          </w:p>
        </w:tc>
      </w:tr>
    </w:tbl>
    <w:p w:rsidR="007F75C1" w:rsidRDefault="007F75C1" w:rsidP="007F75C1">
      <w:pPr>
        <w:spacing w:line="360" w:lineRule="auto"/>
        <w:jc w:val="center"/>
      </w:pPr>
      <w:r>
        <w:t>Табл.5</w:t>
      </w:r>
      <w:r w:rsidRPr="00FC3833">
        <w:t>.</w:t>
      </w:r>
      <w:r>
        <w:t>9</w:t>
      </w:r>
      <w:r w:rsidRPr="00FC3833">
        <w:t xml:space="preserve"> </w:t>
      </w:r>
      <w:r>
        <w:t>Затраты на материалы.</w:t>
      </w:r>
    </w:p>
    <w:p w:rsidR="001147A2" w:rsidRPr="00AD759A" w:rsidRDefault="001147A2" w:rsidP="001147A2"/>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В работе над проектом используется специальное оборудование – персональные электронно-вычислительные машины (ПЭВМ) в количестве 2 шт. Стоимость одной ПЭВМ составляет 25000 рублей. Месячная норма амортизации </w:t>
      </w:r>
      <w:r w:rsidRPr="005E4E58">
        <w:rPr>
          <w:sz w:val="28"/>
          <w:szCs w:val="28"/>
          <w:lang w:val="en-US"/>
        </w:rPr>
        <w:t>K</w:t>
      </w:r>
      <w:r w:rsidRPr="005E4E58">
        <w:rPr>
          <w:sz w:val="28"/>
          <w:szCs w:val="28"/>
        </w:rPr>
        <w:t xml:space="preserve"> = 2,7%. </w:t>
      </w:r>
    </w:p>
    <w:p w:rsidR="001147A2" w:rsidRPr="005E4E58" w:rsidRDefault="001147A2" w:rsidP="005E4E58">
      <w:pPr>
        <w:pStyle w:val="Li"/>
        <w:tabs>
          <w:tab w:val="clear" w:pos="720"/>
        </w:tabs>
        <w:ind w:left="0" w:firstLine="993"/>
        <w:jc w:val="both"/>
        <w:rPr>
          <w:sz w:val="28"/>
          <w:szCs w:val="28"/>
        </w:rPr>
      </w:pPr>
      <w:r w:rsidRPr="005E4E58">
        <w:rPr>
          <w:position w:val="-24"/>
          <w:sz w:val="28"/>
          <w:szCs w:val="28"/>
        </w:rPr>
        <w:object w:dxaOrig="2600" w:dyaOrig="620">
          <v:shape id="_x0000_i1041" type="#_x0000_t75" style="width:129.75pt;height:30.75pt" o:ole="">
            <v:imagedata r:id="rId56" o:title=""/>
          </v:shape>
          <o:OLEObject Type="Embed" ProgID="Equation.3" ShapeID="_x0000_i1041" DrawAspect="Content" ObjectID="_1307059904" r:id="rId57"/>
        </w:object>
      </w:r>
    </w:p>
    <w:p w:rsidR="001147A2" w:rsidRPr="005E4E58" w:rsidRDefault="001147A2" w:rsidP="005E4E58">
      <w:pPr>
        <w:pStyle w:val="Li"/>
        <w:tabs>
          <w:tab w:val="clear" w:pos="720"/>
        </w:tabs>
        <w:ind w:left="0" w:firstLine="993"/>
        <w:jc w:val="both"/>
        <w:rPr>
          <w:sz w:val="28"/>
          <w:szCs w:val="28"/>
        </w:rPr>
      </w:pPr>
      <w:r w:rsidRPr="005E4E58">
        <w:rPr>
          <w:sz w:val="28"/>
          <w:szCs w:val="28"/>
        </w:rPr>
        <w:t>Тогда за 5 месяцев работы расходы на амортизацию составят 6750 рублей.</w:t>
      </w:r>
    </w:p>
    <w:p w:rsidR="001147A2" w:rsidRPr="005E4E58" w:rsidRDefault="001147A2" w:rsidP="005E4E58">
      <w:pPr>
        <w:pStyle w:val="Li"/>
        <w:tabs>
          <w:tab w:val="clear" w:pos="720"/>
        </w:tabs>
        <w:ind w:left="0" w:firstLine="993"/>
        <w:jc w:val="both"/>
        <w:rPr>
          <w:sz w:val="28"/>
          <w:szCs w:val="28"/>
        </w:rPr>
      </w:pPr>
      <w:r w:rsidRPr="005E4E58">
        <w:rPr>
          <w:sz w:val="28"/>
          <w:szCs w:val="28"/>
          <w:lang w:val="en-US"/>
        </w:rPr>
        <w:t>R</w:t>
      </w:r>
      <w:r w:rsidRPr="005E4E58">
        <w:rPr>
          <w:sz w:val="28"/>
          <w:szCs w:val="28"/>
        </w:rPr>
        <w:t xml:space="preserve"> = 25000 </w:t>
      </w:r>
      <w:r w:rsidRPr="005E4E58">
        <w:rPr>
          <w:sz w:val="28"/>
          <w:szCs w:val="28"/>
          <w:lang w:val="en-US"/>
        </w:rPr>
        <w:sym w:font="Symbol" w:char="F0D7"/>
      </w:r>
      <w:r w:rsidRPr="005E4E58">
        <w:rPr>
          <w:sz w:val="28"/>
          <w:szCs w:val="28"/>
        </w:rPr>
        <w:t xml:space="preserve"> 0,027 </w:t>
      </w:r>
      <w:r w:rsidRPr="005E4E58">
        <w:rPr>
          <w:sz w:val="28"/>
          <w:szCs w:val="28"/>
          <w:lang w:val="en-US"/>
        </w:rPr>
        <w:sym w:font="Symbol" w:char="F0D7"/>
      </w:r>
      <w:r w:rsidRPr="005E4E58">
        <w:rPr>
          <w:sz w:val="28"/>
          <w:szCs w:val="28"/>
        </w:rPr>
        <w:t xml:space="preserve"> 2 </w:t>
      </w:r>
      <w:r w:rsidRPr="005E4E58">
        <w:rPr>
          <w:sz w:val="28"/>
          <w:szCs w:val="28"/>
          <w:lang w:val="en-US"/>
        </w:rPr>
        <w:sym w:font="Symbol" w:char="F0D7"/>
      </w:r>
      <w:r w:rsidRPr="005E4E58">
        <w:rPr>
          <w:sz w:val="28"/>
          <w:szCs w:val="28"/>
        </w:rPr>
        <w:t xml:space="preserve"> 5 = 6750 рублей.</w:t>
      </w:r>
    </w:p>
    <w:p w:rsidR="001147A2" w:rsidRDefault="001147A2" w:rsidP="005E4E58">
      <w:pPr>
        <w:pStyle w:val="Li"/>
        <w:tabs>
          <w:tab w:val="clear" w:pos="720"/>
        </w:tabs>
        <w:ind w:left="0" w:firstLine="993"/>
        <w:jc w:val="both"/>
        <w:rPr>
          <w:sz w:val="28"/>
          <w:szCs w:val="28"/>
        </w:rPr>
      </w:pPr>
      <w:r w:rsidRPr="005E4E58">
        <w:rPr>
          <w:sz w:val="28"/>
          <w:szCs w:val="28"/>
        </w:rPr>
        <w:t>Общие затраты на разработку программного продукта (ПП) составят 154580 рублей.</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58" w:name="_Toc44078649"/>
      <w:bookmarkStart w:id="59" w:name="_Toc75540023"/>
      <w:bookmarkStart w:id="60" w:name="_Toc233310792"/>
      <w:r>
        <w:lastRenderedPageBreak/>
        <w:t>Расчет экономической эффективности</w:t>
      </w:r>
      <w:bookmarkEnd w:id="58"/>
      <w:bookmarkEnd w:id="59"/>
      <w:bookmarkEnd w:id="60"/>
    </w:p>
    <w:p w:rsidR="005E4E58" w:rsidRPr="005E4E58" w:rsidRDefault="005E4E58" w:rsidP="005E4E58"/>
    <w:p w:rsidR="001147A2" w:rsidRPr="005E4E58" w:rsidRDefault="001147A2" w:rsidP="001147A2">
      <w:pPr>
        <w:pStyle w:val="Li"/>
        <w:tabs>
          <w:tab w:val="clear" w:pos="720"/>
        </w:tabs>
        <w:ind w:left="0" w:firstLine="993"/>
        <w:jc w:val="both"/>
        <w:rPr>
          <w:sz w:val="28"/>
          <w:szCs w:val="28"/>
        </w:rPr>
      </w:pPr>
      <w:r w:rsidRPr="005E4E58">
        <w:rPr>
          <w:sz w:val="28"/>
          <w:szCs w:val="28"/>
        </w:rPr>
        <w:t>Основными показателями экономической эффективности является чистый дисконтированный доход (ЧДД) и срок окупаемости вложенных средств.</w:t>
      </w:r>
    </w:p>
    <w:p w:rsidR="001147A2" w:rsidRPr="005E4E58" w:rsidRDefault="001147A2" w:rsidP="001147A2">
      <w:pPr>
        <w:pStyle w:val="Li"/>
        <w:tabs>
          <w:tab w:val="clear" w:pos="720"/>
        </w:tabs>
        <w:ind w:left="0" w:firstLine="993"/>
        <w:jc w:val="both"/>
        <w:rPr>
          <w:sz w:val="28"/>
          <w:szCs w:val="28"/>
        </w:rPr>
      </w:pPr>
      <w:r w:rsidRPr="005E4E58">
        <w:rPr>
          <w:sz w:val="28"/>
          <w:szCs w:val="28"/>
        </w:rPr>
        <w:t>Чистый дисконтированный доход определяется по формуле:</w:t>
      </w:r>
    </w:p>
    <w:p w:rsidR="001147A2" w:rsidRPr="005E4E58" w:rsidRDefault="001147A2" w:rsidP="001147A2">
      <w:pPr>
        <w:pStyle w:val="Li"/>
        <w:tabs>
          <w:tab w:val="clear" w:pos="720"/>
        </w:tabs>
        <w:ind w:left="0" w:firstLine="993"/>
        <w:jc w:val="both"/>
        <w:rPr>
          <w:sz w:val="28"/>
          <w:szCs w:val="28"/>
        </w:rPr>
      </w:pPr>
      <w:r w:rsidRPr="005E4E58">
        <w:rPr>
          <w:position w:val="-28"/>
          <w:sz w:val="28"/>
          <w:szCs w:val="28"/>
        </w:rPr>
        <w:object w:dxaOrig="2740" w:dyaOrig="680">
          <v:shape id="_x0000_i1042" type="#_x0000_t75" style="width:137.25pt;height:33.75pt" o:ole="">
            <v:imagedata r:id="rId58" o:title=""/>
          </v:shape>
          <o:OLEObject Type="Embed" ProgID="Equation.3" ShapeID="_x0000_i1042" DrawAspect="Content" ObjectID="_1307059905" r:id="rId59"/>
        </w:object>
      </w:r>
      <w:r w:rsidRPr="005E4E58">
        <w:rPr>
          <w:sz w:val="28"/>
          <w:szCs w:val="28"/>
        </w:rPr>
        <w:t>,</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где </w:t>
      </w:r>
      <w:r w:rsidRPr="005E4E58">
        <w:rPr>
          <w:sz w:val="28"/>
          <w:szCs w:val="28"/>
          <w:lang w:val="en-US"/>
        </w:rPr>
        <w:t>T</w:t>
      </w:r>
      <w:r w:rsidRPr="005E4E58">
        <w:rPr>
          <w:sz w:val="28"/>
          <w:szCs w:val="28"/>
        </w:rPr>
        <w:t xml:space="preserve"> – горизонт расчета по месяцам;</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t</w:t>
      </w:r>
      <w:r w:rsidRPr="005E4E58">
        <w:rPr>
          <w:sz w:val="28"/>
          <w:szCs w:val="28"/>
        </w:rPr>
        <w:t xml:space="preserve"> – период расчета;</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R</w:t>
      </w:r>
      <w:r w:rsidRPr="005E4E58">
        <w:rPr>
          <w:sz w:val="28"/>
          <w:szCs w:val="28"/>
          <w:vertAlign w:val="subscript"/>
          <w:lang w:val="en-US"/>
        </w:rPr>
        <w:t>t</w:t>
      </w:r>
      <w:r w:rsidRPr="005E4E58">
        <w:rPr>
          <w:sz w:val="28"/>
          <w:szCs w:val="28"/>
        </w:rPr>
        <w:t xml:space="preserve"> – результат, достигнутый на </w:t>
      </w:r>
      <w:r w:rsidRPr="005E4E58">
        <w:rPr>
          <w:sz w:val="28"/>
          <w:szCs w:val="28"/>
          <w:lang w:val="en-US"/>
        </w:rPr>
        <w:t>t</w:t>
      </w:r>
      <w:r w:rsidRPr="005E4E58">
        <w:rPr>
          <w:sz w:val="28"/>
          <w:szCs w:val="28"/>
        </w:rPr>
        <w:t xml:space="preserve"> шаге (стоимость);</w:t>
      </w:r>
    </w:p>
    <w:p w:rsidR="001147A2" w:rsidRPr="005E4E58" w:rsidRDefault="001147A2" w:rsidP="001147A2">
      <w:pPr>
        <w:pStyle w:val="Li"/>
        <w:tabs>
          <w:tab w:val="clear" w:pos="720"/>
        </w:tabs>
        <w:ind w:left="0" w:firstLine="993"/>
        <w:jc w:val="both"/>
        <w:rPr>
          <w:sz w:val="28"/>
          <w:szCs w:val="28"/>
        </w:rPr>
      </w:pPr>
      <w:r w:rsidRPr="005E4E58">
        <w:rPr>
          <w:sz w:val="28"/>
          <w:szCs w:val="28"/>
        </w:rPr>
        <w:t>З</w:t>
      </w:r>
      <w:r w:rsidRPr="005E4E58">
        <w:rPr>
          <w:sz w:val="28"/>
          <w:szCs w:val="28"/>
          <w:vertAlign w:val="subscript"/>
          <w:lang w:val="en-US"/>
        </w:rPr>
        <w:t>t</w:t>
      </w:r>
      <w:r w:rsidRPr="005E4E58">
        <w:rPr>
          <w:sz w:val="28"/>
          <w:szCs w:val="28"/>
        </w:rPr>
        <w:t xml:space="preserve"> – затраты;</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E</w:t>
      </w:r>
      <w:r w:rsidRPr="005E4E58">
        <w:rPr>
          <w:sz w:val="28"/>
          <w:szCs w:val="28"/>
        </w:rPr>
        <w:t xml:space="preserve"> – приемлемая для инвестора норма прибыли на вложенный капитал.</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Коэффициент </w:t>
      </w:r>
      <w:r w:rsidRPr="005E4E58">
        <w:rPr>
          <w:sz w:val="28"/>
          <w:szCs w:val="28"/>
          <w:lang w:val="en-US"/>
        </w:rPr>
        <w:t>E</w:t>
      </w:r>
      <w:r w:rsidRPr="005E4E58">
        <w:rPr>
          <w:sz w:val="28"/>
          <w:szCs w:val="28"/>
        </w:rPr>
        <w:t xml:space="preserve"> установим равным ставке рефинансирования ЦБ РФ – 12% годовых (или 1% в месяц). В результате анализа рынка программной продукции, аналогичной разрабатываемой, планируется единовременная продажа ПП по окончании выполнения проекта. Планируемая цена ПП составляет </w:t>
      </w:r>
      <m:oMath>
        <m:r>
          <w:rPr>
            <w:rFonts w:ascii="Cambria Math" w:hAnsi="Cambria Math"/>
            <w:sz w:val="28"/>
            <w:szCs w:val="28"/>
          </w:rPr>
          <m:t xml:space="preserve">C+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р</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lang w:val="en-US"/>
                  </w:rPr>
                  <m:t>C</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num>
          <m:den>
            <m:r>
              <w:rPr>
                <w:rFonts w:ascii="Cambria Math" w:hAnsi="Cambria Math"/>
                <w:sz w:val="28"/>
                <w:szCs w:val="28"/>
              </w:rPr>
              <m:t>100</m:t>
            </m:r>
          </m:den>
        </m:f>
        <m:r>
          <w:rPr>
            <w:rFonts w:ascii="Cambria Math" w:hAnsi="Cambria Math"/>
            <w:sz w:val="28"/>
            <w:szCs w:val="28"/>
          </w:rPr>
          <m:t>=</m:t>
        </m:r>
        <m:r>
          <m:rPr>
            <m:sty m:val="p"/>
          </m:rPr>
          <w:rPr>
            <w:rFonts w:ascii="Cambria Math" w:hAnsi="Cambria Math"/>
            <w:sz w:val="28"/>
            <w:szCs w:val="28"/>
          </w:rPr>
          <m:t>146680</m:t>
        </m:r>
        <m:r>
          <m:rPr>
            <m:sty m:val="p"/>
          </m:rPr>
          <w:rPr>
            <w:rFonts w:ascii="Cambria Math"/>
            <w:sz w:val="28"/>
            <w:szCs w:val="28"/>
          </w:rPr>
          <m:t>+</m:t>
        </m:r>
        <m:r>
          <w:rPr>
            <w:rFonts w:ascii="Cambria Math" w:hAnsi="Cambria Math"/>
            <w:sz w:val="28"/>
            <w:szCs w:val="28"/>
          </w:rPr>
          <m:t>36382=183062</m:t>
        </m:r>
      </m:oMath>
      <w:r w:rsidRPr="005E4E58">
        <w:rPr>
          <w:sz w:val="28"/>
          <w:szCs w:val="28"/>
        </w:rPr>
        <w:t xml:space="preserve"> рублей. </w:t>
      </w:r>
    </w:p>
    <w:p w:rsidR="001147A2" w:rsidRPr="005E4E58" w:rsidRDefault="001147A2" w:rsidP="001147A2">
      <w:pPr>
        <w:pStyle w:val="Li"/>
        <w:tabs>
          <w:tab w:val="clear" w:pos="720"/>
        </w:tabs>
        <w:ind w:left="0" w:firstLine="993"/>
        <w:jc w:val="both"/>
        <w:rPr>
          <w:sz w:val="28"/>
          <w:szCs w:val="28"/>
        </w:rPr>
      </w:pPr>
      <w:r w:rsidRPr="005E4E58">
        <w:rPr>
          <w:sz w:val="28"/>
          <w:szCs w:val="28"/>
        </w:rPr>
        <w:t>Коэффициент дисконтирования равен 1/(1 + Е) = 0.99.</w:t>
      </w:r>
      <w:r w:rsidRPr="005E4E58">
        <w:rPr>
          <w:sz w:val="28"/>
          <w:szCs w:val="28"/>
        </w:rPr>
        <w:tab/>
      </w:r>
    </w:p>
    <w:p w:rsidR="001147A2" w:rsidRPr="0007211E" w:rsidRDefault="0007211E" w:rsidP="0007211E">
      <w:pPr>
        <w:pStyle w:val="Li"/>
        <w:tabs>
          <w:tab w:val="clear" w:pos="720"/>
        </w:tabs>
        <w:ind w:left="0" w:firstLine="993"/>
        <w:jc w:val="both"/>
        <w:rPr>
          <w:sz w:val="28"/>
          <w:szCs w:val="28"/>
        </w:rPr>
      </w:pPr>
      <w:r>
        <w:rPr>
          <w:sz w:val="28"/>
          <w:szCs w:val="28"/>
        </w:rPr>
        <w:t>В таблице 5</w:t>
      </w:r>
      <w:r w:rsidR="001147A2" w:rsidRPr="005E4E58">
        <w:rPr>
          <w:sz w:val="28"/>
          <w:szCs w:val="28"/>
        </w:rPr>
        <w:t>.10. приведен расчет ЧДД по месяцам работы над проектом.</w:t>
      </w:r>
    </w:p>
    <w:tbl>
      <w:tblPr>
        <w:tblW w:w="9103" w:type="dxa"/>
        <w:jc w:val="right"/>
        <w:tblLook w:val="0000"/>
      </w:tblPr>
      <w:tblGrid>
        <w:gridCol w:w="1260"/>
        <w:gridCol w:w="1783"/>
        <w:gridCol w:w="2140"/>
        <w:gridCol w:w="2260"/>
        <w:gridCol w:w="1660"/>
      </w:tblGrid>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center"/>
          </w:tcPr>
          <w:p w:rsidR="001147A2" w:rsidRPr="005843CF" w:rsidRDefault="001147A2" w:rsidP="00104626">
            <w:r w:rsidRPr="005843CF">
              <w:t>Месяц</w:t>
            </w:r>
          </w:p>
        </w:tc>
        <w:tc>
          <w:tcPr>
            <w:tcW w:w="1783"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Текущие затраты, руб.</w:t>
            </w:r>
          </w:p>
        </w:tc>
        <w:tc>
          <w:tcPr>
            <w:tcW w:w="214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Затраты с начала года, руб.</w:t>
            </w:r>
          </w:p>
        </w:tc>
        <w:tc>
          <w:tcPr>
            <w:tcW w:w="22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Текущий доход, руб.</w:t>
            </w:r>
          </w:p>
        </w:tc>
        <w:tc>
          <w:tcPr>
            <w:tcW w:w="16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ЧДД, руб.</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Февраль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-26880,2</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Март</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55499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-54671,6</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Апрель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36081</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91580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-89691,5</w:t>
            </w:r>
          </w:p>
        </w:tc>
      </w:tr>
      <w:tr w:rsidR="001147A2" w:rsidTr="00104626">
        <w:trPr>
          <w:trHeight w:val="221"/>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Май</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27800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119380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-116407</w:t>
            </w:r>
          </w:p>
        </w:tc>
      </w:tr>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Июнь</w:t>
            </w:r>
          </w:p>
        </w:tc>
        <w:tc>
          <w:tcPr>
            <w:tcW w:w="1783"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147730</w:t>
            </w:r>
          </w:p>
        </w:tc>
        <w:tc>
          <w:tcPr>
            <w:tcW w:w="22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183062</w:t>
            </w:r>
          </w:p>
        </w:tc>
        <w:tc>
          <w:tcPr>
            <w:tcW w:w="16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30796,45</w:t>
            </w:r>
          </w:p>
        </w:tc>
      </w:tr>
    </w:tbl>
    <w:p w:rsidR="001147A2" w:rsidRPr="005843CF" w:rsidRDefault="0007211E" w:rsidP="0007211E">
      <w:pPr>
        <w:spacing w:line="360" w:lineRule="auto"/>
        <w:jc w:val="center"/>
      </w:pPr>
      <w:r>
        <w:t>Табл.5</w:t>
      </w:r>
      <w:r w:rsidRPr="00FC3833">
        <w:t>.</w:t>
      </w:r>
      <w:r>
        <w:t>10 Расчёт ЧДД.</w:t>
      </w:r>
    </w:p>
    <w:p w:rsidR="005E4E58" w:rsidRDefault="005E4E58" w:rsidP="005E4E58">
      <w:pPr>
        <w:ind w:firstLine="993"/>
        <w:jc w:val="both"/>
        <w:rPr>
          <w:sz w:val="28"/>
          <w:szCs w:val="28"/>
        </w:rPr>
      </w:pPr>
    </w:p>
    <w:p w:rsidR="001147A2" w:rsidRDefault="001147A2" w:rsidP="005E4E58">
      <w:pPr>
        <w:ind w:firstLine="993"/>
        <w:jc w:val="both"/>
        <w:rPr>
          <w:sz w:val="28"/>
          <w:szCs w:val="28"/>
        </w:rPr>
      </w:pPr>
      <w:r w:rsidRPr="005E4E58">
        <w:rPr>
          <w:sz w:val="28"/>
          <w:szCs w:val="28"/>
        </w:rPr>
        <w:t>Из таблицы видно, что срок окупаемости проекта составит 5 месяцев.</w:t>
      </w:r>
    </w:p>
    <w:p w:rsidR="005E4E58" w:rsidRPr="005E4E58" w:rsidRDefault="005E4E58" w:rsidP="005E4E58">
      <w:pPr>
        <w:ind w:firstLine="993"/>
        <w:jc w:val="both"/>
        <w:rPr>
          <w:sz w:val="28"/>
          <w:szCs w:val="28"/>
        </w:rPr>
      </w:pPr>
    </w:p>
    <w:p w:rsidR="001147A2" w:rsidRDefault="001147A2" w:rsidP="001147A2">
      <w:pPr>
        <w:jc w:val="center"/>
      </w:pPr>
      <w:r w:rsidRPr="00B04977">
        <w:rPr>
          <w:noProof/>
        </w:rPr>
        <w:lastRenderedPageBreak/>
        <w:drawing>
          <wp:inline distT="0" distB="0" distL="0" distR="0">
            <wp:extent cx="4572000" cy="2743200"/>
            <wp:effectExtent l="19050" t="0" r="19050" b="0"/>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1147A2" w:rsidRDefault="001147A2" w:rsidP="001147A2">
      <w:pPr>
        <w:jc w:val="center"/>
      </w:pPr>
      <w:bookmarkStart w:id="61" w:name="_Toc75540024"/>
      <w:r w:rsidRPr="005843CF">
        <w:t>Рис</w:t>
      </w:r>
      <w:r w:rsidR="0007211E">
        <w:t>унок</w:t>
      </w:r>
      <w:r w:rsidRPr="005843CF">
        <w:t xml:space="preserve">. </w:t>
      </w:r>
      <w:r w:rsidR="0007211E">
        <w:t>5</w:t>
      </w:r>
      <w:r w:rsidRPr="005843CF">
        <w:t>.1. График изменения чистого дисконтированного дохода</w:t>
      </w:r>
    </w:p>
    <w:p w:rsidR="005E4E58" w:rsidRPr="005843CF" w:rsidRDefault="005E4E58" w:rsidP="001147A2">
      <w:pPr>
        <w:jc w:val="center"/>
      </w:pPr>
    </w:p>
    <w:p w:rsidR="001147A2" w:rsidRDefault="001147A2" w:rsidP="005E4E58">
      <w:pPr>
        <w:pStyle w:val="Heading2"/>
      </w:pPr>
      <w:bookmarkStart w:id="62" w:name="_Toc233310793"/>
      <w:r w:rsidRPr="008C7DC7">
        <w:t>Выводы</w:t>
      </w:r>
      <w:bookmarkEnd w:id="61"/>
      <w:bookmarkEnd w:id="62"/>
    </w:p>
    <w:p w:rsidR="005E4E58" w:rsidRPr="005E4E58" w:rsidRDefault="005E4E58" w:rsidP="005E4E58"/>
    <w:p w:rsidR="001147A2" w:rsidRPr="005E4E58" w:rsidRDefault="001147A2" w:rsidP="005E4E58">
      <w:pPr>
        <w:pStyle w:val="Li"/>
        <w:tabs>
          <w:tab w:val="clear" w:pos="720"/>
        </w:tabs>
        <w:ind w:left="0" w:firstLine="993"/>
        <w:jc w:val="both"/>
        <w:rPr>
          <w:sz w:val="28"/>
          <w:szCs w:val="28"/>
        </w:rPr>
      </w:pPr>
      <w:r w:rsidRPr="005E4E58">
        <w:rPr>
          <w:sz w:val="28"/>
          <w:szCs w:val="28"/>
        </w:rPr>
        <w:t>Можно прогнозировать, что проект окажется рентабельным и окупится через 5 месяцев после начала работ. Разработанный программный комплекс не имеет аналогов. В силу этого, представляется довольно сложным оценить цену программного продукта при выдвижении его на рынок. В данном расчёте стоимость продукта рассчитывается исходя из нормы рентабельности в 25%.</w:t>
      </w:r>
      <w:bookmarkStart w:id="63" w:name="_Toc11110183"/>
      <w:bookmarkStart w:id="64" w:name="_Toc11110044"/>
      <w:bookmarkStart w:id="65" w:name="_Toc11109896"/>
      <w:bookmarkEnd w:id="63"/>
      <w:bookmarkEnd w:id="64"/>
      <w:bookmarkEnd w:id="65"/>
    </w:p>
    <w:p w:rsidR="001147A2" w:rsidRDefault="001147A2" w:rsidP="001147A2"/>
    <w:p w:rsidR="00104626" w:rsidRDefault="00104626">
      <w:pPr>
        <w:spacing w:after="200" w:line="276" w:lineRule="auto"/>
      </w:pPr>
      <w:r>
        <w:br w:type="page"/>
      </w:r>
    </w:p>
    <w:p w:rsidR="00104626" w:rsidRDefault="00104626" w:rsidP="00104626">
      <w:pPr>
        <w:pStyle w:val="Heading1"/>
      </w:pPr>
      <w:bookmarkStart w:id="66" w:name="_Toc75540025"/>
      <w:bookmarkStart w:id="67" w:name="_Toc233310794"/>
      <w:r w:rsidRPr="0067286E">
        <w:lastRenderedPageBreak/>
        <w:t>Промышленная экология и безопасность</w:t>
      </w:r>
      <w:bookmarkEnd w:id="66"/>
      <w:bookmarkEnd w:id="67"/>
    </w:p>
    <w:p w:rsidR="00104626" w:rsidRPr="00104626" w:rsidRDefault="00104626" w:rsidP="00104626"/>
    <w:p w:rsidR="00104626" w:rsidRDefault="00104626" w:rsidP="00104626">
      <w:pPr>
        <w:pStyle w:val="Li1"/>
        <w:tabs>
          <w:tab w:val="clear" w:pos="720"/>
        </w:tabs>
        <w:spacing w:before="100" w:beforeAutospacing="1" w:after="100" w:afterAutospacing="1"/>
        <w:ind w:left="0" w:firstLine="993"/>
        <w:rPr>
          <w:sz w:val="28"/>
          <w:szCs w:val="28"/>
        </w:rPr>
      </w:pPr>
      <w:r w:rsidRPr="0067286E">
        <w:rPr>
          <w:sz w:val="28"/>
          <w:szCs w:val="28"/>
        </w:rPr>
        <w:t xml:space="preserve">Основой проектирования безопасной техники и технологии, а также разработки комплекса мероприятий, обеспечивающего безопасные условия труда на производстве, является учет требований законодательных актов и нормативно-технической документации по охране труда. </w:t>
      </w:r>
    </w:p>
    <w:p w:rsidR="00104626" w:rsidRPr="0067286E" w:rsidRDefault="00104626" w:rsidP="00104626">
      <w:pPr>
        <w:pStyle w:val="Li1"/>
        <w:tabs>
          <w:tab w:val="clear" w:pos="720"/>
        </w:tabs>
        <w:spacing w:before="100" w:beforeAutospacing="1" w:after="100" w:afterAutospacing="1"/>
        <w:ind w:left="0" w:firstLine="993"/>
        <w:rPr>
          <w:b/>
          <w:sz w:val="28"/>
          <w:szCs w:val="28"/>
        </w:rPr>
      </w:pPr>
    </w:p>
    <w:p w:rsidR="00104626" w:rsidRDefault="00104626" w:rsidP="00104626">
      <w:pPr>
        <w:pStyle w:val="Heading2"/>
      </w:pPr>
      <w:bookmarkStart w:id="68" w:name="_Toc42059589"/>
      <w:bookmarkStart w:id="69" w:name="_Toc44096405"/>
      <w:bookmarkStart w:id="70" w:name="_Toc75540026"/>
      <w:bookmarkStart w:id="71" w:name="_Toc233310795"/>
      <w:r w:rsidRPr="0067286E">
        <w:t>Анализ вредных и опасных факторов</w:t>
      </w:r>
      <w:bookmarkEnd w:id="68"/>
      <w:bookmarkEnd w:id="69"/>
      <w:bookmarkEnd w:id="70"/>
      <w:bookmarkEnd w:id="71"/>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Пользователь персональной электронно-вычислительной машины (далее ПЭВМ) имеет дело с рядом вредных и опасных факторов:</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переменные электрические и магнитные поля;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статическое электричество;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некомфортного микроклимата;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опасность поражения электрическим током;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опасность возникновения пожара;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шума;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недостатка освещения;</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утомление и травматизм кистей рук.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 При длительном и регулярном воздействии на организм человека, при превышении установленных норм на воздействие эти факторы могут отрицательным образом сказаться на здоровье человека.</w:t>
      </w:r>
    </w:p>
    <w:p w:rsidR="00104626" w:rsidRPr="0067286E" w:rsidRDefault="00104626" w:rsidP="00104626">
      <w:pPr>
        <w:pStyle w:val="Li"/>
        <w:tabs>
          <w:tab w:val="clear" w:pos="720"/>
        </w:tabs>
        <w:ind w:left="0" w:firstLine="993"/>
        <w:jc w:val="both"/>
        <w:rPr>
          <w:sz w:val="28"/>
          <w:szCs w:val="28"/>
        </w:rPr>
      </w:pPr>
      <w:r w:rsidRPr="0067286E">
        <w:rPr>
          <w:sz w:val="28"/>
          <w:szCs w:val="28"/>
        </w:rPr>
        <w:t>Воздействие вышеперечисленных вредных и опасных факторов на организм человека нормируется по СанПиН 2.2.2/2.4.1340-03 ("Гигиенические требования к персональным электронно-вычислительным машинам и организации работы"). Далее перечислены основные вредные и опасные факторы и описаны способы снижения их влияния на организм человека.</w:t>
      </w:r>
    </w:p>
    <w:p w:rsidR="00104626" w:rsidRDefault="00104626" w:rsidP="00104626">
      <w:pPr>
        <w:pStyle w:val="Heading3"/>
      </w:pPr>
      <w:bookmarkStart w:id="72" w:name="_Toc42059590"/>
      <w:bookmarkStart w:id="73" w:name="_Toc44096406"/>
      <w:bookmarkStart w:id="74" w:name="_Toc75540027"/>
      <w:bookmarkStart w:id="75" w:name="_Toc233310796"/>
      <w:r w:rsidRPr="0067286E">
        <w:lastRenderedPageBreak/>
        <w:t>Освещенность</w:t>
      </w:r>
      <w:bookmarkEnd w:id="72"/>
      <w:bookmarkEnd w:id="73"/>
      <w:bookmarkEnd w:id="74"/>
      <w:bookmarkEnd w:id="75"/>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Естественное освещение должно осуществляться через светопроемы, ориентированные преимущественно на север и северо-восток и обеспечивать коэффициент естественной освещенности (КЕО) не ниже 1,5% для г. Москва.</w:t>
      </w:r>
    </w:p>
    <w:p w:rsidR="00104626" w:rsidRPr="0067286E" w:rsidRDefault="00104626" w:rsidP="00104626">
      <w:pPr>
        <w:pStyle w:val="Li"/>
        <w:tabs>
          <w:tab w:val="clear" w:pos="720"/>
        </w:tabs>
        <w:ind w:left="0" w:firstLine="993"/>
        <w:jc w:val="both"/>
        <w:rPr>
          <w:sz w:val="28"/>
          <w:szCs w:val="28"/>
        </w:rPr>
      </w:pPr>
      <w:r w:rsidRPr="0067286E">
        <w:rPr>
          <w:sz w:val="28"/>
          <w:szCs w:val="28"/>
        </w:rPr>
        <w:t>Искусственное освещение должно осуществляться системой общего равномерного освещения. В производственных и административно-общественных помещениях в случае преимущественной работы с документами допускается применение искусственного освещения (и вместе с общим освещением устанавливаются светильники местного освещения).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Освещенность на поверхности рабочего стола должна быть 300-500 лк. Разрешается установка светильников местного освещения для работы с документами, но они не должны создавать блики на поверхности экрана и увеличивать освещенность более 500 лк.</w:t>
      </w:r>
    </w:p>
    <w:p w:rsidR="00104626" w:rsidRPr="0067286E" w:rsidRDefault="00104626" w:rsidP="00810FAC">
      <w:pPr>
        <w:pStyle w:val="Li"/>
        <w:tabs>
          <w:tab w:val="clear" w:pos="720"/>
        </w:tabs>
        <w:ind w:left="0" w:firstLine="993"/>
        <w:jc w:val="both"/>
        <w:rPr>
          <w:sz w:val="28"/>
          <w:szCs w:val="28"/>
        </w:rPr>
      </w:pPr>
      <w:r w:rsidRPr="0067286E">
        <w:rPr>
          <w:sz w:val="28"/>
          <w:szCs w:val="28"/>
        </w:rPr>
        <w:t>Путем правильного расположения рабочих мест относительно источников освещения должна ограничиваться блесткость от источников освещения.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629"/>
        <w:gridCol w:w="2942"/>
      </w:tblGrid>
      <w:tr w:rsidR="00104626" w:rsidRPr="0067286E" w:rsidTr="00104626">
        <w:tc>
          <w:tcPr>
            <w:tcW w:w="6629" w:type="dxa"/>
          </w:tcPr>
          <w:p w:rsidR="00104626" w:rsidRPr="0067286E" w:rsidRDefault="00104626" w:rsidP="00104626">
            <w:pPr>
              <w:pStyle w:val="BodyText"/>
              <w:ind w:firstLine="426"/>
              <w:jc w:val="center"/>
              <w:rPr>
                <w:color w:val="000000"/>
                <w:sz w:val="28"/>
                <w:szCs w:val="28"/>
              </w:rPr>
            </w:pPr>
            <w:r w:rsidRPr="0067286E">
              <w:rPr>
                <w:color w:val="000000"/>
                <w:sz w:val="28"/>
                <w:szCs w:val="28"/>
              </w:rPr>
              <w:t>Параметр</w:t>
            </w:r>
          </w:p>
        </w:tc>
        <w:tc>
          <w:tcPr>
            <w:tcW w:w="2942" w:type="dxa"/>
          </w:tcPr>
          <w:p w:rsidR="00104626" w:rsidRPr="0067286E" w:rsidRDefault="00104626" w:rsidP="00104626">
            <w:pPr>
              <w:spacing w:line="276" w:lineRule="auto"/>
              <w:ind w:left="72" w:firstLine="245"/>
              <w:jc w:val="center"/>
              <w:rPr>
                <w:color w:val="000000"/>
                <w:sz w:val="28"/>
                <w:szCs w:val="28"/>
              </w:rPr>
            </w:pPr>
            <w:r w:rsidRPr="0067286E">
              <w:rPr>
                <w:color w:val="000000"/>
                <w:sz w:val="28"/>
                <w:szCs w:val="28"/>
              </w:rPr>
              <w:t>Значение</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светящихся поверхностей, попадающих в поле зрения</w:t>
            </w:r>
          </w:p>
        </w:tc>
        <w:tc>
          <w:tcPr>
            <w:tcW w:w="2942" w:type="dxa"/>
          </w:tcPr>
          <w:p w:rsidR="00104626" w:rsidRPr="0067286E" w:rsidRDefault="00104626" w:rsidP="00104626">
            <w:pPr>
              <w:spacing w:line="276" w:lineRule="auto"/>
              <w:ind w:left="72" w:firstLine="245"/>
              <w:jc w:val="both"/>
              <w:rPr>
                <w:color w:val="000000"/>
                <w:sz w:val="28"/>
                <w:szCs w:val="28"/>
              </w:rPr>
            </w:pPr>
            <w:r w:rsidRPr="0067286E">
              <w:rPr>
                <w:color w:val="000000"/>
                <w:sz w:val="28"/>
                <w:szCs w:val="28"/>
              </w:rPr>
              <w:t>&lt; 200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бликов на экране ВДТ и ПЭВМ</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 xml:space="preserve">&lt; </w:t>
            </w:r>
            <w:r w:rsidRPr="0067286E">
              <w:rPr>
                <w:color w:val="000000"/>
                <w:sz w:val="28"/>
                <w:szCs w:val="28"/>
              </w:rPr>
              <w:t>40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потолка при применении системы отраженного освещения (Для уменьшения используются матовые неотражающие материалы и защитные колпаки.)</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&lt;</w:t>
            </w:r>
            <w:r w:rsidRPr="0067286E">
              <w:rPr>
                <w:color w:val="000000"/>
                <w:sz w:val="28"/>
                <w:szCs w:val="28"/>
              </w:rPr>
              <w:t xml:space="preserve"> 200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 xml:space="preserve">Источники света при искусственном освещении </w:t>
            </w:r>
          </w:p>
          <w:p w:rsidR="00104626" w:rsidRPr="0067286E" w:rsidRDefault="00104626" w:rsidP="00104626">
            <w:pPr>
              <w:spacing w:line="276" w:lineRule="auto"/>
              <w:ind w:left="288" w:firstLine="426"/>
              <w:jc w:val="both"/>
              <w:rPr>
                <w:color w:val="000000"/>
                <w:sz w:val="28"/>
                <w:szCs w:val="28"/>
              </w:rPr>
            </w:pPr>
          </w:p>
        </w:tc>
        <w:tc>
          <w:tcPr>
            <w:tcW w:w="2942" w:type="dxa"/>
          </w:tcPr>
          <w:p w:rsidR="00104626" w:rsidRPr="0067286E" w:rsidRDefault="00104626" w:rsidP="00104626">
            <w:pPr>
              <w:pStyle w:val="BodyText"/>
              <w:ind w:firstLine="245"/>
              <w:jc w:val="center"/>
              <w:rPr>
                <w:color w:val="000000"/>
                <w:sz w:val="28"/>
                <w:szCs w:val="28"/>
              </w:rPr>
            </w:pPr>
            <w:r w:rsidRPr="0067286E">
              <w:rPr>
                <w:color w:val="000000"/>
                <w:sz w:val="28"/>
                <w:szCs w:val="28"/>
              </w:rPr>
              <w:t xml:space="preserve">Должны применяться преимущественно люминесцентные лампы типа ЛБ с коэффициентом пульсации не  больше </w:t>
            </w:r>
            <w:r w:rsidRPr="0067286E">
              <w:rPr>
                <w:color w:val="000000"/>
                <w:sz w:val="28"/>
                <w:szCs w:val="28"/>
              </w:rPr>
              <w:lastRenderedPageBreak/>
              <w:t>5%.</w:t>
            </w:r>
          </w:p>
        </w:tc>
      </w:tr>
    </w:tbl>
    <w:p w:rsidR="00104626" w:rsidRPr="0067286E" w:rsidRDefault="00810FAC" w:rsidP="00810FAC">
      <w:pPr>
        <w:spacing w:line="360" w:lineRule="auto"/>
        <w:jc w:val="center"/>
        <w:rPr>
          <w:sz w:val="28"/>
          <w:szCs w:val="28"/>
        </w:rPr>
      </w:pPr>
      <w:r>
        <w:lastRenderedPageBreak/>
        <w:t>Табл.6</w:t>
      </w:r>
      <w:r w:rsidRPr="00FC3833">
        <w:t>.</w:t>
      </w:r>
      <w:r>
        <w:t>1</w:t>
      </w:r>
      <w:r w:rsidRPr="00FC3833">
        <w:t xml:space="preserve"> </w:t>
      </w:r>
      <w:r>
        <w:t>Яркость некоторых объектов.</w:t>
      </w:r>
    </w:p>
    <w:p w:rsidR="00104626" w:rsidRDefault="00104626" w:rsidP="00104626">
      <w:pPr>
        <w:pStyle w:val="Heading3"/>
      </w:pPr>
      <w:bookmarkStart w:id="76" w:name="_Toc42059591"/>
      <w:bookmarkStart w:id="77" w:name="_Toc44096407"/>
      <w:bookmarkStart w:id="78" w:name="_Toc75540028"/>
      <w:bookmarkStart w:id="79" w:name="_Toc233310797"/>
      <w:r w:rsidRPr="0067286E">
        <w:t>Электрические и магнитные поля</w:t>
      </w:r>
      <w:bookmarkEnd w:id="76"/>
      <w:bookmarkEnd w:id="77"/>
      <w:bookmarkEnd w:id="78"/>
      <w:bookmarkEnd w:id="79"/>
    </w:p>
    <w:p w:rsidR="00104626" w:rsidRPr="00104626" w:rsidRDefault="00104626" w:rsidP="00104626"/>
    <w:p w:rsidR="00104626" w:rsidRPr="0067286E" w:rsidRDefault="00104626" w:rsidP="00810FAC">
      <w:pPr>
        <w:pStyle w:val="Li"/>
        <w:tabs>
          <w:tab w:val="clear" w:pos="720"/>
        </w:tabs>
        <w:spacing w:after="100" w:afterAutospacing="1"/>
        <w:ind w:left="0" w:firstLine="993"/>
        <w:jc w:val="both"/>
        <w:rPr>
          <w:sz w:val="28"/>
          <w:szCs w:val="28"/>
        </w:rPr>
      </w:pPr>
      <w:r w:rsidRPr="0067286E">
        <w:rPr>
          <w:sz w:val="28"/>
          <w:szCs w:val="28"/>
        </w:rPr>
        <w:t xml:space="preserve">Практические все составные части ПЭВМ (системный блок, монитор, дисковые накопители, принтер, сканер) являются источниками электромагнитных полей, которые взаимодействуя формируют сложную электромагнитную обстановку на рабочем месте оператора. </w:t>
      </w:r>
    </w:p>
    <w:tbl>
      <w:tblPr>
        <w:tblW w:w="8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5388"/>
        <w:gridCol w:w="2692"/>
      </w:tblGrid>
      <w:tr w:rsidR="00104626" w:rsidRPr="0067286E" w:rsidTr="00104626">
        <w:trPr>
          <w:trHeight w:val="115"/>
          <w:jc w:val="center"/>
        </w:trPr>
        <w:tc>
          <w:tcPr>
            <w:tcW w:w="3334" w:type="pct"/>
            <w:shd w:val="clear" w:color="auto" w:fill="auto"/>
            <w:vAlign w:val="center"/>
          </w:tcPr>
          <w:p w:rsidR="00104626" w:rsidRPr="0067286E" w:rsidRDefault="00104626" w:rsidP="00104626">
            <w:pPr>
              <w:pStyle w:val="BodyText"/>
              <w:ind w:firstLine="392"/>
              <w:jc w:val="center"/>
              <w:rPr>
                <w:sz w:val="28"/>
                <w:szCs w:val="28"/>
              </w:rPr>
            </w:pPr>
            <w:r w:rsidRPr="0067286E">
              <w:rPr>
                <w:sz w:val="28"/>
                <w:szCs w:val="28"/>
              </w:rPr>
              <w:t>Источник</w:t>
            </w:r>
          </w:p>
        </w:tc>
        <w:tc>
          <w:tcPr>
            <w:tcW w:w="1666" w:type="pct"/>
            <w:shd w:val="clear" w:color="auto" w:fill="auto"/>
            <w:vAlign w:val="center"/>
          </w:tcPr>
          <w:p w:rsidR="00104626" w:rsidRPr="0067286E" w:rsidRDefault="00104626" w:rsidP="00104626">
            <w:pPr>
              <w:pStyle w:val="BodyText"/>
              <w:ind w:firstLine="249"/>
              <w:jc w:val="center"/>
              <w:rPr>
                <w:sz w:val="28"/>
                <w:szCs w:val="28"/>
              </w:rPr>
            </w:pPr>
            <w:r w:rsidRPr="0067286E">
              <w:rPr>
                <w:sz w:val="28"/>
                <w:szCs w:val="28"/>
              </w:rPr>
              <w:t>Диапазон частот</w:t>
            </w:r>
          </w:p>
          <w:p w:rsidR="00104626" w:rsidRPr="0067286E" w:rsidRDefault="00104626" w:rsidP="00104626">
            <w:pPr>
              <w:pStyle w:val="BodyText"/>
              <w:ind w:firstLine="249"/>
              <w:jc w:val="center"/>
              <w:rPr>
                <w:sz w:val="28"/>
                <w:szCs w:val="28"/>
              </w:rPr>
            </w:pPr>
            <w:r w:rsidRPr="0067286E">
              <w:rPr>
                <w:sz w:val="28"/>
                <w:szCs w:val="28"/>
              </w:rPr>
              <w:t>(первая гармоника)</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Помехогасящие фильтры в</w:t>
            </w:r>
            <w:r w:rsidRPr="0067286E">
              <w:rPr>
                <w:sz w:val="28"/>
                <w:szCs w:val="28"/>
              </w:rPr>
              <w:t xml:space="preserve"> блоках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p>
        </w:tc>
      </w:tr>
      <w:tr w:rsidR="00104626" w:rsidRPr="0067286E" w:rsidTr="00104626">
        <w:trPr>
          <w:trHeight w:val="17"/>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Преобразователь напряжения в импульсном блоке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20 кГц – 100 кГц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кадровой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48 Гц – 160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строчной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15 кГц – 110 кГц</w:t>
            </w:r>
          </w:p>
        </w:tc>
      </w:tr>
      <w:tr w:rsidR="00104626" w:rsidRPr="0067286E" w:rsidTr="00104626">
        <w:trPr>
          <w:trHeight w:val="51"/>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Процессор</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r w:rsidRPr="0067286E">
              <w:rPr>
                <w:sz w:val="28"/>
                <w:szCs w:val="28"/>
              </w:rPr>
              <w:t> – 1000 МГц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Другие устройства</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0 Гц, 50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Источники бесперебойного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 20 кГц – 100 кГц</w:t>
            </w:r>
          </w:p>
        </w:tc>
      </w:tr>
    </w:tbl>
    <w:p w:rsidR="00104626" w:rsidRDefault="00810FAC" w:rsidP="00810FAC">
      <w:pPr>
        <w:spacing w:line="360" w:lineRule="auto"/>
        <w:jc w:val="center"/>
      </w:pPr>
      <w:r>
        <w:t>Табл.6</w:t>
      </w:r>
      <w:r w:rsidRPr="00FC3833">
        <w:t>.</w:t>
      </w:r>
      <w:r>
        <w:t>2</w:t>
      </w:r>
      <w:r w:rsidRPr="00FC3833">
        <w:t xml:space="preserve"> </w:t>
      </w:r>
      <w:r>
        <w:t>Частоты электромагнитных полей.</w:t>
      </w:r>
    </w:p>
    <w:p w:rsidR="00810FAC" w:rsidRPr="00810FAC" w:rsidRDefault="00810FAC" w:rsidP="00810FAC">
      <w:pPr>
        <w:spacing w:line="360" w:lineRule="auto"/>
        <w:jc w:val="center"/>
      </w:pPr>
    </w:p>
    <w:p w:rsidR="00104626" w:rsidRPr="0067286E" w:rsidRDefault="002B6592" w:rsidP="00810FAC">
      <w:pPr>
        <w:spacing w:line="360" w:lineRule="auto"/>
        <w:ind w:firstLine="993"/>
        <w:jc w:val="both"/>
        <w:rPr>
          <w:sz w:val="28"/>
          <w:szCs w:val="28"/>
        </w:rPr>
      </w:pPr>
      <w:fldSimple w:instr=" REF _Ref75099675 \h  \* MERGEFORMAT ">
        <w:r w:rsidR="00104626" w:rsidRPr="0067286E">
          <w:rPr>
            <w:sz w:val="28"/>
            <w:szCs w:val="28"/>
          </w:rPr>
          <w:t>Таб</w:t>
        </w:r>
        <w:r w:rsidR="00810FAC">
          <w:rPr>
            <w:sz w:val="28"/>
            <w:szCs w:val="28"/>
          </w:rPr>
          <w:t>л</w:t>
        </w:r>
        <w:r w:rsidR="00104626" w:rsidRPr="0067286E">
          <w:rPr>
            <w:sz w:val="28"/>
            <w:szCs w:val="28"/>
          </w:rPr>
          <w:t xml:space="preserve">. </w:t>
        </w:r>
        <w:r w:rsidR="00810FAC">
          <w:rPr>
            <w:noProof/>
            <w:sz w:val="28"/>
            <w:szCs w:val="28"/>
          </w:rPr>
          <w:t>6</w:t>
        </w:r>
      </w:fldSimple>
      <w:r w:rsidR="00104626" w:rsidRPr="0067286E">
        <w:rPr>
          <w:sz w:val="28"/>
          <w:szCs w:val="28"/>
        </w:rPr>
        <w:t>.3 показывает примерные значения величин полей для среднестатистических рабочих мест оператора ПЭВМ.</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3197"/>
        <w:gridCol w:w="2765"/>
        <w:gridCol w:w="2678"/>
      </w:tblGrid>
      <w:tr w:rsidR="00104626" w:rsidRPr="0067286E" w:rsidTr="00104626">
        <w:trPr>
          <w:trHeight w:val="133"/>
          <w:jc w:val="center"/>
        </w:trPr>
        <w:tc>
          <w:tcPr>
            <w:tcW w:w="1850" w:type="pct"/>
            <w:tcBorders>
              <w:bottom w:val="single" w:sz="8" w:space="0" w:color="auto"/>
            </w:tcBorders>
            <w:shd w:val="clear" w:color="auto" w:fill="auto"/>
            <w:vAlign w:val="center"/>
          </w:tcPr>
          <w:p w:rsidR="00104626" w:rsidRPr="0067286E" w:rsidRDefault="00104626" w:rsidP="00104626">
            <w:pPr>
              <w:pStyle w:val="BodyText"/>
              <w:ind w:firstLine="247"/>
              <w:jc w:val="center"/>
              <w:rPr>
                <w:b/>
                <w:sz w:val="28"/>
                <w:szCs w:val="28"/>
              </w:rPr>
            </w:pPr>
            <w:r w:rsidRPr="0067286E">
              <w:rPr>
                <w:rStyle w:val="Strong"/>
                <w:b w:val="0"/>
                <w:bCs w:val="0"/>
                <w:sz w:val="28"/>
                <w:szCs w:val="28"/>
              </w:rPr>
              <w:lastRenderedPageBreak/>
              <w:t>Наименование измеряемых параметров</w:t>
            </w:r>
          </w:p>
        </w:tc>
        <w:tc>
          <w:tcPr>
            <w:tcW w:w="1600" w:type="pct"/>
            <w:shd w:val="clear" w:color="auto" w:fill="auto"/>
            <w:vAlign w:val="center"/>
          </w:tcPr>
          <w:p w:rsidR="00104626" w:rsidRPr="0067286E" w:rsidRDefault="00104626" w:rsidP="00104626">
            <w:pPr>
              <w:pStyle w:val="BodyText"/>
              <w:ind w:firstLine="169"/>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169"/>
              <w:jc w:val="center"/>
              <w:rPr>
                <w:b/>
                <w:sz w:val="28"/>
                <w:szCs w:val="28"/>
              </w:rPr>
            </w:pPr>
            <w:r w:rsidRPr="0067286E">
              <w:rPr>
                <w:rStyle w:val="Strong"/>
                <w:b w:val="0"/>
                <w:bCs w:val="0"/>
                <w:sz w:val="28"/>
                <w:szCs w:val="28"/>
              </w:rPr>
              <w:t>5 Гц - 2 кГц</w:t>
            </w:r>
          </w:p>
        </w:tc>
        <w:tc>
          <w:tcPr>
            <w:tcW w:w="1550" w:type="pct"/>
            <w:shd w:val="clear" w:color="auto" w:fill="auto"/>
            <w:vAlign w:val="center"/>
          </w:tcPr>
          <w:p w:rsidR="00104626" w:rsidRPr="0067286E" w:rsidRDefault="00104626" w:rsidP="00104626">
            <w:pPr>
              <w:pStyle w:val="BodyText"/>
              <w:ind w:firstLine="380"/>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380"/>
              <w:jc w:val="center"/>
              <w:rPr>
                <w:b/>
                <w:sz w:val="28"/>
                <w:szCs w:val="28"/>
              </w:rPr>
            </w:pPr>
            <w:r w:rsidRPr="0067286E">
              <w:rPr>
                <w:rStyle w:val="Strong"/>
                <w:b w:val="0"/>
                <w:bCs w:val="0"/>
                <w:sz w:val="28"/>
                <w:szCs w:val="28"/>
              </w:rPr>
              <w:t>2 - 400 кГц</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Напряженность переменного электрического поля, (В/м)</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1,0 - 35,0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0,1 - 1,1</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Индукция переменного магнитного поля, (нТл)</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6,0 - 770,0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1,0 - 32,0</w:t>
            </w:r>
          </w:p>
        </w:tc>
      </w:tr>
    </w:tbl>
    <w:p w:rsidR="00104626" w:rsidRDefault="00810FAC" w:rsidP="00810FAC">
      <w:pPr>
        <w:spacing w:line="360" w:lineRule="auto"/>
        <w:jc w:val="center"/>
      </w:pPr>
      <w:r>
        <w:t>Табл.6</w:t>
      </w:r>
      <w:r w:rsidRPr="00FC3833">
        <w:t>.</w:t>
      </w:r>
      <w:r>
        <w:t>3</w:t>
      </w:r>
      <w:r w:rsidRPr="00FC3833">
        <w:t xml:space="preserve"> </w:t>
      </w:r>
      <w:r>
        <w:t>Значения величин полей для рабочих мест оператора ПЭВМ.</w:t>
      </w:r>
    </w:p>
    <w:p w:rsidR="00810FAC" w:rsidRPr="00810FAC" w:rsidRDefault="00810FAC" w:rsidP="00810FAC">
      <w:pPr>
        <w:spacing w:line="360" w:lineRule="auto"/>
        <w:jc w:val="center"/>
      </w:pPr>
    </w:p>
    <w:p w:rsidR="00104626" w:rsidRPr="0067286E" w:rsidRDefault="00104626" w:rsidP="00810FAC">
      <w:pPr>
        <w:pStyle w:val="Li"/>
        <w:tabs>
          <w:tab w:val="clear" w:pos="720"/>
        </w:tabs>
        <w:ind w:left="0" w:firstLine="993"/>
        <w:jc w:val="both"/>
        <w:rPr>
          <w:sz w:val="28"/>
          <w:szCs w:val="28"/>
        </w:rPr>
      </w:pPr>
      <w:r w:rsidRPr="0067286E">
        <w:rPr>
          <w:sz w:val="28"/>
          <w:szCs w:val="28"/>
        </w:rPr>
        <w:t xml:space="preserve">В нижеприводимой таблице показаны данные Шведского Института защиты от излучений об излучениях мониторов. </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870"/>
        <w:gridCol w:w="872"/>
        <w:gridCol w:w="872"/>
        <w:gridCol w:w="871"/>
        <w:gridCol w:w="876"/>
        <w:gridCol w:w="872"/>
      </w:tblGrid>
      <w:tr w:rsidR="00104626" w:rsidTr="00104626">
        <w:trPr>
          <w:cantSplit/>
          <w:jc w:val="center"/>
        </w:trPr>
        <w:tc>
          <w:tcPr>
            <w:tcW w:w="3767" w:type="dxa"/>
            <w:tcBorders>
              <w:top w:val="nil"/>
              <w:left w:val="nil"/>
              <w:bottom w:val="single" w:sz="6" w:space="0" w:color="auto"/>
            </w:tcBorders>
            <w:shd w:val="clear" w:color="auto" w:fill="auto"/>
            <w:vAlign w:val="center"/>
          </w:tcPr>
          <w:p w:rsidR="00104626" w:rsidRPr="004F76B9" w:rsidRDefault="00104626" w:rsidP="00104626">
            <w:pPr>
              <w:pStyle w:val="BodyText"/>
              <w:jc w:val="both"/>
            </w:pPr>
          </w:p>
        </w:tc>
        <w:tc>
          <w:tcPr>
            <w:tcW w:w="2614" w:type="dxa"/>
            <w:gridSpan w:val="3"/>
            <w:shd w:val="clear" w:color="auto" w:fill="auto"/>
            <w:vAlign w:val="center"/>
          </w:tcPr>
          <w:p w:rsidR="00104626" w:rsidRPr="004F76B9" w:rsidRDefault="00104626" w:rsidP="00104626">
            <w:pPr>
              <w:pStyle w:val="BodyText"/>
              <w:jc w:val="both"/>
            </w:pPr>
            <w:r w:rsidRPr="004F76B9">
              <w:rPr>
                <w:rStyle w:val="Strong"/>
                <w:b w:val="0"/>
                <w:bCs w:val="0"/>
              </w:rPr>
              <w:t>Среднее значение</w:t>
            </w:r>
          </w:p>
        </w:tc>
        <w:tc>
          <w:tcPr>
            <w:tcW w:w="2619" w:type="dxa"/>
            <w:gridSpan w:val="3"/>
            <w:shd w:val="clear" w:color="auto" w:fill="auto"/>
            <w:vAlign w:val="center"/>
          </w:tcPr>
          <w:p w:rsidR="00104626" w:rsidRPr="004F76B9" w:rsidRDefault="00104626" w:rsidP="00104626">
            <w:pPr>
              <w:pStyle w:val="BodyText"/>
              <w:jc w:val="both"/>
            </w:pPr>
            <w:r w:rsidRPr="004F76B9">
              <w:rPr>
                <w:rStyle w:val="Strong"/>
                <w:b w:val="0"/>
                <w:bCs w:val="0"/>
              </w:rPr>
              <w:t>Максимальное значение</w:t>
            </w:r>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Расстояние</w:t>
            </w:r>
          </w:p>
        </w:tc>
        <w:tc>
          <w:tcPr>
            <w:tcW w:w="1742"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c>
          <w:tcPr>
            <w:tcW w:w="1747"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Default="00104626" w:rsidP="00104626">
            <w:pPr>
              <w:pStyle w:val="BodyText"/>
              <w:jc w:val="both"/>
            </w:pPr>
            <w:smartTag w:uri="urn:schemas-microsoft-com:office:smarttags" w:element="metricconverter">
              <w:smartTagPr>
                <w:attr w:name="ProductID" w:val="0,3 м"/>
              </w:smartTagPr>
              <w:r>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870"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1"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6" w:type="dxa"/>
            <w:shd w:val="clear" w:color="auto" w:fill="auto"/>
            <w:vAlign w:val="center"/>
          </w:tcPr>
          <w:p w:rsidR="00104626" w:rsidRDefault="00104626" w:rsidP="00104626">
            <w:pPr>
              <w:pStyle w:val="BodyText"/>
              <w:jc w:val="both"/>
            </w:pPr>
            <w:r>
              <w:rPr>
                <w:rStyle w:val="Strong"/>
                <w:b w:val="0"/>
                <w:bCs w:val="0"/>
              </w:rPr>
              <w:t>по оси</w:t>
            </w:r>
          </w:p>
        </w:tc>
        <w:tc>
          <w:tcPr>
            <w:tcW w:w="872" w:type="dxa"/>
            <w:shd w:val="clear" w:color="auto" w:fill="auto"/>
            <w:vAlign w:val="center"/>
          </w:tcPr>
          <w:p w:rsidR="00104626" w:rsidRDefault="00104626" w:rsidP="00104626">
            <w:pPr>
              <w:pStyle w:val="BodyText"/>
              <w:jc w:val="both"/>
            </w:pPr>
            <w:r>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870"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1" w:type="dxa"/>
            <w:shd w:val="clear" w:color="auto" w:fill="auto"/>
            <w:vAlign w:val="center"/>
          </w:tcPr>
          <w:p w:rsidR="00104626" w:rsidRDefault="00104626" w:rsidP="00104626">
            <w:pPr>
              <w:pStyle w:val="BodyText"/>
              <w:jc w:val="both"/>
            </w:pPr>
            <w:r>
              <w:t>260</w:t>
            </w:r>
          </w:p>
        </w:tc>
        <w:tc>
          <w:tcPr>
            <w:tcW w:w="876" w:type="dxa"/>
            <w:shd w:val="clear" w:color="auto" w:fill="auto"/>
            <w:vAlign w:val="center"/>
          </w:tcPr>
          <w:p w:rsidR="00104626" w:rsidRDefault="00104626" w:rsidP="00104626">
            <w:pPr>
              <w:pStyle w:val="BodyText"/>
              <w:jc w:val="both"/>
            </w:pPr>
            <w:r>
              <w:t>500</w:t>
            </w:r>
          </w:p>
        </w:tc>
        <w:tc>
          <w:tcPr>
            <w:tcW w:w="872" w:type="dxa"/>
            <w:shd w:val="clear" w:color="auto" w:fill="auto"/>
            <w:vAlign w:val="center"/>
          </w:tcPr>
          <w:p w:rsidR="00104626" w:rsidRDefault="00104626" w:rsidP="00104626">
            <w:pPr>
              <w:pStyle w:val="BodyText"/>
              <w:jc w:val="both"/>
            </w:pPr>
            <w:r>
              <w:t>730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2- 400 кГц, нТл</w:t>
            </w:r>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pPr>
            <w:r>
              <w:t>13</w:t>
            </w:r>
          </w:p>
        </w:tc>
        <w:tc>
          <w:tcPr>
            <w:tcW w:w="872" w:type="dxa"/>
            <w:shd w:val="clear" w:color="auto" w:fill="auto"/>
            <w:vAlign w:val="center"/>
          </w:tcPr>
          <w:p w:rsidR="00104626" w:rsidRDefault="00104626" w:rsidP="00104626">
            <w:pPr>
              <w:pStyle w:val="BodyText"/>
              <w:jc w:val="both"/>
            </w:pPr>
            <w:r>
              <w:rPr>
                <w:szCs w:val="16"/>
              </w:rPr>
              <w:t>нет данных</w:t>
            </w:r>
          </w:p>
        </w:tc>
        <w:tc>
          <w:tcPr>
            <w:tcW w:w="871" w:type="dxa"/>
            <w:shd w:val="clear" w:color="auto" w:fill="auto"/>
            <w:vAlign w:val="center"/>
          </w:tcPr>
          <w:p w:rsidR="00104626" w:rsidRDefault="00104626" w:rsidP="00104626">
            <w:pPr>
              <w:pStyle w:val="BodyText"/>
              <w:jc w:val="both"/>
            </w:pPr>
            <w:r>
              <w:t>52</w:t>
            </w:r>
          </w:p>
        </w:tc>
        <w:tc>
          <w:tcPr>
            <w:tcW w:w="876" w:type="dxa"/>
            <w:shd w:val="clear" w:color="auto" w:fill="auto"/>
            <w:vAlign w:val="center"/>
          </w:tcPr>
          <w:p w:rsidR="00104626" w:rsidRDefault="00104626" w:rsidP="00104626">
            <w:pPr>
              <w:pStyle w:val="BodyText"/>
              <w:jc w:val="both"/>
            </w:pPr>
            <w:r>
              <w:t>52</w:t>
            </w:r>
          </w:p>
        </w:tc>
        <w:tc>
          <w:tcPr>
            <w:tcW w:w="872"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В/м</w:t>
            </w:r>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rPr>
                <w:szCs w:val="16"/>
              </w:rPr>
            </w:pPr>
            <w:r>
              <w:rPr>
                <w:szCs w:val="16"/>
              </w:rPr>
              <w:t>нет данных</w:t>
            </w:r>
          </w:p>
        </w:tc>
        <w:tc>
          <w:tcPr>
            <w:tcW w:w="872" w:type="dxa"/>
            <w:shd w:val="clear" w:color="auto" w:fill="auto"/>
            <w:vAlign w:val="center"/>
          </w:tcPr>
          <w:p w:rsidR="00104626" w:rsidRDefault="00104626" w:rsidP="00104626">
            <w:pPr>
              <w:pStyle w:val="BodyText"/>
              <w:jc w:val="both"/>
            </w:pPr>
            <w:r>
              <w:t>17</w:t>
            </w:r>
          </w:p>
        </w:tc>
        <w:tc>
          <w:tcPr>
            <w:tcW w:w="871" w:type="dxa"/>
            <w:shd w:val="clear" w:color="auto" w:fill="auto"/>
            <w:vAlign w:val="center"/>
          </w:tcPr>
          <w:p w:rsidR="00104626" w:rsidRDefault="00104626" w:rsidP="00104626">
            <w:pPr>
              <w:pStyle w:val="BodyText"/>
              <w:jc w:val="both"/>
            </w:pPr>
            <w:r>
              <w:t>74</w:t>
            </w:r>
          </w:p>
        </w:tc>
        <w:tc>
          <w:tcPr>
            <w:tcW w:w="876" w:type="dxa"/>
            <w:shd w:val="clear" w:color="auto" w:fill="auto"/>
            <w:vAlign w:val="center"/>
          </w:tcPr>
          <w:p w:rsidR="00104626" w:rsidRDefault="00104626" w:rsidP="00104626">
            <w:pPr>
              <w:pStyle w:val="BodyText"/>
              <w:jc w:val="both"/>
            </w:pPr>
            <w:r>
              <w:rPr>
                <w:szCs w:val="16"/>
              </w:rPr>
              <w:t>нет данных</w:t>
            </w:r>
          </w:p>
        </w:tc>
        <w:tc>
          <w:tcPr>
            <w:tcW w:w="872" w:type="dxa"/>
            <w:shd w:val="clear" w:color="auto" w:fill="auto"/>
            <w:vAlign w:val="center"/>
          </w:tcPr>
          <w:p w:rsidR="00104626" w:rsidRDefault="00104626" w:rsidP="00104626">
            <w:pPr>
              <w:pStyle w:val="BodyText"/>
              <w:jc w:val="both"/>
            </w:pPr>
            <w:r>
              <w:t>152</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В/м</w:t>
            </w:r>
          </w:p>
        </w:tc>
        <w:tc>
          <w:tcPr>
            <w:tcW w:w="870" w:type="dxa"/>
            <w:shd w:val="clear" w:color="auto" w:fill="auto"/>
            <w:vAlign w:val="center"/>
          </w:tcPr>
          <w:p w:rsidR="00104626" w:rsidRDefault="00104626" w:rsidP="00104626">
            <w:pPr>
              <w:pStyle w:val="BodyText"/>
              <w:jc w:val="both"/>
            </w:pPr>
            <w:r>
              <w:t>1,7</w:t>
            </w:r>
          </w:p>
        </w:tc>
        <w:tc>
          <w:tcPr>
            <w:tcW w:w="872" w:type="dxa"/>
            <w:shd w:val="clear" w:color="auto" w:fill="auto"/>
            <w:vAlign w:val="center"/>
          </w:tcPr>
          <w:p w:rsidR="00104626" w:rsidRDefault="00104626" w:rsidP="00104626">
            <w:pPr>
              <w:pStyle w:val="BodyText"/>
              <w:jc w:val="both"/>
            </w:pPr>
            <w:r>
              <w:t>1,9</w:t>
            </w:r>
          </w:p>
        </w:tc>
        <w:tc>
          <w:tcPr>
            <w:tcW w:w="872" w:type="dxa"/>
            <w:shd w:val="clear" w:color="auto" w:fill="auto"/>
            <w:vAlign w:val="center"/>
          </w:tcPr>
          <w:p w:rsidR="00104626" w:rsidRDefault="00104626" w:rsidP="00104626">
            <w:pPr>
              <w:pStyle w:val="BodyText"/>
              <w:jc w:val="both"/>
            </w:pPr>
            <w:r>
              <w:t>4,2</w:t>
            </w:r>
          </w:p>
        </w:tc>
        <w:tc>
          <w:tcPr>
            <w:tcW w:w="871" w:type="dxa"/>
            <w:shd w:val="clear" w:color="auto" w:fill="auto"/>
            <w:vAlign w:val="center"/>
          </w:tcPr>
          <w:p w:rsidR="00104626" w:rsidRDefault="00104626" w:rsidP="00104626">
            <w:pPr>
              <w:pStyle w:val="BodyText"/>
              <w:jc w:val="both"/>
            </w:pPr>
            <w:r>
              <w:t>12</w:t>
            </w:r>
          </w:p>
        </w:tc>
        <w:tc>
          <w:tcPr>
            <w:tcW w:w="876" w:type="dxa"/>
            <w:shd w:val="clear" w:color="auto" w:fill="auto"/>
            <w:vAlign w:val="center"/>
          </w:tcPr>
          <w:p w:rsidR="00104626" w:rsidRDefault="00104626" w:rsidP="00104626">
            <w:pPr>
              <w:pStyle w:val="BodyText"/>
              <w:jc w:val="both"/>
            </w:pPr>
            <w:r>
              <w:t>12</w:t>
            </w:r>
          </w:p>
        </w:tc>
        <w:tc>
          <w:tcPr>
            <w:tcW w:w="872" w:type="dxa"/>
            <w:shd w:val="clear" w:color="auto" w:fill="auto"/>
            <w:vAlign w:val="center"/>
          </w:tcPr>
          <w:p w:rsidR="00104626" w:rsidRDefault="00104626" w:rsidP="00104626">
            <w:pPr>
              <w:pStyle w:val="BodyText"/>
              <w:jc w:val="both"/>
            </w:pPr>
            <w:r>
              <w:t>32</w:t>
            </w:r>
          </w:p>
        </w:tc>
      </w:tr>
    </w:tbl>
    <w:p w:rsidR="00810FAC" w:rsidRDefault="00810FAC" w:rsidP="00810FAC">
      <w:pPr>
        <w:spacing w:line="360" w:lineRule="auto"/>
        <w:jc w:val="center"/>
      </w:pPr>
      <w:r>
        <w:t>Табл.6</w:t>
      </w:r>
      <w:r w:rsidRPr="00FC3833">
        <w:t>.</w:t>
      </w:r>
      <w:r>
        <w:t>4</w:t>
      </w:r>
      <w:r w:rsidRPr="00FC3833">
        <w:t xml:space="preserve"> </w:t>
      </w:r>
      <w:r>
        <w:t>Значения величин полей для ЭЛТ мониторов.</w:t>
      </w:r>
    </w:p>
    <w:p w:rsidR="00104626" w:rsidRPr="00810FAC" w:rsidRDefault="00104626" w:rsidP="00104626">
      <w:pPr>
        <w:spacing w:line="360" w:lineRule="auto"/>
        <w:ind w:firstLine="993"/>
        <w:jc w:val="both"/>
        <w:rPr>
          <w:sz w:val="28"/>
          <w:szCs w:val="28"/>
        </w:rPr>
      </w:pPr>
    </w:p>
    <w:p w:rsidR="00104626" w:rsidRPr="0067286E" w:rsidRDefault="00104626" w:rsidP="009D4FF1">
      <w:pPr>
        <w:spacing w:line="360" w:lineRule="auto"/>
        <w:ind w:firstLine="993"/>
        <w:jc w:val="both"/>
        <w:rPr>
          <w:sz w:val="28"/>
          <w:szCs w:val="28"/>
        </w:rPr>
      </w:pPr>
      <w:r w:rsidRPr="0067286E">
        <w:rPr>
          <w:sz w:val="28"/>
          <w:szCs w:val="28"/>
        </w:rPr>
        <w:tab/>
        <w:t xml:space="preserve">Согласно международному стандарту </w:t>
      </w:r>
      <w:r w:rsidRPr="0067286E">
        <w:rPr>
          <w:sz w:val="28"/>
          <w:szCs w:val="28"/>
          <w:lang w:val="en-US"/>
        </w:rPr>
        <w:t>TCO</w:t>
      </w:r>
      <w:r w:rsidRPr="0067286E">
        <w:rPr>
          <w:sz w:val="28"/>
          <w:szCs w:val="28"/>
        </w:rPr>
        <w:t>’03, для ЖК мониторов регламентированы следующие требования по электрическому и магнитному излучениям:</w:t>
      </w:r>
    </w:p>
    <w:tbl>
      <w:tblPr>
        <w:tblW w:w="6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1456"/>
        <w:gridCol w:w="1158"/>
      </w:tblGrid>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Расстояние</w:t>
            </w:r>
          </w:p>
        </w:tc>
        <w:tc>
          <w:tcPr>
            <w:tcW w:w="1456"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1158"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1456"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1158"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1456" w:type="dxa"/>
            <w:shd w:val="clear" w:color="auto" w:fill="auto"/>
            <w:vAlign w:val="center"/>
          </w:tcPr>
          <w:p w:rsidR="00104626" w:rsidRDefault="00104626" w:rsidP="00104626">
            <w:pPr>
              <w:pStyle w:val="BodyText"/>
              <w:jc w:val="both"/>
            </w:pPr>
            <w:r>
              <w:t>&lt;</w:t>
            </w:r>
            <w:r>
              <w:rPr>
                <w:lang w:val="en-US"/>
              </w:rPr>
              <w:t>=</w:t>
            </w:r>
            <w:r>
              <w:t xml:space="preserve"> 200</w:t>
            </w:r>
          </w:p>
        </w:tc>
        <w:tc>
          <w:tcPr>
            <w:tcW w:w="1158" w:type="dxa"/>
            <w:shd w:val="clear" w:color="auto" w:fill="auto"/>
            <w:vAlign w:val="center"/>
          </w:tcPr>
          <w:p w:rsidR="00104626" w:rsidRDefault="00104626" w:rsidP="00104626">
            <w:pPr>
              <w:pStyle w:val="BodyText"/>
              <w:jc w:val="both"/>
            </w:pPr>
            <w:r>
              <w:t>&lt;</w:t>
            </w:r>
            <w:r>
              <w:rPr>
                <w:lang w:val="en-US"/>
              </w:rPr>
              <w:t>=</w:t>
            </w:r>
            <w:r>
              <w:t xml:space="preserve"> 200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lastRenderedPageBreak/>
              <w:t>магнитное поле, 2- 400 кГц, нТл</w:t>
            </w:r>
          </w:p>
        </w:tc>
        <w:tc>
          <w:tcPr>
            <w:tcW w:w="1456" w:type="dxa"/>
            <w:shd w:val="clear" w:color="auto" w:fill="auto"/>
            <w:vAlign w:val="center"/>
          </w:tcPr>
          <w:p w:rsidR="00104626" w:rsidRPr="000B216F" w:rsidRDefault="00104626" w:rsidP="00104626">
            <w:pPr>
              <w:pStyle w:val="BodyText"/>
              <w:jc w:val="both"/>
              <w:rPr>
                <w:lang w:val="en-US"/>
              </w:rPr>
            </w:pPr>
            <w:r>
              <w:t>&lt;</w:t>
            </w:r>
            <w:r>
              <w:rPr>
                <w:lang w:val="en-US"/>
              </w:rPr>
              <w:t>=</w:t>
            </w:r>
            <w:r>
              <w:t xml:space="preserve"> </w:t>
            </w:r>
            <w:r>
              <w:rPr>
                <w:lang w:val="en-US"/>
              </w:rPr>
              <w:t>25</w:t>
            </w:r>
          </w:p>
        </w:tc>
        <w:tc>
          <w:tcPr>
            <w:tcW w:w="1158"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В/м</w:t>
            </w:r>
          </w:p>
        </w:tc>
        <w:tc>
          <w:tcPr>
            <w:tcW w:w="1456" w:type="dxa"/>
            <w:shd w:val="clear" w:color="auto" w:fill="auto"/>
            <w:vAlign w:val="center"/>
          </w:tcPr>
          <w:p w:rsidR="00104626" w:rsidRDefault="00104626" w:rsidP="00104626">
            <w:pPr>
              <w:pStyle w:val="BodyText"/>
              <w:jc w:val="both"/>
              <w:rPr>
                <w:szCs w:val="16"/>
              </w:rPr>
            </w:pPr>
            <w:r>
              <w:t>&lt;</w:t>
            </w:r>
            <w:r>
              <w:rPr>
                <w:lang w:val="en-US"/>
              </w:rPr>
              <w:t>=</w:t>
            </w:r>
            <w:r>
              <w:t xml:space="preserve"> 10</w:t>
            </w:r>
          </w:p>
        </w:tc>
        <w:tc>
          <w:tcPr>
            <w:tcW w:w="1158" w:type="dxa"/>
            <w:shd w:val="clear" w:color="auto" w:fill="auto"/>
            <w:vAlign w:val="center"/>
          </w:tcPr>
          <w:p w:rsidR="00104626" w:rsidRPr="000B216F" w:rsidRDefault="00104626" w:rsidP="00104626">
            <w:pPr>
              <w:pStyle w:val="BodyText"/>
              <w:jc w:val="both"/>
              <w:rPr>
                <w:lang w:val="en-US"/>
              </w:rPr>
            </w:pPr>
            <w:r>
              <w:rPr>
                <w:lang w:val="en-US"/>
              </w:rPr>
              <w:t>&lt;= 10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В/м</w:t>
            </w:r>
          </w:p>
        </w:tc>
        <w:tc>
          <w:tcPr>
            <w:tcW w:w="1456" w:type="dxa"/>
            <w:shd w:val="clear" w:color="auto" w:fill="auto"/>
            <w:vAlign w:val="center"/>
          </w:tcPr>
          <w:p w:rsidR="00104626" w:rsidRPr="000B216F" w:rsidRDefault="00104626" w:rsidP="00104626">
            <w:pPr>
              <w:pStyle w:val="BodyText"/>
              <w:jc w:val="both"/>
              <w:rPr>
                <w:lang w:val="en-US"/>
              </w:rPr>
            </w:pPr>
            <w:r>
              <w:rPr>
                <w:lang w:val="en-US"/>
              </w:rPr>
              <w:t>&lt;= 1</w:t>
            </w:r>
          </w:p>
        </w:tc>
        <w:tc>
          <w:tcPr>
            <w:tcW w:w="1158" w:type="dxa"/>
            <w:shd w:val="clear" w:color="auto" w:fill="auto"/>
            <w:vAlign w:val="center"/>
          </w:tcPr>
          <w:p w:rsidR="00104626" w:rsidRDefault="00104626" w:rsidP="00104626">
            <w:pPr>
              <w:pStyle w:val="BodyText"/>
              <w:jc w:val="both"/>
            </w:pPr>
            <w:r>
              <w:rPr>
                <w:lang w:val="en-US"/>
              </w:rPr>
              <w:t>&lt;= 1</w:t>
            </w:r>
          </w:p>
        </w:tc>
      </w:tr>
    </w:tbl>
    <w:p w:rsidR="009D4FF1" w:rsidRDefault="009D4FF1" w:rsidP="009D4FF1">
      <w:pPr>
        <w:spacing w:line="360" w:lineRule="auto"/>
        <w:jc w:val="center"/>
      </w:pPr>
      <w:r>
        <w:t>Табл.6</w:t>
      </w:r>
      <w:r w:rsidRPr="00FC3833">
        <w:t>.</w:t>
      </w:r>
      <w:r>
        <w:t>5</w:t>
      </w:r>
      <w:r w:rsidRPr="00FC3833">
        <w:t xml:space="preserve"> </w:t>
      </w:r>
      <w:r>
        <w:t xml:space="preserve">Значения величин полей согласно </w:t>
      </w:r>
      <w:r>
        <w:rPr>
          <w:lang w:val="en-US"/>
        </w:rPr>
        <w:t>TCO</w:t>
      </w:r>
      <w:r w:rsidRPr="009D4FF1">
        <w:t>`</w:t>
      </w:r>
      <w:r>
        <w:t>03 для ЖК мониторов.</w:t>
      </w:r>
    </w:p>
    <w:p w:rsidR="00104626" w:rsidRPr="0067286E" w:rsidRDefault="00104626" w:rsidP="00104626">
      <w:pPr>
        <w:spacing w:line="360" w:lineRule="auto"/>
        <w:ind w:firstLine="993"/>
        <w:jc w:val="both"/>
        <w:rPr>
          <w:sz w:val="28"/>
          <w:szCs w:val="28"/>
        </w:rPr>
      </w:pPr>
    </w:p>
    <w:p w:rsidR="00104626" w:rsidRPr="0067286E" w:rsidRDefault="00104626" w:rsidP="00B46CED">
      <w:pPr>
        <w:pStyle w:val="BodyTextIndent"/>
        <w:spacing w:after="100" w:afterAutospacing="1" w:line="360" w:lineRule="auto"/>
        <w:ind w:left="0" w:firstLine="993"/>
        <w:jc w:val="both"/>
        <w:rPr>
          <w:sz w:val="28"/>
          <w:szCs w:val="28"/>
        </w:rPr>
      </w:pPr>
      <w:r w:rsidRPr="0067286E">
        <w:rPr>
          <w:sz w:val="28"/>
          <w:szCs w:val="28"/>
        </w:rPr>
        <w:t xml:space="preserve">В </w:t>
      </w:r>
      <w:fldSimple w:instr=" REF _Ref75099726 \h  \* MERGEFORMAT ">
        <w:r>
          <w:rPr>
            <w:sz w:val="28"/>
            <w:szCs w:val="28"/>
          </w:rPr>
          <w:t>т</w:t>
        </w:r>
        <w:r w:rsidR="009D4FF1">
          <w:rPr>
            <w:sz w:val="28"/>
            <w:szCs w:val="28"/>
          </w:rPr>
          <w:t>аб. 6</w:t>
        </w:r>
        <w:r w:rsidRPr="0067286E">
          <w:rPr>
            <w:sz w:val="28"/>
            <w:szCs w:val="28"/>
          </w:rPr>
          <w:t>.</w:t>
        </w:r>
      </w:fldSimple>
      <w:r w:rsidRPr="0067286E">
        <w:rPr>
          <w:sz w:val="28"/>
          <w:szCs w:val="28"/>
        </w:rPr>
        <w:t>6. приводятся предельно допустимые уровни электрического и магнитного полей в соответствии с СанПиН 2.2.2/2.4.1340-03.</w:t>
      </w:r>
    </w:p>
    <w:tbl>
      <w:tblPr>
        <w:tblW w:w="89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2414"/>
        <w:gridCol w:w="2034"/>
        <w:gridCol w:w="2228"/>
        <w:gridCol w:w="2228"/>
      </w:tblGrid>
      <w:tr w:rsidR="00104626" w:rsidTr="00104626">
        <w:trPr>
          <w:trHeight w:val="361"/>
          <w:jc w:val="center"/>
        </w:trPr>
        <w:tc>
          <w:tcPr>
            <w:tcW w:w="1356" w:type="pct"/>
            <w:shd w:val="clear" w:color="auto" w:fill="auto"/>
            <w:vAlign w:val="center"/>
          </w:tcPr>
          <w:p w:rsidR="00104626" w:rsidRPr="004F76B9" w:rsidRDefault="00104626" w:rsidP="00104626">
            <w:pPr>
              <w:pStyle w:val="BodyText"/>
              <w:jc w:val="both"/>
              <w:rPr>
                <w:b/>
              </w:rPr>
            </w:pPr>
            <w:r w:rsidRPr="004F76B9">
              <w:rPr>
                <w:rStyle w:val="Strong"/>
                <w:b w:val="0"/>
                <w:bCs w:val="0"/>
              </w:rPr>
              <w:t>Вид поля</w:t>
            </w:r>
          </w:p>
        </w:tc>
        <w:tc>
          <w:tcPr>
            <w:tcW w:w="1142" w:type="pct"/>
            <w:shd w:val="clear" w:color="auto" w:fill="auto"/>
            <w:vAlign w:val="center"/>
          </w:tcPr>
          <w:p w:rsidR="00104626" w:rsidRPr="004F76B9" w:rsidRDefault="00104626" w:rsidP="00104626">
            <w:pPr>
              <w:pStyle w:val="BodyText"/>
              <w:jc w:val="both"/>
              <w:rPr>
                <w:b/>
              </w:rPr>
            </w:pPr>
            <w:r w:rsidRPr="004F76B9">
              <w:rPr>
                <w:rStyle w:val="Strong"/>
                <w:b w:val="0"/>
                <w:bCs w:val="0"/>
              </w:rPr>
              <w:t>Диапазон частот</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Единица измерения</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ПДУ</w:t>
            </w:r>
          </w:p>
        </w:tc>
      </w:tr>
      <w:tr w:rsidR="00104626" w:rsidTr="00104626">
        <w:trPr>
          <w:cantSplit/>
          <w:trHeight w:val="34"/>
          <w:jc w:val="center"/>
        </w:trPr>
        <w:tc>
          <w:tcPr>
            <w:tcW w:w="1356" w:type="pct"/>
            <w:vMerge w:val="restart"/>
            <w:vAlign w:val="center"/>
          </w:tcPr>
          <w:p w:rsidR="00104626" w:rsidRPr="0074696A" w:rsidRDefault="00104626" w:rsidP="00104626">
            <w:pPr>
              <w:jc w:val="both"/>
            </w:pPr>
            <w:r w:rsidRPr="0074696A">
              <w:t>магнитное поле</w:t>
            </w:r>
          </w:p>
        </w:tc>
        <w:tc>
          <w:tcPr>
            <w:tcW w:w="1142" w:type="pct"/>
            <w:vAlign w:val="center"/>
          </w:tcPr>
          <w:p w:rsidR="00104626" w:rsidRPr="0074696A" w:rsidRDefault="00104626" w:rsidP="00104626">
            <w:pPr>
              <w:jc w:val="both"/>
            </w:pPr>
            <w:r w:rsidRPr="0074696A">
              <w:t>5 Гц- 2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250</w:t>
            </w:r>
          </w:p>
        </w:tc>
      </w:tr>
      <w:tr w:rsidR="00104626" w:rsidTr="00104626">
        <w:trPr>
          <w:cantSplit/>
          <w:trHeight w:val="84"/>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w:t>
            </w:r>
          </w:p>
        </w:tc>
      </w:tr>
      <w:tr w:rsidR="00104626" w:rsidTr="00104626">
        <w:trPr>
          <w:cantSplit/>
          <w:trHeight w:val="21"/>
          <w:jc w:val="center"/>
        </w:trPr>
        <w:tc>
          <w:tcPr>
            <w:tcW w:w="1356" w:type="pct"/>
            <w:vMerge w:val="restart"/>
            <w:vAlign w:val="center"/>
          </w:tcPr>
          <w:p w:rsidR="00104626" w:rsidRPr="0074696A" w:rsidRDefault="00104626" w:rsidP="00104626">
            <w:pPr>
              <w:jc w:val="both"/>
            </w:pPr>
            <w:r w:rsidRPr="0074696A">
              <w:t>электрическое поле</w:t>
            </w:r>
          </w:p>
        </w:tc>
        <w:tc>
          <w:tcPr>
            <w:tcW w:w="1142" w:type="pct"/>
            <w:vAlign w:val="center"/>
          </w:tcPr>
          <w:p w:rsidR="00104626" w:rsidRPr="0074696A" w:rsidRDefault="00104626" w:rsidP="00104626">
            <w:pPr>
              <w:jc w:val="both"/>
            </w:pPr>
            <w:r w:rsidRPr="0074696A">
              <w:t>5 Гц - 2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r w:rsidR="00104626" w:rsidTr="00104626">
        <w:trPr>
          <w:cantSplit/>
          <w:trHeight w:val="71"/>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bl>
    <w:p w:rsidR="009D4FF1" w:rsidRDefault="009D4FF1" w:rsidP="009D4FF1">
      <w:pPr>
        <w:spacing w:line="360" w:lineRule="auto"/>
        <w:jc w:val="center"/>
      </w:pPr>
      <w:r>
        <w:t>Табл.6</w:t>
      </w:r>
      <w:r w:rsidRPr="00FC3833">
        <w:t>.</w:t>
      </w:r>
      <w:r>
        <w:t>5</w:t>
      </w:r>
      <w:r w:rsidRPr="00FC3833">
        <w:t xml:space="preserve"> </w:t>
      </w:r>
      <w:r>
        <w:t>Предельно допустимые уровни электрического и магнитного полей согласно СанПиН 2.2.2/2.4.1340-03.</w:t>
      </w:r>
    </w:p>
    <w:p w:rsidR="00104626" w:rsidRPr="0067286E" w:rsidRDefault="00104626" w:rsidP="00104626">
      <w:pPr>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Проектом предусматривается использование только тех мониторов, которые удовлетворяют требованиям СанПиН 2.2.2/2.4.1340-03.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использовании мониторов, не соответствующих высоким требованиям СанПиН 2.2.2/2.4.1340-03, необходимо использовать специальные средства защиты от электромагнитного излучения – защитные экраны. </w:t>
      </w:r>
    </w:p>
    <w:p w:rsidR="00104626" w:rsidRDefault="00104626" w:rsidP="00104626">
      <w:pPr>
        <w:pStyle w:val="Li"/>
        <w:tabs>
          <w:tab w:val="clear" w:pos="720"/>
        </w:tabs>
        <w:ind w:left="0" w:firstLine="993"/>
        <w:jc w:val="both"/>
        <w:rPr>
          <w:sz w:val="28"/>
          <w:szCs w:val="28"/>
        </w:rPr>
      </w:pPr>
      <w:r w:rsidRPr="0067286E">
        <w:rPr>
          <w:sz w:val="28"/>
          <w:szCs w:val="28"/>
        </w:rPr>
        <w:t xml:space="preserve">При работе над проектом предусмотрено использование монитора </w:t>
      </w:r>
      <w:r w:rsidRPr="0067286E">
        <w:rPr>
          <w:sz w:val="28"/>
          <w:szCs w:val="28"/>
          <w:lang w:val="en-US"/>
        </w:rPr>
        <w:t>Dell</w:t>
      </w:r>
      <w:r w:rsidRPr="0067286E">
        <w:rPr>
          <w:sz w:val="28"/>
          <w:szCs w:val="28"/>
        </w:rPr>
        <w:t xml:space="preserve"> 2408</w:t>
      </w:r>
      <w:r w:rsidRPr="0067286E">
        <w:rPr>
          <w:sz w:val="28"/>
          <w:szCs w:val="28"/>
          <w:lang w:val="en-US"/>
        </w:rPr>
        <w:t>WPF</w:t>
      </w:r>
      <w:r w:rsidRPr="0067286E">
        <w:rPr>
          <w:sz w:val="28"/>
          <w:szCs w:val="28"/>
        </w:rPr>
        <w:t xml:space="preserve">, соответствующего требованиям стандарта </w:t>
      </w:r>
      <w:r w:rsidRPr="0067286E">
        <w:rPr>
          <w:sz w:val="28"/>
          <w:szCs w:val="28"/>
          <w:lang w:val="en-US"/>
        </w:rPr>
        <w:t>TCO</w:t>
      </w:r>
      <w:r w:rsidRPr="0067286E">
        <w:rPr>
          <w:sz w:val="28"/>
          <w:szCs w:val="28"/>
        </w:rPr>
        <w:t>’03, а значит удовлетворяющего стандартам СанПиНа.</w:t>
      </w:r>
      <w:bookmarkStart w:id="80" w:name="_Toc42059592"/>
      <w:bookmarkStart w:id="81" w:name="_Toc44096408"/>
      <w:bookmarkStart w:id="82" w:name="_Toc75540029"/>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bookmarkStart w:id="83" w:name="_Toc233310798"/>
      <w:r w:rsidRPr="0067286E">
        <w:t>Статическое электричество</w:t>
      </w:r>
      <w:bookmarkEnd w:id="80"/>
      <w:bookmarkEnd w:id="81"/>
      <w:bookmarkEnd w:id="82"/>
      <w:bookmarkEnd w:id="83"/>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работе монитора на экране кинескопа накапливается электростатический заряд, создающий </w:t>
      </w:r>
      <w:r w:rsidRPr="0067286E">
        <w:rPr>
          <w:bCs/>
          <w:sz w:val="28"/>
          <w:szCs w:val="28"/>
        </w:rPr>
        <w:t>электростатическое поле</w:t>
      </w:r>
      <w:r w:rsidRPr="0067286E">
        <w:rPr>
          <w:sz w:val="28"/>
          <w:szCs w:val="28"/>
        </w:rPr>
        <w:t xml:space="preserve"> (ЭСтП). </w:t>
      </w:r>
      <w:r w:rsidRPr="0067286E">
        <w:rPr>
          <w:sz w:val="28"/>
          <w:szCs w:val="28"/>
        </w:rPr>
        <w:lastRenderedPageBreak/>
        <w:t>Измерения значения ЭСтП колеблются от 8 до 75 кВ/м. Разброс электростатических потенциалов пользователей колеблется в диапазоне от -3 до +5 кВ. При воздействии ЭСтП возникнают неприятные субъективные ощущения.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Помимо монитора вклад в общее электростатическое поле вносят электризующиеся от трения поверхности клавиатуры и мыши. Например, после работы с клавиатурой, электростатическое поле быстро возрастает с 2 до 12 кВ/м. На отдельных рабочих местах в области рук регистрировались напряженности статических электрических полей более 20 кВ/м.</w:t>
      </w:r>
    </w:p>
    <w:p w:rsidR="00104626" w:rsidRDefault="00104626" w:rsidP="00104626">
      <w:pPr>
        <w:pStyle w:val="Li"/>
        <w:tabs>
          <w:tab w:val="clear" w:pos="720"/>
        </w:tabs>
        <w:ind w:left="0" w:firstLine="993"/>
        <w:jc w:val="both"/>
        <w:rPr>
          <w:sz w:val="28"/>
          <w:szCs w:val="28"/>
        </w:rPr>
      </w:pPr>
      <w:r w:rsidRPr="0067286E">
        <w:rPr>
          <w:sz w:val="28"/>
          <w:szCs w:val="28"/>
        </w:rPr>
        <w:t>Среднестатистическое значение электростатического потенциала для современных мониторов составляет величину 200 В, в то время как в соответствии с СанПиН 2.2.2/2.4.1340-03 допустимым является значение 500 В. В использовавшемся при работе над проектом мониторе имеется специальное антистатическое покрытие панели, которое предотвращает накопление статических зарядов.</w:t>
      </w:r>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bookmarkStart w:id="84" w:name="_Toc44096409"/>
      <w:bookmarkStart w:id="85" w:name="_Toc75540030"/>
      <w:bookmarkStart w:id="86" w:name="_Toc233310799"/>
      <w:r w:rsidRPr="0067286E">
        <w:t>Электробезопасность</w:t>
      </w:r>
      <w:bookmarkEnd w:id="84"/>
      <w:bookmarkEnd w:id="85"/>
      <w:bookmarkEnd w:id="86"/>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Возможные поражения электрическим током являются наиболее опасными факторами при работе с электрооборудованием. Напряжение в сети составляет 220В, а частота переменного тока 50Гц, и согласно ПУЭ это помещение с повышенной опасностью. Для обеспечения безопасности используются следующие средства защиты:</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заземление выносного типа, заземлению подлежат корпуса компьютеров, мониторов и периферийных устройств, причем общее сопротивление всей системы заземления должно быть меньше 4 Ом;</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изоляция проводников, сопротивление которой, согласно ПУЭ должно составлять не менее 0,5 МОм;</w:t>
      </w:r>
    </w:p>
    <w:p w:rsidR="00104626" w:rsidRPr="0067286E" w:rsidRDefault="00104626" w:rsidP="00104626">
      <w:pPr>
        <w:numPr>
          <w:ilvl w:val="0"/>
          <w:numId w:val="27"/>
        </w:numPr>
        <w:tabs>
          <w:tab w:val="clear" w:pos="1440"/>
          <w:tab w:val="num" w:pos="1152"/>
        </w:tabs>
        <w:spacing w:after="120" w:line="360" w:lineRule="auto"/>
        <w:ind w:left="1151" w:firstLine="266"/>
        <w:jc w:val="both"/>
        <w:rPr>
          <w:sz w:val="28"/>
          <w:szCs w:val="28"/>
        </w:rPr>
      </w:pPr>
      <w:r w:rsidRPr="0067286E">
        <w:rPr>
          <w:sz w:val="28"/>
          <w:szCs w:val="28"/>
        </w:rPr>
        <w:t>УЗО (устройство защитного отключения).</w:t>
      </w:r>
    </w:p>
    <w:p w:rsidR="00104626" w:rsidRPr="0067286E" w:rsidRDefault="00104626" w:rsidP="00104626">
      <w:pPr>
        <w:spacing w:line="360" w:lineRule="auto"/>
        <w:ind w:firstLine="993"/>
        <w:jc w:val="both"/>
        <w:rPr>
          <w:sz w:val="28"/>
          <w:szCs w:val="28"/>
        </w:rPr>
      </w:pPr>
      <w:r w:rsidRPr="0067286E">
        <w:rPr>
          <w:sz w:val="28"/>
          <w:szCs w:val="28"/>
        </w:rPr>
        <w:lastRenderedPageBreak/>
        <w:t>Согласно ГОСТ 12.1.030-81, Защитное заземление следует выполнять преднамеренным электрическим соединением металлических частей электроустановок с "землей" или ее эквивалентом. Защитное заземление или зануление электроустановок следует выполнять: при номинальном напряжении 380 В и выше переменного тока и 440 В и выше постоянного тока - во всех случаях;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w:t>
      </w:r>
    </w:p>
    <w:p w:rsidR="00104626" w:rsidRPr="0067286E" w:rsidRDefault="00104626" w:rsidP="00104626">
      <w:pPr>
        <w:spacing w:line="360" w:lineRule="auto"/>
        <w:ind w:firstLine="993"/>
        <w:jc w:val="both"/>
        <w:rPr>
          <w:sz w:val="28"/>
          <w:szCs w:val="28"/>
        </w:rPr>
      </w:pPr>
      <w:r w:rsidRPr="0067286E">
        <w:rPr>
          <w:sz w:val="28"/>
          <w:szCs w:val="28"/>
        </w:rPr>
        <w:t xml:space="preserve">Электрическая сеть производственного помещения снабжена системой заземления. Т.к. в блоках питания и кабелях электропитания используемой компьютерной  техники присутствует заземляющий провод, это обеспечивает выполнение требований по заземлению электронной техники. </w:t>
      </w:r>
    </w:p>
    <w:p w:rsidR="00104626" w:rsidRDefault="00104626" w:rsidP="00104626">
      <w:pPr>
        <w:spacing w:line="360" w:lineRule="auto"/>
        <w:ind w:firstLine="993"/>
        <w:jc w:val="both"/>
        <w:rPr>
          <w:sz w:val="28"/>
          <w:szCs w:val="28"/>
        </w:rPr>
      </w:pPr>
      <w:r w:rsidRPr="0067286E">
        <w:rPr>
          <w:sz w:val="28"/>
          <w:szCs w:val="28"/>
        </w:rPr>
        <w:t>Энергосеть здания оборудована цифровыми электросчётчиками, предусматривающими автоматическое отключение электропитания помещения при превышении допустимой нагрузки (а также в результате КЗ).</w:t>
      </w:r>
    </w:p>
    <w:p w:rsidR="00104626" w:rsidRPr="0067286E" w:rsidRDefault="00104626" w:rsidP="00104626">
      <w:pPr>
        <w:spacing w:line="360" w:lineRule="auto"/>
        <w:ind w:firstLine="993"/>
        <w:jc w:val="both"/>
        <w:rPr>
          <w:sz w:val="28"/>
          <w:szCs w:val="28"/>
        </w:rPr>
      </w:pPr>
    </w:p>
    <w:p w:rsidR="00104626" w:rsidRDefault="00104626" w:rsidP="00104626">
      <w:pPr>
        <w:pStyle w:val="Heading3"/>
      </w:pPr>
      <w:bookmarkStart w:id="87" w:name="_Toc42059594"/>
      <w:bookmarkStart w:id="88" w:name="_Toc44096410"/>
      <w:bookmarkStart w:id="89" w:name="_Toc75540031"/>
      <w:bookmarkStart w:id="90" w:name="_Toc233310800"/>
      <w:r w:rsidRPr="0067286E">
        <w:t>Опасность возникновения пожара</w:t>
      </w:r>
      <w:bookmarkEnd w:id="87"/>
      <w:bookmarkEnd w:id="88"/>
      <w:bookmarkEnd w:id="89"/>
      <w:bookmarkEnd w:id="90"/>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Согласно существующей классификации </w:t>
      </w:r>
      <w:r w:rsidRPr="0067286E">
        <w:rPr>
          <w:snapToGrid w:val="0"/>
          <w:sz w:val="28"/>
          <w:szCs w:val="28"/>
        </w:rPr>
        <w:t>НПБ-105-03</w:t>
      </w:r>
      <w:r w:rsidRPr="0067286E">
        <w:rPr>
          <w:sz w:val="28"/>
          <w:szCs w:val="28"/>
        </w:rPr>
        <w:t xml:space="preserve"> производственное помещение, в котором предполагается использовать систему, по пожарной опасности относится  к  категории «Д». Пожарная безопасность может быть обеспечена мерами  пожарной профилактики и активной пожарной защитой. Под активной пожарной защитой  понимаются  меры, обеспечивающие  успешную  борьбу  с  возникающими пожарами. На случай пожара необходимо предусмотреть  безопасную  эвакуацию  людей.</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Для тушения пожаров в производственном помещении  необходимо  применять углекислотные и порошковые огнетушители, которые обладают высокой эффективностью борьбы с огнем и возможностью тушения электроустановок.</w:t>
      </w:r>
    </w:p>
    <w:p w:rsidR="00104626" w:rsidRDefault="00104626" w:rsidP="00104626">
      <w:pPr>
        <w:pStyle w:val="Li"/>
        <w:tabs>
          <w:tab w:val="clear" w:pos="720"/>
        </w:tabs>
        <w:ind w:left="0" w:firstLine="993"/>
        <w:jc w:val="both"/>
        <w:rPr>
          <w:sz w:val="28"/>
          <w:szCs w:val="28"/>
        </w:rPr>
      </w:pPr>
      <w:r w:rsidRPr="0067286E">
        <w:rPr>
          <w:sz w:val="28"/>
          <w:szCs w:val="28"/>
        </w:rPr>
        <w:lastRenderedPageBreak/>
        <w:t>Исходя из норм пожарной безопасности, в здании с ПЭВМ расположены внутренние средства пожаротушения, такие как пожарные краны, средства первичного пожаротушения. Также в помещении установлена пожарная сигнализация, которая позволяет оповестить дежурный персонал о пожаре. В качестве пожарных сигнальных датчиков в машинном зале устанавливаются  дымовые  фотоэлектрические  извещатели.</w:t>
      </w:r>
    </w:p>
    <w:p w:rsidR="00264155" w:rsidRPr="0067286E" w:rsidRDefault="00264155" w:rsidP="00104626">
      <w:pPr>
        <w:pStyle w:val="Li"/>
        <w:tabs>
          <w:tab w:val="clear" w:pos="720"/>
        </w:tabs>
        <w:ind w:left="0" w:firstLine="993"/>
        <w:jc w:val="both"/>
        <w:rPr>
          <w:sz w:val="28"/>
          <w:szCs w:val="28"/>
        </w:rPr>
      </w:pPr>
    </w:p>
    <w:p w:rsidR="00104626" w:rsidRDefault="00104626" w:rsidP="00264155">
      <w:pPr>
        <w:pStyle w:val="Heading3"/>
      </w:pPr>
      <w:bookmarkStart w:id="91" w:name="_Toc42059595"/>
      <w:bookmarkStart w:id="92" w:name="_Toc44096411"/>
      <w:bookmarkStart w:id="93" w:name="_Toc75540032"/>
      <w:bookmarkStart w:id="94" w:name="_Toc233310801"/>
      <w:r w:rsidRPr="0067286E">
        <w:t>Шум</w:t>
      </w:r>
      <w:bookmarkEnd w:id="91"/>
      <w:bookmarkEnd w:id="92"/>
      <w:bookmarkEnd w:id="93"/>
      <w:bookmarkEnd w:id="94"/>
    </w:p>
    <w:p w:rsidR="00264155" w:rsidRPr="00264155" w:rsidRDefault="00264155" w:rsidP="00264155"/>
    <w:p w:rsidR="00104626" w:rsidRPr="0067286E" w:rsidRDefault="00104626" w:rsidP="00104626">
      <w:pPr>
        <w:pStyle w:val="Li"/>
        <w:tabs>
          <w:tab w:val="clear" w:pos="720"/>
        </w:tabs>
        <w:ind w:left="0" w:firstLine="993"/>
        <w:jc w:val="both"/>
        <w:rPr>
          <w:sz w:val="28"/>
          <w:szCs w:val="28"/>
        </w:rPr>
      </w:pPr>
      <w:r w:rsidRPr="0067286E">
        <w:rPr>
          <w:sz w:val="28"/>
          <w:szCs w:val="28"/>
        </w:rPr>
        <w:t>Шум создает значительные нагрузки на нервную систему человека, оказывает на него психологическое воздействие и снижает производительность труда. Источниками шума в помещении являются  механические устройства и внутренние вентиляторы ЭВМ, а также шум от общеобменной вентиляционной установки.</w:t>
      </w:r>
    </w:p>
    <w:p w:rsidR="00104626" w:rsidRPr="0067286E" w:rsidRDefault="00104626" w:rsidP="00B46CED">
      <w:pPr>
        <w:pStyle w:val="Li"/>
        <w:tabs>
          <w:tab w:val="clear" w:pos="720"/>
        </w:tabs>
        <w:spacing w:after="120"/>
        <w:ind w:left="0" w:firstLine="993"/>
        <w:jc w:val="both"/>
        <w:rPr>
          <w:sz w:val="28"/>
          <w:szCs w:val="28"/>
        </w:rPr>
      </w:pPr>
      <w:r w:rsidRPr="0067286E">
        <w:rPr>
          <w:sz w:val="28"/>
          <w:szCs w:val="28"/>
        </w:rPr>
        <w:t xml:space="preserve">Продолжительное действие сильного шума вызывает общее утомление, может привести к ухудшению слуха, а иногда и к глухоте, нарушается процесс пищеварения,  происходит  изменение  объема внутренних  органов.  Значения допустимых уровней шума согласно СанПиН 2.2.2/2.4.1340-03 приведены в </w:t>
      </w:r>
      <w:fldSimple w:instr=" REF _Ref75099786 \h  \* MERGEFORMAT ">
        <w:r w:rsidR="00DA5461">
          <w:rPr>
            <w:sz w:val="28"/>
            <w:szCs w:val="28"/>
          </w:rPr>
          <w:t>т</w:t>
        </w:r>
        <w:r w:rsidR="00B46CED">
          <w:rPr>
            <w:sz w:val="28"/>
            <w:szCs w:val="28"/>
          </w:rPr>
          <w:t>аб</w:t>
        </w:r>
        <w:r w:rsidR="00DA5461">
          <w:rPr>
            <w:sz w:val="28"/>
            <w:szCs w:val="28"/>
          </w:rPr>
          <w:t>л</w:t>
        </w:r>
        <w:r w:rsidR="00B46CED">
          <w:rPr>
            <w:sz w:val="28"/>
            <w:szCs w:val="28"/>
          </w:rPr>
          <w:t>. 6</w:t>
        </w:r>
        <w:r w:rsidRPr="0067286E">
          <w:rPr>
            <w:sz w:val="28"/>
            <w:szCs w:val="28"/>
          </w:rPr>
          <w:t>.</w:t>
        </w:r>
      </w:fldSimple>
      <w:r w:rsidRPr="0067286E">
        <w:rPr>
          <w:sz w:val="28"/>
          <w:szCs w:val="28"/>
        </w:rPr>
        <w:t>7.</w:t>
      </w:r>
    </w:p>
    <w:tbl>
      <w:tblPr>
        <w:tblW w:w="8064" w:type="dxa"/>
        <w:jc w:val="center"/>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08"/>
        <w:gridCol w:w="1008"/>
        <w:gridCol w:w="1008"/>
        <w:gridCol w:w="1008"/>
        <w:gridCol w:w="1008"/>
        <w:gridCol w:w="1008"/>
        <w:gridCol w:w="1008"/>
      </w:tblGrid>
      <w:tr w:rsidR="00264155" w:rsidTr="00DF30D1">
        <w:trPr>
          <w:cantSplit/>
          <w:jc w:val="center"/>
        </w:trPr>
        <w:tc>
          <w:tcPr>
            <w:tcW w:w="8064" w:type="dxa"/>
            <w:gridSpan w:val="8"/>
            <w:shd w:val="clear" w:color="auto" w:fill="auto"/>
            <w:vAlign w:val="center"/>
          </w:tcPr>
          <w:p w:rsidR="00264155" w:rsidRDefault="00264155" w:rsidP="00264155">
            <w:pPr>
              <w:pStyle w:val="BodyText"/>
              <w:spacing w:after="100" w:afterAutospacing="1"/>
              <w:jc w:val="center"/>
              <w:rPr>
                <w:rFonts w:ascii="Arial" w:hAnsi="Arial" w:cs="Arial"/>
                <w:bCs/>
              </w:rPr>
            </w:pPr>
            <w:r w:rsidRPr="00264155">
              <w:rPr>
                <w:rFonts w:ascii="Times New Roman" w:hAnsi="Times New Roman"/>
                <w:sz w:val="24"/>
                <w:szCs w:val="24"/>
              </w:rPr>
              <w:t>Уровни звукового давления в дБ в октавных полосах со среднегеометрическими частотами,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63 Гц</w:t>
            </w:r>
          </w:p>
        </w:tc>
        <w:tc>
          <w:tcPr>
            <w:tcW w:w="1008" w:type="dxa"/>
          </w:tcPr>
          <w:p w:rsidR="00264155" w:rsidRPr="00D22F2D" w:rsidRDefault="00264155" w:rsidP="00DF30D1">
            <w:pPr>
              <w:spacing w:before="100" w:beforeAutospacing="1" w:after="100" w:afterAutospacing="1"/>
              <w:jc w:val="center"/>
            </w:pPr>
            <w:r w:rsidRPr="00D22F2D">
              <w:t>125 Гц</w:t>
            </w:r>
          </w:p>
        </w:tc>
        <w:tc>
          <w:tcPr>
            <w:tcW w:w="1008" w:type="dxa"/>
          </w:tcPr>
          <w:p w:rsidR="00264155" w:rsidRPr="00D22F2D" w:rsidRDefault="00264155" w:rsidP="00DF30D1">
            <w:pPr>
              <w:spacing w:before="100" w:beforeAutospacing="1" w:after="100" w:afterAutospacing="1"/>
              <w:jc w:val="center"/>
            </w:pPr>
            <w:r w:rsidRPr="00D22F2D">
              <w:t>250 Гц</w:t>
            </w:r>
          </w:p>
        </w:tc>
        <w:tc>
          <w:tcPr>
            <w:tcW w:w="1008" w:type="dxa"/>
          </w:tcPr>
          <w:p w:rsidR="00264155" w:rsidRPr="00D22F2D" w:rsidRDefault="00264155" w:rsidP="00DF30D1">
            <w:pPr>
              <w:spacing w:before="100" w:beforeAutospacing="1" w:after="100" w:afterAutospacing="1"/>
              <w:jc w:val="center"/>
            </w:pPr>
            <w:r w:rsidRPr="00D22F2D">
              <w:t>500 Гц</w:t>
            </w:r>
          </w:p>
        </w:tc>
        <w:tc>
          <w:tcPr>
            <w:tcW w:w="1008" w:type="dxa"/>
          </w:tcPr>
          <w:p w:rsidR="00264155" w:rsidRPr="00D22F2D" w:rsidRDefault="00264155" w:rsidP="00DF30D1">
            <w:pPr>
              <w:spacing w:before="100" w:beforeAutospacing="1" w:after="100" w:afterAutospacing="1"/>
              <w:jc w:val="center"/>
            </w:pPr>
            <w:r w:rsidRPr="00D22F2D">
              <w:t>1000 Гц</w:t>
            </w:r>
          </w:p>
        </w:tc>
        <w:tc>
          <w:tcPr>
            <w:tcW w:w="1008" w:type="dxa"/>
          </w:tcPr>
          <w:p w:rsidR="00264155" w:rsidRPr="00D22F2D" w:rsidRDefault="00264155" w:rsidP="00DF30D1">
            <w:pPr>
              <w:spacing w:before="100" w:beforeAutospacing="1" w:after="100" w:afterAutospacing="1"/>
              <w:jc w:val="center"/>
            </w:pPr>
            <w:r w:rsidRPr="00D22F2D">
              <w:t>2000 Гц</w:t>
            </w:r>
          </w:p>
        </w:tc>
        <w:tc>
          <w:tcPr>
            <w:tcW w:w="1008" w:type="dxa"/>
          </w:tcPr>
          <w:p w:rsidR="00264155" w:rsidRPr="00D22F2D" w:rsidRDefault="00264155" w:rsidP="00DF30D1">
            <w:pPr>
              <w:spacing w:before="100" w:beforeAutospacing="1" w:after="100" w:afterAutospacing="1"/>
              <w:jc w:val="center"/>
            </w:pPr>
            <w:r w:rsidRPr="00D22F2D">
              <w:t>4000 Гц</w:t>
            </w:r>
          </w:p>
        </w:tc>
        <w:tc>
          <w:tcPr>
            <w:tcW w:w="1008" w:type="dxa"/>
          </w:tcPr>
          <w:p w:rsidR="00264155" w:rsidRPr="00D22F2D" w:rsidRDefault="00264155" w:rsidP="00DF30D1">
            <w:pPr>
              <w:spacing w:before="100" w:beforeAutospacing="1" w:after="100" w:afterAutospacing="1"/>
              <w:jc w:val="center"/>
            </w:pPr>
            <w:r w:rsidRPr="00D22F2D">
              <w:t>8000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71 дБ</w:t>
            </w:r>
          </w:p>
        </w:tc>
        <w:tc>
          <w:tcPr>
            <w:tcW w:w="1008" w:type="dxa"/>
          </w:tcPr>
          <w:p w:rsidR="00264155" w:rsidRPr="00D22F2D" w:rsidRDefault="00264155" w:rsidP="00DF30D1">
            <w:pPr>
              <w:spacing w:before="100" w:beforeAutospacing="1" w:after="100" w:afterAutospacing="1"/>
              <w:jc w:val="center"/>
            </w:pPr>
            <w:r w:rsidRPr="00D22F2D">
              <w:t>61 дБ</w:t>
            </w:r>
          </w:p>
        </w:tc>
        <w:tc>
          <w:tcPr>
            <w:tcW w:w="1008" w:type="dxa"/>
          </w:tcPr>
          <w:p w:rsidR="00264155" w:rsidRPr="00D22F2D" w:rsidRDefault="00264155" w:rsidP="00DF30D1">
            <w:pPr>
              <w:spacing w:before="100" w:beforeAutospacing="1" w:after="100" w:afterAutospacing="1"/>
              <w:jc w:val="center"/>
            </w:pPr>
            <w:r w:rsidRPr="00D22F2D">
              <w:t>54 дБ</w:t>
            </w:r>
          </w:p>
        </w:tc>
        <w:tc>
          <w:tcPr>
            <w:tcW w:w="1008" w:type="dxa"/>
          </w:tcPr>
          <w:p w:rsidR="00264155" w:rsidRPr="00D22F2D" w:rsidRDefault="00264155" w:rsidP="00DF30D1">
            <w:pPr>
              <w:spacing w:before="100" w:beforeAutospacing="1" w:after="100" w:afterAutospacing="1"/>
              <w:jc w:val="center"/>
            </w:pPr>
            <w:r w:rsidRPr="00D22F2D">
              <w:t>49 дБ</w:t>
            </w:r>
          </w:p>
        </w:tc>
        <w:tc>
          <w:tcPr>
            <w:tcW w:w="1008" w:type="dxa"/>
          </w:tcPr>
          <w:p w:rsidR="00264155" w:rsidRPr="00D22F2D" w:rsidRDefault="00264155" w:rsidP="00DF30D1">
            <w:pPr>
              <w:spacing w:before="100" w:beforeAutospacing="1" w:after="100" w:afterAutospacing="1"/>
              <w:jc w:val="center"/>
            </w:pPr>
            <w:r w:rsidRPr="00D22F2D">
              <w:t>45 дБ</w:t>
            </w:r>
          </w:p>
        </w:tc>
        <w:tc>
          <w:tcPr>
            <w:tcW w:w="1008" w:type="dxa"/>
          </w:tcPr>
          <w:p w:rsidR="00264155" w:rsidRPr="00D22F2D" w:rsidRDefault="00264155" w:rsidP="00DF30D1">
            <w:pPr>
              <w:spacing w:before="100" w:beforeAutospacing="1" w:after="100" w:afterAutospacing="1"/>
              <w:jc w:val="center"/>
            </w:pPr>
            <w:r w:rsidRPr="00D22F2D">
              <w:t>42 дБ</w:t>
            </w:r>
          </w:p>
        </w:tc>
        <w:tc>
          <w:tcPr>
            <w:tcW w:w="1008" w:type="dxa"/>
          </w:tcPr>
          <w:p w:rsidR="00264155" w:rsidRPr="00D22F2D" w:rsidRDefault="00264155" w:rsidP="00DF30D1">
            <w:pPr>
              <w:spacing w:before="100" w:beforeAutospacing="1" w:after="100" w:afterAutospacing="1"/>
              <w:jc w:val="center"/>
            </w:pPr>
            <w:r w:rsidRPr="00D22F2D">
              <w:t>40 дБ</w:t>
            </w:r>
          </w:p>
        </w:tc>
        <w:tc>
          <w:tcPr>
            <w:tcW w:w="1008" w:type="dxa"/>
          </w:tcPr>
          <w:p w:rsidR="00264155" w:rsidRPr="00D22F2D" w:rsidRDefault="00264155" w:rsidP="00DF30D1">
            <w:pPr>
              <w:spacing w:before="100" w:beforeAutospacing="1" w:after="100" w:afterAutospacing="1"/>
              <w:jc w:val="center"/>
            </w:pPr>
            <w:r w:rsidRPr="00D22F2D">
              <w:t>38 дБ</w:t>
            </w:r>
          </w:p>
        </w:tc>
      </w:tr>
    </w:tbl>
    <w:p w:rsidR="00104626" w:rsidRDefault="00B46CED" w:rsidP="00B46CED">
      <w:pPr>
        <w:spacing w:line="360" w:lineRule="auto"/>
        <w:jc w:val="center"/>
      </w:pPr>
      <w:r>
        <w:t>Табл.6</w:t>
      </w:r>
      <w:r w:rsidRPr="00FC3833">
        <w:t>.</w:t>
      </w:r>
      <w:r>
        <w:t>7</w:t>
      </w:r>
      <w:r w:rsidRPr="00FC3833">
        <w:t xml:space="preserve"> </w:t>
      </w:r>
      <w:r>
        <w:t>Значения допустимых уровней шума согласно СанПиН 2.2.2/2.4.1340-03.</w:t>
      </w:r>
    </w:p>
    <w:p w:rsidR="00B46CED" w:rsidRPr="00B46CED" w:rsidRDefault="00B46CED" w:rsidP="00B46CED">
      <w:pPr>
        <w:spacing w:line="360" w:lineRule="auto"/>
        <w:jc w:val="cente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67286E">
          <w:rPr>
            <w:sz w:val="28"/>
            <w:szCs w:val="28"/>
          </w:rPr>
          <w:t>50 см</w:t>
        </w:r>
      </w:smartTag>
      <w:r w:rsidRPr="0067286E">
        <w:rPr>
          <w:sz w:val="28"/>
          <w:szCs w:val="28"/>
        </w:rPr>
        <w:t xml:space="preserve"> от поверхности оборудования и на высоте расположения источника(ков) звука.</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В данном случае (разработка программного обеспечения) источниками наибольшего шума могут являться матричные принтеры, однако, они применяются сейчас очень редко (в основном, в виде </w:t>
      </w:r>
      <w:r w:rsidRPr="0067286E">
        <w:rPr>
          <w:sz w:val="28"/>
          <w:szCs w:val="28"/>
        </w:rPr>
        <w:lastRenderedPageBreak/>
        <w:t>специализированных устройств), а также внешние источники шума - шум с улицы, из соседних помещений. Т.о. постоянные источники шума, превышающего нормы, отсутствуют.</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постоянной работе на ПЭВМ уровень шума на рабочем месте не должен превышать 50дБА. В случае наличия шумов, превышающих нормы, принимаются меры по их устранению. Такими мерами, как правило, являются применение стеклопакетов для звукоизоляции от внешнего шума, а также изменение шумовых характеристик самой ЭВМ путём замены системы охлаждения на безвентиляторную, либо применением низкооборотных вентиляторов.</w:t>
      </w:r>
    </w:p>
    <w:p w:rsidR="00104626" w:rsidRDefault="00104626" w:rsidP="00104626">
      <w:pPr>
        <w:pStyle w:val="Li"/>
        <w:tabs>
          <w:tab w:val="clear" w:pos="720"/>
        </w:tabs>
        <w:spacing w:after="120"/>
        <w:ind w:left="0" w:firstLine="993"/>
        <w:jc w:val="both"/>
        <w:rPr>
          <w:sz w:val="28"/>
          <w:szCs w:val="28"/>
        </w:rPr>
      </w:pPr>
      <w:r w:rsidRPr="0067286E">
        <w:rPr>
          <w:sz w:val="28"/>
          <w:szCs w:val="28"/>
        </w:rPr>
        <w:t>Также используются звукопоглощающие материалы с максимальными коэффициентами звукопоглощения в области частот 63 - 8000 Гц для отделки помещений, подтвержденных специальными акустическими расчетами.</w:t>
      </w:r>
    </w:p>
    <w:p w:rsidR="00723F57" w:rsidRPr="0067286E" w:rsidRDefault="00723F57" w:rsidP="00104626">
      <w:pPr>
        <w:pStyle w:val="Li"/>
        <w:tabs>
          <w:tab w:val="clear" w:pos="720"/>
        </w:tabs>
        <w:spacing w:after="120"/>
        <w:ind w:left="0" w:firstLine="993"/>
        <w:jc w:val="both"/>
        <w:rPr>
          <w:sz w:val="28"/>
          <w:szCs w:val="28"/>
        </w:rPr>
      </w:pPr>
    </w:p>
    <w:p w:rsidR="00104626" w:rsidRDefault="00104626" w:rsidP="00723F57">
      <w:pPr>
        <w:pStyle w:val="Heading3"/>
      </w:pPr>
      <w:bookmarkStart w:id="95" w:name="_Toc44096412"/>
      <w:bookmarkStart w:id="96" w:name="_Toc75540033"/>
      <w:bookmarkStart w:id="97" w:name="_Toc233310802"/>
      <w:r w:rsidRPr="0067286E">
        <w:t>Вибрация</w:t>
      </w:r>
      <w:bookmarkEnd w:id="95"/>
      <w:bookmarkEnd w:id="96"/>
      <w:bookmarkEnd w:id="97"/>
    </w:p>
    <w:p w:rsidR="00723F57" w:rsidRPr="00723F57" w:rsidRDefault="00723F57" w:rsidP="00723F57"/>
    <w:p w:rsidR="00104626" w:rsidRPr="0067286E" w:rsidRDefault="00104626" w:rsidP="002733C4">
      <w:pPr>
        <w:pStyle w:val="Li"/>
        <w:tabs>
          <w:tab w:val="clear" w:pos="720"/>
        </w:tabs>
        <w:spacing w:after="100" w:afterAutospacing="1"/>
        <w:ind w:left="0" w:firstLine="993"/>
        <w:jc w:val="both"/>
        <w:rPr>
          <w:sz w:val="28"/>
          <w:szCs w:val="28"/>
        </w:rPr>
      </w:pPr>
      <w:r w:rsidRPr="0067286E">
        <w:rPr>
          <w:sz w:val="28"/>
          <w:szCs w:val="28"/>
        </w:rPr>
        <w:t xml:space="preserve">Уровень вибрации на рабочем месте не должен превышать допустимых норм вибрации. </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1418"/>
        <w:gridCol w:w="1276"/>
        <w:gridCol w:w="1275"/>
        <w:gridCol w:w="1276"/>
      </w:tblGrid>
      <w:tr w:rsidR="00723F57" w:rsidRPr="00723F57" w:rsidTr="00723F57">
        <w:trPr>
          <w:cantSplit/>
          <w:jc w:val="center"/>
        </w:trPr>
        <w:tc>
          <w:tcPr>
            <w:tcW w:w="4077" w:type="dxa"/>
            <w:vMerge w:val="restart"/>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Среднегеометрические частоты</w:t>
            </w:r>
          </w:p>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Октавных полос, Гц</w:t>
            </w:r>
          </w:p>
        </w:tc>
        <w:tc>
          <w:tcPr>
            <w:tcW w:w="5245" w:type="dxa"/>
            <w:gridSpan w:val="4"/>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Допустимые значения по осям </w:t>
            </w:r>
            <w:r w:rsidRPr="00723F57">
              <w:rPr>
                <w:rFonts w:ascii="Times New Roman" w:hAnsi="Times New Roman"/>
                <w:bCs/>
                <w:sz w:val="24"/>
                <w:szCs w:val="24"/>
                <w:lang w:val="en-US"/>
              </w:rPr>
              <w:t>X</w:t>
            </w:r>
            <w:r w:rsidRPr="00723F57">
              <w:rPr>
                <w:rFonts w:ascii="Times New Roman" w:hAnsi="Times New Roman"/>
                <w:bCs/>
                <w:sz w:val="24"/>
                <w:szCs w:val="24"/>
              </w:rPr>
              <w:t xml:space="preserve"> и </w:t>
            </w:r>
            <w:r w:rsidRPr="00723F57">
              <w:rPr>
                <w:rFonts w:ascii="Times New Roman" w:hAnsi="Times New Roman"/>
                <w:bCs/>
                <w:sz w:val="24"/>
                <w:szCs w:val="24"/>
                <w:lang w:val="en-US"/>
              </w:rPr>
              <w:t>Y</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2694"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по виброускорению</w:t>
            </w:r>
          </w:p>
        </w:tc>
        <w:tc>
          <w:tcPr>
            <w:tcW w:w="2551"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по виброскорости</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vertAlign w:val="superscript"/>
              </w:rPr>
            </w:pPr>
            <w:r w:rsidRPr="00723F57">
              <w:rPr>
                <w:rFonts w:ascii="Times New Roman" w:hAnsi="Times New Roman"/>
                <w:bCs/>
                <w:sz w:val="24"/>
                <w:szCs w:val="24"/>
              </w:rPr>
              <w:t>м/с</w:t>
            </w:r>
            <w:r w:rsidRPr="00723F57">
              <w:rPr>
                <w:rFonts w:ascii="Times New Roman" w:hAnsi="Times New Roman"/>
                <w:bCs/>
                <w:sz w:val="24"/>
                <w:szCs w:val="24"/>
                <w:vertAlign w:val="superscript"/>
              </w:rPr>
              <w:t>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м/с</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45</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79</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73</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8</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16</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31,5</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37</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63</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43</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Корректированные значения</w:t>
            </w:r>
          </w:p>
          <w:p w:rsidR="00723F57" w:rsidRPr="00723F57" w:rsidRDefault="00723F57" w:rsidP="00723F57">
            <w:pPr>
              <w:pStyle w:val="BodyText"/>
              <w:keepNext/>
              <w:spacing w:before="40" w:after="40"/>
              <w:jc w:val="center"/>
              <w:rPr>
                <w:rFonts w:ascii="Times New Roman" w:hAnsi="Times New Roman"/>
                <w:b/>
                <w:bCs/>
                <w:sz w:val="24"/>
                <w:szCs w:val="24"/>
              </w:rPr>
            </w:pPr>
            <w:r w:rsidRPr="00723F57">
              <w:rPr>
                <w:rFonts w:ascii="Times New Roman" w:hAnsi="Times New Roman"/>
                <w:bCs/>
                <w:sz w:val="24"/>
                <w:szCs w:val="24"/>
              </w:rPr>
              <w:t>и их уровни</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93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30</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72</w:t>
            </w:r>
          </w:p>
        </w:tc>
      </w:tr>
    </w:tbl>
    <w:p w:rsidR="002733C4" w:rsidRDefault="002733C4" w:rsidP="002733C4">
      <w:pPr>
        <w:spacing w:line="360" w:lineRule="auto"/>
        <w:jc w:val="center"/>
      </w:pPr>
      <w:r>
        <w:t>Табл.6</w:t>
      </w:r>
      <w:r w:rsidRPr="00FC3833">
        <w:t>.</w:t>
      </w:r>
      <w:r>
        <w:t>8</w:t>
      </w:r>
      <w:r w:rsidRPr="00FC3833">
        <w:t xml:space="preserve"> </w:t>
      </w:r>
      <w:r>
        <w:t>Допустимые нормы вибрации на рабочих местах с ВДТ и ПЭВМ.</w:t>
      </w:r>
    </w:p>
    <w:p w:rsidR="00104626" w:rsidRPr="0067286E" w:rsidRDefault="00104626" w:rsidP="00104626">
      <w:pPr>
        <w:pStyle w:val="BodyTextIndent"/>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превышении указанных норм следует принять меры по уменьшению вибрации. Такими мерами могут быть:</w:t>
      </w:r>
    </w:p>
    <w:p w:rsidR="00104626" w:rsidRPr="0067286E"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применение демпфирующих материалов в качестве прокладок на пути распространения вибрации, например, между полом и рабочим столом, ножки системного блока компьютера и т.д.;</w:t>
      </w:r>
    </w:p>
    <w:p w:rsidR="00104626"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уход от резонансных режимов (в том случае, если частота возмущающего воздействия и частота собственных колебаний системы сопоставимы);</w:t>
      </w:r>
    </w:p>
    <w:p w:rsidR="002D788E" w:rsidRPr="0067286E" w:rsidRDefault="002D788E" w:rsidP="002D788E">
      <w:pPr>
        <w:spacing w:line="360" w:lineRule="auto"/>
        <w:ind w:left="1844"/>
        <w:jc w:val="both"/>
        <w:rPr>
          <w:sz w:val="28"/>
          <w:szCs w:val="28"/>
        </w:rPr>
      </w:pPr>
    </w:p>
    <w:p w:rsidR="00104626" w:rsidRDefault="00104626" w:rsidP="002D788E">
      <w:pPr>
        <w:pStyle w:val="Heading3"/>
      </w:pPr>
      <w:bookmarkStart w:id="98" w:name="_Toc42059596"/>
      <w:bookmarkStart w:id="99" w:name="_Toc44096413"/>
      <w:bookmarkStart w:id="100" w:name="_Toc75540034"/>
      <w:bookmarkStart w:id="101" w:name="_Toc233310803"/>
      <w:r w:rsidRPr="0067286E">
        <w:t>Травматизм</w:t>
      </w:r>
      <w:bookmarkEnd w:id="98"/>
      <w:bookmarkEnd w:id="99"/>
      <w:bookmarkEnd w:id="100"/>
      <w:bookmarkEnd w:id="101"/>
    </w:p>
    <w:p w:rsidR="002D788E" w:rsidRPr="002D788E" w:rsidRDefault="002D788E" w:rsidP="002D788E"/>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В качестве основного устройства ввода для ПЭВМ используется клавиатура. Длительная работа на клавиатуре может вызвать значительное утомление пальцев и кистей рук оператора. В соответствии с требованиями СанПиН 2.2.2/2.4.1340-03 клавиатура должна удовлетворять следующим требованиям:</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исполнение в виде отдельного устройства с возможностью свободного перемещения;</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опорное приспособление, позволяющее изменять угол наклона поверхности клавиатуры в пределах 5-15 градусов;</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высота среднего ряда клавиш не более </w:t>
      </w:r>
      <w:smartTag w:uri="urn:schemas-microsoft-com:office:smarttags" w:element="metricconverter">
        <w:smartTagPr>
          <w:attr w:name="ProductID" w:val="30 мм"/>
        </w:smartTagPr>
        <w:r w:rsidRPr="0067286E">
          <w:rPr>
            <w:sz w:val="28"/>
            <w:szCs w:val="28"/>
          </w:rPr>
          <w:t>30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расположение часто используемых клавиш в центре, внизу и справа, редко используемых - вверху и слева;</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выделение цветом, размером, формой и местом расположения функциональных групп клавиш;</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минимальный размер клавиш </w:t>
      </w:r>
      <w:smartTag w:uri="urn:schemas-microsoft-com:office:smarttags" w:element="metricconverter">
        <w:smartTagPr>
          <w:attr w:name="ProductID" w:val="13 мм"/>
        </w:smartTagPr>
        <w:r w:rsidRPr="0067286E">
          <w:rPr>
            <w:sz w:val="28"/>
            <w:szCs w:val="28"/>
          </w:rPr>
          <w:t>13 мм</w:t>
        </w:r>
      </w:smartTag>
      <w:r w:rsidRPr="0067286E">
        <w:rPr>
          <w:sz w:val="28"/>
          <w:szCs w:val="28"/>
        </w:rPr>
        <w:t xml:space="preserve">, оптимальный - </w:t>
      </w:r>
      <w:smartTag w:uri="urn:schemas-microsoft-com:office:smarttags" w:element="metricconverter">
        <w:smartTagPr>
          <w:attr w:name="ProductID" w:val="15 мм"/>
        </w:smartTagPr>
        <w:r w:rsidRPr="0067286E">
          <w:rPr>
            <w:sz w:val="28"/>
            <w:szCs w:val="28"/>
          </w:rPr>
          <w:t>15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клавиши с углублением в центре и шагом 19 плюс - минус </w:t>
      </w:r>
      <w:smartTag w:uri="urn:schemas-microsoft-com:office:smarttags" w:element="metricconverter">
        <w:smartTagPr>
          <w:attr w:name="ProductID" w:val="1 мм"/>
        </w:smartTagPr>
        <w:r w:rsidRPr="0067286E">
          <w:rPr>
            <w:sz w:val="28"/>
            <w:szCs w:val="28"/>
          </w:rPr>
          <w:t>1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lastRenderedPageBreak/>
        <w:t xml:space="preserve">расстояние между клавишами не менее </w:t>
      </w:r>
      <w:smartTag w:uri="urn:schemas-microsoft-com:office:smarttags" w:element="metricconverter">
        <w:smartTagPr>
          <w:attr w:name="ProductID" w:val="3 мм"/>
        </w:smartTagPr>
        <w:r w:rsidRPr="0067286E">
          <w:rPr>
            <w:sz w:val="28"/>
            <w:szCs w:val="28"/>
          </w:rPr>
          <w:t>3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одинаковый ход для всех клавиш с минимальным сопротивлением нажатию 0,25Н и максимальным - не более 1,5Н;</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звуковую обратную связь от включения клавиш с регулировкой уровня звукового сигнала и возможности ее отключения.</w:t>
      </w:r>
    </w:p>
    <w:p w:rsidR="00104626" w:rsidRDefault="00104626" w:rsidP="00104626">
      <w:pPr>
        <w:pStyle w:val="Li"/>
        <w:tabs>
          <w:tab w:val="clear" w:pos="720"/>
        </w:tabs>
        <w:ind w:left="0" w:firstLine="993"/>
        <w:jc w:val="both"/>
        <w:rPr>
          <w:sz w:val="28"/>
          <w:szCs w:val="28"/>
        </w:rPr>
      </w:pPr>
      <w:r w:rsidRPr="0067286E">
        <w:rPr>
          <w:sz w:val="28"/>
          <w:szCs w:val="28"/>
        </w:rPr>
        <w:t xml:space="preserve">При создании данного проекта использовалась клавиатура </w:t>
      </w:r>
      <w:r w:rsidRPr="0067286E">
        <w:rPr>
          <w:color w:val="000000"/>
          <w:sz w:val="28"/>
          <w:szCs w:val="28"/>
        </w:rPr>
        <w:t>BTC 8193</w:t>
      </w:r>
      <w:r w:rsidRPr="0067286E">
        <w:rPr>
          <w:sz w:val="28"/>
          <w:szCs w:val="28"/>
        </w:rPr>
        <w:t>, удовлетворяющая требованиям СанПиН 2.2.2/2.4.1340-03.</w:t>
      </w:r>
    </w:p>
    <w:p w:rsidR="002D788E" w:rsidRPr="0067286E" w:rsidRDefault="002D788E" w:rsidP="00104626">
      <w:pPr>
        <w:pStyle w:val="Li"/>
        <w:tabs>
          <w:tab w:val="clear" w:pos="720"/>
        </w:tabs>
        <w:ind w:left="0" w:firstLine="993"/>
        <w:jc w:val="both"/>
        <w:rPr>
          <w:sz w:val="28"/>
          <w:szCs w:val="28"/>
        </w:rPr>
      </w:pPr>
    </w:p>
    <w:p w:rsidR="00104626" w:rsidRDefault="00104626" w:rsidP="002D788E">
      <w:pPr>
        <w:pStyle w:val="Heading3"/>
      </w:pPr>
      <w:bookmarkStart w:id="102" w:name="_Toc42059597"/>
      <w:bookmarkStart w:id="103" w:name="_Toc44096414"/>
      <w:bookmarkStart w:id="104" w:name="_Toc75540035"/>
      <w:bookmarkStart w:id="105" w:name="_Toc233310804"/>
      <w:r w:rsidRPr="0067286E">
        <w:t>Микроклимат</w:t>
      </w:r>
      <w:bookmarkEnd w:id="102"/>
      <w:bookmarkEnd w:id="103"/>
      <w:bookmarkEnd w:id="104"/>
      <w:bookmarkEnd w:id="105"/>
    </w:p>
    <w:p w:rsidR="002D788E" w:rsidRPr="002D788E" w:rsidRDefault="002D788E" w:rsidP="002D788E"/>
    <w:p w:rsidR="00104626" w:rsidRPr="0067286E" w:rsidRDefault="00104626" w:rsidP="00104626">
      <w:pPr>
        <w:pStyle w:val="Li"/>
        <w:tabs>
          <w:tab w:val="clear" w:pos="720"/>
        </w:tabs>
        <w:ind w:left="0" w:firstLine="993"/>
        <w:jc w:val="both"/>
        <w:rPr>
          <w:sz w:val="28"/>
          <w:szCs w:val="28"/>
        </w:rPr>
      </w:pPr>
      <w:r w:rsidRPr="0067286E">
        <w:rPr>
          <w:sz w:val="28"/>
          <w:szCs w:val="28"/>
        </w:rPr>
        <w:t>В помещениях, оборудованных ПЭВМ, проводится ежедневная влажная уборка и систематическое проветривание после каждого часа работы на ПЭВМ.</w:t>
      </w:r>
    </w:p>
    <w:p w:rsidR="00104626" w:rsidRPr="0067286E" w:rsidRDefault="00104626" w:rsidP="00104626">
      <w:pPr>
        <w:pStyle w:val="Li"/>
        <w:tabs>
          <w:tab w:val="clear" w:pos="720"/>
        </w:tabs>
        <w:ind w:left="0" w:firstLine="993"/>
        <w:jc w:val="both"/>
        <w:rPr>
          <w:sz w:val="28"/>
          <w:szCs w:val="28"/>
        </w:rPr>
      </w:pPr>
      <w:r w:rsidRPr="0067286E">
        <w:rPr>
          <w:sz w:val="28"/>
          <w:szCs w:val="28"/>
        </w:rPr>
        <w:t>В соответствии с установленными выше данными, можно определить оптимальные нормы микроклимата для рабочего помещения программиста (разработчика) и рабочего места пользователя программы.</w:t>
      </w:r>
    </w:p>
    <w:p w:rsidR="00104626" w:rsidRPr="0067286E" w:rsidRDefault="00104626" w:rsidP="00977722">
      <w:pPr>
        <w:pStyle w:val="Li"/>
        <w:tabs>
          <w:tab w:val="clear" w:pos="720"/>
        </w:tabs>
        <w:spacing w:after="100" w:afterAutospacing="1"/>
        <w:ind w:left="0" w:firstLine="993"/>
        <w:jc w:val="both"/>
        <w:rPr>
          <w:sz w:val="28"/>
          <w:szCs w:val="28"/>
        </w:rPr>
      </w:pPr>
      <w:r w:rsidRPr="0067286E">
        <w:rPr>
          <w:sz w:val="28"/>
          <w:szCs w:val="28"/>
        </w:rPr>
        <w:t xml:space="preserve">Результирующие данные по оптимальным нормам микроклимата для разработчика и пользователя программного продукта приводятся в </w:t>
      </w:r>
      <w:fldSimple w:instr=" REF _Ref75099871 \h  \* MERGEFORMAT ">
        <w:r w:rsidRPr="0067286E">
          <w:rPr>
            <w:sz w:val="28"/>
            <w:szCs w:val="28"/>
          </w:rPr>
          <w:t xml:space="preserve">Таб. </w:t>
        </w:r>
        <w:r w:rsidRPr="0067286E">
          <w:rPr>
            <w:noProof/>
            <w:sz w:val="28"/>
            <w:szCs w:val="28"/>
          </w:rPr>
          <w:t>5.9.</w:t>
        </w:r>
        <w:r w:rsidRPr="0067286E">
          <w:rPr>
            <w:sz w:val="28"/>
            <w:szCs w:val="28"/>
          </w:rPr>
          <w:t xml:space="preserve"> Оптимальные нормы микроклимата для разработчика и пользователя программного продукта.</w:t>
        </w:r>
      </w:fldSimple>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842"/>
        <w:gridCol w:w="1843"/>
        <w:gridCol w:w="2268"/>
        <w:gridCol w:w="1701"/>
      </w:tblGrid>
      <w:tr w:rsidR="00034CE8" w:rsidTr="00DF30D1">
        <w:trPr>
          <w:cantSplit/>
          <w:trHeight w:val="437"/>
        </w:trPr>
        <w:tc>
          <w:tcPr>
            <w:tcW w:w="1560"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Период года</w:t>
            </w:r>
          </w:p>
        </w:tc>
        <w:tc>
          <w:tcPr>
            <w:tcW w:w="1842"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Работник</w:t>
            </w:r>
          </w:p>
        </w:tc>
        <w:tc>
          <w:tcPr>
            <w:tcW w:w="5812" w:type="dxa"/>
            <w:gridSpan w:val="3"/>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Оптимальные параметры</w:t>
            </w:r>
          </w:p>
        </w:tc>
      </w:tr>
      <w:tr w:rsidR="00034CE8" w:rsidTr="00DF30D1">
        <w:trPr>
          <w:cantSplit/>
          <w:trHeight w:val="898"/>
        </w:trPr>
        <w:tc>
          <w:tcPr>
            <w:tcW w:w="1560"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2"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3"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 xml:space="preserve">Температура воздуха, </w:t>
            </w:r>
            <w:r w:rsidRPr="00480BD5">
              <w:rPr>
                <w:rFonts w:ascii="Times New Roman" w:hAnsi="Times New Roman"/>
                <w:bCs/>
                <w:sz w:val="24"/>
                <w:szCs w:val="24"/>
              </w:rPr>
              <w:sym w:font="Symbol" w:char="F0B0"/>
            </w:r>
            <w:r w:rsidRPr="00480BD5">
              <w:rPr>
                <w:rFonts w:ascii="Times New Roman" w:hAnsi="Times New Roman"/>
                <w:bCs/>
                <w:sz w:val="24"/>
                <w:szCs w:val="24"/>
                <w:lang w:val="en-US"/>
              </w:rPr>
              <w:t>C</w:t>
            </w:r>
          </w:p>
        </w:tc>
        <w:tc>
          <w:tcPr>
            <w:tcW w:w="2268"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Относительная влажность воздуха, %</w:t>
            </w:r>
          </w:p>
        </w:tc>
        <w:tc>
          <w:tcPr>
            <w:tcW w:w="1701"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Скорость движения воздуха, м/с</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Холодный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50"/>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21-23</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Теплый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23-25</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0,2</w:t>
            </w:r>
          </w:p>
        </w:tc>
      </w:tr>
    </w:tbl>
    <w:p w:rsidR="00104626" w:rsidRPr="00977722" w:rsidRDefault="00977722" w:rsidP="00977722">
      <w:pPr>
        <w:spacing w:line="360" w:lineRule="auto"/>
        <w:jc w:val="center"/>
      </w:pPr>
      <w:r>
        <w:t>Табл.6</w:t>
      </w:r>
      <w:r w:rsidRPr="00FC3833">
        <w:t>.</w:t>
      </w:r>
      <w:r>
        <w:t>9</w:t>
      </w:r>
      <w:r w:rsidRPr="00FC3833">
        <w:t xml:space="preserve"> </w:t>
      </w:r>
      <w:r>
        <w:t>Оптимальные нормы микроклимата для разработчика и пользователя программного продукта.</w:t>
      </w:r>
    </w:p>
    <w:p w:rsidR="00104626" w:rsidRPr="0067286E" w:rsidRDefault="00104626" w:rsidP="00104626">
      <w:pPr>
        <w:pStyle w:val="Li"/>
        <w:tabs>
          <w:tab w:val="clear" w:pos="720"/>
        </w:tabs>
        <w:ind w:left="0" w:firstLine="993"/>
        <w:jc w:val="both"/>
        <w:rPr>
          <w:sz w:val="28"/>
          <w:szCs w:val="28"/>
        </w:rPr>
      </w:pPr>
      <w:r w:rsidRPr="0067286E">
        <w:rPr>
          <w:sz w:val="28"/>
          <w:szCs w:val="28"/>
        </w:rPr>
        <w:lastRenderedPageBreak/>
        <w:t>Если параметры микроклимата не соответствуют установленным нормам, то необходимо применять системы кондиционирования или вентиляции для приведения их в норму. При этом, поскольку работа за компьютером требует высокого сосредоточения и концентрации, более предпочтительными являются приточно-вытяжные системы кондиционирования, автоматически поддерживающие требуемый режим.</w:t>
      </w:r>
    </w:p>
    <w:p w:rsidR="00104626" w:rsidRPr="0067286E" w:rsidRDefault="00104626" w:rsidP="00104626">
      <w:pPr>
        <w:pStyle w:val="Li"/>
        <w:tabs>
          <w:tab w:val="clear" w:pos="720"/>
        </w:tabs>
        <w:ind w:left="0" w:firstLine="993"/>
        <w:jc w:val="both"/>
        <w:rPr>
          <w:sz w:val="28"/>
          <w:szCs w:val="28"/>
        </w:rPr>
      </w:pPr>
      <w:r w:rsidRPr="0067286E">
        <w:rPr>
          <w:sz w:val="28"/>
          <w:szCs w:val="28"/>
        </w:rPr>
        <w:t>Еще одним вредным фактором при работе с ЭВМ является запыленность помещения. В любом рабочем помещении есть частицы пыли. Однако персональные компьютеры за счет электризации и накопления статического заряда еще и притягивают поток этих частиц. Избежать запыленности позволяет применение общеобменной системы вентиляции.</w:t>
      </w:r>
    </w:p>
    <w:p w:rsidR="00104626" w:rsidRDefault="00104626" w:rsidP="00E211AA">
      <w:pPr>
        <w:pStyle w:val="Li"/>
        <w:tabs>
          <w:tab w:val="clear" w:pos="720"/>
        </w:tabs>
        <w:spacing w:after="120"/>
        <w:ind w:left="0" w:firstLine="993"/>
        <w:jc w:val="both"/>
        <w:rPr>
          <w:sz w:val="28"/>
          <w:szCs w:val="28"/>
        </w:rPr>
      </w:pPr>
      <w:r w:rsidRPr="0067286E">
        <w:rPr>
          <w:sz w:val="28"/>
          <w:szCs w:val="28"/>
        </w:rPr>
        <w:t xml:space="preserve">Уровни положительных и отрицательных ионов в воздухе должны соответствовать нормам, приведенным в </w:t>
      </w:r>
      <w:fldSimple w:instr=" REF _Ref75099941 \h  \* MERGEFORMAT ">
        <w:r w:rsidR="00E211AA">
          <w:rPr>
            <w:sz w:val="28"/>
            <w:szCs w:val="28"/>
          </w:rPr>
          <w:t>т</w:t>
        </w:r>
        <w:r w:rsidRPr="0067286E">
          <w:rPr>
            <w:sz w:val="28"/>
            <w:szCs w:val="28"/>
          </w:rPr>
          <w:t>аб</w:t>
        </w:r>
        <w:r w:rsidR="00E211AA">
          <w:rPr>
            <w:sz w:val="28"/>
            <w:szCs w:val="28"/>
          </w:rPr>
          <w:t>лице</w:t>
        </w:r>
        <w:r w:rsidRPr="0067286E">
          <w:rPr>
            <w:sz w:val="28"/>
            <w:szCs w:val="28"/>
          </w:rPr>
          <w:t xml:space="preserve"> </w:t>
        </w:r>
        <w:r w:rsidR="00E211AA">
          <w:rPr>
            <w:sz w:val="28"/>
            <w:szCs w:val="28"/>
          </w:rPr>
          <w:t>6</w:t>
        </w:r>
        <w:r w:rsidRPr="0067286E">
          <w:rPr>
            <w:noProof/>
            <w:sz w:val="28"/>
            <w:szCs w:val="28"/>
          </w:rPr>
          <w:t>.10.</w:t>
        </w:r>
        <w:r w:rsidRPr="0067286E">
          <w:rPr>
            <w:sz w:val="28"/>
            <w:szCs w:val="28"/>
          </w:rPr>
          <w:t xml:space="preserve"> Уровни ионизации воздуха помещений при работе на ВДТ и ПЭВМ.</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034CE8" w:rsidTr="00DF30D1">
        <w:trPr>
          <w:cantSplit/>
          <w:trHeight w:val="274"/>
        </w:trPr>
        <w:tc>
          <w:tcPr>
            <w:tcW w:w="3190" w:type="dxa"/>
            <w:vMerge w:val="restart"/>
            <w:shd w:val="clear" w:color="auto" w:fill="auto"/>
            <w:vAlign w:val="center"/>
          </w:tcPr>
          <w:p w:rsidR="00034CE8" w:rsidRPr="004F76B9" w:rsidRDefault="00034CE8" w:rsidP="00DF30D1">
            <w:pPr>
              <w:pStyle w:val="BodyText"/>
              <w:jc w:val="both"/>
            </w:pPr>
            <w:r w:rsidRPr="004F76B9">
              <w:t>Уровни</w:t>
            </w:r>
          </w:p>
        </w:tc>
        <w:tc>
          <w:tcPr>
            <w:tcW w:w="6381" w:type="dxa"/>
            <w:gridSpan w:val="2"/>
            <w:shd w:val="clear" w:color="auto" w:fill="auto"/>
            <w:vAlign w:val="center"/>
          </w:tcPr>
          <w:p w:rsidR="00034CE8" w:rsidRPr="004F76B9" w:rsidRDefault="00034CE8" w:rsidP="00DF30D1">
            <w:pPr>
              <w:pStyle w:val="BodyText"/>
              <w:jc w:val="both"/>
            </w:pPr>
            <w:r w:rsidRPr="004F76B9">
              <w:t xml:space="preserve">Число ионов в </w:t>
            </w:r>
            <w:smartTag w:uri="urn:schemas-microsoft-com:office:smarttags" w:element="metricconverter">
              <w:smartTagPr>
                <w:attr w:name="ProductID" w:val="1 см"/>
              </w:smartTagPr>
              <w:r w:rsidRPr="004F76B9">
                <w:t>1 см</w:t>
              </w:r>
            </w:smartTag>
            <w:r w:rsidRPr="004F76B9">
              <w:t xml:space="preserve">  куб. воздуха</w:t>
            </w:r>
          </w:p>
        </w:tc>
      </w:tr>
      <w:tr w:rsidR="00034CE8" w:rsidTr="00DF30D1">
        <w:trPr>
          <w:cantSplit/>
          <w:trHeight w:val="208"/>
        </w:trPr>
        <w:tc>
          <w:tcPr>
            <w:tcW w:w="3190" w:type="dxa"/>
            <w:vMerge/>
            <w:shd w:val="clear" w:color="auto" w:fill="auto"/>
            <w:vAlign w:val="center"/>
          </w:tcPr>
          <w:p w:rsidR="00034CE8" w:rsidRPr="004F76B9" w:rsidRDefault="00034CE8" w:rsidP="00034CE8">
            <w:pPr>
              <w:pStyle w:val="BodyText"/>
              <w:numPr>
                <w:ilvl w:val="0"/>
                <w:numId w:val="26"/>
              </w:numPr>
              <w:spacing w:after="0" w:line="360" w:lineRule="auto"/>
              <w:ind w:left="0" w:firstLine="0"/>
              <w:jc w:val="both"/>
            </w:pPr>
          </w:p>
        </w:tc>
        <w:tc>
          <w:tcPr>
            <w:tcW w:w="3190" w:type="dxa"/>
            <w:shd w:val="clear" w:color="auto" w:fill="auto"/>
            <w:vAlign w:val="center"/>
          </w:tcPr>
          <w:p w:rsidR="00034CE8" w:rsidRPr="004F76B9" w:rsidRDefault="00034CE8" w:rsidP="00DF30D1">
            <w:pPr>
              <w:pStyle w:val="BodyText"/>
              <w:jc w:val="both"/>
            </w:pPr>
            <w:r w:rsidRPr="004F76B9">
              <w:rPr>
                <w:lang w:val="en-US"/>
              </w:rPr>
              <w:t>n</w:t>
            </w:r>
            <w:r w:rsidRPr="004F76B9">
              <w:t>+</w:t>
            </w:r>
          </w:p>
        </w:tc>
        <w:tc>
          <w:tcPr>
            <w:tcW w:w="3191" w:type="dxa"/>
            <w:shd w:val="clear" w:color="auto" w:fill="auto"/>
            <w:vAlign w:val="center"/>
          </w:tcPr>
          <w:p w:rsidR="00034CE8" w:rsidRPr="004F76B9" w:rsidRDefault="00034CE8" w:rsidP="00DF30D1">
            <w:pPr>
              <w:pStyle w:val="BodyText"/>
              <w:jc w:val="both"/>
            </w:pPr>
            <w:r w:rsidRPr="004F76B9">
              <w:rPr>
                <w:lang w:val="en-US"/>
              </w:rPr>
              <w:t>n</w:t>
            </w:r>
            <w:r w:rsidRPr="004F76B9">
              <w:t>-</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Минимально необходимые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400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600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Оптимальные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1500-3000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3000-5000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Предельно допустимые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r>
    </w:tbl>
    <w:p w:rsidR="00E211AA" w:rsidRDefault="00E211AA" w:rsidP="00E211AA">
      <w:pPr>
        <w:spacing w:line="360" w:lineRule="auto"/>
        <w:jc w:val="center"/>
      </w:pPr>
      <w:r>
        <w:t>Табл.6</w:t>
      </w:r>
      <w:r w:rsidRPr="00FC3833">
        <w:t>.</w:t>
      </w:r>
      <w:r>
        <w:t>10</w:t>
      </w:r>
      <w:r w:rsidRPr="00FC3833">
        <w:t xml:space="preserve"> </w:t>
      </w:r>
      <w:r>
        <w:t>Уровни ионизации воздуха помещений при работе на ВДТ и ПЭВМ.</w:t>
      </w:r>
    </w:p>
    <w:p w:rsidR="00034CE8" w:rsidRPr="00034CE8" w:rsidRDefault="00034CE8" w:rsidP="00034CE8"/>
    <w:p w:rsidR="00104626" w:rsidRPr="0067286E" w:rsidRDefault="00104626" w:rsidP="00104626">
      <w:pPr>
        <w:pStyle w:val="Li"/>
        <w:tabs>
          <w:tab w:val="clear" w:pos="720"/>
        </w:tabs>
        <w:spacing w:before="120"/>
        <w:ind w:left="0" w:firstLine="993"/>
        <w:jc w:val="both"/>
        <w:rPr>
          <w:sz w:val="28"/>
          <w:szCs w:val="28"/>
        </w:rPr>
      </w:pPr>
      <w:r w:rsidRPr="0067286E">
        <w:rPr>
          <w:sz w:val="28"/>
          <w:szCs w:val="28"/>
        </w:rPr>
        <w:t>Содержание вредных химических веществ в помещениях с ПЭВМ не должно превышать “ПДК загрязняющих веществ в атмосферном воздухе населенных мест” (СанПиН 2.1.6.575-96).</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3"/>
      </w:pPr>
      <w:bookmarkStart w:id="106" w:name="_Toc233310805"/>
      <w:r w:rsidRPr="0067286E">
        <w:t>Питьевая вода</w:t>
      </w:r>
      <w:bookmarkEnd w:id="106"/>
    </w:p>
    <w:p w:rsidR="009153BE" w:rsidRPr="009153BE" w:rsidRDefault="009153BE" w:rsidP="009153BE"/>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Производственное помещение подключено к</w:t>
      </w:r>
      <w:r w:rsidRPr="0067286E">
        <w:rPr>
          <w:b/>
          <w:sz w:val="28"/>
          <w:szCs w:val="28"/>
        </w:rPr>
        <w:t xml:space="preserve"> </w:t>
      </w:r>
      <w:r w:rsidRPr="0067286E">
        <w:rPr>
          <w:sz w:val="28"/>
          <w:szCs w:val="28"/>
        </w:rPr>
        <w:t>централизованной системе питьевого водоснабжения.</w:t>
      </w:r>
      <w:r w:rsidRPr="0067286E">
        <w:rPr>
          <w:b/>
          <w:sz w:val="28"/>
          <w:szCs w:val="28"/>
        </w:rPr>
        <w:t xml:space="preserve"> </w:t>
      </w:r>
      <w:r w:rsidRPr="0067286E">
        <w:rPr>
          <w:sz w:val="28"/>
          <w:szCs w:val="28"/>
        </w:rPr>
        <w:t>В соответствии с</w:t>
      </w:r>
      <w:r w:rsidRPr="0067286E">
        <w:rPr>
          <w:b/>
          <w:sz w:val="28"/>
          <w:szCs w:val="28"/>
        </w:rPr>
        <w:t xml:space="preserve"> </w:t>
      </w:r>
      <w:r w:rsidRPr="0067286E">
        <w:rPr>
          <w:sz w:val="28"/>
          <w:szCs w:val="28"/>
        </w:rPr>
        <w:t xml:space="preserve">СанПиН 2.1.4.1074-01 «Питьевая вода. Гигиенические требования к качеству воды централизованных систем питьевого водоснабжения. Контроль качества», </w:t>
      </w:r>
      <w:r w:rsidRPr="0067286E">
        <w:rPr>
          <w:sz w:val="28"/>
          <w:szCs w:val="28"/>
        </w:rPr>
        <w:lastRenderedPageBreak/>
        <w:t xml:space="preserve">очистка, фильтрация и иная подготовка воды производится непосредственно перед подачей её в систему центрального водоснабжения с тем, чтобы в результате доставки к производственному помещению она не потеряла своих качеств. </w:t>
      </w:r>
    </w:p>
    <w:p w:rsidR="00104626" w:rsidRPr="0067286E" w:rsidRDefault="00104626" w:rsidP="00104626">
      <w:pPr>
        <w:pStyle w:val="Li"/>
        <w:tabs>
          <w:tab w:val="clear" w:pos="720"/>
        </w:tabs>
        <w:ind w:left="0" w:firstLine="993"/>
        <w:jc w:val="both"/>
        <w:rPr>
          <w:b/>
          <w:sz w:val="28"/>
          <w:szCs w:val="28"/>
        </w:rPr>
      </w:pPr>
      <w:r w:rsidRPr="0067286E">
        <w:rPr>
          <w:sz w:val="28"/>
          <w:szCs w:val="28"/>
        </w:rPr>
        <w:t>Для дополнительной очистки воды возможно использование фильтров. Например, питьевая вода, очищенная фильтром Аквафор «Кувшин» соответствует СанПиН 2.1.4.1074-01, что гарантирует пригодность её к употреблению.</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2"/>
      </w:pPr>
      <w:bookmarkStart w:id="107" w:name="_Toc138720523"/>
      <w:bookmarkStart w:id="108" w:name="_Toc233310806"/>
      <w:r w:rsidRPr="0067286E">
        <w:t>Расчет освещения</w:t>
      </w:r>
      <w:bookmarkEnd w:id="107"/>
      <w:bookmarkEnd w:id="108"/>
    </w:p>
    <w:p w:rsidR="009153BE" w:rsidRPr="009153BE" w:rsidRDefault="009153BE" w:rsidP="009153BE"/>
    <w:p w:rsidR="00104626" w:rsidRPr="0067286E" w:rsidRDefault="00104626" w:rsidP="00104626">
      <w:pPr>
        <w:spacing w:after="100" w:afterAutospacing="1" w:line="360" w:lineRule="auto"/>
        <w:ind w:firstLine="993"/>
        <w:jc w:val="both"/>
        <w:rPr>
          <w:sz w:val="28"/>
          <w:szCs w:val="28"/>
        </w:rPr>
      </w:pPr>
      <w:r w:rsidRPr="0067286E">
        <w:rPr>
          <w:sz w:val="28"/>
          <w:szCs w:val="28"/>
        </w:rPr>
        <w:t>В системе освещения рабочего помещения предусмотрено использование как естественного света, поступающего через оконные проёмы, так и искусственного, создаваемого лампами общего освещения и локальными светильниками на рабочих местах.</w:t>
      </w:r>
    </w:p>
    <w:p w:rsidR="00104626" w:rsidRDefault="00104626" w:rsidP="009153BE">
      <w:pPr>
        <w:pStyle w:val="Heading3"/>
      </w:pPr>
      <w:bookmarkStart w:id="109" w:name="_Toc138720524"/>
      <w:bookmarkStart w:id="110" w:name="_Toc233310807"/>
      <w:r w:rsidRPr="0067286E">
        <w:t>Расчет площади светопроемов</w:t>
      </w:r>
      <w:bookmarkEnd w:id="109"/>
      <w:bookmarkEnd w:id="110"/>
    </w:p>
    <w:p w:rsidR="009153BE" w:rsidRPr="009153BE" w:rsidRDefault="009153BE" w:rsidP="009153BE"/>
    <w:p w:rsidR="00104626" w:rsidRPr="0067286E" w:rsidRDefault="00104626" w:rsidP="00104626">
      <w:pPr>
        <w:pStyle w:val="Normal11pt"/>
        <w:ind w:firstLine="993"/>
        <w:rPr>
          <w:sz w:val="28"/>
          <w:szCs w:val="28"/>
        </w:rPr>
      </w:pPr>
      <w:r w:rsidRPr="0067286E">
        <w:rPr>
          <w:sz w:val="28"/>
          <w:szCs w:val="28"/>
        </w:rPr>
        <w:t xml:space="preserve">Вычисляем нормированное значение КЕО. Для заданного </w:t>
      </w:r>
      <w:r w:rsidRPr="0067286E">
        <w:rPr>
          <w:sz w:val="28"/>
          <w:szCs w:val="28"/>
          <w:lang w:val="en-US"/>
        </w:rPr>
        <w:t>II</w:t>
      </w:r>
      <w:r w:rsidRPr="0067286E">
        <w:rPr>
          <w:sz w:val="28"/>
          <w:szCs w:val="28"/>
        </w:rPr>
        <w:t xml:space="preserve"> разряда работ принимаем </w:t>
      </w:r>
      <w:r w:rsidRPr="0067286E">
        <w:rPr>
          <w:position w:val="-10"/>
          <w:sz w:val="28"/>
          <w:szCs w:val="28"/>
        </w:rPr>
        <w:object w:dxaOrig="1060" w:dyaOrig="340">
          <v:shape id="_x0000_i1043" type="#_x0000_t75" style="width:53.25pt;height:17.25pt" o:ole="">
            <v:imagedata r:id="rId61" o:title=""/>
          </v:shape>
          <o:OLEObject Type="Embed" ProgID="Equation.3" ShapeID="_x0000_i1043" DrawAspect="Content" ObjectID="_1307059906" r:id="rId62"/>
        </w:object>
      </w:r>
      <w:r w:rsidRPr="0067286E">
        <w:rPr>
          <w:sz w:val="28"/>
          <w:szCs w:val="28"/>
        </w:rPr>
        <w:t xml:space="preserve">, а для центрального региона </w:t>
      </w:r>
      <w:r w:rsidRPr="0067286E">
        <w:rPr>
          <w:position w:val="-12"/>
          <w:sz w:val="28"/>
          <w:szCs w:val="28"/>
        </w:rPr>
        <w:object w:dxaOrig="920" w:dyaOrig="360">
          <v:shape id="_x0000_i1044" type="#_x0000_t75" style="width:45.75pt;height:18pt" o:ole="">
            <v:imagedata r:id="rId63" o:title=""/>
          </v:shape>
          <o:OLEObject Type="Embed" ProgID="Equation.3" ShapeID="_x0000_i1044" DrawAspect="Content" ObjectID="_1307059907" r:id="rId64"/>
        </w:object>
      </w:r>
      <w:r w:rsidRPr="0067286E">
        <w:rPr>
          <w:sz w:val="28"/>
          <w:szCs w:val="28"/>
        </w:rPr>
        <w:t xml:space="preserve">. Таким образом, </w:t>
      </w:r>
      <w:r w:rsidRPr="0067286E">
        <w:rPr>
          <w:position w:val="-12"/>
          <w:sz w:val="28"/>
          <w:szCs w:val="28"/>
          <w:lang w:val="en-US"/>
        </w:rPr>
        <w:object w:dxaOrig="2900" w:dyaOrig="360">
          <v:shape id="_x0000_i1045" type="#_x0000_t75" style="width:144.75pt;height:18pt" o:ole="">
            <v:imagedata r:id="rId65" o:title=""/>
          </v:shape>
          <o:OLEObject Type="Embed" ProgID="Equation.3" ShapeID="_x0000_i1045" DrawAspect="Content" ObjectID="_1307059908" r:id="rId66"/>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rPr>
        <w:t>Определяем суммарную площадь светопроемов для заданной нормированной освещенности при боковом одностороннем освещении по формуле:</w:t>
      </w:r>
    </w:p>
    <w:p w:rsidR="00104626" w:rsidRPr="0067286E" w:rsidRDefault="00104626" w:rsidP="00104626">
      <w:pPr>
        <w:pStyle w:val="Normal11pt"/>
        <w:ind w:left="1440" w:firstLine="993"/>
        <w:rPr>
          <w:sz w:val="28"/>
          <w:szCs w:val="28"/>
        </w:rPr>
      </w:pPr>
      <w:r w:rsidRPr="0067286E">
        <w:rPr>
          <w:position w:val="-30"/>
          <w:sz w:val="28"/>
          <w:szCs w:val="28"/>
        </w:rPr>
        <w:object w:dxaOrig="2560" w:dyaOrig="720">
          <v:shape id="_x0000_i1046" type="#_x0000_t75" style="width:128.25pt;height:36.75pt" o:ole="">
            <v:imagedata r:id="rId67" o:title=""/>
          </v:shape>
          <o:OLEObject Type="Embed" ProgID="Equation.3" ShapeID="_x0000_i1046" DrawAspect="Content" ObjectID="_1307059909" r:id="rId68"/>
        </w:object>
      </w:r>
      <w:r w:rsidRPr="0067286E">
        <w:rPr>
          <w:sz w:val="28"/>
          <w:szCs w:val="28"/>
        </w:rPr>
        <w:t xml:space="preserve">, </w:t>
      </w:r>
      <w:r w:rsidRPr="0067286E">
        <w:rPr>
          <w:sz w:val="28"/>
          <w:szCs w:val="28"/>
        </w:rPr>
        <w:tab/>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 xml:space="preserve">где </w:t>
      </w:r>
      <w:r w:rsidRPr="0067286E">
        <w:rPr>
          <w:sz w:val="28"/>
          <w:szCs w:val="28"/>
          <w:lang w:val="en-US"/>
        </w:rPr>
        <w:t>S</w:t>
      </w:r>
      <w:r w:rsidRPr="0067286E">
        <w:rPr>
          <w:sz w:val="28"/>
          <w:szCs w:val="28"/>
          <w:vertAlign w:val="subscript"/>
        </w:rPr>
        <w:t xml:space="preserve">П </w:t>
      </w:r>
      <w:r w:rsidRPr="0067286E">
        <w:rPr>
          <w:sz w:val="28"/>
          <w:szCs w:val="28"/>
        </w:rPr>
        <w:t>– площадь пола помещения, м</w:t>
      </w:r>
      <w:r w:rsidRPr="0067286E">
        <w:rPr>
          <w:sz w:val="28"/>
          <w:szCs w:val="28"/>
          <w:vertAlign w:val="superscript"/>
        </w:rPr>
        <w:t>2</w:t>
      </w:r>
      <w:r w:rsidRPr="0067286E">
        <w:rPr>
          <w:sz w:val="28"/>
          <w:szCs w:val="28"/>
        </w:rPr>
        <w:t>;</w:t>
      </w:r>
    </w:p>
    <w:p w:rsidR="00104626" w:rsidRPr="0067286E" w:rsidRDefault="00104626" w:rsidP="00104626">
      <w:pPr>
        <w:pStyle w:val="Normal11pt"/>
        <w:ind w:firstLine="993"/>
        <w:rPr>
          <w:sz w:val="28"/>
          <w:szCs w:val="28"/>
        </w:rPr>
      </w:pPr>
      <w:r w:rsidRPr="0067286E">
        <w:rPr>
          <w:position w:val="-10"/>
          <w:sz w:val="28"/>
          <w:szCs w:val="28"/>
        </w:rPr>
        <w:object w:dxaOrig="3100" w:dyaOrig="360">
          <v:shape id="_x0000_i1047" type="#_x0000_t75" style="width:154.5pt;height:18pt" o:ole="">
            <v:imagedata r:id="rId69" o:title=""/>
          </v:shape>
          <o:OLEObject Type="Embed" ProgID="Equation.3" ShapeID="_x0000_i1047" DrawAspect="Content" ObjectID="_1307059910" r:id="rId70"/>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lang w:val="en-US"/>
        </w:rPr>
        <w:t>e</w:t>
      </w:r>
      <w:r w:rsidRPr="0067286E">
        <w:rPr>
          <w:sz w:val="28"/>
          <w:szCs w:val="28"/>
          <w:vertAlign w:val="subscript"/>
          <w:lang w:val="en-US"/>
        </w:rPr>
        <w:t>N</w:t>
      </w:r>
      <w:r w:rsidRPr="0067286E">
        <w:rPr>
          <w:sz w:val="28"/>
          <w:szCs w:val="28"/>
        </w:rPr>
        <w:t xml:space="preserve"> – нормированное значение КЕО,</w:t>
      </w:r>
    </w:p>
    <w:p w:rsidR="00104626" w:rsidRPr="0067286E" w:rsidRDefault="00104626" w:rsidP="00104626">
      <w:pPr>
        <w:pStyle w:val="Normal11pt"/>
        <w:ind w:firstLine="993"/>
        <w:rPr>
          <w:sz w:val="28"/>
          <w:szCs w:val="28"/>
        </w:rPr>
      </w:pPr>
      <w:r w:rsidRPr="0067286E">
        <w:rPr>
          <w:sz w:val="28"/>
          <w:szCs w:val="28"/>
        </w:rPr>
        <w:t xml:space="preserve"> η</w:t>
      </w:r>
      <w:r w:rsidRPr="0067286E">
        <w:rPr>
          <w:sz w:val="28"/>
          <w:szCs w:val="28"/>
          <w:vertAlign w:val="subscript"/>
        </w:rPr>
        <w:t xml:space="preserve">0 </w:t>
      </w:r>
      <w:r w:rsidRPr="0067286E">
        <w:rPr>
          <w:sz w:val="28"/>
          <w:szCs w:val="28"/>
        </w:rPr>
        <w:t xml:space="preserve">– световая характеристика окна, определяется по таблицам СНиП на основании </w:t>
      </w:r>
    </w:p>
    <w:p w:rsidR="00104626" w:rsidRPr="0067286E" w:rsidRDefault="00104626" w:rsidP="00104626">
      <w:pPr>
        <w:pStyle w:val="Normal11pt"/>
        <w:ind w:firstLine="993"/>
        <w:rPr>
          <w:sz w:val="28"/>
          <w:szCs w:val="28"/>
        </w:rPr>
      </w:pPr>
      <w:r w:rsidRPr="0067286E">
        <w:rPr>
          <w:sz w:val="28"/>
          <w:szCs w:val="28"/>
        </w:rPr>
        <w:lastRenderedPageBreak/>
        <w:t xml:space="preserve"> отношений </w:t>
      </w:r>
      <w:r w:rsidRPr="0067286E">
        <w:rPr>
          <w:sz w:val="28"/>
          <w:szCs w:val="28"/>
          <w:lang w:val="en-US"/>
        </w:rPr>
        <w:t>L</w:t>
      </w:r>
      <w:r w:rsidRPr="0067286E">
        <w:rPr>
          <w:sz w:val="28"/>
          <w:szCs w:val="28"/>
          <w:vertAlign w:val="subscript"/>
        </w:rPr>
        <w:t>П</w:t>
      </w:r>
      <w:r w:rsidRPr="0067286E">
        <w:rPr>
          <w:sz w:val="28"/>
          <w:szCs w:val="28"/>
        </w:rPr>
        <w:t>/В и В/</w:t>
      </w:r>
      <w:r w:rsidRPr="0067286E">
        <w:rPr>
          <w:sz w:val="28"/>
          <w:szCs w:val="28"/>
          <w:lang w:val="en-US"/>
        </w:rPr>
        <w:t>h</w:t>
      </w:r>
      <w:r w:rsidRPr="0067286E">
        <w:rPr>
          <w:sz w:val="28"/>
          <w:szCs w:val="28"/>
          <w:vertAlign w:val="subscript"/>
        </w:rPr>
        <w:t>1</w:t>
      </w:r>
      <w:r w:rsidRPr="0067286E">
        <w:rPr>
          <w:sz w:val="28"/>
          <w:szCs w:val="28"/>
        </w:rPr>
        <w:t>:</w:t>
      </w:r>
    </w:p>
    <w:p w:rsidR="00104626" w:rsidRPr="0067286E" w:rsidRDefault="00104626" w:rsidP="00104626">
      <w:pPr>
        <w:pStyle w:val="Normal11pt"/>
        <w:ind w:left="1440" w:firstLine="993"/>
        <w:rPr>
          <w:sz w:val="28"/>
          <w:szCs w:val="28"/>
        </w:rPr>
      </w:pPr>
      <w:r w:rsidRPr="0067286E">
        <w:rPr>
          <w:position w:val="-24"/>
          <w:sz w:val="28"/>
          <w:szCs w:val="28"/>
        </w:rPr>
        <w:object w:dxaOrig="1740" w:dyaOrig="639">
          <v:shape id="_x0000_i1048" type="#_x0000_t75" style="width:87pt;height:32.25pt" o:ole="">
            <v:imagedata r:id="rId71" o:title=""/>
          </v:shape>
          <o:OLEObject Type="Embed" ProgID="Equation.3" ShapeID="_x0000_i1048" DrawAspect="Content" ObjectID="_1307059911" r:id="rId72"/>
        </w:object>
      </w:r>
      <w:r w:rsidRPr="0067286E">
        <w:rPr>
          <w:sz w:val="28"/>
          <w:szCs w:val="28"/>
        </w:rPr>
        <w:t xml:space="preserve">  </w:t>
      </w:r>
      <w:r w:rsidRPr="0067286E">
        <w:rPr>
          <w:position w:val="-30"/>
          <w:sz w:val="28"/>
          <w:szCs w:val="28"/>
        </w:rPr>
        <w:object w:dxaOrig="1460" w:dyaOrig="680">
          <v:shape id="_x0000_i1049" type="#_x0000_t75" style="width:72.75pt;height:33.75pt" o:ole="">
            <v:imagedata r:id="rId73" o:title=""/>
          </v:shape>
          <o:OLEObject Type="Embed" ProgID="Equation.3" ShapeID="_x0000_i1049" DrawAspect="Content" ObjectID="_1307059912" r:id="rId74"/>
        </w:object>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η</w:t>
      </w:r>
      <w:r w:rsidRPr="0067286E">
        <w:rPr>
          <w:sz w:val="28"/>
          <w:szCs w:val="28"/>
          <w:vertAlign w:val="subscript"/>
        </w:rPr>
        <w:t>0</w:t>
      </w:r>
      <w:r w:rsidRPr="0067286E">
        <w:rPr>
          <w:sz w:val="28"/>
          <w:szCs w:val="28"/>
        </w:rPr>
        <w:t xml:space="preserve">=10; </w:t>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w:t>
      </w:r>
      <w:r w:rsidRPr="0067286E">
        <w:rPr>
          <w:sz w:val="28"/>
          <w:szCs w:val="28"/>
        </w:rPr>
        <w:t xml:space="preserve"> – коэффициент запаса, учитывающий загрязнение светопропускающего материала светового проема, зависит от типа помещения и от расположения стекол. При вертикальном расположении К</w:t>
      </w:r>
      <w:r w:rsidRPr="0067286E">
        <w:rPr>
          <w:sz w:val="28"/>
          <w:szCs w:val="28"/>
          <w:vertAlign w:val="subscript"/>
        </w:rPr>
        <w:t>3</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3Д</w:t>
      </w:r>
      <w:r w:rsidRPr="0067286E">
        <w:rPr>
          <w:sz w:val="28"/>
          <w:szCs w:val="28"/>
        </w:rPr>
        <w:t xml:space="preserve"> – коэффициент, учитывающий затемнение окон противостоящими зданиями. При отсутствии противостоящих зданий К</w:t>
      </w:r>
      <w:r w:rsidRPr="0067286E">
        <w:rPr>
          <w:sz w:val="28"/>
          <w:szCs w:val="28"/>
          <w:vertAlign w:val="subscript"/>
        </w:rPr>
        <w:t>3Д</w:t>
      </w:r>
      <w:r w:rsidRPr="0067286E">
        <w:rPr>
          <w:sz w:val="28"/>
          <w:szCs w:val="28"/>
        </w:rPr>
        <w:t>=1;</w:t>
      </w:r>
    </w:p>
    <w:p w:rsidR="00104626" w:rsidRPr="0067286E" w:rsidRDefault="00104626" w:rsidP="00104626">
      <w:pPr>
        <w:pStyle w:val="Normal11pt"/>
        <w:ind w:firstLine="993"/>
        <w:rPr>
          <w:sz w:val="28"/>
          <w:szCs w:val="28"/>
        </w:rPr>
      </w:pPr>
      <w:r w:rsidRPr="0067286E">
        <w:rPr>
          <w:sz w:val="28"/>
          <w:szCs w:val="28"/>
          <w:lang w:val="en-US"/>
        </w:rPr>
        <w:t>r</w:t>
      </w:r>
      <w:r w:rsidRPr="0067286E">
        <w:rPr>
          <w:sz w:val="28"/>
          <w:szCs w:val="28"/>
          <w:vertAlign w:val="subscript"/>
        </w:rPr>
        <w:t>1</w:t>
      </w:r>
      <w:r w:rsidRPr="0067286E">
        <w:rPr>
          <w:sz w:val="28"/>
          <w:szCs w:val="28"/>
        </w:rPr>
        <w:t xml:space="preserve"> – коэффициент, учитывающий отраженный свет. Принимаем </w:t>
      </w:r>
      <w:r w:rsidRPr="0067286E">
        <w:rPr>
          <w:sz w:val="28"/>
          <w:szCs w:val="28"/>
          <w:lang w:val="en-US"/>
        </w:rPr>
        <w:t>r</w:t>
      </w:r>
      <w:r w:rsidRPr="0067286E">
        <w:rPr>
          <w:sz w:val="28"/>
          <w:szCs w:val="28"/>
          <w:vertAlign w:val="subscript"/>
        </w:rPr>
        <w:t>1</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0</w:t>
      </w:r>
      <w:r w:rsidRPr="0067286E">
        <w:rPr>
          <w:sz w:val="28"/>
          <w:szCs w:val="28"/>
        </w:rPr>
        <w:t xml:space="preserve"> – общий коэффициент светопропускания светового проема.</w:t>
      </w:r>
    </w:p>
    <w:p w:rsidR="00104626" w:rsidRPr="0067286E" w:rsidRDefault="00104626" w:rsidP="00104626">
      <w:pPr>
        <w:pStyle w:val="Normal11pt"/>
        <w:ind w:left="2160" w:firstLine="993"/>
        <w:rPr>
          <w:sz w:val="28"/>
          <w:szCs w:val="28"/>
        </w:rPr>
      </w:pPr>
      <w:r w:rsidRPr="0067286E">
        <w:rPr>
          <w:sz w:val="28"/>
          <w:szCs w:val="28"/>
        </w:rPr>
        <w:object w:dxaOrig="1640" w:dyaOrig="360">
          <v:shape id="_x0000_i1050" type="#_x0000_t75" style="width:82.5pt;height:18pt" o:ole="">
            <v:imagedata r:id="rId75" o:title=""/>
          </v:shape>
          <o:OLEObject Type="Embed" ProgID="Equation.3" ShapeID="_x0000_i1050" DrawAspect="Content" ObjectID="_1307059913" r:id="rId76"/>
        </w:object>
      </w:r>
      <w:r w:rsidRPr="0067286E">
        <w:rPr>
          <w:sz w:val="28"/>
          <w:szCs w:val="28"/>
        </w:rPr>
        <w:tab/>
      </w:r>
      <w:r w:rsidRPr="0067286E">
        <w:rPr>
          <w:sz w:val="28"/>
          <w:szCs w:val="28"/>
        </w:rPr>
        <w:tab/>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1</w:t>
      </w:r>
      <w:r w:rsidRPr="0067286E">
        <w:rPr>
          <w:sz w:val="28"/>
          <w:szCs w:val="28"/>
        </w:rPr>
        <w:t xml:space="preserve"> – коэффициент светопропускания материала. Для стеклопакета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2</w:t>
      </w:r>
      <w:r w:rsidRPr="0067286E">
        <w:rPr>
          <w:sz w:val="28"/>
          <w:szCs w:val="28"/>
        </w:rPr>
        <w:t xml:space="preserve"> – коэффициент, учитывающий потери света в переплетах окна. Для стекложелезобетонных панелей с пустотелыми стеклянными блоками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3</w:t>
      </w:r>
      <w:r w:rsidRPr="0067286E">
        <w:rPr>
          <w:sz w:val="28"/>
          <w:szCs w:val="28"/>
        </w:rPr>
        <w:t xml:space="preserve"> – коэффициент, учитывающий потери света в несущих конструкциях. При отсутствии несущих конструкций 1.</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4</w:t>
      </w:r>
      <w:r w:rsidRPr="0067286E">
        <w:rPr>
          <w:sz w:val="28"/>
          <w:szCs w:val="28"/>
        </w:rPr>
        <w:t xml:space="preserve"> – коэффициент, учитывающий потери света в солнцезащитных устройствах. При отсутствии таковых 1.</w:t>
      </w:r>
    </w:p>
    <w:p w:rsidR="00104626" w:rsidRPr="0067286E" w:rsidRDefault="00104626" w:rsidP="00104626">
      <w:pPr>
        <w:pStyle w:val="Normal11pt"/>
        <w:ind w:left="2160" w:firstLine="993"/>
        <w:rPr>
          <w:sz w:val="28"/>
          <w:szCs w:val="28"/>
        </w:rPr>
      </w:pPr>
      <w:r w:rsidRPr="0067286E">
        <w:rPr>
          <w:sz w:val="28"/>
          <w:szCs w:val="28"/>
        </w:rPr>
        <w:object w:dxaOrig="2340" w:dyaOrig="360">
          <v:shape id="_x0000_i1051" type="#_x0000_t75" style="width:117pt;height:18pt" o:ole="">
            <v:imagedata r:id="rId77" o:title=""/>
          </v:shape>
          <o:OLEObject Type="Embed" ProgID="Equation.3" ShapeID="_x0000_i1051" DrawAspect="Content" ObjectID="_1307059914" r:id="rId78"/>
        </w:object>
      </w:r>
    </w:p>
    <w:p w:rsidR="00104626" w:rsidRPr="0067286E" w:rsidRDefault="00104626" w:rsidP="00104626">
      <w:pPr>
        <w:pStyle w:val="Normal11pt"/>
        <w:ind w:firstLine="993"/>
        <w:rPr>
          <w:sz w:val="28"/>
          <w:szCs w:val="28"/>
        </w:rPr>
      </w:pPr>
      <w:r w:rsidRPr="0067286E">
        <w:rPr>
          <w:sz w:val="28"/>
          <w:szCs w:val="28"/>
        </w:rPr>
        <w:t>Вычисляем необходимую суммарную площадь световых проемов:</w:t>
      </w:r>
    </w:p>
    <w:p w:rsidR="00104626" w:rsidRPr="0067286E" w:rsidRDefault="00104626" w:rsidP="00104626">
      <w:pPr>
        <w:pStyle w:val="Normal11pt"/>
        <w:ind w:left="2160" w:firstLine="993"/>
        <w:rPr>
          <w:sz w:val="28"/>
          <w:szCs w:val="28"/>
        </w:rPr>
      </w:pPr>
      <w:r w:rsidRPr="0067286E">
        <w:rPr>
          <w:position w:val="-24"/>
          <w:sz w:val="28"/>
          <w:szCs w:val="28"/>
        </w:rPr>
        <w:object w:dxaOrig="3240" w:dyaOrig="620">
          <v:shape id="_x0000_i1052" type="#_x0000_t75" style="width:162pt;height:30.75pt" o:ole="">
            <v:imagedata r:id="rId79" o:title=""/>
          </v:shape>
          <o:OLEObject Type="Embed" ProgID="Equation.3" ShapeID="_x0000_i1052" DrawAspect="Content" ObjectID="_1307059915" r:id="rId80"/>
        </w:object>
      </w:r>
    </w:p>
    <w:p w:rsidR="00104626" w:rsidRPr="0067286E" w:rsidRDefault="00104626" w:rsidP="00104626">
      <w:pPr>
        <w:pStyle w:val="Normal11pt"/>
        <w:ind w:firstLine="993"/>
        <w:rPr>
          <w:sz w:val="28"/>
          <w:szCs w:val="28"/>
        </w:rPr>
      </w:pPr>
      <w:r w:rsidRPr="0067286E">
        <w:rPr>
          <w:sz w:val="28"/>
          <w:szCs w:val="28"/>
        </w:rPr>
        <w:t>Определяем площадь одного светового проема, имеющегося в рабочем помещении.</w:t>
      </w:r>
    </w:p>
    <w:p w:rsidR="00104626" w:rsidRPr="0067286E" w:rsidRDefault="00104626" w:rsidP="00104626">
      <w:pPr>
        <w:pStyle w:val="Normal11pt"/>
        <w:ind w:left="2160" w:firstLine="993"/>
        <w:rPr>
          <w:sz w:val="28"/>
          <w:szCs w:val="28"/>
        </w:rPr>
      </w:pPr>
      <w:r w:rsidRPr="0067286E">
        <w:rPr>
          <w:position w:val="-12"/>
          <w:sz w:val="28"/>
          <w:szCs w:val="28"/>
        </w:rPr>
        <w:object w:dxaOrig="1980" w:dyaOrig="360">
          <v:shape id="_x0000_i1053" type="#_x0000_t75" style="width:99pt;height:18pt" o:ole="">
            <v:imagedata r:id="rId81" o:title=""/>
          </v:shape>
          <o:OLEObject Type="Embed" ProgID="Equation.3" ShapeID="_x0000_i1053" DrawAspect="Content" ObjectID="_1307059916" r:id="rId82"/>
        </w:object>
      </w:r>
      <w:r w:rsidRPr="0067286E">
        <w:rPr>
          <w:sz w:val="28"/>
          <w:szCs w:val="28"/>
        </w:rPr>
        <w:t>м</w:t>
      </w:r>
      <w:r w:rsidRPr="0067286E">
        <w:rPr>
          <w:sz w:val="28"/>
          <w:szCs w:val="28"/>
          <w:vertAlign w:val="superscript"/>
        </w:rPr>
        <w:t>2</w:t>
      </w:r>
    </w:p>
    <w:p w:rsidR="00104626" w:rsidRPr="0067286E" w:rsidRDefault="00104626" w:rsidP="00104626">
      <w:pPr>
        <w:pStyle w:val="Normal11pt"/>
        <w:ind w:firstLine="993"/>
        <w:rPr>
          <w:sz w:val="28"/>
          <w:szCs w:val="28"/>
        </w:rPr>
      </w:pPr>
      <w:r w:rsidRPr="0067286E">
        <w:rPr>
          <w:sz w:val="28"/>
          <w:szCs w:val="28"/>
        </w:rPr>
        <w:lastRenderedPageBreak/>
        <w:t xml:space="preserve"> Тогда количество световых проемов, необходимых при данном значении нормированного КЕО, расчитывается по формуле:</w:t>
      </w:r>
    </w:p>
    <w:p w:rsidR="00104626" w:rsidRPr="0067286E" w:rsidRDefault="00104626" w:rsidP="00104626">
      <w:pPr>
        <w:pStyle w:val="Normal11pt"/>
        <w:ind w:left="2160" w:firstLine="993"/>
        <w:rPr>
          <w:sz w:val="28"/>
          <w:szCs w:val="28"/>
        </w:rPr>
      </w:pPr>
      <w:r w:rsidRPr="0067286E">
        <w:rPr>
          <w:position w:val="-34"/>
          <w:sz w:val="28"/>
          <w:szCs w:val="28"/>
        </w:rPr>
        <w:object w:dxaOrig="1820" w:dyaOrig="740">
          <v:shape id="_x0000_i1054" type="#_x0000_t75" style="width:90.75pt;height:37.5pt" o:ole="">
            <v:imagedata r:id="rId83" o:title=""/>
          </v:shape>
          <o:OLEObject Type="Embed" ProgID="Equation.3" ShapeID="_x0000_i1054" DrawAspect="Content" ObjectID="_1307059917" r:id="rId84"/>
        </w:object>
      </w:r>
    </w:p>
    <w:p w:rsidR="00104626" w:rsidRPr="0067286E" w:rsidRDefault="00104626" w:rsidP="00104626">
      <w:pPr>
        <w:pStyle w:val="Normal11pt"/>
        <w:ind w:firstLine="993"/>
        <w:rPr>
          <w:sz w:val="28"/>
          <w:szCs w:val="28"/>
        </w:rPr>
      </w:pPr>
      <w:r w:rsidRPr="0067286E">
        <w:rPr>
          <w:sz w:val="28"/>
          <w:szCs w:val="28"/>
        </w:rPr>
        <w:t>Таким образом, рассматриваемое помещение удовлетворяет требованиям к минимальному значению КЕО.</w:t>
      </w:r>
    </w:p>
    <w:p w:rsidR="00104626" w:rsidRPr="0067286E" w:rsidRDefault="001B2D71" w:rsidP="00104626">
      <w:pPr>
        <w:pStyle w:val="Normal11pt"/>
        <w:ind w:firstLine="993"/>
        <w:rPr>
          <w:sz w:val="28"/>
          <w:szCs w:val="28"/>
        </w:rPr>
      </w:pPr>
      <w:r>
        <w:rPr>
          <w:sz w:val="28"/>
          <w:szCs w:val="28"/>
        </w:rPr>
        <w:t>На рисунке 6</w:t>
      </w:r>
      <w:r w:rsidR="00104626" w:rsidRPr="0067286E">
        <w:rPr>
          <w:sz w:val="28"/>
          <w:szCs w:val="28"/>
        </w:rPr>
        <w:t>.1  приводится план помещения с учетом необходимых светопроемов.</w:t>
      </w:r>
    </w:p>
    <w:p w:rsidR="00104626" w:rsidRPr="0067286E" w:rsidRDefault="00104626" w:rsidP="00104626">
      <w:pPr>
        <w:pStyle w:val="Normal11pt"/>
        <w:ind w:firstLine="993"/>
        <w:rPr>
          <w:sz w:val="28"/>
          <w:szCs w:val="28"/>
        </w:rPr>
      </w:pPr>
    </w:p>
    <w:p w:rsidR="00104626" w:rsidRPr="0067286E" w:rsidRDefault="00104626" w:rsidP="00104626">
      <w:pPr>
        <w:pStyle w:val="Normal11pt"/>
        <w:ind w:firstLine="993"/>
        <w:jc w:val="center"/>
        <w:rPr>
          <w:sz w:val="28"/>
          <w:szCs w:val="28"/>
        </w:rPr>
      </w:pPr>
      <w:r w:rsidRPr="0067286E">
        <w:rPr>
          <w:noProof/>
          <w:sz w:val="28"/>
          <w:szCs w:val="28"/>
        </w:rPr>
        <w:drawing>
          <wp:inline distT="0" distB="0" distL="0" distR="0">
            <wp:extent cx="2430780" cy="2499995"/>
            <wp:effectExtent l="19050" t="0" r="762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a:srcRect/>
                    <a:stretch>
                      <a:fillRect/>
                    </a:stretch>
                  </pic:blipFill>
                  <pic:spPr bwMode="auto">
                    <a:xfrm>
                      <a:off x="0" y="0"/>
                      <a:ext cx="2430780" cy="2499995"/>
                    </a:xfrm>
                    <a:prstGeom prst="rect">
                      <a:avLst/>
                    </a:prstGeom>
                    <a:noFill/>
                    <a:ln w="9525">
                      <a:noFill/>
                      <a:miter lim="800000"/>
                      <a:headEnd/>
                      <a:tailEnd/>
                    </a:ln>
                  </pic:spPr>
                </pic:pic>
              </a:graphicData>
            </a:graphic>
          </wp:inline>
        </w:drawing>
      </w:r>
    </w:p>
    <w:p w:rsidR="00104626" w:rsidRPr="00AF096A" w:rsidRDefault="001B2D71" w:rsidP="00104626">
      <w:pPr>
        <w:pStyle w:val="Normal11pt"/>
        <w:ind w:firstLine="993"/>
        <w:jc w:val="center"/>
        <w:rPr>
          <w:sz w:val="24"/>
          <w:szCs w:val="24"/>
        </w:rPr>
      </w:pPr>
      <w:r w:rsidRPr="00AF096A">
        <w:rPr>
          <w:sz w:val="24"/>
          <w:szCs w:val="24"/>
        </w:rPr>
        <w:t>Рисунок  6</w:t>
      </w:r>
      <w:r w:rsidR="00104626" w:rsidRPr="00AF096A">
        <w:rPr>
          <w:sz w:val="24"/>
          <w:szCs w:val="24"/>
        </w:rPr>
        <w:t>.1.  План помещения с учетом необходимых светопроемов</w:t>
      </w:r>
      <w:r w:rsidR="00AF096A" w:rsidRPr="00AF096A">
        <w:rPr>
          <w:sz w:val="24"/>
          <w:szCs w:val="24"/>
        </w:rPr>
        <w:t>.</w:t>
      </w:r>
    </w:p>
    <w:p w:rsidR="00104626" w:rsidRPr="0067286E" w:rsidRDefault="00104626" w:rsidP="00104626">
      <w:pPr>
        <w:pStyle w:val="Li"/>
        <w:tabs>
          <w:tab w:val="clear" w:pos="720"/>
        </w:tabs>
        <w:ind w:left="0"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В зависимости от погодных условий и времени года, дневное естественное освещение на улице варьируется от 5000 лк до 100000 лк. Таким образом, освещённость рабочего места только лишь от естественного бокового освещения может составлять 90-1800 лк. При превышении предельного значения освещённости (500 лк) необходимо задействовать средства снижения уровня естественного освещения – жалюзи, шторы. На случай недостатка освещённости рабочего места предусмотрено искусственное освещение – общее (люстры, лампы дневного освещения, в т.ч. вмонтированные в потолок) и местное (локальные, индивидуальные светильники).</w:t>
      </w:r>
    </w:p>
    <w:p w:rsidR="00104626" w:rsidRPr="0067286E" w:rsidRDefault="00104626" w:rsidP="00104626">
      <w:pPr>
        <w:pStyle w:val="Li"/>
        <w:tabs>
          <w:tab w:val="clear" w:pos="720"/>
        </w:tabs>
        <w:ind w:left="0" w:firstLine="993"/>
        <w:rPr>
          <w:sz w:val="28"/>
          <w:szCs w:val="28"/>
        </w:rPr>
      </w:pPr>
    </w:p>
    <w:p w:rsidR="00104626" w:rsidRDefault="00104626" w:rsidP="009153BE">
      <w:pPr>
        <w:pStyle w:val="Heading3"/>
      </w:pPr>
      <w:bookmarkStart w:id="111" w:name="_Toc169925534"/>
      <w:bookmarkStart w:id="112" w:name="_Toc197587407"/>
      <w:bookmarkStart w:id="113" w:name="_Toc233310808"/>
      <w:r w:rsidRPr="0067286E">
        <w:lastRenderedPageBreak/>
        <w:t>Расчет</w:t>
      </w:r>
      <w:bookmarkEnd w:id="111"/>
      <w:r w:rsidRPr="0067286E">
        <w:t xml:space="preserve"> искусственного освещения</w:t>
      </w:r>
      <w:bookmarkEnd w:id="112"/>
      <w:bookmarkEnd w:id="113"/>
    </w:p>
    <w:p w:rsidR="009153BE" w:rsidRPr="009153BE" w:rsidRDefault="009153BE" w:rsidP="009153BE"/>
    <w:p w:rsidR="00104626" w:rsidRDefault="00104626" w:rsidP="009153BE">
      <w:pPr>
        <w:pStyle w:val="Heading4"/>
      </w:pPr>
      <w:r w:rsidRPr="0067286E">
        <w:t>Общее освещение</w:t>
      </w:r>
    </w:p>
    <w:p w:rsidR="009153BE" w:rsidRPr="009153BE" w:rsidRDefault="009153BE" w:rsidP="009153BE"/>
    <w:p w:rsidR="00104626" w:rsidRPr="0067286E" w:rsidRDefault="00104626" w:rsidP="00104626">
      <w:pPr>
        <w:spacing w:line="360" w:lineRule="auto"/>
        <w:ind w:firstLine="993"/>
        <w:jc w:val="both"/>
        <w:rPr>
          <w:sz w:val="28"/>
          <w:szCs w:val="28"/>
        </w:rPr>
      </w:pPr>
      <w:r w:rsidRPr="0067286E">
        <w:rPr>
          <w:sz w:val="28"/>
          <w:szCs w:val="28"/>
        </w:rPr>
        <w:t>Необходимо решить следующие вопросы:</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определить типы ламп и светильников;</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выбрать расположение светильников и определить потребность в их количестве</w:t>
      </w:r>
    </w:p>
    <w:p w:rsidR="00104626" w:rsidRPr="0067286E" w:rsidRDefault="00104626" w:rsidP="00104626">
      <w:pPr>
        <w:spacing w:line="360" w:lineRule="auto"/>
        <w:ind w:firstLine="993"/>
        <w:jc w:val="both"/>
        <w:rPr>
          <w:sz w:val="28"/>
          <w:szCs w:val="28"/>
        </w:rPr>
      </w:pPr>
      <w:r w:rsidRPr="0067286E">
        <w:rPr>
          <w:sz w:val="28"/>
          <w:szCs w:val="28"/>
        </w:rPr>
        <w:t>Для освещения рабочего помещения с ПЭВМ используются люминесцентные лампы, обычно типа ЛБ 20/40/80 или их зарубежные аналоги. Для освещения проектируемого помещения предусмотрено использование ламп ЛБ 40.  Расположение светильников – сплошными рядами.</w:t>
      </w:r>
    </w:p>
    <w:p w:rsidR="00104626" w:rsidRPr="0067286E" w:rsidRDefault="00104626" w:rsidP="00104626">
      <w:pPr>
        <w:spacing w:line="360" w:lineRule="auto"/>
        <w:ind w:firstLine="993"/>
        <w:jc w:val="both"/>
        <w:rPr>
          <w:sz w:val="28"/>
          <w:szCs w:val="28"/>
        </w:rPr>
      </w:pPr>
      <w:r w:rsidRPr="0067286E">
        <w:rPr>
          <w:sz w:val="28"/>
          <w:szCs w:val="28"/>
        </w:rPr>
        <w:t>Для расчета искусственного освещения системы общего освещения используется метод светового потока. Световой поток определяется по формуле</w:t>
      </w:r>
    </w:p>
    <w:p w:rsidR="00104626" w:rsidRPr="0067286E" w:rsidRDefault="00104626" w:rsidP="00104626">
      <w:pPr>
        <w:spacing w:line="360" w:lineRule="auto"/>
        <w:ind w:firstLine="993"/>
        <w:jc w:val="both"/>
        <w:rPr>
          <w:sz w:val="28"/>
          <w:szCs w:val="28"/>
        </w:rPr>
      </w:pPr>
      <w:r w:rsidRPr="0067286E">
        <w:rPr>
          <w:position w:val="-28"/>
          <w:sz w:val="28"/>
          <w:szCs w:val="28"/>
        </w:rPr>
        <w:object w:dxaOrig="1780" w:dyaOrig="680">
          <v:shape id="_x0000_i1055" type="#_x0000_t75" style="width:89.25pt;height:33.75pt" o:ole="">
            <v:imagedata r:id="rId86" o:title=""/>
          </v:shape>
          <o:OLEObject Type="Embed" ProgID="Equation.3" ShapeID="_x0000_i1055" DrawAspect="Content" ObjectID="_1307059918" r:id="rId87"/>
        </w:object>
      </w:r>
      <w:r w:rsidRPr="0067286E">
        <w:rPr>
          <w:sz w:val="28"/>
          <w:szCs w:val="28"/>
        </w:rPr>
        <w:t>, где</w:t>
      </w:r>
    </w:p>
    <w:p w:rsidR="00104626" w:rsidRPr="0067286E" w:rsidRDefault="00104626" w:rsidP="00104626">
      <w:pPr>
        <w:spacing w:line="360" w:lineRule="auto"/>
        <w:ind w:firstLine="993"/>
        <w:jc w:val="both"/>
        <w:rPr>
          <w:sz w:val="28"/>
          <w:szCs w:val="28"/>
        </w:rPr>
      </w:pPr>
      <w:r w:rsidRPr="0067286E">
        <w:rPr>
          <w:position w:val="-12"/>
          <w:sz w:val="28"/>
          <w:szCs w:val="28"/>
        </w:rPr>
        <w:object w:dxaOrig="340" w:dyaOrig="360">
          <v:shape id="_x0000_i1056" type="#_x0000_t75" style="width:17.25pt;height:18pt" o:ole="">
            <v:imagedata r:id="rId88" o:title=""/>
          </v:shape>
          <o:OLEObject Type="Embed" ProgID="Equation.3" ShapeID="_x0000_i1056" DrawAspect="Content" ObjectID="_1307059919" r:id="rId89"/>
        </w:object>
      </w:r>
      <w:r w:rsidRPr="0067286E">
        <w:rPr>
          <w:sz w:val="28"/>
          <w:szCs w:val="28"/>
        </w:rPr>
        <w:t xml:space="preserve"> – световой поток лампы в люменах; </w:t>
      </w:r>
    </w:p>
    <w:p w:rsidR="00104626" w:rsidRPr="0067286E" w:rsidRDefault="00104626" w:rsidP="00104626">
      <w:pPr>
        <w:spacing w:line="360" w:lineRule="auto"/>
        <w:ind w:firstLine="993"/>
        <w:jc w:val="both"/>
        <w:rPr>
          <w:sz w:val="28"/>
          <w:szCs w:val="28"/>
        </w:rPr>
      </w:pPr>
      <w:r w:rsidRPr="0067286E">
        <w:rPr>
          <w:position w:val="-10"/>
          <w:sz w:val="28"/>
          <w:szCs w:val="28"/>
        </w:rPr>
        <w:object w:dxaOrig="360" w:dyaOrig="340">
          <v:shape id="_x0000_i1057" type="#_x0000_t75" style="width:18pt;height:17.25pt" o:ole="">
            <v:imagedata r:id="rId90" o:title=""/>
          </v:shape>
          <o:OLEObject Type="Embed" ProgID="Equation.3" ShapeID="_x0000_i1057" DrawAspect="Content" ObjectID="_1307059920" r:id="rId91"/>
        </w:object>
      </w:r>
      <w:r w:rsidRPr="0067286E">
        <w:rPr>
          <w:sz w:val="28"/>
          <w:szCs w:val="28"/>
        </w:rPr>
        <w:t xml:space="preserve"> – нормируемая освещенность, лк;</w:t>
      </w:r>
    </w:p>
    <w:p w:rsidR="00104626" w:rsidRPr="0067286E" w:rsidRDefault="00104626" w:rsidP="00104626">
      <w:pPr>
        <w:spacing w:line="360" w:lineRule="auto"/>
        <w:ind w:firstLine="993"/>
        <w:jc w:val="both"/>
        <w:rPr>
          <w:sz w:val="28"/>
          <w:szCs w:val="28"/>
        </w:rPr>
      </w:pPr>
      <w:r w:rsidRPr="0067286E">
        <w:rPr>
          <w:position w:val="-6"/>
          <w:sz w:val="28"/>
          <w:szCs w:val="28"/>
        </w:rPr>
        <w:object w:dxaOrig="220" w:dyaOrig="279">
          <v:shape id="_x0000_i1058" type="#_x0000_t75" style="width:10.5pt;height:14.25pt" o:ole="">
            <v:imagedata r:id="rId92" o:title=""/>
          </v:shape>
          <o:OLEObject Type="Embed" ProgID="Equation.3" ShapeID="_x0000_i1058" DrawAspect="Content" ObjectID="_1307059921" r:id="rId93"/>
        </w:object>
      </w:r>
      <w:r w:rsidRPr="0067286E">
        <w:rPr>
          <w:sz w:val="28"/>
          <w:szCs w:val="28"/>
        </w:rPr>
        <w:t xml:space="preserve"> – площадь помещения, м</w:t>
      </w:r>
      <w:r w:rsidRPr="0067286E">
        <w:rPr>
          <w:sz w:val="28"/>
          <w:szCs w:val="28"/>
          <w:vertAlign w:val="superscript"/>
        </w:rPr>
        <w:t>2</w: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lang w:val="en-US"/>
        </w:rPr>
        <w:t>k</w:t>
      </w:r>
      <w:r w:rsidRPr="0067286E">
        <w:rPr>
          <w:sz w:val="28"/>
          <w:szCs w:val="28"/>
        </w:rPr>
        <w:t xml:space="preserve"> – коэффициент запаса;</w:t>
      </w:r>
    </w:p>
    <w:p w:rsidR="00104626" w:rsidRPr="0067286E" w:rsidRDefault="00104626" w:rsidP="00104626">
      <w:pPr>
        <w:spacing w:line="360" w:lineRule="auto"/>
        <w:ind w:firstLine="993"/>
        <w:jc w:val="both"/>
        <w:rPr>
          <w:sz w:val="28"/>
          <w:szCs w:val="28"/>
        </w:rPr>
      </w:pPr>
      <w:r w:rsidRPr="0067286E">
        <w:rPr>
          <w:sz w:val="28"/>
          <w:szCs w:val="28"/>
          <w:lang w:val="en-US"/>
        </w:rPr>
        <w:t>z</w:t>
      </w:r>
      <w:r w:rsidRPr="0067286E">
        <w:rPr>
          <w:sz w:val="28"/>
          <w:szCs w:val="28"/>
        </w:rPr>
        <w:t xml:space="preserve"> – отношение средней освещенности к минимальной, принимается  </w:t>
      </w:r>
      <w:r w:rsidRPr="0067286E">
        <w:rPr>
          <w:sz w:val="28"/>
          <w:szCs w:val="28"/>
          <w:lang w:val="en-US"/>
        </w:rPr>
        <w:t>z</w:t>
      </w:r>
      <w:r w:rsidRPr="0067286E">
        <w:rPr>
          <w:sz w:val="28"/>
          <w:szCs w:val="28"/>
        </w:rPr>
        <w:t xml:space="preserve"> = 1,1</w:t>
      </w:r>
      <w:r w:rsidRPr="0067286E">
        <w:rPr>
          <w:sz w:val="28"/>
          <w:szCs w:val="28"/>
        </w:rPr>
        <w:sym w:font="Symbol" w:char="F0B8"/>
      </w:r>
      <w:r w:rsidRPr="0067286E">
        <w:rPr>
          <w:sz w:val="28"/>
          <w:szCs w:val="28"/>
        </w:rPr>
        <w:t>1,15;</w:t>
      </w:r>
    </w:p>
    <w:p w:rsidR="00104626" w:rsidRPr="0067286E" w:rsidRDefault="00104626" w:rsidP="00104626">
      <w:pPr>
        <w:spacing w:line="360" w:lineRule="auto"/>
        <w:ind w:firstLine="993"/>
        <w:jc w:val="both"/>
        <w:rPr>
          <w:sz w:val="28"/>
          <w:szCs w:val="28"/>
        </w:rPr>
      </w:pPr>
      <w:r w:rsidRPr="0067286E">
        <w:rPr>
          <w:sz w:val="28"/>
          <w:szCs w:val="28"/>
          <w:lang w:val="en-US"/>
        </w:rPr>
        <w:t>N</w:t>
      </w:r>
      <w:r w:rsidRPr="0067286E">
        <w:rPr>
          <w:sz w:val="28"/>
          <w:szCs w:val="28"/>
        </w:rPr>
        <w:t xml:space="preserve"> – число светильников;</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коэффициент использования светового потока ламп.</w:t>
      </w:r>
    </w:p>
    <w:p w:rsidR="00104626" w:rsidRPr="0067286E" w:rsidRDefault="00104626" w:rsidP="00104626">
      <w:pPr>
        <w:spacing w:line="360" w:lineRule="auto"/>
        <w:ind w:firstLine="993"/>
        <w:jc w:val="both"/>
        <w:rPr>
          <w:sz w:val="28"/>
          <w:szCs w:val="28"/>
        </w:rPr>
      </w:pPr>
      <w:r w:rsidRPr="0067286E">
        <w:rPr>
          <w:position w:val="-10"/>
          <w:sz w:val="28"/>
          <w:szCs w:val="28"/>
        </w:rPr>
        <w:object w:dxaOrig="1260" w:dyaOrig="340">
          <v:shape id="_x0000_i1059" type="#_x0000_t75" style="width:62.25pt;height:17.25pt" o:ole="">
            <v:imagedata r:id="rId94" o:title=""/>
          </v:shape>
          <o:OLEObject Type="Embed" ProgID="Equation.3" ShapeID="_x0000_i1059" DrawAspect="Content" ObjectID="_1307059922" r:id="rId95"/>
        </w:object>
      </w:r>
      <w:r w:rsidRPr="0067286E">
        <w:rPr>
          <w:sz w:val="28"/>
          <w:szCs w:val="28"/>
        </w:rPr>
        <w:t xml:space="preserve"> </w:t>
      </w:r>
    </w:p>
    <w:p w:rsidR="00104626" w:rsidRPr="0067286E" w:rsidRDefault="00104626" w:rsidP="00104626">
      <w:pPr>
        <w:spacing w:line="360" w:lineRule="auto"/>
        <w:ind w:firstLine="993"/>
        <w:jc w:val="both"/>
        <w:rPr>
          <w:sz w:val="28"/>
          <w:szCs w:val="28"/>
        </w:rPr>
      </w:pPr>
      <w:r w:rsidRPr="0067286E">
        <w:rPr>
          <w:position w:val="-10"/>
          <w:sz w:val="28"/>
          <w:szCs w:val="28"/>
        </w:rPr>
        <w:object w:dxaOrig="700" w:dyaOrig="320">
          <v:shape id="_x0000_i1060" type="#_x0000_t75" style="width:34.5pt;height:15.75pt" o:ole="">
            <v:imagedata r:id="rId96" o:title=""/>
          </v:shape>
          <o:OLEObject Type="Embed" ProgID="Equation.3" ShapeID="_x0000_i1060" DrawAspect="Content" ObjectID="_1307059923" r:id="rId9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660" w:dyaOrig="320">
          <v:shape id="_x0000_i1061" type="#_x0000_t75" style="width:32.25pt;height:15.75pt" o:ole="">
            <v:imagedata r:id="rId98" o:title=""/>
          </v:shape>
          <o:OLEObject Type="Embed" ProgID="Equation.3" ShapeID="_x0000_i1061" DrawAspect="Content" ObjectID="_1307059924" r:id="rId99"/>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использования светового потока зависит от типа светильника, коэффициентов отражения потолка </w:t>
      </w:r>
      <w:r w:rsidRPr="0067286E">
        <w:rPr>
          <w:sz w:val="28"/>
          <w:szCs w:val="28"/>
        </w:rPr>
        <w:sym w:font="Symbol" w:char="F072"/>
      </w:r>
      <w:r w:rsidRPr="0067286E">
        <w:rPr>
          <w:sz w:val="28"/>
          <w:szCs w:val="28"/>
          <w:vertAlign w:val="subscript"/>
        </w:rPr>
        <w:t>П</w:t>
      </w:r>
      <w:r w:rsidRPr="0067286E">
        <w:rPr>
          <w:sz w:val="28"/>
          <w:szCs w:val="28"/>
        </w:rPr>
        <w:t xml:space="preserve">, стен </w:t>
      </w:r>
      <w:r w:rsidRPr="0067286E">
        <w:rPr>
          <w:sz w:val="28"/>
          <w:szCs w:val="28"/>
        </w:rPr>
        <w:sym w:font="Symbol" w:char="F072"/>
      </w:r>
      <w:r w:rsidRPr="0067286E">
        <w:rPr>
          <w:sz w:val="28"/>
          <w:szCs w:val="28"/>
          <w:vertAlign w:val="subscript"/>
        </w:rPr>
        <w:t>С</w:t>
      </w:r>
      <w:r w:rsidRPr="0067286E">
        <w:rPr>
          <w:sz w:val="28"/>
          <w:szCs w:val="28"/>
        </w:rPr>
        <w:t xml:space="preserve"> и индекса </w:t>
      </w:r>
      <w:r w:rsidRPr="0067286E">
        <w:rPr>
          <w:sz w:val="28"/>
          <w:szCs w:val="28"/>
        </w:rPr>
        <w:lastRenderedPageBreak/>
        <w:t>помещения (</w:t>
      </w:r>
      <w:r w:rsidRPr="0067286E">
        <w:rPr>
          <w:sz w:val="28"/>
          <w:szCs w:val="28"/>
          <w:lang w:val="en-US"/>
        </w:rPr>
        <w:t>i</w:t>
      </w:r>
      <w:r w:rsidRPr="0067286E">
        <w:rPr>
          <w:sz w:val="28"/>
          <w:szCs w:val="28"/>
        </w:rPr>
        <w:t>), учитывающего геометрические параметры помещения и высоту подвеса светильника:</w:t>
      </w:r>
    </w:p>
    <w:p w:rsidR="00104626" w:rsidRPr="0067286E" w:rsidRDefault="00104626" w:rsidP="00104626">
      <w:pPr>
        <w:spacing w:line="360" w:lineRule="auto"/>
        <w:ind w:firstLine="993"/>
        <w:jc w:val="both"/>
        <w:rPr>
          <w:sz w:val="28"/>
          <w:szCs w:val="28"/>
        </w:rPr>
      </w:pPr>
      <w:r w:rsidRPr="0067286E">
        <w:rPr>
          <w:position w:val="-30"/>
          <w:sz w:val="28"/>
          <w:szCs w:val="28"/>
        </w:rPr>
        <w:object w:dxaOrig="2200" w:dyaOrig="680">
          <v:shape id="_x0000_i1062" type="#_x0000_t75" style="width:110.25pt;height:33.75pt" o:ole="">
            <v:imagedata r:id="rId100" o:title=""/>
          </v:shape>
          <o:OLEObject Type="Embed" ProgID="Equation.3" ShapeID="_x0000_i1062" DrawAspect="Content" ObjectID="_1307059925" r:id="rId101"/>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2120" w:dyaOrig="360">
          <v:shape id="_x0000_i1063" type="#_x0000_t75" style="width:105.75pt;height:18pt" o:ole="">
            <v:imagedata r:id="rId102" o:title=""/>
          </v:shape>
          <o:OLEObject Type="Embed" ProgID="Equation.3" ShapeID="_x0000_i1063" DrawAspect="Content" ObjectID="_1307059926" r:id="rId103"/>
        </w:object>
      </w:r>
      <w:r w:rsidRPr="0067286E">
        <w:rPr>
          <w:sz w:val="28"/>
          <w:szCs w:val="28"/>
        </w:rPr>
        <w:t xml:space="preserve">, где </w:t>
      </w:r>
    </w:p>
    <w:p w:rsidR="00104626" w:rsidRPr="0067286E" w:rsidRDefault="00104626" w:rsidP="00104626">
      <w:pPr>
        <w:spacing w:line="360" w:lineRule="auto"/>
        <w:ind w:firstLine="993"/>
        <w:jc w:val="both"/>
        <w:rPr>
          <w:sz w:val="28"/>
          <w:szCs w:val="28"/>
        </w:rPr>
      </w:pPr>
      <w:r w:rsidRPr="0067286E">
        <w:rPr>
          <w:position w:val="-10"/>
          <w:sz w:val="28"/>
          <w:szCs w:val="28"/>
        </w:rPr>
        <w:object w:dxaOrig="380" w:dyaOrig="340">
          <v:shape id="_x0000_i1064" type="#_x0000_t75" style="width:18.75pt;height:17.25pt" o:ole="">
            <v:imagedata r:id="rId104" o:title=""/>
          </v:shape>
          <o:OLEObject Type="Embed" ProgID="Equation.3" ShapeID="_x0000_i1064" DrawAspect="Content" ObjectID="_1307059927" r:id="rId105"/>
        </w:object>
      </w:r>
      <w:r w:rsidRPr="0067286E">
        <w:rPr>
          <w:sz w:val="28"/>
          <w:szCs w:val="28"/>
        </w:rPr>
        <w:t xml:space="preserve"> – высота подвеса светильника над рабочей поверхностью;</w:t>
      </w:r>
    </w:p>
    <w:p w:rsidR="00104626" w:rsidRPr="0067286E" w:rsidRDefault="00104626" w:rsidP="00104626">
      <w:pPr>
        <w:spacing w:line="360" w:lineRule="auto"/>
        <w:ind w:firstLine="993"/>
        <w:jc w:val="both"/>
        <w:rPr>
          <w:sz w:val="28"/>
          <w:szCs w:val="28"/>
        </w:rPr>
      </w:pPr>
      <w:r w:rsidRPr="0067286E">
        <w:rPr>
          <w:sz w:val="28"/>
          <w:szCs w:val="28"/>
        </w:rPr>
        <w:t xml:space="preserve"> </w:t>
      </w:r>
      <w:r w:rsidRPr="0067286E">
        <w:rPr>
          <w:position w:val="-4"/>
          <w:sz w:val="28"/>
          <w:szCs w:val="28"/>
        </w:rPr>
        <w:object w:dxaOrig="279" w:dyaOrig="260">
          <v:shape id="_x0000_i1065" type="#_x0000_t75" style="width:14.25pt;height:12.75pt" o:ole="">
            <v:imagedata r:id="rId106" o:title=""/>
          </v:shape>
          <o:OLEObject Type="Embed" ProgID="Equation.3" ShapeID="_x0000_i1065" DrawAspect="Content" ObjectID="_1307059928" r:id="rId107"/>
        </w:object>
      </w:r>
      <w:r w:rsidRPr="0067286E">
        <w:rPr>
          <w:sz w:val="28"/>
          <w:szCs w:val="28"/>
        </w:rPr>
        <w:t xml:space="preserve"> – высота помещения; </w:t>
      </w:r>
    </w:p>
    <w:p w:rsidR="00104626" w:rsidRPr="0067286E" w:rsidRDefault="00104626" w:rsidP="00104626">
      <w:pPr>
        <w:spacing w:line="360" w:lineRule="auto"/>
        <w:ind w:firstLine="993"/>
        <w:jc w:val="both"/>
        <w:rPr>
          <w:sz w:val="28"/>
          <w:szCs w:val="28"/>
        </w:rPr>
      </w:pPr>
      <w:r w:rsidRPr="0067286E">
        <w:rPr>
          <w:position w:val="-12"/>
          <w:sz w:val="28"/>
          <w:szCs w:val="28"/>
        </w:rPr>
        <w:object w:dxaOrig="380" w:dyaOrig="360">
          <v:shape id="_x0000_i1066" type="#_x0000_t75" style="width:18.75pt;height:18pt" o:ole="">
            <v:imagedata r:id="rId108" o:title=""/>
          </v:shape>
          <o:OLEObject Type="Embed" ProgID="Equation.3" ShapeID="_x0000_i1066" DrawAspect="Content" ObjectID="_1307059929" r:id="rId109"/>
        </w:object>
      </w:r>
      <w:r w:rsidRPr="0067286E">
        <w:rPr>
          <w:sz w:val="28"/>
          <w:szCs w:val="28"/>
        </w:rPr>
        <w:t xml:space="preserve"> – высота подвеса светильника от потолка;</w:t>
      </w:r>
    </w:p>
    <w:p w:rsidR="00104626" w:rsidRPr="0067286E" w:rsidRDefault="00104626" w:rsidP="00104626">
      <w:pPr>
        <w:spacing w:line="360" w:lineRule="auto"/>
        <w:ind w:firstLine="993"/>
        <w:jc w:val="both"/>
        <w:rPr>
          <w:sz w:val="28"/>
          <w:szCs w:val="28"/>
        </w:rPr>
      </w:pPr>
      <w:r w:rsidRPr="0067286E">
        <w:rPr>
          <w:position w:val="-10"/>
          <w:sz w:val="28"/>
          <w:szCs w:val="28"/>
        </w:rPr>
        <w:object w:dxaOrig="520" w:dyaOrig="340">
          <v:shape id="_x0000_i1067" type="#_x0000_t75" style="width:26.25pt;height:17.25pt" o:ole="">
            <v:imagedata r:id="rId110" o:title=""/>
          </v:shape>
          <o:OLEObject Type="Embed" ProgID="Equation.3" ShapeID="_x0000_i1067" DrawAspect="Content" ObjectID="_1307059930" r:id="rId111"/>
        </w:object>
      </w:r>
      <w:r w:rsidRPr="0067286E">
        <w:rPr>
          <w:sz w:val="28"/>
          <w:szCs w:val="28"/>
        </w:rPr>
        <w:t xml:space="preserve"> – высота рабочего места.</w: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position w:val="-10"/>
          <w:sz w:val="28"/>
          <w:szCs w:val="28"/>
        </w:rPr>
        <w:object w:dxaOrig="1500" w:dyaOrig="340">
          <v:shape id="_x0000_i1068" type="#_x0000_t75" style="width:75pt;height:17.25pt" o:ole="">
            <v:imagedata r:id="rId112" o:title=""/>
          </v:shape>
          <o:OLEObject Type="Embed" ProgID="Equation.3" ShapeID="_x0000_i1068" DrawAspect="Content" ObjectID="_1307059931" r:id="rId113"/>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960" w:dyaOrig="360">
          <v:shape id="_x0000_i1069" type="#_x0000_t75" style="width:47.25pt;height:18pt" o:ole="">
            <v:imagedata r:id="rId114" o:title=""/>
          </v:shape>
          <o:OLEObject Type="Embed" ProgID="Equation.3" ShapeID="_x0000_i1069" DrawAspect="Content" ObjectID="_1307059932" r:id="rId115"/>
        </w:object>
      </w:r>
    </w:p>
    <w:p w:rsidR="00104626" w:rsidRPr="0067286E" w:rsidRDefault="00104626" w:rsidP="00104626">
      <w:pPr>
        <w:spacing w:line="360" w:lineRule="auto"/>
        <w:ind w:firstLine="993"/>
        <w:jc w:val="both"/>
        <w:rPr>
          <w:sz w:val="28"/>
          <w:szCs w:val="28"/>
        </w:rPr>
      </w:pPr>
      <w:r w:rsidRPr="0067286E">
        <w:rPr>
          <w:position w:val="-6"/>
          <w:sz w:val="28"/>
          <w:szCs w:val="28"/>
        </w:rPr>
        <w:object w:dxaOrig="1140" w:dyaOrig="279">
          <v:shape id="_x0000_i1070" type="#_x0000_t75" style="width:57pt;height:14.25pt" o:ole="">
            <v:imagedata r:id="rId116" o:title=""/>
          </v:shape>
          <o:OLEObject Type="Embed" ProgID="Equation.3" ShapeID="_x0000_i1070" DrawAspect="Content" ObjectID="_1307059933" r:id="rId11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1320" w:dyaOrig="340">
          <v:shape id="_x0000_i1071" type="#_x0000_t75" style="width:66.75pt;height:17.25pt" o:ole="">
            <v:imagedata r:id="rId118" o:title=""/>
          </v:shape>
          <o:OLEObject Type="Embed" ProgID="Equation.3" ShapeID="_x0000_i1071" DrawAspect="Content" ObjectID="_1307059934" r:id="rId119"/>
        </w:objec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П = </w:t>
      </w:r>
      <w:r w:rsidRPr="0067286E">
        <w:rPr>
          <w:sz w:val="28"/>
          <w:szCs w:val="28"/>
        </w:rPr>
        <w:t>70%</w:t>
      </w: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С </w:t>
      </w:r>
      <w:r w:rsidRPr="0067286E">
        <w:rPr>
          <w:sz w:val="28"/>
          <w:szCs w:val="28"/>
        </w:rPr>
        <w:t>= 50%</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xml:space="preserve"> = 0,51</w:t>
      </w:r>
    </w:p>
    <w:p w:rsidR="00104626" w:rsidRPr="0067286E" w:rsidRDefault="00104626" w:rsidP="00104626">
      <w:pPr>
        <w:spacing w:line="360" w:lineRule="auto"/>
        <w:ind w:firstLine="993"/>
        <w:jc w:val="both"/>
        <w:rPr>
          <w:sz w:val="28"/>
          <w:szCs w:val="28"/>
        </w:rPr>
      </w:pPr>
      <w:r w:rsidRPr="0067286E">
        <w:rPr>
          <w:position w:val="-12"/>
          <w:sz w:val="28"/>
          <w:szCs w:val="28"/>
        </w:rPr>
        <w:object w:dxaOrig="1380" w:dyaOrig="360">
          <v:shape id="_x0000_i1072" type="#_x0000_t75" style="width:69pt;height:18pt" o:ole="">
            <v:imagedata r:id="rId120" o:title=""/>
          </v:shape>
          <o:OLEObject Type="Embed" ProgID="Equation.3" ShapeID="_x0000_i1072" DrawAspect="Content" ObjectID="_1307059935" r:id="rId121"/>
        </w:object>
      </w:r>
    </w:p>
    <w:p w:rsidR="00104626" w:rsidRPr="0067286E" w:rsidRDefault="00104626" w:rsidP="00104626">
      <w:pPr>
        <w:spacing w:line="360" w:lineRule="auto"/>
        <w:ind w:firstLine="993"/>
        <w:jc w:val="both"/>
        <w:rPr>
          <w:sz w:val="28"/>
          <w:szCs w:val="28"/>
        </w:rPr>
      </w:pPr>
      <w:r w:rsidRPr="0067286E">
        <w:rPr>
          <w:position w:val="-28"/>
          <w:sz w:val="28"/>
          <w:szCs w:val="28"/>
        </w:rPr>
        <w:object w:dxaOrig="2659" w:dyaOrig="660">
          <v:shape id="_x0000_i1073" type="#_x0000_t75" style="width:133.5pt;height:32.25pt" o:ole="">
            <v:imagedata r:id="rId122" o:title=""/>
          </v:shape>
          <o:OLEObject Type="Embed" ProgID="Equation.3" ShapeID="_x0000_i1073" DrawAspect="Content" ObjectID="_1307059936" r:id="rId123"/>
        </w:object>
      </w:r>
    </w:p>
    <w:p w:rsidR="00104626" w:rsidRPr="0067286E" w:rsidRDefault="00104626" w:rsidP="00104626">
      <w:pPr>
        <w:spacing w:line="360" w:lineRule="auto"/>
        <w:ind w:firstLine="993"/>
        <w:jc w:val="both"/>
        <w:rPr>
          <w:sz w:val="28"/>
          <w:szCs w:val="28"/>
        </w:rPr>
      </w:pPr>
      <w:r w:rsidRPr="0067286E">
        <w:rPr>
          <w:sz w:val="28"/>
          <w:szCs w:val="28"/>
        </w:rPr>
        <w:t xml:space="preserve">Таким образом, необходимо установить 4 лампы общего освещения (при этом световой поток будет меньше расчетного на 3%). Предполагается организовать 2 светильника с 2 лампами в каждом. Светильники будут расположены на некотором расстоянии друг от друга. Предусматривается раздельное управление светильниками, чтобы их можно было включать по отдельности. Длина одного светильника – </w:t>
      </w:r>
      <w:smartTag w:uri="urn:schemas-microsoft-com:office:smarttags" w:element="metricconverter">
        <w:smartTagPr>
          <w:attr w:name="ProductID" w:val="1 м"/>
        </w:smartTagPr>
        <w:r w:rsidRPr="0067286E">
          <w:rPr>
            <w:sz w:val="28"/>
            <w:szCs w:val="28"/>
          </w:rPr>
          <w:t>1 м</w:t>
        </w:r>
      </w:smartTag>
      <w:r w:rsidRPr="0067286E">
        <w:rPr>
          <w:sz w:val="28"/>
          <w:szCs w:val="28"/>
        </w:rPr>
        <w:t xml:space="preserve">, ширина – </w:t>
      </w:r>
      <w:smartTag w:uri="urn:schemas-microsoft-com:office:smarttags" w:element="metricconverter">
        <w:smartTagPr>
          <w:attr w:name="ProductID" w:val="0.4 м"/>
        </w:smartTagPr>
        <w:r w:rsidRPr="0067286E">
          <w:rPr>
            <w:sz w:val="28"/>
            <w:szCs w:val="28"/>
          </w:rPr>
          <w:t>0.4 м</w:t>
        </w:r>
      </w:smartTag>
      <w:r w:rsidRPr="0067286E">
        <w:rPr>
          <w:sz w:val="28"/>
          <w:szCs w:val="28"/>
        </w:rPr>
        <w:t>.</w:t>
      </w:r>
    </w:p>
    <w:p w:rsidR="00104626" w:rsidRPr="0067286E" w:rsidRDefault="00104626" w:rsidP="00104626">
      <w:pPr>
        <w:spacing w:line="360" w:lineRule="auto"/>
        <w:ind w:firstLine="993"/>
        <w:jc w:val="center"/>
        <w:rPr>
          <w:sz w:val="28"/>
          <w:szCs w:val="28"/>
        </w:rPr>
      </w:pPr>
      <w:r w:rsidRPr="0067286E">
        <w:rPr>
          <w:noProof/>
          <w:sz w:val="28"/>
          <w:szCs w:val="28"/>
        </w:rPr>
        <w:lastRenderedPageBreak/>
        <w:drawing>
          <wp:inline distT="0" distB="0" distL="0" distR="0">
            <wp:extent cx="2986405" cy="304419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4"/>
                    <a:srcRect/>
                    <a:stretch>
                      <a:fillRect/>
                    </a:stretch>
                  </pic:blipFill>
                  <pic:spPr bwMode="auto">
                    <a:xfrm>
                      <a:off x="0" y="0"/>
                      <a:ext cx="2986405" cy="3044190"/>
                    </a:xfrm>
                    <a:prstGeom prst="rect">
                      <a:avLst/>
                    </a:prstGeom>
                    <a:noFill/>
                    <a:ln w="9525">
                      <a:noFill/>
                      <a:miter lim="800000"/>
                      <a:headEnd/>
                      <a:tailEnd/>
                    </a:ln>
                  </pic:spPr>
                </pic:pic>
              </a:graphicData>
            </a:graphic>
          </wp:inline>
        </w:drawing>
      </w:r>
    </w:p>
    <w:p w:rsidR="00104626" w:rsidRPr="00AF096A" w:rsidRDefault="00AF096A" w:rsidP="00104626">
      <w:pPr>
        <w:spacing w:line="360" w:lineRule="auto"/>
        <w:ind w:firstLine="993"/>
        <w:jc w:val="center"/>
      </w:pPr>
      <w:r w:rsidRPr="00AF096A">
        <w:t>Рисунок 6</w:t>
      </w:r>
      <w:r w:rsidR="00104626" w:rsidRPr="00AF096A">
        <w:t>.</w:t>
      </w:r>
      <w:r w:rsidRPr="00AF096A">
        <w:t>2</w:t>
      </w:r>
      <w:r w:rsidR="00104626" w:rsidRPr="00AF096A">
        <w:t>. Расположение светильников общей искусственной системы освещения</w:t>
      </w:r>
      <w:r>
        <w:t>.</w:t>
      </w:r>
    </w:p>
    <w:p w:rsidR="00104626" w:rsidRDefault="00104626" w:rsidP="009153BE">
      <w:pPr>
        <w:pStyle w:val="Heading4"/>
      </w:pPr>
      <w:r w:rsidRPr="009153BE">
        <w:t>Местное</w:t>
      </w:r>
      <w:r w:rsidRPr="0067286E">
        <w:t xml:space="preserve"> освещение</w:t>
      </w:r>
    </w:p>
    <w:p w:rsidR="009153BE" w:rsidRPr="009153BE" w:rsidRDefault="009153BE" w:rsidP="009153BE"/>
    <w:p w:rsidR="00104626" w:rsidRPr="0067286E" w:rsidRDefault="00104626" w:rsidP="00104626">
      <w:pPr>
        <w:pStyle w:val="BodyTextIndent2"/>
        <w:spacing w:after="0" w:line="360" w:lineRule="auto"/>
        <w:ind w:left="0" w:firstLine="993"/>
        <w:jc w:val="both"/>
        <w:rPr>
          <w:rFonts w:ascii="Times New Roman" w:hAnsi="Times New Roman"/>
          <w:sz w:val="28"/>
          <w:szCs w:val="28"/>
        </w:rPr>
      </w:pPr>
      <w:r w:rsidRPr="0067286E">
        <w:rPr>
          <w:rFonts w:ascii="Times New Roman" w:hAnsi="Times New Roman"/>
          <w:sz w:val="28"/>
          <w:szCs w:val="28"/>
        </w:rPr>
        <w:t>Согласно СНиП 23-05-95 для местного освещения (в составе комбинированного освещения) следует использовать светильники с непросвечивающимми отражателями. Светильники местного освещения следует располагать так, чтобы их светящие элементы не попадали прямо в поле зрения работников как данного так и других рабочих мест. Выражение для освещенности данной точки “</w:t>
      </w:r>
      <w:r w:rsidRPr="0067286E">
        <w:rPr>
          <w:rFonts w:ascii="Times New Roman" w:hAnsi="Times New Roman"/>
          <w:sz w:val="28"/>
          <w:szCs w:val="28"/>
          <w:lang w:val="en-US"/>
        </w:rPr>
        <w:t>a</w:t>
      </w:r>
      <w:r w:rsidRPr="0067286E">
        <w:rPr>
          <w:rFonts w:ascii="Times New Roman" w:hAnsi="Times New Roman"/>
          <w:sz w:val="28"/>
          <w:szCs w:val="28"/>
        </w:rPr>
        <w:t>” поверхности наблюдаемого объекта определяется выражением:</w:t>
      </w:r>
    </w:p>
    <w:p w:rsidR="00104626" w:rsidRPr="0067286E" w:rsidRDefault="00104626" w:rsidP="00104626">
      <w:pPr>
        <w:spacing w:line="360" w:lineRule="auto"/>
        <w:ind w:firstLine="993"/>
        <w:jc w:val="both"/>
        <w:rPr>
          <w:sz w:val="28"/>
          <w:szCs w:val="28"/>
        </w:rPr>
      </w:pPr>
      <w:r w:rsidRPr="0067286E">
        <w:rPr>
          <w:position w:val="-32"/>
          <w:sz w:val="28"/>
          <w:szCs w:val="28"/>
        </w:rPr>
        <w:object w:dxaOrig="1620" w:dyaOrig="720">
          <v:shape id="_x0000_i1074" type="#_x0000_t75" style="width:81.75pt;height:36.75pt" o:ole="">
            <v:imagedata r:id="rId125" o:title=""/>
          </v:shape>
          <o:OLEObject Type="Embed" ProgID="Equation.3" ShapeID="_x0000_i1074" DrawAspect="Content" ObjectID="_1307059937" r:id="rId126"/>
        </w:objec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rPr>
        <w:t xml:space="preserve">Здесь </w:t>
      </w:r>
      <w:r w:rsidRPr="0067286E">
        <w:rPr>
          <w:sz w:val="28"/>
          <w:szCs w:val="28"/>
          <w:lang w:val="en-US"/>
        </w:rPr>
        <w:t>J</w:t>
      </w:r>
      <w:r w:rsidRPr="0067286E">
        <w:rPr>
          <w:sz w:val="28"/>
          <w:szCs w:val="28"/>
          <w:vertAlign w:val="subscript"/>
        </w:rPr>
        <w:t>св</w:t>
      </w:r>
      <w:r w:rsidRPr="0067286E">
        <w:rPr>
          <w:sz w:val="28"/>
          <w:szCs w:val="28"/>
        </w:rPr>
        <w:t xml:space="preserve"> – сила света, излучаемого светильником, кд/м</w:t>
      </w:r>
      <w:r w:rsidRPr="0067286E">
        <w:rPr>
          <w:sz w:val="28"/>
          <w:szCs w:val="28"/>
          <w:vertAlign w:val="superscript"/>
        </w:rPr>
        <w:t>2</w:t>
      </w:r>
      <w:r w:rsidRPr="0067286E">
        <w:rPr>
          <w:sz w:val="28"/>
          <w:szCs w:val="28"/>
        </w:rPr>
        <w:t xml:space="preserve">; </w:t>
      </w:r>
      <w:r w:rsidRPr="0067286E">
        <w:rPr>
          <w:sz w:val="28"/>
          <w:szCs w:val="28"/>
          <w:lang w:val="en-US"/>
        </w:rPr>
        <w:t>l</w:t>
      </w:r>
      <w:r w:rsidRPr="0067286E">
        <w:rPr>
          <w:sz w:val="28"/>
          <w:szCs w:val="28"/>
          <w:vertAlign w:val="subscript"/>
        </w:rPr>
        <w:t>са</w:t>
      </w:r>
      <w:r w:rsidRPr="0067286E">
        <w:rPr>
          <w:sz w:val="28"/>
          <w:szCs w:val="28"/>
        </w:rPr>
        <w:t xml:space="preserve"> – длина пути светового луча от светящего элемента до точки “</w:t>
      </w:r>
      <w:r w:rsidRPr="0067286E">
        <w:rPr>
          <w:sz w:val="28"/>
          <w:szCs w:val="28"/>
          <w:lang w:val="en-US"/>
        </w:rPr>
        <w:t>a</w:t>
      </w:r>
      <w:r w:rsidRPr="0067286E">
        <w:rPr>
          <w:sz w:val="28"/>
          <w:szCs w:val="28"/>
        </w:rPr>
        <w:t xml:space="preserve">” наблюдаемого объекта, м; </w:t>
      </w:r>
      <w:r w:rsidRPr="0067286E">
        <w:rPr>
          <w:position w:val="-12"/>
          <w:sz w:val="28"/>
          <w:szCs w:val="28"/>
        </w:rPr>
        <w:object w:dxaOrig="340" w:dyaOrig="360">
          <v:shape id="_x0000_i1075" type="#_x0000_t75" style="width:17.25pt;height:18pt" o:ole="">
            <v:imagedata r:id="rId127" o:title=""/>
          </v:shape>
          <o:OLEObject Type="Embed" ProgID="Equation.3" ShapeID="_x0000_i1075" DrawAspect="Content" ObjectID="_1307059938" r:id="rId128"/>
        </w:object>
      </w:r>
      <w:r w:rsidRPr="0067286E">
        <w:rPr>
          <w:sz w:val="28"/>
          <w:szCs w:val="28"/>
        </w:rPr>
        <w:t>- угол, образуемый световым лучом в направлении от светящего элемента к точке “</w:t>
      </w:r>
      <w:r w:rsidRPr="0067286E">
        <w:rPr>
          <w:sz w:val="28"/>
          <w:szCs w:val="28"/>
          <w:lang w:val="en-US"/>
        </w:rPr>
        <w:t>a</w:t>
      </w:r>
      <w:r w:rsidRPr="0067286E">
        <w:rPr>
          <w:sz w:val="28"/>
          <w:szCs w:val="28"/>
        </w:rPr>
        <w:t>” и нормалью к наблюдаемой поверхности в точке “</w:t>
      </w:r>
      <w:r w:rsidRPr="0067286E">
        <w:rPr>
          <w:sz w:val="28"/>
          <w:szCs w:val="28"/>
          <w:lang w:val="en-US"/>
        </w:rPr>
        <w:t>a</w:t>
      </w:r>
      <w:r w:rsidRPr="0067286E">
        <w:rPr>
          <w:sz w:val="28"/>
          <w:szCs w:val="28"/>
        </w:rPr>
        <w:t>”, рад. Расположение светильника на рабочем месте в</w:t>
      </w:r>
      <w:r w:rsidR="00AF096A">
        <w:rPr>
          <w:sz w:val="28"/>
          <w:szCs w:val="28"/>
        </w:rPr>
        <w:t xml:space="preserve"> общем случае показано на рис. 6.3</w:t>
      </w:r>
      <w:r w:rsidRPr="0067286E">
        <w:rPr>
          <w:sz w:val="28"/>
          <w:szCs w:val="28"/>
        </w:rPr>
        <w:t xml:space="preserve">. </w:t>
      </w:r>
    </w:p>
    <w:p w:rsidR="00104626" w:rsidRPr="0067286E" w:rsidRDefault="00104626" w:rsidP="00104626">
      <w:pPr>
        <w:spacing w:line="360" w:lineRule="auto"/>
        <w:ind w:firstLine="993"/>
        <w:jc w:val="center"/>
        <w:rPr>
          <w:sz w:val="28"/>
          <w:szCs w:val="28"/>
        </w:rPr>
      </w:pPr>
      <w:r w:rsidRPr="0067286E">
        <w:rPr>
          <w:sz w:val="28"/>
          <w:szCs w:val="28"/>
        </w:rPr>
        <w:object w:dxaOrig="10170" w:dyaOrig="11940">
          <v:shape id="_x0000_i1076" type="#_x0000_t75" style="width:299.25pt;height:378pt" o:ole="">
            <v:imagedata r:id="rId129" o:title=""/>
          </v:shape>
          <o:OLEObject Type="Embed" ProgID="Word.Picture.8" ShapeID="_x0000_i1076" DrawAspect="Content" ObjectID="_1307059939" r:id="rId130"/>
        </w:object>
      </w:r>
    </w:p>
    <w:p w:rsidR="00104626" w:rsidRPr="00AF096A" w:rsidRDefault="00104626" w:rsidP="00104626">
      <w:pPr>
        <w:spacing w:line="360" w:lineRule="auto"/>
        <w:ind w:firstLine="993"/>
        <w:jc w:val="center"/>
      </w:pPr>
      <w:r w:rsidRPr="00AF096A">
        <w:t>Рис</w:t>
      </w:r>
      <w:r w:rsidR="00AF096A" w:rsidRPr="00AF096A">
        <w:t>унок</w:t>
      </w:r>
      <w:r w:rsidRPr="00AF096A">
        <w:t xml:space="preserve"> </w:t>
      </w:r>
      <w:r w:rsidR="00AF096A" w:rsidRPr="00AF096A">
        <w:t>6</w:t>
      </w:r>
      <w:r w:rsidRPr="00AF096A">
        <w:t>.</w:t>
      </w:r>
      <w:r w:rsidR="00AF096A" w:rsidRPr="00AF096A">
        <w:t>3</w:t>
      </w:r>
      <w:r w:rsidRPr="00AF096A">
        <w:t>. Схема расположения светильника на рабочем месте</w:t>
      </w:r>
      <w:r w:rsidR="00AF096A" w:rsidRPr="00AF096A">
        <w:t>.</w:t>
      </w:r>
    </w:p>
    <w:p w:rsidR="00104626" w:rsidRPr="0067286E" w:rsidRDefault="00104626" w:rsidP="00104626">
      <w:pPr>
        <w:spacing w:line="360" w:lineRule="auto"/>
        <w:ind w:firstLine="993"/>
        <w:jc w:val="both"/>
        <w:rPr>
          <w:sz w:val="28"/>
          <w:szCs w:val="28"/>
        </w:rPr>
      </w:pPr>
      <w:r w:rsidRPr="0067286E">
        <w:rPr>
          <w:sz w:val="28"/>
          <w:szCs w:val="28"/>
        </w:rPr>
        <w:t>Светильник имеет следующие параметры:</w: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отражения отражающей поверхности отражателя светильника </w:t>
      </w:r>
      <w:r w:rsidRPr="0067286E">
        <w:rPr>
          <w:position w:val="-12"/>
          <w:sz w:val="28"/>
          <w:szCs w:val="28"/>
        </w:rPr>
        <w:object w:dxaOrig="920" w:dyaOrig="360">
          <v:shape id="_x0000_i1077" type="#_x0000_t75" style="width:45.75pt;height:18pt" o:ole="">
            <v:imagedata r:id="rId131" o:title=""/>
          </v:shape>
          <o:OLEObject Type="Embed" ProgID="Equation.3" ShapeID="_x0000_i1077" DrawAspect="Content" ObjectID="_1307059940" r:id="rId132"/>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определяющий отношение отражающей поверхности рефлектора светильника к его полной поверхности </w:t>
      </w:r>
      <w:r w:rsidRPr="0067286E">
        <w:rPr>
          <w:position w:val="-12"/>
          <w:sz w:val="28"/>
          <w:szCs w:val="28"/>
        </w:rPr>
        <w:object w:dxaOrig="940" w:dyaOrig="360">
          <v:shape id="_x0000_i1078" type="#_x0000_t75" style="width:46.5pt;height:18pt" o:ole="">
            <v:imagedata r:id="rId133" o:title=""/>
          </v:shape>
          <o:OLEObject Type="Embed" ProgID="Equation.3" ShapeID="_x0000_i1078" DrawAspect="Content" ObjectID="_1307059941" r:id="rId134"/>
        </w:object>
      </w:r>
    </w:p>
    <w:p w:rsidR="00104626" w:rsidRPr="0067286E" w:rsidRDefault="00104626" w:rsidP="00104626">
      <w:pPr>
        <w:spacing w:line="360" w:lineRule="auto"/>
        <w:ind w:firstLine="993"/>
        <w:jc w:val="both"/>
        <w:rPr>
          <w:sz w:val="28"/>
          <w:szCs w:val="28"/>
        </w:rPr>
      </w:pPr>
      <w:r w:rsidRPr="0067286E">
        <w:rPr>
          <w:sz w:val="28"/>
          <w:szCs w:val="28"/>
        </w:rPr>
        <w:t xml:space="preserve">Диаметр светильника </w:t>
      </w:r>
      <w:r w:rsidRPr="0067286E">
        <w:rPr>
          <w:position w:val="-12"/>
          <w:sz w:val="28"/>
          <w:szCs w:val="28"/>
        </w:rPr>
        <w:object w:dxaOrig="1240" w:dyaOrig="360">
          <v:shape id="_x0000_i1079" type="#_x0000_t75" style="width:61.5pt;height:18pt" o:ole="">
            <v:imagedata r:id="rId135" o:title=""/>
          </v:shape>
          <o:OLEObject Type="Embed" ProgID="Equation.3" ShapeID="_x0000_i1079" DrawAspect="Content" ObjectID="_1307059942" r:id="rId136"/>
        </w:object>
      </w:r>
    </w:p>
    <w:p w:rsidR="00104626" w:rsidRPr="0067286E" w:rsidRDefault="00104626" w:rsidP="00104626">
      <w:pPr>
        <w:spacing w:line="360" w:lineRule="auto"/>
        <w:ind w:firstLine="993"/>
        <w:jc w:val="both"/>
        <w:rPr>
          <w:sz w:val="28"/>
          <w:szCs w:val="28"/>
        </w:rPr>
      </w:pPr>
      <w:r w:rsidRPr="0067286E">
        <w:rPr>
          <w:sz w:val="28"/>
          <w:szCs w:val="28"/>
        </w:rPr>
        <w:t xml:space="preserve">Высота расположения центра светящейся поверхности лампы относительно нижнего среза светильника </w:t>
      </w:r>
      <w:r w:rsidRPr="0067286E">
        <w:rPr>
          <w:position w:val="-12"/>
          <w:sz w:val="28"/>
          <w:szCs w:val="28"/>
        </w:rPr>
        <w:object w:dxaOrig="1140" w:dyaOrig="360">
          <v:shape id="_x0000_i1080" type="#_x0000_t75" style="width:57pt;height:18pt" o:ole="">
            <v:imagedata r:id="rId137" o:title=""/>
          </v:shape>
          <o:OLEObject Type="Embed" ProgID="Equation.3" ShapeID="_x0000_i1080" DrawAspect="Content" ObjectID="_1307059943" r:id="rId138"/>
        </w:object>
      </w:r>
    </w:p>
    <w:p w:rsidR="00104626" w:rsidRPr="0067286E" w:rsidRDefault="00104626" w:rsidP="00104626">
      <w:pPr>
        <w:spacing w:line="360" w:lineRule="auto"/>
        <w:ind w:firstLine="993"/>
        <w:jc w:val="both"/>
        <w:rPr>
          <w:sz w:val="28"/>
          <w:szCs w:val="28"/>
        </w:rPr>
      </w:pPr>
      <w:r w:rsidRPr="0067286E">
        <w:rPr>
          <w:sz w:val="28"/>
          <w:szCs w:val="28"/>
        </w:rPr>
        <w:t>В точке “</w:t>
      </w:r>
      <w:r w:rsidRPr="0067286E">
        <w:rPr>
          <w:sz w:val="28"/>
          <w:szCs w:val="28"/>
          <w:lang w:val="en-US"/>
        </w:rPr>
        <w:t>a</w:t>
      </w:r>
      <w:r w:rsidRPr="0067286E">
        <w:rPr>
          <w:sz w:val="28"/>
          <w:szCs w:val="28"/>
        </w:rPr>
        <w:t xml:space="preserve">” светильник местного освещения должен создавать освещенность, равную нормативному значению для местного освещения. В случае применения местного освещения в составе системы комбинированного освещения для работы с ЭВМ уровень освещённости рабочего места должен составлять 1000лк с отклонением в пределах (–10%) -  </w:t>
      </w:r>
      <w:r w:rsidRPr="0067286E">
        <w:rPr>
          <w:sz w:val="28"/>
          <w:szCs w:val="28"/>
        </w:rPr>
        <w:lastRenderedPageBreak/>
        <w:t>(+20%). Таким образом, уровень освещённости, создаваемый светильником должен быть равен 700лм.</w:t>
      </w:r>
    </w:p>
    <w:p w:rsidR="00104626" w:rsidRPr="0067286E" w:rsidRDefault="00104626" w:rsidP="00104626">
      <w:pPr>
        <w:spacing w:after="100" w:afterAutospacing="1" w:line="360" w:lineRule="auto"/>
        <w:ind w:firstLine="993"/>
        <w:jc w:val="both"/>
        <w:rPr>
          <w:sz w:val="28"/>
          <w:szCs w:val="28"/>
        </w:rPr>
      </w:pPr>
      <w:r w:rsidRPr="0067286E">
        <w:rPr>
          <w:sz w:val="28"/>
          <w:szCs w:val="28"/>
        </w:rPr>
        <w:t>Определим силу света, требуемую от светильника местного освещения:</w:t>
      </w:r>
    </w:p>
    <w:p w:rsidR="00104626" w:rsidRPr="0067286E" w:rsidRDefault="00104626" w:rsidP="00104626">
      <w:pPr>
        <w:spacing w:line="360" w:lineRule="auto"/>
        <w:ind w:firstLine="993"/>
        <w:rPr>
          <w:sz w:val="28"/>
          <w:szCs w:val="28"/>
        </w:rPr>
      </w:pPr>
      <w:r w:rsidRPr="0067286E">
        <w:rPr>
          <w:position w:val="-98"/>
          <w:sz w:val="28"/>
          <w:szCs w:val="28"/>
        </w:rPr>
        <w:object w:dxaOrig="5720" w:dyaOrig="2079">
          <v:shape id="_x0000_i1081" type="#_x0000_t75" style="width:285.75pt;height:104.25pt" o:ole="">
            <v:imagedata r:id="rId139" o:title=""/>
          </v:shape>
          <o:OLEObject Type="Embed" ProgID="Equation.3" ShapeID="_x0000_i1081" DrawAspect="Content" ObjectID="_1307059944" r:id="rId140"/>
        </w:object>
      </w:r>
    </w:p>
    <w:p w:rsidR="00104626" w:rsidRPr="0067286E" w:rsidRDefault="00104626" w:rsidP="00104626">
      <w:pPr>
        <w:spacing w:line="360" w:lineRule="auto"/>
        <w:ind w:firstLine="993"/>
        <w:jc w:val="both"/>
        <w:rPr>
          <w:sz w:val="28"/>
          <w:szCs w:val="28"/>
        </w:rPr>
      </w:pPr>
      <w:r w:rsidRPr="0067286E">
        <w:rPr>
          <w:position w:val="-80"/>
          <w:sz w:val="28"/>
          <w:szCs w:val="28"/>
        </w:rPr>
        <w:object w:dxaOrig="5880" w:dyaOrig="1719">
          <v:shape id="_x0000_i1082" type="#_x0000_t75" style="width:293.25pt;height:86.25pt" o:ole="">
            <v:imagedata r:id="rId141" o:title=""/>
          </v:shape>
          <o:OLEObject Type="Embed" ProgID="Equation.3" ShapeID="_x0000_i1082" DrawAspect="Content" ObjectID="_1307059945" r:id="rId142"/>
        </w:object>
      </w:r>
    </w:p>
    <w:p w:rsidR="00104626" w:rsidRPr="0067286E" w:rsidRDefault="00104626" w:rsidP="00104626">
      <w:pPr>
        <w:spacing w:line="360" w:lineRule="auto"/>
        <w:ind w:firstLine="993"/>
        <w:jc w:val="both"/>
        <w:rPr>
          <w:sz w:val="28"/>
          <w:szCs w:val="28"/>
        </w:rPr>
      </w:pPr>
      <w:r w:rsidRPr="0067286E">
        <w:rPr>
          <w:sz w:val="28"/>
          <w:szCs w:val="28"/>
        </w:rPr>
        <w:t xml:space="preserve">Для данного значения светового потока можно выбрать лампу накаливания мощностью 80 Вт. Для изменения уровня освещенности рабочего места от лампы местного освещения возможно изменить ориентацию светильника. Предусматривается использование светильников с возможностью регулирования яркости, либо отдельных устройств для обеспечения такого регулирования. </w:t>
      </w:r>
    </w:p>
    <w:p w:rsidR="00104626" w:rsidRPr="0067286E" w:rsidRDefault="00104626" w:rsidP="00104626">
      <w:pPr>
        <w:spacing w:before="100" w:beforeAutospacing="1" w:after="100" w:afterAutospacing="1" w:line="360" w:lineRule="auto"/>
        <w:ind w:firstLine="993"/>
        <w:jc w:val="both"/>
        <w:rPr>
          <w:sz w:val="28"/>
          <w:szCs w:val="28"/>
        </w:rPr>
      </w:pPr>
      <w:r w:rsidRPr="0067286E">
        <w:rPr>
          <w:sz w:val="28"/>
          <w:szCs w:val="28"/>
        </w:rPr>
        <w:tab/>
        <w:t>Суммарный уровень освещённости рабочего места равен сумме отдельных составляющих: уровень освещённости от естественного освещения, искусственно</w:t>
      </w:r>
      <w:r w:rsidR="006F52AC">
        <w:rPr>
          <w:sz w:val="28"/>
          <w:szCs w:val="28"/>
        </w:rPr>
        <w:t>го общего и местного освещений.</w:t>
      </w:r>
    </w:p>
    <w:p w:rsidR="00104626" w:rsidRPr="0067286E" w:rsidRDefault="00104626" w:rsidP="00104626">
      <w:pPr>
        <w:spacing w:after="100" w:afterAutospacing="1" w:line="360" w:lineRule="auto"/>
        <w:ind w:firstLine="993"/>
        <w:jc w:val="both"/>
        <w:rPr>
          <w:sz w:val="28"/>
          <w:szCs w:val="28"/>
        </w:rPr>
      </w:pPr>
      <w:r w:rsidRPr="0067286E">
        <w:rPr>
          <w:sz w:val="28"/>
          <w:szCs w:val="28"/>
        </w:rPr>
        <w:tab/>
      </w:r>
      <w:r w:rsidRPr="0067286E">
        <w:rPr>
          <w:position w:val="-14"/>
          <w:sz w:val="28"/>
          <w:szCs w:val="28"/>
        </w:rPr>
        <w:object w:dxaOrig="2280" w:dyaOrig="380">
          <v:shape id="_x0000_i1083" type="#_x0000_t75" style="width:114pt;height:18.75pt" o:ole="">
            <v:imagedata r:id="rId143" o:title=""/>
          </v:shape>
          <o:OLEObject Type="Embed" ProgID="Equation.3" ShapeID="_x0000_i1083" DrawAspect="Content" ObjectID="_1307059946" r:id="rId144"/>
        </w:object>
      </w:r>
    </w:p>
    <w:p w:rsidR="00104626" w:rsidRPr="0067286E" w:rsidRDefault="00104626" w:rsidP="00104626">
      <w:pPr>
        <w:spacing w:line="360" w:lineRule="auto"/>
        <w:ind w:firstLine="993"/>
        <w:rPr>
          <w:sz w:val="28"/>
          <w:szCs w:val="28"/>
        </w:rPr>
      </w:pPr>
      <w:r w:rsidRPr="0067286E">
        <w:rPr>
          <w:sz w:val="28"/>
          <w:szCs w:val="28"/>
        </w:rPr>
        <w:tab/>
        <w:t xml:space="preserve">Спроектированная система освещения позволит всегда получать на рабочем месте уровень освещенности в пределах нормативного. </w:t>
      </w:r>
    </w:p>
    <w:p w:rsidR="00DF30D1" w:rsidRDefault="00DF30D1">
      <w:pPr>
        <w:spacing w:after="200" w:line="276" w:lineRule="auto"/>
        <w:rPr>
          <w:sz w:val="28"/>
          <w:szCs w:val="28"/>
        </w:rPr>
      </w:pPr>
      <w:r>
        <w:rPr>
          <w:sz w:val="28"/>
          <w:szCs w:val="28"/>
        </w:rPr>
        <w:br w:type="page"/>
      </w:r>
    </w:p>
    <w:p w:rsidR="00104626" w:rsidRDefault="00DF30D1" w:rsidP="007C7C68">
      <w:pPr>
        <w:pStyle w:val="Heading1"/>
      </w:pPr>
      <w:bookmarkStart w:id="114" w:name="_Toc233310809"/>
      <w:r>
        <w:lastRenderedPageBreak/>
        <w:t>Заключение</w:t>
      </w:r>
      <w:bookmarkEnd w:id="114"/>
    </w:p>
    <w:p w:rsidR="007C7C68" w:rsidRPr="007C7C68" w:rsidRDefault="007C7C68" w:rsidP="007C7C68"/>
    <w:p w:rsidR="00CC4F79" w:rsidRDefault="00CC4F79" w:rsidP="00687A02">
      <w:pPr>
        <w:pStyle w:val="ListParagraph"/>
        <w:spacing w:line="360" w:lineRule="auto"/>
        <w:ind w:left="0" w:firstLine="993"/>
        <w:jc w:val="both"/>
        <w:rPr>
          <w:sz w:val="28"/>
          <w:szCs w:val="28"/>
        </w:rPr>
      </w:pPr>
      <w:r>
        <w:rPr>
          <w:sz w:val="28"/>
          <w:szCs w:val="28"/>
        </w:rPr>
        <w:t>В результате выполнения квалификационной работы был модифицирован и реализован алгоритм декомпозиции конечных вероятностных автоматов.</w:t>
      </w:r>
    </w:p>
    <w:p w:rsidR="00687A02" w:rsidRDefault="00CC4F79" w:rsidP="00687A02">
      <w:pPr>
        <w:pStyle w:val="ListParagraph"/>
        <w:spacing w:line="360" w:lineRule="auto"/>
        <w:ind w:left="0" w:firstLine="993"/>
        <w:jc w:val="both"/>
        <w:rPr>
          <w:sz w:val="28"/>
          <w:szCs w:val="28"/>
        </w:rPr>
      </w:pPr>
      <w:r>
        <w:rPr>
          <w:sz w:val="28"/>
          <w:szCs w:val="28"/>
        </w:rPr>
        <w:t>Для демонстрации работы данного алгоритма</w:t>
      </w:r>
      <w:r w:rsidR="0009263D">
        <w:rPr>
          <w:sz w:val="28"/>
          <w:szCs w:val="28"/>
        </w:rPr>
        <w:t xml:space="preserve"> было</w:t>
      </w:r>
      <w:r w:rsidR="002B6B28">
        <w:rPr>
          <w:sz w:val="28"/>
          <w:szCs w:val="28"/>
        </w:rPr>
        <w:t xml:space="preserve"> разработ</w:t>
      </w:r>
      <w:r w:rsidR="0009263D">
        <w:rPr>
          <w:sz w:val="28"/>
          <w:szCs w:val="28"/>
        </w:rPr>
        <w:t xml:space="preserve">ано </w:t>
      </w:r>
      <w:r w:rsidR="0009263D">
        <w:rPr>
          <w:sz w:val="28"/>
          <w:szCs w:val="28"/>
          <w:lang w:val="en-US"/>
        </w:rPr>
        <w:t>Windows</w:t>
      </w:r>
      <w:r w:rsidR="0009263D" w:rsidRPr="0009263D">
        <w:rPr>
          <w:sz w:val="28"/>
          <w:szCs w:val="28"/>
        </w:rPr>
        <w:t>-</w:t>
      </w:r>
      <w:r w:rsidR="0009263D">
        <w:rPr>
          <w:sz w:val="28"/>
          <w:szCs w:val="28"/>
        </w:rPr>
        <w:t>приложение, позволяющее</w:t>
      </w:r>
      <w:r w:rsidR="00687A02">
        <w:rPr>
          <w:sz w:val="28"/>
          <w:szCs w:val="28"/>
        </w:rPr>
        <w:t>:</w:t>
      </w:r>
    </w:p>
    <w:p w:rsidR="00687A02" w:rsidRDefault="00F40D05" w:rsidP="00687A02">
      <w:pPr>
        <w:pStyle w:val="ListParagraph"/>
        <w:numPr>
          <w:ilvl w:val="0"/>
          <w:numId w:val="26"/>
        </w:numPr>
        <w:spacing w:line="360" w:lineRule="auto"/>
        <w:jc w:val="both"/>
        <w:rPr>
          <w:sz w:val="28"/>
          <w:szCs w:val="28"/>
        </w:rPr>
      </w:pPr>
      <w:r>
        <w:rPr>
          <w:sz w:val="28"/>
          <w:szCs w:val="28"/>
        </w:rPr>
        <w:t xml:space="preserve">инициализировать исходный </w:t>
      </w:r>
      <w:r w:rsidR="00F441F4">
        <w:rPr>
          <w:sz w:val="28"/>
          <w:szCs w:val="28"/>
        </w:rPr>
        <w:t xml:space="preserve">вероятностный </w:t>
      </w:r>
      <w:r>
        <w:rPr>
          <w:sz w:val="28"/>
          <w:szCs w:val="28"/>
        </w:rPr>
        <w:t>авт</w:t>
      </w:r>
      <w:r w:rsidR="00687A02">
        <w:rPr>
          <w:sz w:val="28"/>
          <w:szCs w:val="28"/>
        </w:rPr>
        <w:t>омат;</w:t>
      </w:r>
    </w:p>
    <w:p w:rsidR="00687A02" w:rsidRDefault="00F441F4" w:rsidP="00687A02">
      <w:pPr>
        <w:pStyle w:val="ListParagraph"/>
        <w:numPr>
          <w:ilvl w:val="0"/>
          <w:numId w:val="26"/>
        </w:numPr>
        <w:spacing w:line="360" w:lineRule="auto"/>
        <w:jc w:val="both"/>
        <w:rPr>
          <w:sz w:val="28"/>
          <w:szCs w:val="28"/>
        </w:rPr>
      </w:pPr>
      <w:r>
        <w:rPr>
          <w:sz w:val="28"/>
          <w:szCs w:val="28"/>
        </w:rPr>
        <w:t>произв</w:t>
      </w:r>
      <w:r w:rsidRPr="00F441F4">
        <w:rPr>
          <w:sz w:val="28"/>
          <w:szCs w:val="28"/>
        </w:rPr>
        <w:t xml:space="preserve">одить </w:t>
      </w:r>
      <w:r>
        <w:rPr>
          <w:sz w:val="28"/>
          <w:szCs w:val="28"/>
        </w:rPr>
        <w:t>декомпозиц</w:t>
      </w:r>
      <w:r w:rsidR="00090269">
        <w:rPr>
          <w:sz w:val="28"/>
          <w:szCs w:val="28"/>
        </w:rPr>
        <w:t>ию</w:t>
      </w:r>
      <w:r w:rsidR="00687A02">
        <w:rPr>
          <w:sz w:val="28"/>
          <w:szCs w:val="28"/>
        </w:rPr>
        <w:t xml:space="preserve"> заданного автомата;</w:t>
      </w:r>
    </w:p>
    <w:p w:rsidR="00CC4F79" w:rsidRDefault="00090269" w:rsidP="00687A02">
      <w:pPr>
        <w:pStyle w:val="ListParagraph"/>
        <w:numPr>
          <w:ilvl w:val="0"/>
          <w:numId w:val="26"/>
        </w:numPr>
        <w:spacing w:line="360" w:lineRule="auto"/>
        <w:jc w:val="both"/>
        <w:rPr>
          <w:sz w:val="28"/>
          <w:szCs w:val="28"/>
        </w:rPr>
      </w:pPr>
      <w:r>
        <w:rPr>
          <w:sz w:val="28"/>
          <w:szCs w:val="28"/>
        </w:rPr>
        <w:t>моделировать работу</w:t>
      </w:r>
      <w:r w:rsidR="0009263D">
        <w:rPr>
          <w:sz w:val="28"/>
          <w:szCs w:val="28"/>
        </w:rPr>
        <w:t>, как самого автомата, так и сети</w:t>
      </w:r>
      <w:r w:rsidR="00687A02">
        <w:rPr>
          <w:sz w:val="28"/>
          <w:szCs w:val="28"/>
        </w:rPr>
        <w:t>, полученной в результате декомпозиции;</w:t>
      </w:r>
    </w:p>
    <w:p w:rsidR="002D58A4" w:rsidRPr="007240AC" w:rsidRDefault="002D58A4" w:rsidP="00687A02">
      <w:pPr>
        <w:pStyle w:val="ListParagraph"/>
        <w:numPr>
          <w:ilvl w:val="0"/>
          <w:numId w:val="26"/>
        </w:numPr>
        <w:spacing w:line="360" w:lineRule="auto"/>
        <w:jc w:val="both"/>
        <w:rPr>
          <w:sz w:val="28"/>
          <w:szCs w:val="28"/>
        </w:rPr>
      </w:pPr>
      <w:r>
        <w:rPr>
          <w:sz w:val="28"/>
          <w:szCs w:val="28"/>
        </w:rPr>
        <w:t xml:space="preserve">производить импорт и экспорт </w:t>
      </w:r>
      <w:r w:rsidR="007240AC">
        <w:rPr>
          <w:sz w:val="28"/>
          <w:szCs w:val="28"/>
        </w:rPr>
        <w:t xml:space="preserve">вероятностного автомата и результирующей сети в формате </w:t>
      </w:r>
      <w:r w:rsidR="007240AC">
        <w:rPr>
          <w:sz w:val="28"/>
          <w:szCs w:val="28"/>
          <w:lang w:val="en-US"/>
        </w:rPr>
        <w:t>XML</w:t>
      </w:r>
      <w:r w:rsidR="007240AC" w:rsidRPr="007240AC">
        <w:rPr>
          <w:sz w:val="28"/>
          <w:szCs w:val="28"/>
        </w:rPr>
        <w:t>.</w:t>
      </w:r>
    </w:p>
    <w:p w:rsidR="0009263D" w:rsidRDefault="007240AC" w:rsidP="00687A02">
      <w:pPr>
        <w:pStyle w:val="ListParagraph"/>
        <w:spacing w:line="360" w:lineRule="auto"/>
        <w:ind w:left="0" w:firstLine="993"/>
        <w:jc w:val="both"/>
        <w:rPr>
          <w:sz w:val="28"/>
          <w:szCs w:val="28"/>
        </w:rPr>
      </w:pPr>
      <w:r>
        <w:rPr>
          <w:sz w:val="28"/>
          <w:szCs w:val="28"/>
        </w:rPr>
        <w:t xml:space="preserve">Разработанный алгоритм и основные сущности, связанные с предметной областью (вероятностный автомат, сеть и т.п.) были реализованы в виде </w:t>
      </w:r>
      <w:r w:rsidRPr="007240AC">
        <w:rPr>
          <w:sz w:val="28"/>
          <w:szCs w:val="28"/>
        </w:rPr>
        <w:t>.</w:t>
      </w:r>
      <w:r>
        <w:rPr>
          <w:sz w:val="28"/>
          <w:szCs w:val="28"/>
          <w:lang w:val="en-US"/>
        </w:rPr>
        <w:t>NET</w:t>
      </w:r>
      <w:r w:rsidRPr="007240AC">
        <w:rPr>
          <w:sz w:val="28"/>
          <w:szCs w:val="28"/>
        </w:rPr>
        <w:t>-</w:t>
      </w:r>
      <w:r>
        <w:rPr>
          <w:sz w:val="28"/>
          <w:szCs w:val="28"/>
        </w:rPr>
        <w:t>библиотеки, что позволяет использовать</w:t>
      </w:r>
      <w:r w:rsidR="001E5868">
        <w:rPr>
          <w:sz w:val="28"/>
          <w:szCs w:val="28"/>
        </w:rPr>
        <w:t xml:space="preserve"> </w:t>
      </w:r>
      <w:r w:rsidR="007C7C68">
        <w:rPr>
          <w:sz w:val="28"/>
          <w:szCs w:val="28"/>
        </w:rPr>
        <w:t>её</w:t>
      </w:r>
      <w:r w:rsidR="00EA4136">
        <w:rPr>
          <w:sz w:val="28"/>
          <w:szCs w:val="28"/>
        </w:rPr>
        <w:t xml:space="preserve"> </w:t>
      </w:r>
      <w:r w:rsidR="00C32EC3">
        <w:rPr>
          <w:sz w:val="28"/>
          <w:szCs w:val="28"/>
        </w:rPr>
        <w:t>в составе</w:t>
      </w:r>
      <w:r w:rsidR="007C7C68">
        <w:rPr>
          <w:sz w:val="28"/>
          <w:szCs w:val="28"/>
        </w:rPr>
        <w:t xml:space="preserve"> программных комплексов, предназначенных для анализа дискретных систем.</w:t>
      </w:r>
    </w:p>
    <w:p w:rsidR="001943C5" w:rsidRPr="007240AC" w:rsidRDefault="00EC45F4" w:rsidP="00EC45F4">
      <w:pPr>
        <w:pStyle w:val="ListParagraph"/>
        <w:spacing w:line="360" w:lineRule="auto"/>
        <w:ind w:left="0" w:firstLine="993"/>
        <w:jc w:val="both"/>
        <w:rPr>
          <w:sz w:val="28"/>
          <w:szCs w:val="28"/>
        </w:rPr>
      </w:pPr>
      <w:r>
        <w:rPr>
          <w:sz w:val="28"/>
          <w:szCs w:val="28"/>
        </w:rPr>
        <w:t>Также, в</w:t>
      </w:r>
      <w:r w:rsidR="00386A6A">
        <w:rPr>
          <w:sz w:val="28"/>
          <w:szCs w:val="28"/>
        </w:rPr>
        <w:t xml:space="preserve"> ходе исследований, проведённых </w:t>
      </w:r>
      <w:r w:rsidR="000075D5">
        <w:rPr>
          <w:sz w:val="28"/>
          <w:szCs w:val="28"/>
        </w:rPr>
        <w:t>в</w:t>
      </w:r>
      <w:r w:rsidR="00675978">
        <w:rPr>
          <w:sz w:val="28"/>
          <w:szCs w:val="28"/>
        </w:rPr>
        <w:t xml:space="preserve"> рамках</w:t>
      </w:r>
      <w:r w:rsidR="000075D5">
        <w:rPr>
          <w:sz w:val="28"/>
          <w:szCs w:val="28"/>
        </w:rPr>
        <w:t xml:space="preserve"> данной квалификационной работы</w:t>
      </w:r>
      <w:r w:rsidR="00730527">
        <w:rPr>
          <w:sz w:val="28"/>
          <w:szCs w:val="28"/>
        </w:rPr>
        <w:t xml:space="preserve">, были </w:t>
      </w:r>
      <w:r w:rsidR="00431CB4">
        <w:rPr>
          <w:sz w:val="28"/>
          <w:szCs w:val="28"/>
        </w:rPr>
        <w:t>изучены</w:t>
      </w:r>
      <w:r w:rsidR="00730527">
        <w:rPr>
          <w:sz w:val="28"/>
          <w:szCs w:val="28"/>
        </w:rPr>
        <w:t xml:space="preserve"> </w:t>
      </w:r>
      <w:r w:rsidR="005360C1">
        <w:rPr>
          <w:sz w:val="28"/>
          <w:szCs w:val="28"/>
        </w:rPr>
        <w:t>количественные и качественные характеристики</w:t>
      </w:r>
      <w:r w:rsidR="00730527">
        <w:rPr>
          <w:sz w:val="28"/>
          <w:szCs w:val="28"/>
        </w:rPr>
        <w:t xml:space="preserve"> </w:t>
      </w:r>
      <w:r w:rsidR="005360C1">
        <w:rPr>
          <w:sz w:val="28"/>
          <w:szCs w:val="28"/>
        </w:rPr>
        <w:t xml:space="preserve">разработанного </w:t>
      </w:r>
      <w:r w:rsidR="00730527">
        <w:rPr>
          <w:sz w:val="28"/>
          <w:szCs w:val="28"/>
        </w:rPr>
        <w:t>алгоритм</w:t>
      </w:r>
      <w:r w:rsidR="005360C1">
        <w:rPr>
          <w:sz w:val="28"/>
          <w:szCs w:val="28"/>
        </w:rPr>
        <w:t>а.</w:t>
      </w:r>
    </w:p>
    <w:p w:rsidR="007C7C68" w:rsidRDefault="007C7C68">
      <w:pPr>
        <w:spacing w:after="200" w:line="276" w:lineRule="auto"/>
        <w:rPr>
          <w:sz w:val="28"/>
          <w:szCs w:val="28"/>
        </w:rPr>
      </w:pPr>
      <w:r>
        <w:rPr>
          <w:sz w:val="28"/>
          <w:szCs w:val="28"/>
        </w:rPr>
        <w:br w:type="page"/>
      </w:r>
    </w:p>
    <w:p w:rsidR="00F441F4" w:rsidRDefault="0009263D" w:rsidP="007C7C68">
      <w:pPr>
        <w:pStyle w:val="Heading1"/>
      </w:pPr>
      <w:bookmarkStart w:id="115" w:name="_Toc233310810"/>
      <w:r>
        <w:lastRenderedPageBreak/>
        <w:t>Перспективы развития проекта</w:t>
      </w:r>
      <w:bookmarkEnd w:id="115"/>
    </w:p>
    <w:p w:rsidR="007C7C68" w:rsidRPr="007C7C68" w:rsidRDefault="007C7C68" w:rsidP="007C7C68"/>
    <w:p w:rsidR="00F441F4" w:rsidRDefault="00F441F4" w:rsidP="00E64B4A">
      <w:pPr>
        <w:spacing w:line="360" w:lineRule="auto"/>
        <w:ind w:firstLine="993"/>
        <w:jc w:val="both"/>
        <w:rPr>
          <w:sz w:val="28"/>
          <w:szCs w:val="28"/>
        </w:rPr>
      </w:pPr>
      <w:r>
        <w:rPr>
          <w:sz w:val="28"/>
          <w:szCs w:val="28"/>
        </w:rPr>
        <w:t>В качестве дальнейшего улучшения и развития проекта можно рассмотреть следующие идеи:</w:t>
      </w:r>
    </w:p>
    <w:p w:rsidR="00F441F4" w:rsidRPr="00663B8B" w:rsidRDefault="00F441F4" w:rsidP="00687A02">
      <w:pPr>
        <w:pStyle w:val="ListParagraph"/>
        <w:numPr>
          <w:ilvl w:val="0"/>
          <w:numId w:val="26"/>
        </w:numPr>
        <w:spacing w:line="360" w:lineRule="auto"/>
        <w:jc w:val="both"/>
        <w:rPr>
          <w:sz w:val="28"/>
          <w:szCs w:val="28"/>
        </w:rPr>
      </w:pPr>
      <w:r w:rsidRPr="00663B8B">
        <w:rPr>
          <w:sz w:val="28"/>
          <w:szCs w:val="28"/>
        </w:rPr>
        <w:t>расширить набор критериев для отбора множества ортогональных разбиений в ходе декомпозиции автомата, рассмотреть возможность объединения данных критериев в экспертную систему;</w:t>
      </w:r>
    </w:p>
    <w:p w:rsidR="00F441F4" w:rsidRDefault="00F441F4" w:rsidP="00687A02">
      <w:pPr>
        <w:pStyle w:val="ListParagraph"/>
        <w:numPr>
          <w:ilvl w:val="0"/>
          <w:numId w:val="26"/>
        </w:numPr>
        <w:spacing w:line="360" w:lineRule="auto"/>
        <w:jc w:val="both"/>
      </w:pPr>
      <w:r w:rsidRPr="00663B8B">
        <w:rPr>
          <w:sz w:val="28"/>
          <w:szCs w:val="28"/>
        </w:rPr>
        <w:t>рассмотреть варианты оптимизации разработанного алгоритма, с целью улучшения временных характеристик работы сети, полученной в результате декомпозиции;</w:t>
      </w:r>
    </w:p>
    <w:p w:rsidR="00F441F4" w:rsidRDefault="00F441F4" w:rsidP="00687A02">
      <w:pPr>
        <w:pStyle w:val="ListParagraph"/>
        <w:numPr>
          <w:ilvl w:val="0"/>
          <w:numId w:val="26"/>
        </w:numPr>
        <w:spacing w:line="360" w:lineRule="auto"/>
        <w:jc w:val="both"/>
        <w:rPr>
          <w:sz w:val="28"/>
          <w:szCs w:val="28"/>
        </w:rPr>
      </w:pPr>
      <w:r w:rsidRPr="00EC0039">
        <w:rPr>
          <w:sz w:val="28"/>
          <w:szCs w:val="28"/>
        </w:rPr>
        <w:t>логическим п</w:t>
      </w:r>
      <w:r>
        <w:rPr>
          <w:sz w:val="28"/>
          <w:szCs w:val="28"/>
        </w:rPr>
        <w:t>родолжением данной квалификационной работы является разработка комплекса анализа дискретных систем, использующего разработанную библиотеку в качестве основного инструмента исследования.</w:t>
      </w:r>
    </w:p>
    <w:p w:rsidR="00F441F4" w:rsidRPr="00F441F4" w:rsidRDefault="00F441F4" w:rsidP="00CC4F79">
      <w:pPr>
        <w:pStyle w:val="ListParagraph"/>
        <w:ind w:left="0" w:firstLine="993"/>
        <w:jc w:val="both"/>
        <w:rPr>
          <w:sz w:val="28"/>
          <w:szCs w:val="28"/>
        </w:rPr>
      </w:pPr>
    </w:p>
    <w:sectPr w:rsidR="00F441F4" w:rsidRPr="00F441F4" w:rsidSect="00E7738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93C" w:rsidRDefault="00E3793C" w:rsidP="00C920AB">
      <w:r>
        <w:separator/>
      </w:r>
    </w:p>
  </w:endnote>
  <w:endnote w:type="continuationSeparator" w:id="0">
    <w:p w:rsidR="00E3793C" w:rsidRDefault="00E3793C" w:rsidP="00C920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93C" w:rsidRDefault="00E3793C" w:rsidP="00C920AB">
      <w:r>
        <w:separator/>
      </w:r>
    </w:p>
  </w:footnote>
  <w:footnote w:type="continuationSeparator" w:id="0">
    <w:p w:rsidR="00E3793C" w:rsidRDefault="00E3793C" w:rsidP="00C92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ListNumber"/>
      <w:lvlText w:val="%1."/>
      <w:lvlJc w:val="left"/>
      <w:pPr>
        <w:tabs>
          <w:tab w:val="num" w:pos="360"/>
        </w:tabs>
        <w:ind w:left="360" w:hanging="360"/>
      </w:pPr>
    </w:lvl>
  </w:abstractNum>
  <w:abstractNum w:abstractNumId="1">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B90BE2"/>
    <w:multiLevelType w:val="hybridMultilevel"/>
    <w:tmpl w:val="0FE4DE9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12869EB"/>
    <w:multiLevelType w:val="hybridMultilevel"/>
    <w:tmpl w:val="40AC5CB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576775"/>
    <w:multiLevelType w:val="hybridMultilevel"/>
    <w:tmpl w:val="758AC3B0"/>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F7A2687"/>
    <w:multiLevelType w:val="hybridMultilevel"/>
    <w:tmpl w:val="7B943E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318921B3"/>
    <w:multiLevelType w:val="multilevel"/>
    <w:tmpl w:val="F07C5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37D0749E"/>
    <w:multiLevelType w:val="multilevel"/>
    <w:tmpl w:val="041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A2E37A3"/>
    <w:multiLevelType w:val="hybridMultilevel"/>
    <w:tmpl w:val="4280A2B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4">
    <w:nsid w:val="3E9049B9"/>
    <w:multiLevelType w:val="hybridMultilevel"/>
    <w:tmpl w:val="14542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C71559"/>
    <w:multiLevelType w:val="multilevel"/>
    <w:tmpl w:val="9B522F46"/>
    <w:lvl w:ilvl="0">
      <w:start w:val="1"/>
      <w:numFmt w:val="decimal"/>
      <w:pStyle w:val="DecimalAligned"/>
      <w:suff w:val="space"/>
      <w:lvlText w:val="%1."/>
      <w:lvlJc w:val="center"/>
      <w:pPr>
        <w:ind w:left="360" w:hanging="72"/>
      </w:pPr>
      <w:rPr>
        <w:rFonts w:hint="default"/>
        <w:b w:val="0"/>
        <w:i w:val="0"/>
        <w:sz w:val="36"/>
      </w:rPr>
    </w:lvl>
    <w:lvl w:ilvl="1">
      <w:start w:val="1"/>
      <w:numFmt w:val="decimal"/>
      <w:suff w:val="space"/>
      <w:lvlText w:val="%1.%2."/>
      <w:lvlJc w:val="center"/>
      <w:pPr>
        <w:ind w:left="540" w:firstLine="0"/>
      </w:pPr>
      <w:rPr>
        <w:rFonts w:hint="default"/>
      </w:rPr>
    </w:lvl>
    <w:lvl w:ilvl="2">
      <w:start w:val="1"/>
      <w:numFmt w:val="decimal"/>
      <w:suff w:val="space"/>
      <w:lvlText w:val="%1.%2.%3."/>
      <w:lvlJc w:val="left"/>
      <w:pPr>
        <w:ind w:left="1584" w:hanging="1224"/>
      </w:pPr>
      <w:rPr>
        <w:rFonts w:hint="default"/>
        <w:b w:val="0"/>
        <w:i w:val="0"/>
      </w:rPr>
    </w:lvl>
    <w:lvl w:ilvl="3">
      <w:start w:val="1"/>
      <w:numFmt w:val="decimal"/>
      <w:suff w:val="space"/>
      <w:lvlText w:val="%1.%2.%3.%4."/>
      <w:lvlJc w:val="left"/>
      <w:pPr>
        <w:ind w:left="1274" w:hanging="1274"/>
      </w:pPr>
      <w:rPr>
        <w:rFonts w:hint="default"/>
        <w:b/>
        <w:i w:val="0"/>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4D976DBD"/>
    <w:multiLevelType w:val="hybridMultilevel"/>
    <w:tmpl w:val="7D1889DE"/>
    <w:lvl w:ilvl="0" w:tplc="77964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8">
    <w:nsid w:val="52455B04"/>
    <w:multiLevelType w:val="hybridMultilevel"/>
    <w:tmpl w:val="DAACBAB4"/>
    <w:lvl w:ilvl="0" w:tplc="04190001">
      <w:start w:val="1"/>
      <w:numFmt w:val="bullet"/>
      <w:lvlText w:val=""/>
      <w:lvlJc w:val="left"/>
      <w:pPr>
        <w:ind w:left="1429" w:hanging="360"/>
      </w:pPr>
      <w:rPr>
        <w:rFonts w:ascii="Symbol" w:hAnsi="Symbol" w:hint="default"/>
      </w:rPr>
    </w:lvl>
    <w:lvl w:ilvl="1" w:tplc="04190003">
      <w:numFmt w:val="none"/>
      <w:lvlText w:val=""/>
      <w:lvlJc w:val="left"/>
      <w:pPr>
        <w:tabs>
          <w:tab w:val="num" w:pos="360"/>
        </w:tabs>
      </w:pPr>
    </w:lvl>
    <w:lvl w:ilvl="2" w:tplc="04190005">
      <w:numFmt w:val="none"/>
      <w:lvlText w:val=""/>
      <w:lvlJc w:val="left"/>
      <w:pPr>
        <w:tabs>
          <w:tab w:val="num" w:pos="360"/>
        </w:tabs>
      </w:p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19">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nsid w:val="53D302C5"/>
    <w:multiLevelType w:val="hybridMultilevel"/>
    <w:tmpl w:val="C27A47CE"/>
    <w:lvl w:ilvl="0" w:tplc="ABEAD0AC">
      <w:start w:val="1"/>
      <w:numFmt w:val="bullet"/>
      <w:lvlText w:val=""/>
      <w:lvlJc w:val="left"/>
      <w:pPr>
        <w:tabs>
          <w:tab w:val="num" w:pos="1440"/>
        </w:tabs>
        <w:ind w:left="1440" w:hanging="360"/>
      </w:pPr>
      <w:rPr>
        <w:rFonts w:ascii="Symbol" w:hAnsi="Symbol" w:hint="default"/>
      </w:rPr>
    </w:lvl>
    <w:lvl w:ilvl="1" w:tplc="130E4A44" w:tentative="1">
      <w:start w:val="1"/>
      <w:numFmt w:val="bullet"/>
      <w:lvlText w:val="o"/>
      <w:lvlJc w:val="left"/>
      <w:pPr>
        <w:tabs>
          <w:tab w:val="num" w:pos="2160"/>
        </w:tabs>
        <w:ind w:left="2160" w:hanging="360"/>
      </w:pPr>
      <w:rPr>
        <w:rFonts w:ascii="Courier New" w:hAnsi="Courier New" w:hint="default"/>
      </w:rPr>
    </w:lvl>
    <w:lvl w:ilvl="2" w:tplc="A53A0FDA" w:tentative="1">
      <w:start w:val="1"/>
      <w:numFmt w:val="bullet"/>
      <w:lvlText w:val=""/>
      <w:lvlJc w:val="left"/>
      <w:pPr>
        <w:tabs>
          <w:tab w:val="num" w:pos="2880"/>
        </w:tabs>
        <w:ind w:left="2880" w:hanging="360"/>
      </w:pPr>
      <w:rPr>
        <w:rFonts w:ascii="Wingdings" w:hAnsi="Wingdings" w:hint="default"/>
      </w:rPr>
    </w:lvl>
    <w:lvl w:ilvl="3" w:tplc="77A2234C" w:tentative="1">
      <w:start w:val="1"/>
      <w:numFmt w:val="bullet"/>
      <w:lvlText w:val=""/>
      <w:lvlJc w:val="left"/>
      <w:pPr>
        <w:tabs>
          <w:tab w:val="num" w:pos="3600"/>
        </w:tabs>
        <w:ind w:left="3600" w:hanging="360"/>
      </w:pPr>
      <w:rPr>
        <w:rFonts w:ascii="Symbol" w:hAnsi="Symbol" w:hint="default"/>
      </w:rPr>
    </w:lvl>
    <w:lvl w:ilvl="4" w:tplc="957670A6" w:tentative="1">
      <w:start w:val="1"/>
      <w:numFmt w:val="bullet"/>
      <w:lvlText w:val="o"/>
      <w:lvlJc w:val="left"/>
      <w:pPr>
        <w:tabs>
          <w:tab w:val="num" w:pos="4320"/>
        </w:tabs>
        <w:ind w:left="4320" w:hanging="360"/>
      </w:pPr>
      <w:rPr>
        <w:rFonts w:ascii="Courier New" w:hAnsi="Courier New" w:hint="default"/>
      </w:rPr>
    </w:lvl>
    <w:lvl w:ilvl="5" w:tplc="F2D69D08" w:tentative="1">
      <w:start w:val="1"/>
      <w:numFmt w:val="bullet"/>
      <w:lvlText w:val=""/>
      <w:lvlJc w:val="left"/>
      <w:pPr>
        <w:tabs>
          <w:tab w:val="num" w:pos="5040"/>
        </w:tabs>
        <w:ind w:left="5040" w:hanging="360"/>
      </w:pPr>
      <w:rPr>
        <w:rFonts w:ascii="Wingdings" w:hAnsi="Wingdings" w:hint="default"/>
      </w:rPr>
    </w:lvl>
    <w:lvl w:ilvl="6" w:tplc="D8E456F8" w:tentative="1">
      <w:start w:val="1"/>
      <w:numFmt w:val="bullet"/>
      <w:lvlText w:val=""/>
      <w:lvlJc w:val="left"/>
      <w:pPr>
        <w:tabs>
          <w:tab w:val="num" w:pos="5760"/>
        </w:tabs>
        <w:ind w:left="5760" w:hanging="360"/>
      </w:pPr>
      <w:rPr>
        <w:rFonts w:ascii="Symbol" w:hAnsi="Symbol" w:hint="default"/>
      </w:rPr>
    </w:lvl>
    <w:lvl w:ilvl="7" w:tplc="CFB020B2" w:tentative="1">
      <w:start w:val="1"/>
      <w:numFmt w:val="bullet"/>
      <w:lvlText w:val="o"/>
      <w:lvlJc w:val="left"/>
      <w:pPr>
        <w:tabs>
          <w:tab w:val="num" w:pos="6480"/>
        </w:tabs>
        <w:ind w:left="6480" w:hanging="360"/>
      </w:pPr>
      <w:rPr>
        <w:rFonts w:ascii="Courier New" w:hAnsi="Courier New" w:hint="default"/>
      </w:rPr>
    </w:lvl>
    <w:lvl w:ilvl="8" w:tplc="A61AA508" w:tentative="1">
      <w:start w:val="1"/>
      <w:numFmt w:val="bullet"/>
      <w:lvlText w:val=""/>
      <w:lvlJc w:val="left"/>
      <w:pPr>
        <w:tabs>
          <w:tab w:val="num" w:pos="7200"/>
        </w:tabs>
        <w:ind w:left="7200" w:hanging="360"/>
      </w:pPr>
      <w:rPr>
        <w:rFonts w:ascii="Wingdings" w:hAnsi="Wingdings" w:hint="default"/>
      </w:rPr>
    </w:lvl>
  </w:abstractNum>
  <w:abstractNum w:abstractNumId="21">
    <w:nsid w:val="5C6F6485"/>
    <w:multiLevelType w:val="multilevel"/>
    <w:tmpl w:val="FCD41D2A"/>
    <w:lvl w:ilvl="0">
      <w:start w:val="1"/>
      <w:numFmt w:val="decimal"/>
      <w:lvlText w:val="%1."/>
      <w:lvlJc w:val="left"/>
      <w:pPr>
        <w:tabs>
          <w:tab w:val="num" w:pos="2136"/>
        </w:tabs>
        <w:ind w:left="2136" w:hanging="360"/>
      </w:pPr>
    </w:lvl>
    <w:lvl w:ilvl="1">
      <w:start w:val="1"/>
      <w:numFmt w:val="decimal"/>
      <w:lvlText w:val="%2."/>
      <w:lvlJc w:val="left"/>
      <w:pPr>
        <w:ind w:left="2496"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2856" w:hanging="1080"/>
      </w:pPr>
      <w:rPr>
        <w:rFonts w:hint="default"/>
      </w:rPr>
    </w:lvl>
    <w:lvl w:ilvl="4">
      <w:start w:val="1"/>
      <w:numFmt w:val="decimal"/>
      <w:isLgl/>
      <w:lvlText w:val="%1.%2.%3.%4.%5."/>
      <w:lvlJc w:val="left"/>
      <w:pPr>
        <w:ind w:left="3216" w:hanging="1440"/>
      </w:pPr>
      <w:rPr>
        <w:rFonts w:hint="default"/>
      </w:rPr>
    </w:lvl>
    <w:lvl w:ilvl="5">
      <w:start w:val="1"/>
      <w:numFmt w:val="decimal"/>
      <w:isLgl/>
      <w:lvlText w:val="%1.%2.%3.%4.%5.%6."/>
      <w:lvlJc w:val="left"/>
      <w:pPr>
        <w:ind w:left="3216" w:hanging="1440"/>
      </w:pPr>
      <w:rPr>
        <w:rFonts w:hint="default"/>
      </w:rPr>
    </w:lvl>
    <w:lvl w:ilvl="6">
      <w:start w:val="1"/>
      <w:numFmt w:val="decimal"/>
      <w:isLgl/>
      <w:lvlText w:val="%1.%2.%3.%4.%5.%6.%7."/>
      <w:lvlJc w:val="left"/>
      <w:pPr>
        <w:ind w:left="3576" w:hanging="1800"/>
      </w:pPr>
      <w:rPr>
        <w:rFonts w:hint="default"/>
      </w:rPr>
    </w:lvl>
    <w:lvl w:ilvl="7">
      <w:start w:val="1"/>
      <w:numFmt w:val="decimal"/>
      <w:isLgl/>
      <w:lvlText w:val="%1.%2.%3.%4.%5.%6.%7.%8."/>
      <w:lvlJc w:val="left"/>
      <w:pPr>
        <w:ind w:left="3576" w:hanging="1800"/>
      </w:pPr>
      <w:rPr>
        <w:rFonts w:hint="default"/>
      </w:rPr>
    </w:lvl>
    <w:lvl w:ilvl="8">
      <w:start w:val="1"/>
      <w:numFmt w:val="decimal"/>
      <w:isLgl/>
      <w:lvlText w:val="%1.%2.%3.%4.%5.%6.%7.%8.%9."/>
      <w:lvlJc w:val="left"/>
      <w:pPr>
        <w:ind w:left="3936" w:hanging="2160"/>
      </w:pPr>
      <w:rPr>
        <w:rFonts w:hint="default"/>
      </w:rPr>
    </w:lvl>
  </w:abstractNum>
  <w:abstractNum w:abstractNumId="22">
    <w:nsid w:val="5E117209"/>
    <w:multiLevelType w:val="hybridMultilevel"/>
    <w:tmpl w:val="3EB889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602415EC"/>
    <w:multiLevelType w:val="hybridMultilevel"/>
    <w:tmpl w:val="7E82C3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94E1FAE"/>
    <w:multiLevelType w:val="hybridMultilevel"/>
    <w:tmpl w:val="A3325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9D25AEB"/>
    <w:multiLevelType w:val="hybridMultilevel"/>
    <w:tmpl w:val="68AC2C86"/>
    <w:lvl w:ilvl="0" w:tplc="55D071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nsid w:val="76003359"/>
    <w:multiLevelType w:val="hybridMultilevel"/>
    <w:tmpl w:val="E23E01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7">
    <w:nsid w:val="78510B62"/>
    <w:multiLevelType w:val="hybridMultilevel"/>
    <w:tmpl w:val="BE680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9">
    <w:nsid w:val="78744C75"/>
    <w:multiLevelType w:val="hybridMultilevel"/>
    <w:tmpl w:val="CBDC308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nsid w:val="7D4E7E66"/>
    <w:multiLevelType w:val="multilevel"/>
    <w:tmpl w:val="BC1E6B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7E4B5FB2"/>
    <w:multiLevelType w:val="hybridMultilevel"/>
    <w:tmpl w:val="0CE611B0"/>
    <w:lvl w:ilvl="0" w:tplc="1C540A50">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17"/>
  </w:num>
  <w:num w:numId="3">
    <w:abstractNumId w:val="28"/>
  </w:num>
  <w:num w:numId="4">
    <w:abstractNumId w:val="19"/>
  </w:num>
  <w:num w:numId="5">
    <w:abstractNumId w:val="0"/>
  </w:num>
  <w:num w:numId="6">
    <w:abstractNumId w:val="29"/>
  </w:num>
  <w:num w:numId="7">
    <w:abstractNumId w:val="25"/>
  </w:num>
  <w:num w:numId="8">
    <w:abstractNumId w:val="4"/>
  </w:num>
  <w:num w:numId="9">
    <w:abstractNumId w:val="24"/>
  </w:num>
  <w:num w:numId="10">
    <w:abstractNumId w:val="13"/>
  </w:num>
  <w:num w:numId="11">
    <w:abstractNumId w:val="31"/>
  </w:num>
  <w:num w:numId="12">
    <w:abstractNumId w:val="9"/>
  </w:num>
  <w:num w:numId="13">
    <w:abstractNumId w:val="16"/>
  </w:num>
  <w:num w:numId="14">
    <w:abstractNumId w:val="1"/>
  </w:num>
  <w:num w:numId="15">
    <w:abstractNumId w:val="6"/>
  </w:num>
  <w:num w:numId="16">
    <w:abstractNumId w:val="5"/>
  </w:num>
  <w:num w:numId="17">
    <w:abstractNumId w:val="8"/>
  </w:num>
  <w:num w:numId="18">
    <w:abstractNumId w:val="14"/>
  </w:num>
  <w:num w:numId="19">
    <w:abstractNumId w:val="3"/>
  </w:num>
  <w:num w:numId="20">
    <w:abstractNumId w:val="30"/>
  </w:num>
  <w:num w:numId="21">
    <w:abstractNumId w:val="21"/>
  </w:num>
  <w:num w:numId="22">
    <w:abstractNumId w:val="15"/>
  </w:num>
  <w:num w:numId="23">
    <w:abstractNumId w:val="22"/>
  </w:num>
  <w:num w:numId="24">
    <w:abstractNumId w:val="23"/>
  </w:num>
  <w:num w:numId="25">
    <w:abstractNumId w:val="11"/>
  </w:num>
  <w:num w:numId="26">
    <w:abstractNumId w:val="18"/>
  </w:num>
  <w:num w:numId="27">
    <w:abstractNumId w:val="20"/>
  </w:num>
  <w:num w:numId="28">
    <w:abstractNumId w:val="2"/>
  </w:num>
  <w:num w:numId="29">
    <w:abstractNumId w:val="10"/>
  </w:num>
  <w:num w:numId="30">
    <w:abstractNumId w:val="7"/>
  </w:num>
  <w:num w:numId="31">
    <w:abstractNumId w:val="27"/>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E46211"/>
    <w:rsid w:val="000075D5"/>
    <w:rsid w:val="00011E0B"/>
    <w:rsid w:val="00030EF8"/>
    <w:rsid w:val="000346C8"/>
    <w:rsid w:val="00034CE8"/>
    <w:rsid w:val="00056EA0"/>
    <w:rsid w:val="0007211E"/>
    <w:rsid w:val="00090269"/>
    <w:rsid w:val="00090E49"/>
    <w:rsid w:val="0009263D"/>
    <w:rsid w:val="00092E94"/>
    <w:rsid w:val="000A4682"/>
    <w:rsid w:val="000B01F8"/>
    <w:rsid w:val="000D16F1"/>
    <w:rsid w:val="00104626"/>
    <w:rsid w:val="001147A2"/>
    <w:rsid w:val="0011646B"/>
    <w:rsid w:val="0012540A"/>
    <w:rsid w:val="001268E8"/>
    <w:rsid w:val="00153445"/>
    <w:rsid w:val="00153553"/>
    <w:rsid w:val="00183E0D"/>
    <w:rsid w:val="001943C5"/>
    <w:rsid w:val="00197893"/>
    <w:rsid w:val="001B2D71"/>
    <w:rsid w:val="001B5679"/>
    <w:rsid w:val="001C1BB7"/>
    <w:rsid w:val="001D4E70"/>
    <w:rsid w:val="001E5868"/>
    <w:rsid w:val="001F1BE2"/>
    <w:rsid w:val="00202A2F"/>
    <w:rsid w:val="00216E57"/>
    <w:rsid w:val="0022701B"/>
    <w:rsid w:val="0024335E"/>
    <w:rsid w:val="00264155"/>
    <w:rsid w:val="002733C4"/>
    <w:rsid w:val="002927CC"/>
    <w:rsid w:val="002B6592"/>
    <w:rsid w:val="002B6B28"/>
    <w:rsid w:val="002B771E"/>
    <w:rsid w:val="002D58A4"/>
    <w:rsid w:val="002D788E"/>
    <w:rsid w:val="00306409"/>
    <w:rsid w:val="00340451"/>
    <w:rsid w:val="003421A1"/>
    <w:rsid w:val="00357389"/>
    <w:rsid w:val="00361A0D"/>
    <w:rsid w:val="00386A6A"/>
    <w:rsid w:val="003A1764"/>
    <w:rsid w:val="003A7D61"/>
    <w:rsid w:val="003C1575"/>
    <w:rsid w:val="003D5581"/>
    <w:rsid w:val="003E0A03"/>
    <w:rsid w:val="003F12BF"/>
    <w:rsid w:val="00431CB4"/>
    <w:rsid w:val="00451312"/>
    <w:rsid w:val="0048797B"/>
    <w:rsid w:val="004A7F8D"/>
    <w:rsid w:val="004C02CA"/>
    <w:rsid w:val="004C41C6"/>
    <w:rsid w:val="004D05E2"/>
    <w:rsid w:val="00515106"/>
    <w:rsid w:val="00524913"/>
    <w:rsid w:val="0053251A"/>
    <w:rsid w:val="005360C1"/>
    <w:rsid w:val="005454D1"/>
    <w:rsid w:val="00585799"/>
    <w:rsid w:val="00595772"/>
    <w:rsid w:val="005D3A97"/>
    <w:rsid w:val="005E4E58"/>
    <w:rsid w:val="006160A9"/>
    <w:rsid w:val="00653F17"/>
    <w:rsid w:val="00663B8B"/>
    <w:rsid w:val="00665245"/>
    <w:rsid w:val="0067070F"/>
    <w:rsid w:val="00675978"/>
    <w:rsid w:val="00677DDF"/>
    <w:rsid w:val="00687A02"/>
    <w:rsid w:val="00691D7C"/>
    <w:rsid w:val="006A218A"/>
    <w:rsid w:val="006F52AC"/>
    <w:rsid w:val="007077CC"/>
    <w:rsid w:val="00710D13"/>
    <w:rsid w:val="00723F57"/>
    <w:rsid w:val="007240AC"/>
    <w:rsid w:val="00730527"/>
    <w:rsid w:val="00747200"/>
    <w:rsid w:val="00754FE4"/>
    <w:rsid w:val="007B4320"/>
    <w:rsid w:val="007C7C68"/>
    <w:rsid w:val="007D552E"/>
    <w:rsid w:val="007F35B7"/>
    <w:rsid w:val="007F75C1"/>
    <w:rsid w:val="007F7C60"/>
    <w:rsid w:val="00800B00"/>
    <w:rsid w:val="00810FAC"/>
    <w:rsid w:val="008136AA"/>
    <w:rsid w:val="00823CFD"/>
    <w:rsid w:val="00852BD8"/>
    <w:rsid w:val="00867A0B"/>
    <w:rsid w:val="0087429A"/>
    <w:rsid w:val="00876AEA"/>
    <w:rsid w:val="00880951"/>
    <w:rsid w:val="00880CD0"/>
    <w:rsid w:val="0088609A"/>
    <w:rsid w:val="008C2A70"/>
    <w:rsid w:val="008C7962"/>
    <w:rsid w:val="008F3A2F"/>
    <w:rsid w:val="00905A08"/>
    <w:rsid w:val="009153BE"/>
    <w:rsid w:val="009230F0"/>
    <w:rsid w:val="009423F1"/>
    <w:rsid w:val="009677F3"/>
    <w:rsid w:val="00976106"/>
    <w:rsid w:val="00977722"/>
    <w:rsid w:val="0098697C"/>
    <w:rsid w:val="009C3E82"/>
    <w:rsid w:val="009D0AD0"/>
    <w:rsid w:val="009D4FF1"/>
    <w:rsid w:val="009F2603"/>
    <w:rsid w:val="009F2B9D"/>
    <w:rsid w:val="00A176A8"/>
    <w:rsid w:val="00A81C55"/>
    <w:rsid w:val="00AB6CD1"/>
    <w:rsid w:val="00AD7779"/>
    <w:rsid w:val="00AE25EF"/>
    <w:rsid w:val="00AF096A"/>
    <w:rsid w:val="00AF2618"/>
    <w:rsid w:val="00AF66DC"/>
    <w:rsid w:val="00AF7897"/>
    <w:rsid w:val="00B33D4E"/>
    <w:rsid w:val="00B43347"/>
    <w:rsid w:val="00B46CED"/>
    <w:rsid w:val="00B81AE2"/>
    <w:rsid w:val="00B823B6"/>
    <w:rsid w:val="00BB0C70"/>
    <w:rsid w:val="00BB7458"/>
    <w:rsid w:val="00BC1138"/>
    <w:rsid w:val="00BD39C8"/>
    <w:rsid w:val="00C02B1B"/>
    <w:rsid w:val="00C249D0"/>
    <w:rsid w:val="00C32EC3"/>
    <w:rsid w:val="00C43F68"/>
    <w:rsid w:val="00C920AB"/>
    <w:rsid w:val="00C97319"/>
    <w:rsid w:val="00CC4F79"/>
    <w:rsid w:val="00CD3961"/>
    <w:rsid w:val="00CD4EF8"/>
    <w:rsid w:val="00CE10AB"/>
    <w:rsid w:val="00CF2F18"/>
    <w:rsid w:val="00D22321"/>
    <w:rsid w:val="00D269C5"/>
    <w:rsid w:val="00D2798E"/>
    <w:rsid w:val="00D35017"/>
    <w:rsid w:val="00D5124B"/>
    <w:rsid w:val="00D552D7"/>
    <w:rsid w:val="00D94D53"/>
    <w:rsid w:val="00DA487E"/>
    <w:rsid w:val="00DA5461"/>
    <w:rsid w:val="00DB3942"/>
    <w:rsid w:val="00DC09F6"/>
    <w:rsid w:val="00DC2249"/>
    <w:rsid w:val="00DE6EA1"/>
    <w:rsid w:val="00DF30D1"/>
    <w:rsid w:val="00DF7237"/>
    <w:rsid w:val="00E20913"/>
    <w:rsid w:val="00E211AA"/>
    <w:rsid w:val="00E26DEA"/>
    <w:rsid w:val="00E3793C"/>
    <w:rsid w:val="00E46211"/>
    <w:rsid w:val="00E64B4A"/>
    <w:rsid w:val="00E730FE"/>
    <w:rsid w:val="00E75A65"/>
    <w:rsid w:val="00E7738A"/>
    <w:rsid w:val="00E87F9F"/>
    <w:rsid w:val="00EA4136"/>
    <w:rsid w:val="00EA66EF"/>
    <w:rsid w:val="00EC0039"/>
    <w:rsid w:val="00EC45F4"/>
    <w:rsid w:val="00F30D52"/>
    <w:rsid w:val="00F40D05"/>
    <w:rsid w:val="00F441F4"/>
    <w:rsid w:val="00F81135"/>
    <w:rsid w:val="00F954FA"/>
    <w:rsid w:val="00FA223C"/>
    <w:rsid w:val="00FC3833"/>
    <w:rsid w:val="00FD0F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E4621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4621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21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4621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4621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621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46211"/>
    <w:pPr>
      <w:numPr>
        <w:ilvl w:val="6"/>
        <w:numId w:val="1"/>
      </w:numPr>
      <w:spacing w:before="240" w:after="60"/>
      <w:outlineLvl w:val="6"/>
    </w:pPr>
  </w:style>
  <w:style w:type="paragraph" w:styleId="Heading8">
    <w:name w:val="heading 8"/>
    <w:basedOn w:val="Normal"/>
    <w:next w:val="Normal"/>
    <w:link w:val="Heading8Char"/>
    <w:qFormat/>
    <w:rsid w:val="00E46211"/>
    <w:pPr>
      <w:numPr>
        <w:ilvl w:val="7"/>
        <w:numId w:val="1"/>
      </w:numPr>
      <w:spacing w:before="240" w:after="60"/>
      <w:outlineLvl w:val="7"/>
    </w:pPr>
    <w:rPr>
      <w:i/>
      <w:iCs/>
    </w:rPr>
  </w:style>
  <w:style w:type="paragraph" w:styleId="Heading9">
    <w:name w:val="heading 9"/>
    <w:basedOn w:val="Normal"/>
    <w:next w:val="Normal"/>
    <w:link w:val="Heading9Char"/>
    <w:qFormat/>
    <w:rsid w:val="00E4621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211"/>
    <w:rPr>
      <w:rFonts w:ascii="Arial" w:eastAsia="Times New Roman" w:hAnsi="Arial" w:cs="Arial"/>
      <w:b/>
      <w:bCs/>
      <w:kern w:val="32"/>
      <w:sz w:val="32"/>
      <w:szCs w:val="32"/>
      <w:lang w:eastAsia="ru-RU"/>
    </w:rPr>
  </w:style>
  <w:style w:type="character" w:customStyle="1" w:styleId="Heading2Char">
    <w:name w:val="Heading 2 Char"/>
    <w:basedOn w:val="DefaultParagraphFont"/>
    <w:link w:val="Heading2"/>
    <w:uiPriority w:val="9"/>
    <w:rsid w:val="00E46211"/>
    <w:rPr>
      <w:rFonts w:ascii="Arial" w:eastAsia="Times New Roman" w:hAnsi="Arial" w:cs="Arial"/>
      <w:b/>
      <w:bCs/>
      <w:i/>
      <w:iCs/>
      <w:sz w:val="28"/>
      <w:szCs w:val="28"/>
      <w:lang w:eastAsia="ru-RU"/>
    </w:rPr>
  </w:style>
  <w:style w:type="character" w:customStyle="1" w:styleId="Heading3Char">
    <w:name w:val="Heading 3 Char"/>
    <w:basedOn w:val="DefaultParagraphFont"/>
    <w:link w:val="Heading3"/>
    <w:rsid w:val="00E46211"/>
    <w:rPr>
      <w:rFonts w:ascii="Arial" w:eastAsia="Times New Roman" w:hAnsi="Arial" w:cs="Arial"/>
      <w:b/>
      <w:bCs/>
      <w:sz w:val="26"/>
      <w:szCs w:val="26"/>
      <w:lang w:eastAsia="ru-RU"/>
    </w:rPr>
  </w:style>
  <w:style w:type="character" w:customStyle="1" w:styleId="Heading4Char">
    <w:name w:val="Heading 4 Char"/>
    <w:basedOn w:val="DefaultParagraphFont"/>
    <w:link w:val="Heading4"/>
    <w:rsid w:val="00E46211"/>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rsid w:val="00E46211"/>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E46211"/>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E46211"/>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E46211"/>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E46211"/>
    <w:rPr>
      <w:rFonts w:ascii="Arial" w:eastAsia="Times New Roman" w:hAnsi="Arial" w:cs="Arial"/>
      <w:lang w:eastAsia="ru-RU"/>
    </w:rPr>
  </w:style>
  <w:style w:type="table" w:styleId="TableGrid">
    <w:name w:val="Table Grid"/>
    <w:basedOn w:val="TableNormal"/>
    <w:uiPriority w:val="59"/>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35B7"/>
    <w:rPr>
      <w:color w:val="808080"/>
    </w:rPr>
  </w:style>
  <w:style w:type="paragraph" w:styleId="BalloonText">
    <w:name w:val="Balloon Text"/>
    <w:basedOn w:val="Normal"/>
    <w:link w:val="BalloonTextChar"/>
    <w:uiPriority w:val="99"/>
    <w:semiHidden/>
    <w:unhideWhenUsed/>
    <w:rsid w:val="007F35B7"/>
    <w:rPr>
      <w:rFonts w:ascii="Tahoma" w:hAnsi="Tahoma" w:cs="Tahoma"/>
      <w:sz w:val="16"/>
      <w:szCs w:val="16"/>
    </w:rPr>
  </w:style>
  <w:style w:type="character" w:customStyle="1" w:styleId="BalloonTextChar">
    <w:name w:val="Balloon Text Char"/>
    <w:basedOn w:val="DefaultParagraphFont"/>
    <w:link w:val="BalloonText"/>
    <w:uiPriority w:val="99"/>
    <w:semiHidden/>
    <w:rsid w:val="007F35B7"/>
    <w:rPr>
      <w:rFonts w:ascii="Tahoma" w:eastAsia="Times New Roman" w:hAnsi="Tahoma" w:cs="Tahoma"/>
      <w:sz w:val="16"/>
      <w:szCs w:val="16"/>
      <w:lang w:eastAsia="ru-RU"/>
    </w:rPr>
  </w:style>
  <w:style w:type="paragraph" w:styleId="ListParagraph">
    <w:name w:val="List Paragraph"/>
    <w:basedOn w:val="Normal"/>
    <w:uiPriority w:val="34"/>
    <w:qFormat/>
    <w:rsid w:val="00585799"/>
    <w:pPr>
      <w:ind w:left="720"/>
      <w:contextualSpacing/>
    </w:pPr>
  </w:style>
  <w:style w:type="paragraph" w:styleId="ListNumber">
    <w:name w:val="List Number"/>
    <w:basedOn w:val="Normal"/>
    <w:rsid w:val="00202A2F"/>
    <w:pPr>
      <w:numPr>
        <w:numId w:val="5"/>
      </w:numPr>
      <w:spacing w:after="60"/>
    </w:pPr>
  </w:style>
  <w:style w:type="paragraph" w:customStyle="1" w:styleId="DecimalAligned">
    <w:name w:val="Decimal Aligned"/>
    <w:basedOn w:val="Normal"/>
    <w:qFormat/>
    <w:rsid w:val="001147A2"/>
    <w:pPr>
      <w:numPr>
        <w:numId w:val="22"/>
      </w:numPr>
      <w:tabs>
        <w:tab w:val="decimal" w:pos="360"/>
      </w:tabs>
      <w:spacing w:after="200" w:line="276" w:lineRule="auto"/>
      <w:ind w:left="0" w:firstLine="0"/>
    </w:pPr>
    <w:rPr>
      <w:rFonts w:ascii="Calibri" w:hAnsi="Calibri"/>
      <w:sz w:val="22"/>
      <w:szCs w:val="22"/>
      <w:lang w:eastAsia="en-US"/>
    </w:rPr>
  </w:style>
  <w:style w:type="paragraph" w:styleId="Caption">
    <w:name w:val="caption"/>
    <w:basedOn w:val="Normal"/>
    <w:next w:val="Normal"/>
    <w:autoRedefine/>
    <w:qFormat/>
    <w:rsid w:val="001147A2"/>
    <w:pPr>
      <w:spacing w:before="360" w:after="120"/>
    </w:pPr>
    <w:rPr>
      <w:bCs/>
      <w:szCs w:val="20"/>
    </w:rPr>
  </w:style>
  <w:style w:type="paragraph" w:customStyle="1" w:styleId="W">
    <w:name w:val="WПодзаголовок Знак"/>
    <w:basedOn w:val="Heading2"/>
    <w:next w:val="Normal"/>
    <w:link w:val="W0"/>
    <w:autoRedefine/>
    <w:rsid w:val="001147A2"/>
    <w:pPr>
      <w:numPr>
        <w:ilvl w:val="0"/>
        <w:numId w:val="0"/>
      </w:numPr>
      <w:spacing w:before="100" w:beforeAutospacing="1" w:after="120"/>
    </w:pPr>
    <w:rPr>
      <w:rFonts w:ascii="Times New Roman" w:hAnsi="Times New Roman" w:cs="Times New Roman"/>
      <w:i w:val="0"/>
      <w:iCs w:val="0"/>
      <w:sz w:val="32"/>
      <w:szCs w:val="32"/>
    </w:rPr>
  </w:style>
  <w:style w:type="character" w:customStyle="1" w:styleId="W0">
    <w:name w:val="WПодзаголовок Знак Знак"/>
    <w:basedOn w:val="DefaultParagraphFont"/>
    <w:link w:val="W"/>
    <w:rsid w:val="001147A2"/>
    <w:rPr>
      <w:rFonts w:ascii="Times New Roman" w:eastAsia="Times New Roman" w:hAnsi="Times New Roman" w:cs="Times New Roman"/>
      <w:b/>
      <w:bCs/>
      <w:sz w:val="32"/>
      <w:szCs w:val="32"/>
      <w:lang w:eastAsia="ru-RU"/>
    </w:rPr>
  </w:style>
  <w:style w:type="paragraph" w:customStyle="1" w:styleId="Li">
    <w:name w:val="Li_Основной Знак Знак"/>
    <w:basedOn w:val="BodyText"/>
    <w:link w:val="Li0"/>
    <w:rsid w:val="001147A2"/>
    <w:pPr>
      <w:tabs>
        <w:tab w:val="num" w:pos="720"/>
      </w:tabs>
      <w:spacing w:after="0" w:line="360" w:lineRule="auto"/>
      <w:ind w:left="720" w:firstLine="900"/>
    </w:pPr>
    <w:rPr>
      <w:rFonts w:ascii="Times New Roman" w:hAnsi="Times New Roman"/>
      <w:sz w:val="24"/>
      <w:szCs w:val="20"/>
    </w:rPr>
  </w:style>
  <w:style w:type="character" w:customStyle="1" w:styleId="Li0">
    <w:name w:val="Li_Основной Знак Знак Знак"/>
    <w:basedOn w:val="BodyTextChar"/>
    <w:link w:val="Li"/>
    <w:rsid w:val="001147A2"/>
    <w:rPr>
      <w:szCs w:val="20"/>
    </w:rPr>
  </w:style>
  <w:style w:type="paragraph" w:customStyle="1" w:styleId="IILCode">
    <w:name w:val="IILCode"/>
    <w:basedOn w:val="Normal"/>
    <w:link w:val="IILCode0"/>
    <w:autoRedefine/>
    <w:rsid w:val="001147A2"/>
    <w:pPr>
      <w:framePr w:wrap="around" w:vAnchor="text" w:hAnchor="text" w:y="1"/>
      <w:tabs>
        <w:tab w:val="left" w:pos="709"/>
      </w:tabs>
      <w:spacing w:line="360" w:lineRule="auto"/>
      <w:ind w:firstLine="709"/>
      <w:jc w:val="both"/>
    </w:pPr>
    <w:rPr>
      <w:lang w:val="en-US"/>
    </w:rPr>
  </w:style>
  <w:style w:type="character" w:customStyle="1" w:styleId="IILCode0">
    <w:name w:val="IILCode Знак"/>
    <w:basedOn w:val="DefaultParagraphFont"/>
    <w:link w:val="IILCode"/>
    <w:rsid w:val="001147A2"/>
    <w:rPr>
      <w:rFonts w:ascii="Times New Roman" w:eastAsia="Times New Roman" w:hAnsi="Times New Roman" w:cs="Times New Roman"/>
      <w:sz w:val="24"/>
      <w:szCs w:val="24"/>
      <w:lang w:val="en-US" w:eastAsia="ru-RU"/>
    </w:rPr>
  </w:style>
  <w:style w:type="character" w:customStyle="1" w:styleId="a">
    <w:name w:val="РПЗ текст Знак"/>
    <w:basedOn w:val="DefaultParagraphFont"/>
    <w:rsid w:val="001147A2"/>
    <w:rPr>
      <w:rFonts w:ascii="Arial" w:hAnsi="Arial" w:cs="Arial"/>
      <w:sz w:val="24"/>
      <w:szCs w:val="24"/>
      <w:lang w:val="ru-RU" w:eastAsia="ru-RU" w:bidi="ar-SA"/>
    </w:rPr>
  </w:style>
  <w:style w:type="paragraph" w:styleId="BodyText">
    <w:name w:val="Body Text"/>
    <w:basedOn w:val="Normal"/>
    <w:link w:val="BodyTextChar"/>
    <w:uiPriority w:val="99"/>
    <w:unhideWhenUsed/>
    <w:rsid w:val="001147A2"/>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1147A2"/>
    <w:rPr>
      <w:rFonts w:ascii="Calibri" w:eastAsia="Times New Roman" w:hAnsi="Calibri" w:cs="Times New Roman"/>
      <w:lang w:eastAsia="ru-RU"/>
    </w:rPr>
  </w:style>
  <w:style w:type="paragraph" w:styleId="BodyTextIndent">
    <w:name w:val="Body Text Indent"/>
    <w:basedOn w:val="Normal"/>
    <w:link w:val="BodyTextIndentChar"/>
    <w:uiPriority w:val="99"/>
    <w:unhideWhenUsed/>
    <w:rsid w:val="00104626"/>
    <w:pPr>
      <w:spacing w:after="120"/>
      <w:ind w:left="283"/>
    </w:pPr>
  </w:style>
  <w:style w:type="character" w:customStyle="1" w:styleId="BodyTextIndentChar">
    <w:name w:val="Body Text Indent Char"/>
    <w:basedOn w:val="DefaultParagraphFont"/>
    <w:link w:val="BodyTextIndent"/>
    <w:uiPriority w:val="99"/>
    <w:rsid w:val="00104626"/>
    <w:rPr>
      <w:rFonts w:ascii="Times New Roman" w:eastAsia="Times New Roman" w:hAnsi="Times New Roman" w:cs="Times New Roman"/>
      <w:sz w:val="24"/>
      <w:szCs w:val="24"/>
      <w:lang w:eastAsia="ru-RU"/>
    </w:rPr>
  </w:style>
  <w:style w:type="character" w:styleId="Strong">
    <w:name w:val="Strong"/>
    <w:basedOn w:val="DefaultParagraphFont"/>
    <w:qFormat/>
    <w:rsid w:val="00104626"/>
    <w:rPr>
      <w:b/>
      <w:bCs/>
    </w:rPr>
  </w:style>
  <w:style w:type="paragraph" w:customStyle="1" w:styleId="W2">
    <w:name w:val="WПодзаголовок2 Знак"/>
    <w:basedOn w:val="W"/>
    <w:next w:val="Normal"/>
    <w:link w:val="W20"/>
    <w:rsid w:val="00104626"/>
    <w:pPr>
      <w:spacing w:before="160" w:after="40"/>
      <w:outlineLvl w:val="2"/>
    </w:pPr>
    <w:rPr>
      <w:sz w:val="28"/>
    </w:rPr>
  </w:style>
  <w:style w:type="character" w:customStyle="1" w:styleId="W20">
    <w:name w:val="WПодзаголовок2 Знак Знак"/>
    <w:basedOn w:val="W0"/>
    <w:link w:val="W2"/>
    <w:rsid w:val="00104626"/>
    <w:rPr>
      <w:sz w:val="28"/>
    </w:rPr>
  </w:style>
  <w:style w:type="paragraph" w:customStyle="1" w:styleId="HTML1">
    <w:name w:val="Стандартный HTML1"/>
    <w:basedOn w:val="Normal"/>
    <w:rsid w:val="0010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rial Unicode MS" w:eastAsia="Arial Unicode MS" w:hAnsi="Arial Unicode MS"/>
      <w:sz w:val="20"/>
      <w:szCs w:val="20"/>
    </w:rPr>
  </w:style>
  <w:style w:type="paragraph" w:customStyle="1" w:styleId="Li1">
    <w:name w:val="Li_Основной Знак"/>
    <w:basedOn w:val="BodyText"/>
    <w:rsid w:val="00104626"/>
    <w:pPr>
      <w:widowControl w:val="0"/>
      <w:tabs>
        <w:tab w:val="num" w:pos="720"/>
      </w:tabs>
      <w:autoSpaceDE w:val="0"/>
      <w:autoSpaceDN w:val="0"/>
      <w:adjustRightInd w:val="0"/>
      <w:spacing w:after="0" w:line="360" w:lineRule="auto"/>
      <w:ind w:left="720" w:firstLine="900"/>
      <w:jc w:val="both"/>
    </w:pPr>
    <w:rPr>
      <w:rFonts w:ascii="Times New Roman" w:hAnsi="Times New Roman"/>
      <w:sz w:val="24"/>
      <w:szCs w:val="20"/>
    </w:rPr>
  </w:style>
  <w:style w:type="paragraph" w:customStyle="1" w:styleId="Normal11pt">
    <w:name w:val="Normal + 11 pt"/>
    <w:aliases w:val="Black,Expanded by  0,1 pt + Первая строка:  1,27 см + Черный +..."/>
    <w:basedOn w:val="BodyText"/>
    <w:link w:val="Normal11ptBlackExpandedby01pt127"/>
    <w:rsid w:val="00104626"/>
    <w:pPr>
      <w:suppressAutoHyphens/>
      <w:spacing w:after="0" w:line="360" w:lineRule="auto"/>
      <w:ind w:firstLine="709"/>
      <w:jc w:val="both"/>
    </w:pPr>
    <w:rPr>
      <w:rFonts w:ascii="Times New Roman" w:hAnsi="Times New Roman"/>
    </w:rPr>
  </w:style>
  <w:style w:type="character" w:customStyle="1" w:styleId="Normal11ptBlackExpandedby01pt127">
    <w:name w:val="Normal + 11 pt;Black;Expanded by  0;1 pt + Первая строка:  1;27 см + Черный +... Знак Знак"/>
    <w:basedOn w:val="BodyTextChar"/>
    <w:link w:val="Normal11pt"/>
    <w:rsid w:val="00104626"/>
    <w:rPr>
      <w:rFonts w:ascii="Times New Roman" w:hAnsi="Times New Roman"/>
    </w:rPr>
  </w:style>
  <w:style w:type="paragraph" w:styleId="BodyTextIndent2">
    <w:name w:val="Body Text Indent 2"/>
    <w:basedOn w:val="Normal"/>
    <w:link w:val="BodyTextIndent2Char"/>
    <w:rsid w:val="00104626"/>
    <w:pPr>
      <w:spacing w:after="120" w:line="480" w:lineRule="auto"/>
      <w:ind w:left="283"/>
    </w:pPr>
    <w:rPr>
      <w:rFonts w:ascii="Calibri" w:hAnsi="Calibri"/>
      <w:sz w:val="22"/>
      <w:szCs w:val="22"/>
    </w:rPr>
  </w:style>
  <w:style w:type="character" w:customStyle="1" w:styleId="BodyTextIndent2Char">
    <w:name w:val="Body Text Indent 2 Char"/>
    <w:basedOn w:val="DefaultParagraphFont"/>
    <w:link w:val="BodyTextIndent2"/>
    <w:rsid w:val="00104626"/>
    <w:rPr>
      <w:rFonts w:ascii="Calibri" w:eastAsia="Times New Roman" w:hAnsi="Calibri" w:cs="Times New Roman"/>
      <w:lang w:eastAsia="ru-RU"/>
    </w:rPr>
  </w:style>
  <w:style w:type="paragraph" w:styleId="TOCHeading">
    <w:name w:val="TOC Heading"/>
    <w:basedOn w:val="Heading1"/>
    <w:next w:val="Normal"/>
    <w:uiPriority w:val="39"/>
    <w:semiHidden/>
    <w:unhideWhenUsed/>
    <w:qFormat/>
    <w:rsid w:val="00B81AE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B81AE2"/>
    <w:pPr>
      <w:spacing w:after="100"/>
    </w:pPr>
  </w:style>
  <w:style w:type="paragraph" w:styleId="TOC2">
    <w:name w:val="toc 2"/>
    <w:basedOn w:val="Normal"/>
    <w:next w:val="Normal"/>
    <w:autoRedefine/>
    <w:uiPriority w:val="39"/>
    <w:unhideWhenUsed/>
    <w:rsid w:val="00B81AE2"/>
    <w:pPr>
      <w:spacing w:after="100"/>
      <w:ind w:left="240"/>
    </w:pPr>
  </w:style>
  <w:style w:type="paragraph" w:styleId="TOC3">
    <w:name w:val="toc 3"/>
    <w:basedOn w:val="Normal"/>
    <w:next w:val="Normal"/>
    <w:autoRedefine/>
    <w:uiPriority w:val="39"/>
    <w:unhideWhenUsed/>
    <w:rsid w:val="00B81AE2"/>
    <w:pPr>
      <w:spacing w:after="100"/>
      <w:ind w:left="480"/>
    </w:pPr>
  </w:style>
  <w:style w:type="character" w:styleId="Hyperlink">
    <w:name w:val="Hyperlink"/>
    <w:basedOn w:val="DefaultParagraphFont"/>
    <w:uiPriority w:val="99"/>
    <w:unhideWhenUsed/>
    <w:rsid w:val="00B81AE2"/>
    <w:rPr>
      <w:color w:val="0000FF" w:themeColor="hyperlink"/>
      <w:u w:val="single"/>
    </w:rPr>
  </w:style>
  <w:style w:type="paragraph" w:styleId="Header">
    <w:name w:val="header"/>
    <w:basedOn w:val="Normal"/>
    <w:link w:val="HeaderChar"/>
    <w:uiPriority w:val="99"/>
    <w:semiHidden/>
    <w:unhideWhenUsed/>
    <w:rsid w:val="00C920AB"/>
    <w:pPr>
      <w:tabs>
        <w:tab w:val="center" w:pos="4677"/>
        <w:tab w:val="right" w:pos="9355"/>
      </w:tabs>
    </w:pPr>
  </w:style>
  <w:style w:type="character" w:customStyle="1" w:styleId="HeaderChar">
    <w:name w:val="Header Char"/>
    <w:basedOn w:val="DefaultParagraphFont"/>
    <w:link w:val="Header"/>
    <w:uiPriority w:val="99"/>
    <w:semiHidden/>
    <w:rsid w:val="00C920AB"/>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C920AB"/>
    <w:pPr>
      <w:tabs>
        <w:tab w:val="center" w:pos="4677"/>
        <w:tab w:val="right" w:pos="9355"/>
      </w:tabs>
    </w:pPr>
  </w:style>
  <w:style w:type="character" w:customStyle="1" w:styleId="FooterChar">
    <w:name w:val="Footer Char"/>
    <w:basedOn w:val="DefaultParagraphFont"/>
    <w:link w:val="Footer"/>
    <w:uiPriority w:val="99"/>
    <w:semiHidden/>
    <w:rsid w:val="00C920AB"/>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45.bin"/><Relationship Id="rId21" Type="http://schemas.openxmlformats.org/officeDocument/2006/relationships/oleObject" Target="embeddings/oleObject7.bin"/><Relationship Id="rId42" Type="http://schemas.openxmlformats.org/officeDocument/2006/relationships/image" Target="media/image26.png"/><Relationship Id="rId47" Type="http://schemas.openxmlformats.org/officeDocument/2006/relationships/oleObject" Target="embeddings/oleObject11.bin"/><Relationship Id="rId63" Type="http://schemas.openxmlformats.org/officeDocument/2006/relationships/image" Target="media/image37.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oleObject" Target="embeddings/oleObject31.bin"/><Relationship Id="rId112" Type="http://schemas.openxmlformats.org/officeDocument/2006/relationships/image" Target="media/image62.wmf"/><Relationship Id="rId133" Type="http://schemas.openxmlformats.org/officeDocument/2006/relationships/image" Target="media/image73.wmf"/><Relationship Id="rId138" Type="http://schemas.openxmlformats.org/officeDocument/2006/relationships/oleObject" Target="embeddings/oleObject55.bin"/><Relationship Id="rId16" Type="http://schemas.openxmlformats.org/officeDocument/2006/relationships/image" Target="media/image5.wmf"/><Relationship Id="rId107" Type="http://schemas.openxmlformats.org/officeDocument/2006/relationships/oleObject" Target="embeddings/oleObject40.bin"/><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oleObject" Target="embeddings/oleObject14.bin"/><Relationship Id="rId58" Type="http://schemas.openxmlformats.org/officeDocument/2006/relationships/image" Target="media/image35.wmf"/><Relationship Id="rId74" Type="http://schemas.openxmlformats.org/officeDocument/2006/relationships/oleObject" Target="embeddings/oleObject24.bin"/><Relationship Id="rId79" Type="http://schemas.openxmlformats.org/officeDocument/2006/relationships/image" Target="media/image45.wmf"/><Relationship Id="rId102" Type="http://schemas.openxmlformats.org/officeDocument/2006/relationships/image" Target="media/image57.wmf"/><Relationship Id="rId123" Type="http://schemas.openxmlformats.org/officeDocument/2006/relationships/oleObject" Target="embeddings/oleObject48.bin"/><Relationship Id="rId128" Type="http://schemas.openxmlformats.org/officeDocument/2006/relationships/oleObject" Target="embeddings/oleObject50.bin"/><Relationship Id="rId144"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4.bin"/><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0.wmf"/><Relationship Id="rId64" Type="http://schemas.openxmlformats.org/officeDocument/2006/relationships/oleObject" Target="embeddings/oleObject19.bin"/><Relationship Id="rId69" Type="http://schemas.openxmlformats.org/officeDocument/2006/relationships/image" Target="media/image40.wmf"/><Relationship Id="rId113" Type="http://schemas.openxmlformats.org/officeDocument/2006/relationships/oleObject" Target="embeddings/oleObject43.bin"/><Relationship Id="rId118" Type="http://schemas.openxmlformats.org/officeDocument/2006/relationships/image" Target="media/image65.wmf"/><Relationship Id="rId134" Type="http://schemas.openxmlformats.org/officeDocument/2006/relationships/oleObject" Target="embeddings/oleObject53.bin"/><Relationship Id="rId139" Type="http://schemas.openxmlformats.org/officeDocument/2006/relationships/image" Target="media/image76.wmf"/><Relationship Id="rId80" Type="http://schemas.openxmlformats.org/officeDocument/2006/relationships/oleObject" Target="embeddings/oleObject27.bin"/><Relationship Id="rId85"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wmf"/><Relationship Id="rId59" Type="http://schemas.openxmlformats.org/officeDocument/2006/relationships/oleObject" Target="embeddings/oleObject17.bin"/><Relationship Id="rId67" Type="http://schemas.openxmlformats.org/officeDocument/2006/relationships/image" Target="media/image39.wmf"/><Relationship Id="rId103" Type="http://schemas.openxmlformats.org/officeDocument/2006/relationships/oleObject" Target="embeddings/oleObject38.bin"/><Relationship Id="rId108" Type="http://schemas.openxmlformats.org/officeDocument/2006/relationships/image" Target="media/image60.wmf"/><Relationship Id="rId116" Type="http://schemas.openxmlformats.org/officeDocument/2006/relationships/image" Target="media/image64.wmf"/><Relationship Id="rId124" Type="http://schemas.openxmlformats.org/officeDocument/2006/relationships/image" Target="media/image68.png"/><Relationship Id="rId129" Type="http://schemas.openxmlformats.org/officeDocument/2006/relationships/image" Target="media/image71.wmf"/><Relationship Id="rId137"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25.png"/><Relationship Id="rId54" Type="http://schemas.openxmlformats.org/officeDocument/2006/relationships/image" Target="media/image33.wmf"/><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image" Target="media/image50.wmf"/><Relationship Id="rId91" Type="http://schemas.openxmlformats.org/officeDocument/2006/relationships/oleObject" Target="embeddings/oleObject32.bin"/><Relationship Id="rId96" Type="http://schemas.openxmlformats.org/officeDocument/2006/relationships/image" Target="media/image54.wmf"/><Relationship Id="rId111" Type="http://schemas.openxmlformats.org/officeDocument/2006/relationships/oleObject" Target="embeddings/oleObject42.bin"/><Relationship Id="rId132" Type="http://schemas.openxmlformats.org/officeDocument/2006/relationships/oleObject" Target="embeddings/oleObject52.bin"/><Relationship Id="rId140" Type="http://schemas.openxmlformats.org/officeDocument/2006/relationships/oleObject" Target="embeddings/oleObject56.bin"/><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image" Target="media/image59.wmf"/><Relationship Id="rId114" Type="http://schemas.openxmlformats.org/officeDocument/2006/relationships/image" Target="media/image63.wmf"/><Relationship Id="rId119" Type="http://schemas.openxmlformats.org/officeDocument/2006/relationships/oleObject" Target="embeddings/oleObject46.bin"/><Relationship Id="rId127" Type="http://schemas.openxmlformats.org/officeDocument/2006/relationships/image" Target="media/image70.wmf"/><Relationship Id="rId10" Type="http://schemas.openxmlformats.org/officeDocument/2006/relationships/image" Target="media/image2.wmf"/><Relationship Id="rId31" Type="http://schemas.openxmlformats.org/officeDocument/2006/relationships/image" Target="media/image15.png"/><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chart" Target="charts/chart1.xml"/><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6.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67.wmf"/><Relationship Id="rId130" Type="http://schemas.openxmlformats.org/officeDocument/2006/relationships/oleObject" Target="embeddings/oleObject51.bin"/><Relationship Id="rId135" Type="http://schemas.openxmlformats.org/officeDocument/2006/relationships/image" Target="media/image74.wmf"/><Relationship Id="rId143"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3.png"/><Relationship Id="rId109" Type="http://schemas.openxmlformats.org/officeDocument/2006/relationships/oleObject" Target="embeddings/oleObject41.bin"/><Relationship Id="rId34" Type="http://schemas.openxmlformats.org/officeDocument/2006/relationships/image" Target="media/image18.png"/><Relationship Id="rId50" Type="http://schemas.openxmlformats.org/officeDocument/2006/relationships/image" Target="media/image31.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oleObject" Target="embeddings/oleObject35.bin"/><Relationship Id="rId104" Type="http://schemas.openxmlformats.org/officeDocument/2006/relationships/image" Target="media/image58.wmf"/><Relationship Id="rId120" Type="http://schemas.openxmlformats.org/officeDocument/2006/relationships/image" Target="media/image66.wmf"/><Relationship Id="rId125" Type="http://schemas.openxmlformats.org/officeDocument/2006/relationships/image" Target="media/image69.wmf"/><Relationship Id="rId141" Type="http://schemas.openxmlformats.org/officeDocument/2006/relationships/image" Target="media/image77.wmf"/><Relationship Id="rId14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emf"/><Relationship Id="rId40" Type="http://schemas.openxmlformats.org/officeDocument/2006/relationships/image" Target="media/image24.png"/><Relationship Id="rId45" Type="http://schemas.openxmlformats.org/officeDocument/2006/relationships/oleObject" Target="embeddings/oleObject10.bin"/><Relationship Id="rId66" Type="http://schemas.openxmlformats.org/officeDocument/2006/relationships/oleObject" Target="embeddings/oleObject20.bin"/><Relationship Id="rId87" Type="http://schemas.openxmlformats.org/officeDocument/2006/relationships/oleObject" Target="embeddings/oleObject30.bin"/><Relationship Id="rId110" Type="http://schemas.openxmlformats.org/officeDocument/2006/relationships/image" Target="media/image61.wmf"/><Relationship Id="rId115" Type="http://schemas.openxmlformats.org/officeDocument/2006/relationships/oleObject" Target="embeddings/oleObject44.bin"/><Relationship Id="rId131" Type="http://schemas.openxmlformats.org/officeDocument/2006/relationships/image" Target="media/image72.wmf"/><Relationship Id="rId136" Type="http://schemas.openxmlformats.org/officeDocument/2006/relationships/oleObject" Target="embeddings/oleObject54.bin"/><Relationship Id="rId61" Type="http://schemas.openxmlformats.org/officeDocument/2006/relationships/image" Target="media/image36.wmf"/><Relationship Id="rId82"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34.w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oleObject" Target="embeddings/oleObject39.bin"/><Relationship Id="rId126" Type="http://schemas.openxmlformats.org/officeDocument/2006/relationships/oleObject" Target="embeddings/oleObject49.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13.bin"/><Relationship Id="rId72" Type="http://schemas.openxmlformats.org/officeDocument/2006/relationships/oleObject" Target="embeddings/oleObject23.bin"/><Relationship Id="rId93" Type="http://schemas.openxmlformats.org/officeDocument/2006/relationships/oleObject" Target="embeddings/oleObject33.bin"/><Relationship Id="rId98" Type="http://schemas.openxmlformats.org/officeDocument/2006/relationships/image" Target="media/image55.wmf"/><Relationship Id="rId121" Type="http://schemas.openxmlformats.org/officeDocument/2006/relationships/oleObject" Target="embeddings/oleObject47.bin"/><Relationship Id="rId142" Type="http://schemas.openxmlformats.org/officeDocument/2006/relationships/oleObject" Target="embeddings/oleObject57.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T\Documents\&#1069;&#1082;-&#1082;&#1072;&#11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1"/>
          <c:cat>
            <c:multiLvlStrRef>
              <c:f>Лист1!$B$3:$B$11</c:f>
            </c:multiLvlStrRef>
          </c:cat>
          <c:val>
            <c:numRef>
              <c:f>Лист1!$H$3:$H$11</c:f>
            </c:numRef>
          </c:val>
        </c:ser>
        <c:ser>
          <c:idx val="0"/>
          <c:order val="0"/>
          <c:cat>
            <c:strRef>
              <c:f>'[Эк-кая часть.xlsx]Лист1'!$B$3:$B$7</c:f>
              <c:strCache>
                <c:ptCount val="5"/>
                <c:pt idx="0">
                  <c:v>Февраль</c:v>
                </c:pt>
                <c:pt idx="1">
                  <c:v>Март</c:v>
                </c:pt>
                <c:pt idx="2">
                  <c:v>Апрель</c:v>
                </c:pt>
                <c:pt idx="3">
                  <c:v>Май</c:v>
                </c:pt>
                <c:pt idx="4">
                  <c:v>Июнь</c:v>
                </c:pt>
              </c:strCache>
            </c:strRef>
          </c:cat>
          <c:val>
            <c:numRef>
              <c:f>'[Эк-кая часть.xlsx]Лист1'!$H$3:$H$7</c:f>
              <c:numCache>
                <c:formatCode>General</c:formatCode>
                <c:ptCount val="5"/>
                <c:pt idx="0">
                  <c:v>-26880.198019801956</c:v>
                </c:pt>
                <c:pt idx="1">
                  <c:v>-54671.591020488187</c:v>
                </c:pt>
                <c:pt idx="2">
                  <c:v>-89691.45414786553</c:v>
                </c:pt>
                <c:pt idx="3">
                  <c:v>-116406.70772448799</c:v>
                </c:pt>
                <c:pt idx="4">
                  <c:v>30796.451736527517</c:v>
                </c:pt>
              </c:numCache>
            </c:numRef>
          </c:val>
        </c:ser>
        <c:marker val="1"/>
        <c:axId val="166596608"/>
        <c:axId val="166598144"/>
      </c:lineChart>
      <c:catAx>
        <c:axId val="166596608"/>
        <c:scaling>
          <c:orientation val="minMax"/>
        </c:scaling>
        <c:axPos val="b"/>
        <c:tickLblPos val="nextTo"/>
        <c:crossAx val="166598144"/>
        <c:crosses val="autoZero"/>
        <c:auto val="1"/>
        <c:lblAlgn val="ctr"/>
        <c:lblOffset val="100"/>
      </c:catAx>
      <c:valAx>
        <c:axId val="166598144"/>
        <c:scaling>
          <c:orientation val="minMax"/>
        </c:scaling>
        <c:axPos val="l"/>
        <c:majorGridlines/>
        <c:numFmt formatCode="General" sourceLinked="1"/>
        <c:tickLblPos val="nextTo"/>
        <c:crossAx val="166596608"/>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42E1C"/>
    <w:rsid w:val="00342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2E1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57E83-7E98-4B60-8196-CE618703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88</Pages>
  <Words>16085</Words>
  <Characters>91688</Characters>
  <Application>Microsoft Office Word</Application>
  <DocSecurity>0</DocSecurity>
  <Lines>764</Lines>
  <Paragraphs>215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103</cp:revision>
  <dcterms:created xsi:type="dcterms:W3CDTF">2009-06-15T18:56:00Z</dcterms:created>
  <dcterms:modified xsi:type="dcterms:W3CDTF">2009-06-20T22:37:00Z</dcterms:modified>
</cp:coreProperties>
</file>