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В настоящее время интерес к моделированию систем постоянно растет. Довольно большую часть систем составляют именно дискретные устройства, поэтому разработка методов их исследования является весьма актуальной задачей. Исследование любой системы [16] состоит из трех этапов: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Формализация системы в виде математической модели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Реализация математической модели на ЭВМ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Проведение экспериментов над моделью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Сначала рассмотрим формализацию дискретных устройств, а для этого дадим формальное определение сложного дискретного устройства.</w:t>
      </w:r>
    </w:p>
    <w:p w:rsidR="00E46211" w:rsidRPr="00A74037" w:rsidRDefault="00E46211" w:rsidP="00E46211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0" w:name="_Toc105168112"/>
      <w:r w:rsidRPr="00A74037">
        <w:rPr>
          <w:rFonts w:ascii="Times New Roman" w:hAnsi="Times New Roman" w:cs="Times New Roman"/>
        </w:rPr>
        <w:t xml:space="preserve">Сложные дискретные </w:t>
      </w:r>
      <w:bookmarkEnd w:id="0"/>
      <w:r w:rsidR="007F35B7">
        <w:rPr>
          <w:rFonts w:ascii="Times New Roman" w:hAnsi="Times New Roman" w:cs="Times New Roman"/>
        </w:rPr>
        <w:t>системы</w:t>
      </w:r>
    </w:p>
    <w:p w:rsidR="003A7D61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системы (</w:t>
      </w:r>
      <w:r w:rsidRPr="00A74037">
        <w:rPr>
          <w:sz w:val="28"/>
          <w:szCs w:val="28"/>
        </w:rPr>
        <w:t>устройства</w:t>
      </w:r>
      <w:r>
        <w:rPr>
          <w:sz w:val="28"/>
          <w:szCs w:val="28"/>
        </w:rPr>
        <w:t>)</w:t>
      </w:r>
      <w:r w:rsidR="003A7D61">
        <w:rPr>
          <w:sz w:val="28"/>
          <w:szCs w:val="28"/>
        </w:rPr>
        <w:t xml:space="preserve"> управления</w:t>
      </w:r>
      <w:r w:rsidRPr="00A74037">
        <w:rPr>
          <w:sz w:val="28"/>
          <w:szCs w:val="28"/>
        </w:rPr>
        <w:t>, у которых дискретны множества внутренних состояний, входных и выходных сигналов, а также множество моментов времени, в которые поступают входные сигналы, меняются внутренние состояния и выдаются выходные сигналы</w:t>
      </w:r>
      <w:r>
        <w:rPr>
          <w:sz w:val="28"/>
          <w:szCs w:val="28"/>
        </w:rPr>
        <w:t>. Такие системы называют дискретными.</w:t>
      </w:r>
    </w:p>
    <w:p w:rsidR="007F35B7" w:rsidRPr="007F35B7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Создание дискретных систем может быть вызвано многими причинами. 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Во-первых, принцип действия некоторых элементов, входящих в систему, может быть дискретным. К примеру, в системе управления ракетой имеется импульсная радиолокационная станция (РЛС), измеряющая координаты цели и ракеты. По своему принципу действия она выдает информацию дискретно с частотой следования импульсов станции, поэтому и вся система управления будет дискретной. В качестве другого примера можно указать на </w:t>
      </w:r>
      <w:r w:rsidR="003A7D61">
        <w:rPr>
          <w:sz w:val="28"/>
          <w:szCs w:val="28"/>
        </w:rPr>
        <w:t xml:space="preserve">системы </w:t>
      </w:r>
      <w:r w:rsidR="003A7D61">
        <w:rPr>
          <w:sz w:val="28"/>
          <w:szCs w:val="28"/>
        </w:rPr>
        <w:lastRenderedPageBreak/>
        <w:t>автоматического управления (САУ)</w:t>
      </w:r>
      <w:r w:rsidRPr="007F35B7">
        <w:rPr>
          <w:sz w:val="28"/>
          <w:szCs w:val="28"/>
        </w:rPr>
        <w:t>, имеющие в своем составе цифровые вычислительные машины (ЦВМ), являющиеся дискретными устройствами.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Во-вторых, в дискретных системах проще реализовать сложные алгоритмы управления. Так, при использовании ЦВМ алгоритм задается в виде программы, сложность которой практически не влияет на конструкцию системы. Смена программы, то есть алгоритма управления, производится без больших затрат времени. </w:t>
      </w:r>
      <w:proofErr w:type="gramStart"/>
      <w:r w:rsidRPr="007F35B7">
        <w:rPr>
          <w:sz w:val="28"/>
          <w:szCs w:val="28"/>
        </w:rPr>
        <w:t>В</w:t>
      </w:r>
      <w:proofErr w:type="gramEnd"/>
      <w:r w:rsidRPr="007F35B7">
        <w:rPr>
          <w:sz w:val="28"/>
          <w:szCs w:val="28"/>
        </w:rPr>
        <w:t xml:space="preserve"> </w:t>
      </w:r>
      <w:proofErr w:type="gramStart"/>
      <w:r w:rsidRPr="007F35B7">
        <w:rPr>
          <w:sz w:val="28"/>
          <w:szCs w:val="28"/>
        </w:rPr>
        <w:t>непрерывных</w:t>
      </w:r>
      <w:proofErr w:type="gramEnd"/>
      <w:r w:rsidRPr="007F35B7">
        <w:rPr>
          <w:sz w:val="28"/>
          <w:szCs w:val="28"/>
        </w:rPr>
        <w:t xml:space="preserve"> же САУ повышение сложности алгоритма управления требует включения в состав системы новых элементов, а замена алгоритма связана с существенным усложнением конструкции. </w:t>
      </w:r>
    </w:p>
    <w:p w:rsid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В-третьих, точность решения алгоритмов управления с помощью дискретных устройств (например, ЦВМ) обычно выше, чем с помощью непрерывных. Это положение требует более подробного объяснения. Дискретная обработка информации за счет импульсного характера сигналов неизбежно приводит к ее потере, так как на интервалах, где импульсы отсутствуют, полезная информация не используется. Поэтому, если для решения одного и того же алгоритма использовать дискретные и непрерывные устройства, то точность </w:t>
      </w:r>
      <w:proofErr w:type="gramStart"/>
      <w:r w:rsidRPr="007F35B7">
        <w:rPr>
          <w:sz w:val="28"/>
          <w:szCs w:val="28"/>
        </w:rPr>
        <w:t>последних</w:t>
      </w:r>
      <w:proofErr w:type="gramEnd"/>
      <w:r w:rsidRPr="007F35B7">
        <w:rPr>
          <w:sz w:val="28"/>
          <w:szCs w:val="28"/>
        </w:rPr>
        <w:t xml:space="preserve"> в идеальном случае будет выше. За счет потери части информации дискретные устройства обладают методической погрешностью, то есть такой, которая зависит от метода обработки. Однако как дискретные, так и непрерывные устройства имеют и другие погрешности - инструментальные, зависящие от неточностей изготовления отдельных элементов, нестабильностей параметров, </w:t>
      </w:r>
      <w:r w:rsidRPr="007F35B7">
        <w:rPr>
          <w:sz w:val="28"/>
          <w:szCs w:val="28"/>
        </w:rPr>
        <w:lastRenderedPageBreak/>
        <w:t>внутренних шумов и помех. Оказывается, что инструментальные погрешности непрерывных устройств значительно больше, чем устройств дискретных, и сильно растут с усложнением алгоритма обработки. В итоге суммарная погрешность дискретных устройств оказывается меньше инструментальной погрешности непрерывных, что и позволяет говорить о более высокой точности работы дискретных систем.</w:t>
      </w:r>
    </w:p>
    <w:p w:rsidR="007F35B7" w:rsidRDefault="00E46211" w:rsidP="007F35B7">
      <w:pPr>
        <w:spacing w:line="480" w:lineRule="auto"/>
        <w:ind w:firstLine="357"/>
        <w:jc w:val="both"/>
        <w:rPr>
          <w:sz w:val="28"/>
          <w:szCs w:val="28"/>
          <w:lang w:val="en-US"/>
        </w:rPr>
      </w:pPr>
      <w:r w:rsidRPr="00A74037">
        <w:rPr>
          <w:sz w:val="28"/>
          <w:szCs w:val="28"/>
        </w:rPr>
        <w:t xml:space="preserve">Любое </w:t>
      </w:r>
      <w:r w:rsidR="007F35B7">
        <w:rPr>
          <w:sz w:val="28"/>
          <w:szCs w:val="28"/>
        </w:rPr>
        <w:t xml:space="preserve">дискретное </w:t>
      </w:r>
      <w:r w:rsidRPr="00A74037">
        <w:rPr>
          <w:sz w:val="28"/>
          <w:szCs w:val="28"/>
        </w:rPr>
        <w:t>устройство можно представить в виде набора величин:</w:t>
      </w:r>
    </w:p>
    <w:p w:rsidR="00E46211" w:rsidRPr="00A74037" w:rsidRDefault="007F35B7" w:rsidP="007F35B7">
      <w:pPr>
        <w:spacing w:line="480" w:lineRule="auto"/>
        <w:ind w:firstLine="35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X,Y,V,H</m:t>
            </m:r>
          </m:e>
        </m:d>
      </m:oMath>
      <w:r w:rsidR="00E46211"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  <w:vertAlign w:val="subscript"/>
        </w:rPr>
      </w:pPr>
      <w:r w:rsidRPr="00A74037">
        <w:rPr>
          <w:sz w:val="28"/>
          <w:szCs w:val="28"/>
        </w:rPr>
        <w:t xml:space="preserve">Х – множество входных воздействий </w:t>
      </w:r>
      <w:proofErr w:type="spellStart"/>
      <w:r w:rsidRPr="00A74037">
        <w:rPr>
          <w:sz w:val="28"/>
          <w:szCs w:val="28"/>
        </w:rPr>
        <w:t>х</w:t>
      </w:r>
      <w:proofErr w:type="gramStart"/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</w:rPr>
        <w:t xml:space="preserve">Х, </w:t>
      </w:r>
      <w:proofErr w:type="spellStart"/>
      <w:r w:rsidRPr="00A74037">
        <w:rPr>
          <w:sz w:val="28"/>
          <w:szCs w:val="28"/>
          <w:lang w:val="en-US"/>
        </w:rPr>
        <w:t>i</w:t>
      </w:r>
      <w:proofErr w:type="spellEnd"/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x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выходных характеристик устройства </w:t>
      </w:r>
      <w:proofErr w:type="spellStart"/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j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j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y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воздействий внешней среды </w:t>
      </w:r>
      <w:proofErr w:type="spellStart"/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  <w:vertAlign w:val="subscript"/>
          <w:lang w:val="en-US"/>
        </w:rPr>
        <w:t>l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l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v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(собственных) пар</w:t>
      </w:r>
      <w:r w:rsidRPr="00A74037">
        <w:rPr>
          <w:sz w:val="28"/>
          <w:szCs w:val="28"/>
        </w:rPr>
        <w:t>а</w:t>
      </w:r>
      <w:r w:rsidRPr="00A74037">
        <w:rPr>
          <w:sz w:val="28"/>
          <w:szCs w:val="28"/>
        </w:rPr>
        <w:t xml:space="preserve">метров устройства </w:t>
      </w:r>
      <w:proofErr w:type="spellStart"/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  <w:vertAlign w:val="subscript"/>
          <w:lang w:val="en-US"/>
        </w:rPr>
        <w:t>k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k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h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В общем случае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не пересекаемые множества, содержат как детерминированные, так и стохастические с</w:t>
      </w:r>
      <w:r w:rsidRPr="00A74037">
        <w:rPr>
          <w:sz w:val="28"/>
          <w:szCs w:val="28"/>
        </w:rPr>
        <w:t>о</w:t>
      </w:r>
      <w:r w:rsidRPr="00A74037">
        <w:rPr>
          <w:sz w:val="28"/>
          <w:szCs w:val="28"/>
        </w:rPr>
        <w:t xml:space="preserve">ставляющие. Процесс функционирования  устройства во времени </w:t>
      </w:r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</w:rPr>
        <w:t xml:space="preserve"> описывается оператором </w:t>
      </w:r>
      <w:r w:rsidRPr="00A74037">
        <w:rPr>
          <w:sz w:val="28"/>
          <w:szCs w:val="28"/>
          <w:lang w:val="en-US"/>
        </w:rPr>
        <w:t>Fs</w:t>
      </w:r>
      <w:r w:rsidRPr="00A74037">
        <w:rPr>
          <w:sz w:val="28"/>
          <w:szCs w:val="28"/>
        </w:rPr>
        <w:t>:</w:t>
      </w:r>
    </w:p>
    <w:p w:rsidR="003A7D61" w:rsidRDefault="003A7D61" w:rsidP="00E46211">
      <w:pPr>
        <w:spacing w:line="480" w:lineRule="auto"/>
        <w:ind w:firstLine="357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V, H, t</m:t>
              </m:r>
            </m:e>
          </m:d>
        </m:oMath>
      </m:oMathPara>
    </w:p>
    <w:p w:rsidR="00E46211" w:rsidRPr="00A74037" w:rsidRDefault="00E46211" w:rsidP="008136AA">
      <w:pPr>
        <w:spacing w:line="480" w:lineRule="auto"/>
        <w:ind w:firstLine="357"/>
        <w:jc w:val="both"/>
        <w:rPr>
          <w:sz w:val="28"/>
          <w:szCs w:val="28"/>
        </w:rPr>
      </w:pPr>
      <w:proofErr w:type="gramStart"/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может быть функция, логические условия, алгоритм, таблица или словесное описание пр</w:t>
      </w:r>
      <w:r w:rsidRPr="00A74037">
        <w:rPr>
          <w:sz w:val="28"/>
          <w:szCs w:val="28"/>
        </w:rPr>
        <w:t>а</w:t>
      </w:r>
      <w:r w:rsidRPr="00A74037">
        <w:rPr>
          <w:sz w:val="28"/>
          <w:szCs w:val="28"/>
        </w:rPr>
        <w:t>вил.</w:t>
      </w:r>
      <w:proofErr w:type="gramEnd"/>
      <w:r w:rsidRPr="00A74037">
        <w:rPr>
          <w:sz w:val="28"/>
          <w:szCs w:val="28"/>
        </w:rPr>
        <w:t xml:space="preserve">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Под внутренним состоянием дискретного устройства будем понимать набор значений параметров устройства в заданный момент времени.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Представим дискретное устройство в виде пятерки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position w:val="-12"/>
          <w:sz w:val="28"/>
          <w:szCs w:val="28"/>
          <w:lang w:val="en-US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pt" o:ole="">
            <v:imagedata r:id="rId5" o:title=""/>
          </v:shape>
          <o:OLEObject Type="Embed" ProgID="Equation.3" ShapeID="_x0000_i1025" DrawAspect="Content" ObjectID="_1306622252" r:id="rId6"/>
        </w:object>
      </w:r>
      <w:r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lastRenderedPageBreak/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множество дискретных входных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выходных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внутренних состояний устройства,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выходная</w:t>
      </w:r>
      <w:proofErr w:type="gramEnd"/>
      <w:r w:rsidRPr="00A74037">
        <w:rPr>
          <w:sz w:val="28"/>
          <w:szCs w:val="28"/>
        </w:rPr>
        <w:t xml:space="preserve"> функция,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функция</w:t>
      </w:r>
      <w:proofErr w:type="gramEnd"/>
      <w:r w:rsidRPr="00A74037">
        <w:rPr>
          <w:sz w:val="28"/>
          <w:szCs w:val="28"/>
        </w:rPr>
        <w:t xml:space="preserve"> переходов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Множества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связаны со структурой устройства, а функции </w:t>
      </w: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описывают алгоритм его функционирования. В общем случае, функционирование дискретного устройства можно описать следующим образом:</w:t>
      </w:r>
      <w:r w:rsidRPr="00A74037">
        <w:rPr>
          <w:position w:val="-10"/>
          <w:sz w:val="28"/>
          <w:szCs w:val="28"/>
        </w:rPr>
        <w:object w:dxaOrig="180" w:dyaOrig="340">
          <v:shape id="_x0000_i1026" type="#_x0000_t75" style="width:9pt;height:17.25pt" o:ole="">
            <v:imagedata r:id="rId7" o:title=""/>
          </v:shape>
          <o:OLEObject Type="Embed" ProgID="Equation.3" ShapeID="_x0000_i1026" DrawAspect="Content" ObjectID="_1306622253" r:id="rId8"/>
        </w:objec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20" w:dyaOrig="340">
          <v:shape id="_x0000_i1027" type="#_x0000_t75" style="width:105.75pt;height:17.25pt" o:ole="">
            <v:imagedata r:id="rId9" o:title=""/>
          </v:shape>
          <o:OLEObject Type="Embed" ProgID="Equation.3" ShapeID="_x0000_i1027" DrawAspect="Content" ObjectID="_1306622254" r:id="rId10"/>
        </w:object>
      </w:r>
      <w:r w:rsidRPr="00A74037">
        <w:rPr>
          <w:sz w:val="28"/>
          <w:szCs w:val="28"/>
        </w:rPr>
        <w:tab/>
        <w:t>(2.2)</w: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60" w:dyaOrig="340">
          <v:shape id="_x0000_i1028" type="#_x0000_t75" style="width:108pt;height:17.25pt" o:ole="">
            <v:imagedata r:id="rId11" o:title=""/>
          </v:shape>
          <o:OLEObject Type="Embed" ProgID="Equation.3" ShapeID="_x0000_i1028" DrawAspect="Content" ObjectID="_1306622255" r:id="rId12"/>
        </w:object>
      </w:r>
      <w:r w:rsidRPr="00A74037">
        <w:rPr>
          <w:sz w:val="28"/>
          <w:szCs w:val="28"/>
        </w:rPr>
        <w:t xml:space="preserve">      (2.3)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Где </w:t>
      </w:r>
      <w:r w:rsidRPr="00A74037">
        <w:rPr>
          <w:position w:val="-12"/>
          <w:sz w:val="28"/>
          <w:szCs w:val="28"/>
        </w:rPr>
        <w:object w:dxaOrig="2320" w:dyaOrig="360">
          <v:shape id="_x0000_i1029" type="#_x0000_t75" style="width:116.25pt;height:18pt" o:ole="">
            <v:imagedata r:id="rId13" o:title=""/>
          </v:shape>
          <o:OLEObject Type="Embed" ProgID="Equation.3" ShapeID="_x0000_i1029" DrawAspect="Content" ObjectID="_1306622256" r:id="rId14"/>
        </w:object>
      </w:r>
      <w:r w:rsidRPr="00A74037">
        <w:rPr>
          <w:sz w:val="28"/>
          <w:szCs w:val="28"/>
        </w:rPr>
        <w:t xml:space="preserve">- упорядоченная последовательность дискретных моментов времени, </w:t>
      </w:r>
      <w:r w:rsidRPr="00A74037">
        <w:rPr>
          <w:position w:val="-12"/>
          <w:sz w:val="28"/>
          <w:szCs w:val="28"/>
        </w:rPr>
        <w:object w:dxaOrig="980" w:dyaOrig="360">
          <v:shape id="_x0000_i1030" type="#_x0000_t75" style="width:48.75pt;height:18pt" o:ole="">
            <v:imagedata r:id="rId15" o:title=""/>
          </v:shape>
          <o:OLEObject Type="Embed" ProgID="Equation.3" ShapeID="_x0000_i1030" DrawAspect="Content" ObjectID="_1306622257" r:id="rId16"/>
        </w:object>
      </w:r>
      <w:r w:rsidRPr="00A74037">
        <w:rPr>
          <w:sz w:val="28"/>
          <w:szCs w:val="28"/>
        </w:rPr>
        <w:t xml:space="preserve">- значение выходного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</w:t>
      </w:r>
      <w:r w:rsidRPr="00A74037">
        <w:rPr>
          <w:position w:val="-12"/>
          <w:sz w:val="28"/>
          <w:szCs w:val="28"/>
        </w:rPr>
        <w:object w:dxaOrig="1060" w:dyaOrig="360">
          <v:shape id="_x0000_i1031" type="#_x0000_t75" style="width:53.25pt;height:18pt" o:ole="">
            <v:imagedata r:id="rId17" o:title=""/>
          </v:shape>
          <o:OLEObject Type="Embed" ProgID="Equation.3" ShapeID="_x0000_i1031" DrawAspect="Content" ObjectID="_1306622258" r:id="rId18"/>
        </w:object>
      </w:r>
      <w:r w:rsidRPr="00A74037">
        <w:rPr>
          <w:sz w:val="28"/>
          <w:szCs w:val="28"/>
        </w:rPr>
        <w:t xml:space="preserve">- значение входного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а </w:t>
      </w:r>
      <w:r w:rsidRPr="00A74037">
        <w:rPr>
          <w:position w:val="-12"/>
          <w:sz w:val="28"/>
          <w:szCs w:val="28"/>
        </w:rPr>
        <w:object w:dxaOrig="1020" w:dyaOrig="360">
          <v:shape id="_x0000_i1032" type="#_x0000_t75" style="width:51pt;height:18pt" o:ole="">
            <v:imagedata r:id="rId19" o:title=""/>
          </v:shape>
          <o:OLEObject Type="Embed" ProgID="Equation.3" ShapeID="_x0000_i1032" DrawAspect="Content" ObjectID="_1306622259" r:id="rId20"/>
        </w:object>
      </w:r>
      <w:r w:rsidRPr="00A74037">
        <w:rPr>
          <w:sz w:val="28"/>
          <w:szCs w:val="28"/>
        </w:rPr>
        <w:t xml:space="preserve">- состояние дискретного устройства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  <w:vertAlign w:val="subscript"/>
        </w:rPr>
        <w:t>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Под сложным дискретным устройством будем понимать устройство, обладающее хотя бы один из таких свойств: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Большое количество состояний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Сложный алгоритм функционирования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Наличие случайных факторов влияющих на функционирование устройства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lastRenderedPageBreak/>
        <w:t xml:space="preserve">Нетрудно видеть, что описанное устройство можно воспринимать как сложную систему. В дальнейшем, при употреблении термина «система» будет подразумевать «дискретное устройство».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Основным способом изучения сложных систем является моделирование. Рассмотрим основные виды моделей и способы моделирования.</w:t>
      </w:r>
    </w:p>
    <w:p w:rsidR="00E46211" w:rsidRPr="00A74037" w:rsidRDefault="00E46211" w:rsidP="00E46211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105168113"/>
      <w:r w:rsidRPr="00A74037">
        <w:rPr>
          <w:rFonts w:ascii="Times New Roman" w:hAnsi="Times New Roman" w:cs="Times New Roman"/>
        </w:rPr>
        <w:t>Классификация моделей</w:t>
      </w:r>
      <w:bookmarkEnd w:id="1"/>
      <w:r w:rsidR="00880951">
        <w:rPr>
          <w:rFonts w:ascii="Times New Roman" w:hAnsi="Times New Roman" w:cs="Times New Roman"/>
        </w:rPr>
        <w:t xml:space="preserve"> формализации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 степени абстрагирования от оригинала выделяют два больших класса моделей – физические и математические (абстрактные).</w:t>
      </w:r>
    </w:p>
    <w:p w:rsidR="00E46211" w:rsidRPr="00A74037" w:rsidRDefault="00E46211" w:rsidP="00E46211">
      <w:pPr>
        <w:pStyle w:val="Heading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2" w:name="_Toc105168114"/>
      <w:r w:rsidRPr="00A74037">
        <w:rPr>
          <w:rFonts w:ascii="Times New Roman" w:hAnsi="Times New Roman" w:cs="Times New Roman"/>
          <w:sz w:val="28"/>
          <w:szCs w:val="28"/>
        </w:rPr>
        <w:t>Физические модели</w:t>
      </w:r>
      <w:bookmarkEnd w:id="2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Физической моделью обычно называют систему, эквивалентную или подобную оригиналу, но возможно имеющую другую физическую природу.</w:t>
      </w:r>
    </w:p>
    <w:tbl>
      <w:tblPr>
        <w:tblStyle w:val="TableGrid"/>
        <w:tblW w:w="0" w:type="auto"/>
        <w:tblLook w:val="01E0"/>
      </w:tblPr>
      <w:tblGrid>
        <w:gridCol w:w="2088"/>
        <w:gridCol w:w="748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Натуральные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Это реальные исследуемые системы (макеты, опытные образцы). Имеют полную адекватность (соответствия) с системой ориг</w:t>
            </w:r>
            <w:r w:rsidRPr="00A74037">
              <w:rPr>
                <w:sz w:val="28"/>
                <w:szCs w:val="28"/>
              </w:rPr>
              <w:t>и</w:t>
            </w:r>
            <w:r w:rsidRPr="00A74037">
              <w:rPr>
                <w:sz w:val="28"/>
                <w:szCs w:val="28"/>
              </w:rPr>
              <w:t>налом, но дороги.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Масштабная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система той же физической природы, что и оригинал, но отличается от него масштабами. Методологической основой масштабного моделирования является теория подобия. При проектировании </w:t>
            </w:r>
            <w:proofErr w:type="gramStart"/>
            <w:r w:rsidRPr="00A74037">
              <w:rPr>
                <w:sz w:val="28"/>
                <w:szCs w:val="28"/>
              </w:rPr>
              <w:t>ВС</w:t>
            </w:r>
            <w:proofErr w:type="gramEnd"/>
            <w:r w:rsidRPr="00A74037">
              <w:rPr>
                <w:sz w:val="28"/>
                <w:szCs w:val="28"/>
              </w:rPr>
              <w:t xml:space="preserve"> масштабные модели могут использоваться для анализа вариантов компоновочных р</w:t>
            </w:r>
            <w:r w:rsidRPr="00A74037">
              <w:rPr>
                <w:sz w:val="28"/>
                <w:szCs w:val="28"/>
              </w:rPr>
              <w:t>е</w:t>
            </w:r>
            <w:r w:rsidRPr="00A74037">
              <w:rPr>
                <w:sz w:val="28"/>
                <w:szCs w:val="28"/>
              </w:rPr>
              <w:t>шений.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Аналоговая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Это система, имеющая физическую природу, отличающуюся от оригинала, но сходные с оригиналом процессы функционирования. Для создания аналоговой модели тр</w:t>
            </w:r>
            <w:r w:rsidRPr="00A74037">
              <w:rPr>
                <w:sz w:val="28"/>
                <w:szCs w:val="28"/>
              </w:rPr>
              <w:t>е</w:t>
            </w:r>
            <w:r w:rsidRPr="00A74037">
              <w:rPr>
                <w:sz w:val="28"/>
                <w:szCs w:val="28"/>
              </w:rPr>
              <w:t xml:space="preserve">буется наличие математического описания </w:t>
            </w:r>
            <w:r w:rsidRPr="00A74037">
              <w:rPr>
                <w:sz w:val="28"/>
                <w:szCs w:val="28"/>
              </w:rPr>
              <w:lastRenderedPageBreak/>
              <w:t>изучаемой системы. В качестве аналоговых моделей использ</w:t>
            </w:r>
            <w:r w:rsidRPr="00A74037">
              <w:rPr>
                <w:sz w:val="28"/>
                <w:szCs w:val="28"/>
              </w:rPr>
              <w:t>у</w:t>
            </w:r>
            <w:r w:rsidRPr="00A74037">
              <w:rPr>
                <w:sz w:val="28"/>
                <w:szCs w:val="28"/>
              </w:rPr>
              <w:t xml:space="preserve">ются механические, гидравлические, пневматические и электрические системы. Аналоговое моделирование использует при исследовании средства </w:t>
            </w:r>
            <w:proofErr w:type="gramStart"/>
            <w:r w:rsidRPr="00A74037">
              <w:rPr>
                <w:sz w:val="28"/>
                <w:szCs w:val="28"/>
              </w:rPr>
              <w:t>ВТ</w:t>
            </w:r>
            <w:proofErr w:type="gramEnd"/>
            <w:r w:rsidRPr="00A74037">
              <w:rPr>
                <w:sz w:val="28"/>
                <w:szCs w:val="28"/>
              </w:rPr>
              <w:t xml:space="preserve"> на уровне логических элементов и электрических цепей, а так же на системном уровне, когда функционирование системы описывается, например, дифференциальными или алгебраическими уравнениями.</w:t>
            </w:r>
          </w:p>
        </w:tc>
      </w:tr>
    </w:tbl>
    <w:p w:rsidR="00E46211" w:rsidRPr="007E080D" w:rsidRDefault="00E46211" w:rsidP="00E46211">
      <w:pPr>
        <w:jc w:val="center"/>
        <w:rPr>
          <w:rFonts w:ascii="Arial" w:hAnsi="Arial" w:cs="Arial"/>
        </w:rPr>
      </w:pPr>
      <w:r w:rsidRPr="00A74037">
        <w:rPr>
          <w:sz w:val="28"/>
          <w:szCs w:val="28"/>
        </w:rPr>
        <w:lastRenderedPageBreak/>
        <w:t>Табл.2.1 Виды физических моделей</w:t>
      </w:r>
    </w:p>
    <w:p w:rsidR="00E46211" w:rsidRPr="00A74037" w:rsidRDefault="00E46211" w:rsidP="00E46211">
      <w:pPr>
        <w:pStyle w:val="Heading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3" w:name="_Toc105168115"/>
      <w:r w:rsidRPr="00A74037">
        <w:rPr>
          <w:rFonts w:ascii="Times New Roman" w:hAnsi="Times New Roman" w:cs="Times New Roman"/>
          <w:sz w:val="28"/>
          <w:szCs w:val="28"/>
        </w:rPr>
        <w:t>Математические модели</w:t>
      </w:r>
      <w:bookmarkEnd w:id="3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Математические модели представляют собой формализованное пре</w:t>
      </w:r>
      <w:r w:rsidRPr="00A74037">
        <w:rPr>
          <w:sz w:val="28"/>
          <w:szCs w:val="28"/>
        </w:rPr>
        <w:t>д</w:t>
      </w:r>
      <w:r w:rsidRPr="00A74037">
        <w:rPr>
          <w:sz w:val="28"/>
          <w:szCs w:val="28"/>
        </w:rPr>
        <w:t>ставление системы с помощью абстрактного языка, с помощью математических соотношений, отражающих процесс функционирования системы. Для составления математических моделей можно использовать л</w:t>
      </w:r>
      <w:r w:rsidRPr="00A74037">
        <w:rPr>
          <w:sz w:val="28"/>
          <w:szCs w:val="28"/>
        </w:rPr>
        <w:t>ю</w:t>
      </w:r>
      <w:r w:rsidRPr="00A74037">
        <w:rPr>
          <w:sz w:val="28"/>
          <w:szCs w:val="28"/>
        </w:rPr>
        <w:t>бые математические средства — алгебраическое, дифференциальное, интегральное исчисления, теорию множеств, теорию алгоритмов и т.д.</w:t>
      </w:r>
    </w:p>
    <w:tbl>
      <w:tblPr>
        <w:tblStyle w:val="TableGrid"/>
        <w:tblW w:w="0" w:type="auto"/>
        <w:tblLook w:val="01E0"/>
      </w:tblPr>
      <w:tblGrid>
        <w:gridCol w:w="2402"/>
        <w:gridCol w:w="7169"/>
      </w:tblGrid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Аналитическая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Аналитической моделью называется такое формализованное описание системы, которое позволяет получить зависимость вектора выходных параметров </w:t>
            </w:r>
            <w:proofErr w:type="gramStart"/>
            <w:r w:rsidRPr="00A74037">
              <w:rPr>
                <w:sz w:val="28"/>
                <w:szCs w:val="28"/>
              </w:rPr>
              <w:t>от</w:t>
            </w:r>
            <w:proofErr w:type="gramEnd"/>
            <w:r w:rsidRPr="00A74037">
              <w:rPr>
                <w:sz w:val="28"/>
                <w:szCs w:val="28"/>
              </w:rPr>
              <w:t xml:space="preserve"> входных - в явном виде, используя известный математический апп</w:t>
            </w:r>
            <w:r w:rsidRPr="00A74037">
              <w:rPr>
                <w:sz w:val="28"/>
                <w:szCs w:val="28"/>
              </w:rPr>
              <w:t>а</w:t>
            </w:r>
            <w:r w:rsidRPr="00A74037">
              <w:rPr>
                <w:sz w:val="28"/>
                <w:szCs w:val="28"/>
              </w:rPr>
              <w:t>рат.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Имитационная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Это совокупность описания системы и внешних воздействий, алгоритмов функционирования системы или правил изменения состояния системы под влиянием внешних и внутре</w:t>
            </w:r>
            <w:r w:rsidRPr="00A74037">
              <w:rPr>
                <w:sz w:val="28"/>
                <w:szCs w:val="28"/>
              </w:rPr>
              <w:t>н</w:t>
            </w:r>
            <w:r w:rsidRPr="00A74037">
              <w:rPr>
                <w:sz w:val="28"/>
                <w:szCs w:val="28"/>
              </w:rPr>
              <w:t xml:space="preserve">них возмущений. Эти алгоритмы и правила не дают возможности использования имеющихся </w:t>
            </w:r>
            <w:r w:rsidRPr="00A74037">
              <w:rPr>
                <w:sz w:val="28"/>
                <w:szCs w:val="28"/>
              </w:rPr>
              <w:lastRenderedPageBreak/>
              <w:t>математич</w:t>
            </w:r>
            <w:r w:rsidRPr="00A74037">
              <w:rPr>
                <w:sz w:val="28"/>
                <w:szCs w:val="28"/>
              </w:rPr>
              <w:t>е</w:t>
            </w:r>
            <w:r w:rsidRPr="00A74037">
              <w:rPr>
                <w:sz w:val="28"/>
                <w:szCs w:val="28"/>
              </w:rPr>
              <w:t>ских методов аналитического и численного решения, но позволяют имитировать процесс функциониров</w:t>
            </w:r>
            <w:r w:rsidRPr="00A74037">
              <w:rPr>
                <w:sz w:val="28"/>
                <w:szCs w:val="28"/>
              </w:rPr>
              <w:t>а</w:t>
            </w:r>
            <w:r w:rsidRPr="00A74037">
              <w:rPr>
                <w:sz w:val="28"/>
                <w:szCs w:val="28"/>
              </w:rPr>
              <w:t>ния системы и производить вычисления интересующих характеристик. Имитационные модели могут быть созданы для гораздо более широкого класса объектов и процессов, чем аналитические и численные.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>Комбинированная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Часть системы формализуется в виде аналитических зависимостей, а часть в виде имитационной модели. Применяется в случае если часть системы можно формализовать аналитически. </w:t>
            </w:r>
          </w:p>
        </w:tc>
      </w:tr>
    </w:tbl>
    <w:p w:rsidR="00E46211" w:rsidRPr="00A74037" w:rsidRDefault="00E46211" w:rsidP="00E46211">
      <w:pPr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Табл.2.2 Виды математических моделей</w:t>
      </w:r>
    </w:p>
    <w:p w:rsidR="00E46211" w:rsidRPr="007E080D" w:rsidRDefault="00E46211" w:rsidP="00E46211">
      <w:pPr>
        <w:rPr>
          <w:rFonts w:ascii="Arial" w:hAnsi="Arial" w:cs="Arial"/>
        </w:rPr>
      </w:pP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исследования сложных дискретных устрой</w:t>
      </w:r>
      <w:proofErr w:type="gramStart"/>
      <w:r w:rsidRPr="00A74037">
        <w:rPr>
          <w:sz w:val="28"/>
          <w:szCs w:val="28"/>
        </w:rPr>
        <w:t>ств пр</w:t>
      </w:r>
      <w:proofErr w:type="gramEnd"/>
      <w:r w:rsidRPr="00A74037">
        <w:rPr>
          <w:sz w:val="28"/>
          <w:szCs w:val="28"/>
        </w:rPr>
        <w:t>едлагается использовать математические модели, поскольку с их разработка существенно дешевле физических и позволяет решать гораздо более широкий спектр задач.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Среди математических моделей решено сделать выбор в пользу имитационных моделей, поскольку они позволяют моделировать сложные системы, для которых очень сложно (или даже невозможно) получить аналитическое решение. </w:t>
      </w:r>
    </w:p>
    <w:p w:rsidR="00E46211" w:rsidRPr="00A74037" w:rsidRDefault="00E46211" w:rsidP="00D2798E">
      <w:pPr>
        <w:spacing w:line="36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проведения моделирования необходимо формализовать устройство. Это можно сделать, используя одну из существующих типовых математических схем.</w:t>
      </w:r>
    </w:p>
    <w:tbl>
      <w:tblPr>
        <w:tblStyle w:val="TableGrid"/>
        <w:tblW w:w="0" w:type="auto"/>
        <w:tblLook w:val="01E0"/>
      </w:tblPr>
      <w:tblGrid>
        <w:gridCol w:w="2738"/>
        <w:gridCol w:w="683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Тип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D-</w:t>
            </w:r>
            <w:r w:rsidRPr="00A74037">
              <w:rPr>
                <w:sz w:val="28"/>
                <w:szCs w:val="28"/>
              </w:rPr>
              <w:t>схемы (непрерывно-детерминированные)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Используются дифференциальные уравнения. Не подходит для дискретных систем.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F-</w:t>
            </w:r>
            <w:r w:rsidRPr="00A74037">
              <w:rPr>
                <w:sz w:val="28"/>
                <w:szCs w:val="28"/>
              </w:rPr>
              <w:t xml:space="preserve">схемы (конечные </w:t>
            </w:r>
            <w:r w:rsidRPr="00A74037">
              <w:rPr>
                <w:sz w:val="28"/>
                <w:szCs w:val="28"/>
              </w:rPr>
              <w:lastRenderedPageBreak/>
              <w:t>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 xml:space="preserve">Конечный автомат имеет множество внутренних </w:t>
            </w:r>
            <w:r w:rsidRPr="00A74037">
              <w:rPr>
                <w:sz w:val="28"/>
                <w:szCs w:val="28"/>
              </w:rPr>
              <w:lastRenderedPageBreak/>
              <w:t>состояний и входных сигналов, являющихся коне</w:t>
            </w:r>
            <w:r w:rsidRPr="00A74037">
              <w:rPr>
                <w:sz w:val="28"/>
                <w:szCs w:val="28"/>
              </w:rPr>
              <w:t>ч</w:t>
            </w:r>
            <w:r w:rsidRPr="00A74037">
              <w:rPr>
                <w:sz w:val="28"/>
                <w:szCs w:val="28"/>
              </w:rPr>
              <w:t xml:space="preserve">ными множествами. </w:t>
            </w:r>
          </w:p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С их помощью описываются узлы и элементы ЭВМ, устройства контроля, регулирования и управления, системы временной и пространственной коммутации в технике обмена информацией. Широта применения F-схем не означает их универсальность. Этот подход непригоден для описания процессов пр</w:t>
            </w:r>
            <w:r w:rsidRPr="00A74037">
              <w:rPr>
                <w:sz w:val="28"/>
                <w:szCs w:val="28"/>
              </w:rPr>
              <w:t>и</w:t>
            </w:r>
            <w:r w:rsidRPr="00A74037">
              <w:rPr>
                <w:sz w:val="28"/>
                <w:szCs w:val="28"/>
              </w:rPr>
              <w:t>нятия решений, процессов в динамических системах с наличием переходных процессов и стохастических элементов.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lastRenderedPageBreak/>
              <w:t>P-</w:t>
            </w:r>
            <w:r w:rsidRPr="00A74037">
              <w:rPr>
                <w:sz w:val="28"/>
                <w:szCs w:val="28"/>
              </w:rPr>
              <w:t>схемы (вероятностные 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Устройство (система), автоматически изменяющее свое состояние в зависимости от последовательности предыдущих состояний и случайных входных сигналов. Вероятностный автомат используют при моделировании сложных процессов.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Q</w:t>
            </w:r>
            <w:r w:rsidRPr="00A74037">
              <w:rPr>
                <w:sz w:val="28"/>
                <w:szCs w:val="28"/>
              </w:rPr>
              <w:t>-схемы (системы массового обслуживания)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Динамическая система, предназначенная для эффективного обслуживания случайного потока заявок при ограниченных ресурсах системы. 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А-схемы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A74037">
              <w:rPr>
                <w:sz w:val="28"/>
                <w:szCs w:val="28"/>
              </w:rPr>
              <w:t>A</w:t>
            </w:r>
            <w:proofErr w:type="gramEnd"/>
            <w:r w:rsidRPr="00A74037">
              <w:rPr>
                <w:sz w:val="28"/>
                <w:szCs w:val="28"/>
              </w:rPr>
              <w:t>грегативные</w:t>
            </w:r>
            <w:proofErr w:type="spellEnd"/>
            <w:r w:rsidRPr="00A74037">
              <w:rPr>
                <w:sz w:val="28"/>
                <w:szCs w:val="28"/>
              </w:rPr>
              <w:t xml:space="preserve"> модели (системы) позволяют описать широкий круг объектов исследования с отобр</w:t>
            </w:r>
            <w:r w:rsidRPr="00A74037">
              <w:rPr>
                <w:sz w:val="28"/>
                <w:szCs w:val="28"/>
              </w:rPr>
              <w:t>а</w:t>
            </w:r>
            <w:r w:rsidRPr="00A74037">
              <w:rPr>
                <w:sz w:val="28"/>
                <w:szCs w:val="28"/>
              </w:rPr>
              <w:t xml:space="preserve">жением системного характера этих объектов. Именно при </w:t>
            </w:r>
            <w:proofErr w:type="spellStart"/>
            <w:r w:rsidRPr="00A74037">
              <w:rPr>
                <w:sz w:val="28"/>
                <w:szCs w:val="28"/>
              </w:rPr>
              <w:t>агрегативном</w:t>
            </w:r>
            <w:proofErr w:type="spellEnd"/>
            <w:r w:rsidRPr="00A74037">
              <w:rPr>
                <w:sz w:val="28"/>
                <w:szCs w:val="28"/>
              </w:rPr>
              <w:t xml:space="preserve"> описании сложный объект расчл</w:t>
            </w:r>
            <w:r w:rsidRPr="00A74037">
              <w:rPr>
                <w:sz w:val="28"/>
                <w:szCs w:val="28"/>
              </w:rPr>
              <w:t>е</w:t>
            </w:r>
            <w:r w:rsidRPr="00A74037">
              <w:rPr>
                <w:sz w:val="28"/>
                <w:szCs w:val="28"/>
              </w:rPr>
              <w:t>няется на конечное число частей (подсистем), сохраняя при этом связи, обеспечивая взаимодействие ча</w:t>
            </w:r>
            <w:r w:rsidRPr="00A74037">
              <w:rPr>
                <w:sz w:val="28"/>
                <w:szCs w:val="28"/>
              </w:rPr>
              <w:t>с</w:t>
            </w:r>
            <w:r w:rsidRPr="00A74037">
              <w:rPr>
                <w:sz w:val="28"/>
                <w:szCs w:val="28"/>
              </w:rPr>
              <w:t>тей.</w:t>
            </w:r>
          </w:p>
        </w:tc>
      </w:tr>
    </w:tbl>
    <w:p w:rsidR="00E46211" w:rsidRPr="00A74037" w:rsidRDefault="00E46211" w:rsidP="00D2798E">
      <w:pPr>
        <w:spacing w:line="360" w:lineRule="auto"/>
        <w:ind w:firstLine="357"/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Табл.2.3</w:t>
      </w:r>
    </w:p>
    <w:p w:rsidR="00E20913" w:rsidRDefault="00E46211" w:rsidP="00D2798E">
      <w:pPr>
        <w:spacing w:line="360" w:lineRule="auto"/>
        <w:ind w:firstLine="993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Сложность </w:t>
      </w:r>
      <w:r w:rsidR="00306409">
        <w:rPr>
          <w:sz w:val="28"/>
          <w:szCs w:val="28"/>
        </w:rPr>
        <w:t>дискретной</w:t>
      </w:r>
      <w:r w:rsidRPr="00A74037">
        <w:rPr>
          <w:sz w:val="28"/>
          <w:szCs w:val="28"/>
        </w:rPr>
        <w:t xml:space="preserve"> </w:t>
      </w:r>
      <w:r w:rsidR="00306409">
        <w:rPr>
          <w:sz w:val="28"/>
          <w:szCs w:val="28"/>
        </w:rPr>
        <w:t>системы</w:t>
      </w:r>
      <w:r w:rsidRPr="00A74037">
        <w:rPr>
          <w:sz w:val="28"/>
          <w:szCs w:val="28"/>
        </w:rPr>
        <w:t xml:space="preserve"> не позволяет сделать однозначный выбор в пользу той или иной математической схемы для построения модели.</w:t>
      </w:r>
      <w:r w:rsidR="00FD0F37">
        <w:rPr>
          <w:sz w:val="28"/>
          <w:szCs w:val="28"/>
        </w:rPr>
        <w:t xml:space="preserve"> </w:t>
      </w:r>
      <w:r w:rsidR="00FD0F37" w:rsidRPr="00A74037">
        <w:rPr>
          <w:sz w:val="28"/>
          <w:szCs w:val="28"/>
        </w:rPr>
        <w:t>Для различных дискретных устройств могут подойти различные схемы</w:t>
      </w:r>
      <w:r w:rsidR="00FD0F37">
        <w:rPr>
          <w:sz w:val="28"/>
          <w:szCs w:val="28"/>
        </w:rPr>
        <w:t>.</w:t>
      </w:r>
    </w:p>
    <w:p w:rsidR="00FD0F37" w:rsidRDefault="00FD0F37" w:rsidP="00D2798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квалификационной работе в качестве схемы формализации системы рассматривается</w:t>
      </w:r>
      <w:r w:rsidR="00CD4EF8">
        <w:rPr>
          <w:sz w:val="28"/>
          <w:szCs w:val="28"/>
        </w:rPr>
        <w:t xml:space="preserve"> </w:t>
      </w:r>
      <w:r w:rsidR="00CD4EF8">
        <w:rPr>
          <w:sz w:val="28"/>
          <w:szCs w:val="28"/>
          <w:lang w:val="en-US"/>
        </w:rPr>
        <w:t>P</w:t>
      </w:r>
      <w:r w:rsidR="00CD4EF8" w:rsidRPr="00CD4EF8">
        <w:rPr>
          <w:sz w:val="28"/>
          <w:szCs w:val="28"/>
        </w:rPr>
        <w:t>-</w:t>
      </w:r>
      <w:r w:rsidR="00CD4EF8">
        <w:rPr>
          <w:sz w:val="28"/>
          <w:szCs w:val="28"/>
        </w:rPr>
        <w:t>схема (далее - вероятностный автомат). Перечислим основные достоинства вероятностных автоматов по сравнению с другими способами формализации моделей:</w:t>
      </w:r>
    </w:p>
    <w:p w:rsidR="00CD4EF8" w:rsidRPr="00585799" w:rsidRDefault="00CD4EF8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 w:rsidRPr="00585799">
        <w:rPr>
          <w:sz w:val="28"/>
          <w:szCs w:val="28"/>
        </w:rPr>
        <w:t xml:space="preserve">Автоматы имеют хорошо определённую </w:t>
      </w:r>
      <w:r w:rsidR="00585799" w:rsidRPr="00585799">
        <w:rPr>
          <w:sz w:val="28"/>
          <w:szCs w:val="28"/>
        </w:rPr>
        <w:t>семантику, однозначно определяющую поведение этого автомата;</w:t>
      </w:r>
    </w:p>
    <w:p w:rsidR="00585799" w:rsidRPr="00585799" w:rsidRDefault="0058579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Имеют наглядное графическое представление;</w:t>
      </w:r>
    </w:p>
    <w:p w:rsidR="00585799" w:rsidRPr="00AD7779" w:rsidRDefault="0058579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Позволяют моделировать</w:t>
      </w:r>
      <w:r w:rsidR="00515106">
        <w:rPr>
          <w:sz w:val="28"/>
          <w:szCs w:val="28"/>
        </w:rPr>
        <w:t xml:space="preserve"> широкий класс сложных систем, имеющих стохастический характер</w:t>
      </w:r>
      <w:r w:rsidR="00AD7779">
        <w:rPr>
          <w:sz w:val="28"/>
          <w:szCs w:val="28"/>
        </w:rPr>
        <w:t>;</w:t>
      </w:r>
    </w:p>
    <w:p w:rsidR="00AD7779" w:rsidRDefault="00AD777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proofErr w:type="gramStart"/>
      <w:r>
        <w:rPr>
          <w:sz w:val="28"/>
          <w:szCs w:val="28"/>
        </w:rPr>
        <w:t>Устойчивы к незначительным изменениям моделируемой системы.</w:t>
      </w:r>
      <w:proofErr w:type="gramEnd"/>
    </w:p>
    <w:sectPr w:rsidR="00AD7779" w:rsidSect="00E2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0749E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77526A"/>
    <w:multiLevelType w:val="hybridMultilevel"/>
    <w:tmpl w:val="FA06428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>
    <w:nsid w:val="52932A1F"/>
    <w:multiLevelType w:val="hybridMultilevel"/>
    <w:tmpl w:val="2F042EF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86A56FE"/>
    <w:multiLevelType w:val="hybridMultilevel"/>
    <w:tmpl w:val="38FC8E2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6211"/>
    <w:rsid w:val="00306409"/>
    <w:rsid w:val="003A7D61"/>
    <w:rsid w:val="00515106"/>
    <w:rsid w:val="00585799"/>
    <w:rsid w:val="007F35B7"/>
    <w:rsid w:val="008136AA"/>
    <w:rsid w:val="00880951"/>
    <w:rsid w:val="00AD7779"/>
    <w:rsid w:val="00CD4EF8"/>
    <w:rsid w:val="00D2798E"/>
    <w:rsid w:val="00D5124B"/>
    <w:rsid w:val="00E20913"/>
    <w:rsid w:val="00E46211"/>
    <w:rsid w:val="00FD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4621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4621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621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4621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62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62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4621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462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462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2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E4621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E4621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E462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E46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4621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E462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E462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E46211"/>
    <w:rPr>
      <w:rFonts w:ascii="Arial" w:eastAsia="Times New Roman" w:hAnsi="Arial" w:cs="Arial"/>
      <w:lang w:eastAsia="ru-RU"/>
    </w:rPr>
  </w:style>
  <w:style w:type="table" w:styleId="TableGrid">
    <w:name w:val="Table Grid"/>
    <w:basedOn w:val="TableNormal"/>
    <w:rsid w:val="00E462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B7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85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5</cp:revision>
  <dcterms:created xsi:type="dcterms:W3CDTF">2009-06-15T18:56:00Z</dcterms:created>
  <dcterms:modified xsi:type="dcterms:W3CDTF">2009-06-15T21:51:00Z</dcterms:modified>
</cp:coreProperties>
</file>