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Relatório – Atividade Somativa 2 de IoT</w:t>
      </w:r>
    </w:p>
    <w:p>
      <w:pPr>
        <w:pStyle w:val="BodyText"/>
        <w:spacing w:before="0" w:after="283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4"/>
          <w:szCs w:val="24"/>
        </w:rPr>
        <w:t>PUCPR</w:t>
      </w:r>
      <w:r>
        <w:rPr>
          <w:rFonts w:ascii="Arial" w:hAnsi="Arial"/>
          <w:sz w:val="24"/>
          <w:szCs w:val="24"/>
        </w:rPr>
        <w:t xml:space="preserve"> – </w:t>
      </w:r>
      <w:r>
        <w:rPr>
          <w:rStyle w:val="Strong"/>
          <w:rFonts w:ascii="Arial" w:hAnsi="Arial"/>
          <w:sz w:val="24"/>
          <w:szCs w:val="24"/>
        </w:rPr>
        <w:t>Aluno:</w:t>
      </w:r>
      <w:r>
        <w:rPr>
          <w:rFonts w:ascii="Arial" w:hAnsi="Arial"/>
          <w:sz w:val="24"/>
          <w:szCs w:val="24"/>
        </w:rPr>
        <w:t xml:space="preserve"> Rafaell Schwab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Introdução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projeto teve como objetivo desenvolver um sistema de irrigação automática com ESP32, simulando como a IoT pode apoiar a agricultura. O sistema mede temperatura, umidade do ar e do solo, acionando uma válvula (LED) quando o solo está seco. Os dados são enviados ao Blynk e exibidos em um painel em tempo real.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Desenvolvimento</w:t>
      </w:r>
    </w:p>
    <w:p>
      <w:pPr>
        <w:pStyle w:val="BodyText"/>
        <w:spacing w:before="0" w:after="283"/>
        <w:rPr>
          <w:rFonts w:ascii="Arial" w:hAnsi="Arial"/>
          <w:sz w:val="22"/>
          <w:szCs w:val="22"/>
        </w:rPr>
      </w:pPr>
      <w:r>
        <w:rPr>
          <w:rFonts w:ascii="Arial" w:hAnsi="Arial"/>
          <w:sz w:val="24"/>
          <w:szCs w:val="24"/>
        </w:rPr>
        <w:t xml:space="preserve">O circuito foi montado no simulador Wokwi com: ESP32, sensor DHT22 (pino 15), potenciômetro (pino 34, simulando solo) e LED (pino 2, simulando válvula). No Blynk, criei o template </w:t>
      </w:r>
      <w:r>
        <w:rPr>
          <w:rStyle w:val="Strong"/>
          <w:rFonts w:ascii="Arial" w:hAnsi="Arial"/>
          <w:sz w:val="24"/>
          <w:szCs w:val="24"/>
        </w:rPr>
        <w:t>ESP32_soja</w:t>
      </w:r>
      <w:r>
        <w:rPr>
          <w:rFonts w:ascii="Arial" w:hAnsi="Arial"/>
          <w:sz w:val="24"/>
          <w:szCs w:val="24"/>
        </w:rPr>
        <w:t xml:space="preserve"> com quatro datastreams: V0 (temperatura), V1 (umidade do ar), V2 (umidade do solo) e V3 (válvula). O dashboard contém três gauges e um switch/LED.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código em MicroPython conecta o ESP32 ao Wi</w:t>
        <w:noBreakHyphen/>
        <w:t>Fi, lê os sensores e envia dados ao Blynk a cada 5s. A lógica é simples: se a umidade do solo &lt;30%, o LED acende (irrigação ligada); caso contrário, apaga.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Resultados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Nos testes, o console exibiu valores corretos e o dashboard atualizou em tempo real. Girando o potenciômetro, a umidade do solo variava entre 0–100%. Quando o solo ficou “seco” (&lt;30%), o LED acendeu e o V3 mudou para 1. Gravei também um vídeo curto mostrando o circuito no Wokwi, o painel no Blynk e a lógica funcionando.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Conclusão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projeto demonstrou como a IoT pode automatizar processos simples, como a irrigação. Mesmo em simulação, foi possível integrar sensores, atuadores e nuvem em um sistema funcional, que pode ser expandido para aplicações reais.</w:t>
      </w:r>
    </w:p>
    <w:p>
      <w:pPr>
        <w:pStyle w:val="BodyText"/>
        <w:spacing w:before="0" w:after="28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spacing w:before="0" w:after="283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ab/>
        <w:tab/>
        <w:tab/>
        <w:tab/>
        <w:tab/>
        <w:tab/>
      </w:r>
    </w:p>
    <w:p>
      <w:pPr>
        <w:pStyle w:val="BodyText"/>
        <w:spacing w:before="0" w:after="283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ab/>
        <w:tab/>
        <w:tab/>
        <w:tab/>
      </w:r>
    </w:p>
    <w:p>
      <w:pPr>
        <w:pStyle w:val="BodyText"/>
        <w:spacing w:before="0" w:after="283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BodyText"/>
        <w:spacing w:before="0" w:after="283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ab/>
        <w:tab/>
      </w:r>
    </w:p>
    <w:p>
      <w:pPr>
        <w:pStyle w:val="BodyText"/>
        <w:spacing w:before="0" w:after="283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BodyText"/>
        <w:spacing w:before="0" w:after="283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ab/>
        <w:tab/>
        <w:tab/>
        <w:tab/>
        <w:tab/>
        <w:tab/>
        <w:tab/>
        <w:t>Referências: Documentação ESP32, Wokwi, Blynk IoT.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LibreOffice/25.2.5.2$Windows_X86_64 LibreOffice_project/03d19516eb2e1dd5d4ccd751a0d6f35f35e08022</Application>
  <AppVersion>15.0000</AppVersion>
  <Pages>1</Pages>
  <Words>258</Words>
  <Characters>1310</Characters>
  <CharactersWithSpaces>1579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2025-09-27T18:39:23Z</dcterms:created>
  <dc:creator/>
  <dc:description/>
  <dc:language>pt-BR</dc:language>
  <cp:lastModifiedBy/>
  <dcterms:modified xsi:type="dcterms:W3CDTF">2025-09-28T00:28:57Z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