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D2D33" w14:textId="77777777" w:rsidR="00C3463E" w:rsidRDefault="00C3463E" w:rsidP="00C3463E">
      <w:r>
        <w:t xml:space="preserve">3.4 Ziele für das strategische </w:t>
      </w:r>
      <w:commentRangeStart w:id="0"/>
      <w:r>
        <w:t>Management</w:t>
      </w:r>
      <w:commentRangeEnd w:id="0"/>
      <w:r>
        <w:rPr>
          <w:rStyle w:val="Kommentarzeichen"/>
        </w:rPr>
        <w:commentReference w:id="0"/>
      </w:r>
    </w:p>
    <w:p w14:paraId="4DBBCDD0" w14:textId="6ADC487D" w:rsidR="00C3463E" w:rsidRDefault="00C3463E" w:rsidP="00C3463E">
      <w:r w:rsidRPr="00612E02">
        <w:t xml:space="preserve">Traditionelle Zielgrößen des strategischen Managements </w:t>
      </w:r>
      <w:r w:rsidR="00FB1281">
        <w:t>–</w:t>
      </w:r>
      <w:r w:rsidRPr="00612E02">
        <w:t xml:space="preserve"> </w:t>
      </w:r>
    </w:p>
    <w:p w14:paraId="2270709B" w14:textId="6C32160B" w:rsidR="00FB1281" w:rsidRDefault="00FB1281" w:rsidP="00C3463E">
      <w:r>
        <w:t>Gesamtkapitalrentabilität und Eigenkapitalrentabilität</w:t>
      </w:r>
    </w:p>
    <w:p w14:paraId="704C1059" w14:textId="3E2A7D51" w:rsidR="00FB1281" w:rsidRDefault="007B5BB1" w:rsidP="00C3463E">
      <w:r>
        <w:t>Berechnung des Marktanteils (mengenmäßig und wertmäßig)</w:t>
      </w:r>
    </w:p>
    <w:p w14:paraId="6933487B" w14:textId="11AFDF4F" w:rsidR="00FE0567" w:rsidRDefault="00FE0567" w:rsidP="00FE0567">
      <w:r w:rsidRPr="007123F5">
        <w:t>Adäquate Zielgröße für das strategische Management</w:t>
      </w:r>
      <w:r>
        <w:t xml:space="preserve"> </w:t>
      </w:r>
      <w:r w:rsidR="004B2ED5">
        <w:t>–</w:t>
      </w:r>
      <w:r w:rsidRPr="007123F5">
        <w:t xml:space="preserve"> </w:t>
      </w:r>
    </w:p>
    <w:p w14:paraId="2316933F" w14:textId="5FC6726F" w:rsidR="004B2ED5" w:rsidRDefault="004B2ED5" w:rsidP="004B2ED5">
      <w:r w:rsidRPr="000F1E75">
        <w:t xml:space="preserve">Diskontierungszinssatz </w:t>
      </w:r>
      <w:r w:rsidR="00DB4EC9">
        <w:t>–</w:t>
      </w:r>
      <w:r>
        <w:t xml:space="preserve"> </w:t>
      </w:r>
    </w:p>
    <w:p w14:paraId="1597376C" w14:textId="77777777" w:rsidR="00DB4EC9" w:rsidRDefault="00DB4EC9" w:rsidP="004B2ED5"/>
    <w:p w14:paraId="7642B52C" w14:textId="77777777" w:rsidR="006F0182" w:rsidRDefault="006F0182" w:rsidP="006F0182">
      <w:r>
        <w:t>4. Strategische Analyse und Strategieentwicklung</w:t>
      </w:r>
    </w:p>
    <w:p w14:paraId="782D5044" w14:textId="77777777" w:rsidR="006F0182" w:rsidRDefault="006F0182" w:rsidP="006F0182">
      <w:r>
        <w:t>4.1 Grundlagen der Strategieentwicklung</w:t>
      </w:r>
    </w:p>
    <w:p w14:paraId="188986AA" w14:textId="46AB231B" w:rsidR="00DB4EC9" w:rsidRDefault="003F21F3" w:rsidP="004B2ED5">
      <w:r>
        <w:t xml:space="preserve">5 </w:t>
      </w:r>
      <w:proofErr w:type="spellStart"/>
      <w:r>
        <w:t>P’s</w:t>
      </w:r>
      <w:proofErr w:type="spellEnd"/>
      <w:r>
        <w:t xml:space="preserve"> der Strategie nach Mintzberg</w:t>
      </w:r>
    </w:p>
    <w:p w14:paraId="63BBC6A4" w14:textId="5C7CD87E" w:rsidR="003F21F3" w:rsidRDefault="002C523E" w:rsidP="004B2ED5">
      <w:r>
        <w:t>Strategiearten nach Mintzberg</w:t>
      </w:r>
    </w:p>
    <w:p w14:paraId="20CD72F6" w14:textId="44DD05D2" w:rsidR="002C523E" w:rsidRDefault="00A425CF" w:rsidP="004B2ED5">
      <w:r>
        <w:t>SWOT</w:t>
      </w:r>
    </w:p>
    <w:p w14:paraId="0A435BA0" w14:textId="4ED7A80F" w:rsidR="00A425CF" w:rsidRDefault="00A425CF" w:rsidP="004B2ED5">
      <w:r>
        <w:t xml:space="preserve">Grundaufbau </w:t>
      </w:r>
      <w:r w:rsidR="00907BC1">
        <w:t>und Normstrategien der SWOT-Analyse</w:t>
      </w:r>
    </w:p>
    <w:p w14:paraId="22C4AFA5" w14:textId="77777777" w:rsidR="00907BC1" w:rsidRDefault="00907BC1" w:rsidP="004B2ED5"/>
    <w:p w14:paraId="5DEE9155" w14:textId="009A890D" w:rsidR="009A51EF" w:rsidRDefault="009A51EF" w:rsidP="009A51EF">
      <w:r>
        <w:t>4.2 Externe Analyse</w:t>
      </w:r>
    </w:p>
    <w:p w14:paraId="244A5A93" w14:textId="45518601" w:rsidR="009A51EF" w:rsidRDefault="009A51EF" w:rsidP="009A51EF">
      <w:r w:rsidRPr="00940365">
        <w:t xml:space="preserve">Externe Analyse </w:t>
      </w:r>
      <w:r w:rsidR="00CB17A2">
        <w:t>–</w:t>
      </w:r>
      <w:r w:rsidRPr="00940365">
        <w:t xml:space="preserve"> </w:t>
      </w:r>
    </w:p>
    <w:p w14:paraId="25960A62" w14:textId="77D74F6A" w:rsidR="00CB17A2" w:rsidRDefault="00F74396" w:rsidP="009A51EF">
      <w:r>
        <w:t>Aufgabenfelder und Sektoren der strategischen Analyse</w:t>
      </w:r>
    </w:p>
    <w:p w14:paraId="26D43E97" w14:textId="77777777" w:rsidR="00445074" w:rsidRDefault="00445074" w:rsidP="00445074">
      <w:r w:rsidRPr="00322EEB">
        <w:t>Analyse der globalen Umwelt</w:t>
      </w:r>
    </w:p>
    <w:p w14:paraId="3771E7AB" w14:textId="6F43E8B8" w:rsidR="00445074" w:rsidRDefault="00445074" w:rsidP="00445074">
      <w:r w:rsidRPr="007C68BD">
        <w:t xml:space="preserve">Globale Umwelt </w:t>
      </w:r>
      <w:r w:rsidR="009253BF">
        <w:t>–</w:t>
      </w:r>
      <w:r w:rsidRPr="007C68BD">
        <w:t xml:space="preserve"> </w:t>
      </w:r>
    </w:p>
    <w:p w14:paraId="074A0222" w14:textId="605F8092" w:rsidR="009253BF" w:rsidRDefault="00BC1567" w:rsidP="00445074">
      <w:r w:rsidRPr="00BC1567">
        <w:t>Analyse der Sektoren</w:t>
      </w:r>
      <w:r w:rsidR="00D033AA">
        <w:t xml:space="preserve"> </w:t>
      </w:r>
      <w:r w:rsidRPr="00BC1567">
        <w:t xml:space="preserve">in Anlehnung an das US-amerikanische Unternehmen General Electric Company </w:t>
      </w:r>
      <w:r w:rsidR="004254AB">
        <w:t>(wie viele Schritte und welche)</w:t>
      </w:r>
    </w:p>
    <w:p w14:paraId="4D7E7D68" w14:textId="2B51020C" w:rsidR="004254AB" w:rsidRDefault="003D5B84" w:rsidP="00445074">
      <w:r>
        <w:t>Beispiel einer Checkliste zur Analyse der globalen Umwelt</w:t>
      </w:r>
    </w:p>
    <w:p w14:paraId="0A7C361E" w14:textId="4E21D947" w:rsidR="00D64563" w:rsidRDefault="00D64563" w:rsidP="00D64563">
      <w:r w:rsidRPr="007004C4">
        <w:t>Analyse der Stakeholder-Beziehungen</w:t>
      </w:r>
      <w:r>
        <w:t xml:space="preserve"> -</w:t>
      </w:r>
    </w:p>
    <w:p w14:paraId="5A34D3F8" w14:textId="03996332" w:rsidR="00D64563" w:rsidRDefault="00D64563" w:rsidP="00D64563">
      <w:r w:rsidRPr="00DD642F">
        <w:t>Aufgabenumwelt</w:t>
      </w:r>
      <w:r>
        <w:t xml:space="preserve"> -</w:t>
      </w:r>
      <w:r w:rsidRPr="00DD642F">
        <w:t xml:space="preserve"> </w:t>
      </w:r>
    </w:p>
    <w:p w14:paraId="37B4BE57" w14:textId="77777777" w:rsidR="00D64563" w:rsidRDefault="00D64563" w:rsidP="00D64563">
      <w:r w:rsidRPr="004D5FA3">
        <w:t>Perspektiven der Geschäftsfeldabgrenzung</w:t>
      </w:r>
      <w:r>
        <w:t>:</w:t>
      </w:r>
    </w:p>
    <w:p w14:paraId="1579CBB8" w14:textId="7B05DB74" w:rsidR="008C6FB3" w:rsidRDefault="008C6FB3" w:rsidP="00D64563">
      <w:r>
        <w:t>Geschäftsfeldabgrenzung in Anlehnung an Abell</w:t>
      </w:r>
    </w:p>
    <w:p w14:paraId="4A41E4D1" w14:textId="77777777" w:rsidR="00662880" w:rsidRDefault="00662880" w:rsidP="00662880">
      <w:r>
        <w:t>Grundformel der Unternehmensstrategie:</w:t>
      </w:r>
    </w:p>
    <w:p w14:paraId="667F64F1" w14:textId="35F5A047" w:rsidR="00A00644" w:rsidRDefault="00A00644" w:rsidP="00A00644">
      <w:r w:rsidRPr="00573C60">
        <w:t xml:space="preserve">Fünf-Kräfte-Modell von Porter </w:t>
      </w:r>
    </w:p>
    <w:p w14:paraId="02BD9278" w14:textId="77777777" w:rsidR="00A00644" w:rsidRDefault="00A00644" w:rsidP="00A00644"/>
    <w:p w14:paraId="088CB91F" w14:textId="77777777" w:rsidR="00B50459" w:rsidRDefault="00B50459" w:rsidP="00B50459">
      <w:r>
        <w:lastRenderedPageBreak/>
        <w:t>Fünf Wettbewerbskräfte:</w:t>
      </w:r>
    </w:p>
    <w:p w14:paraId="466AB521" w14:textId="77777777" w:rsidR="008C6FB3" w:rsidRDefault="008C6FB3" w:rsidP="00D64563"/>
    <w:p w14:paraId="0E34557C" w14:textId="77777777" w:rsidR="007C0C56" w:rsidRDefault="007C0C56" w:rsidP="00445074"/>
    <w:p w14:paraId="4AB4BDDC" w14:textId="3EC9B2D8" w:rsidR="00701EE6" w:rsidRDefault="00701EE6" w:rsidP="00701EE6">
      <w:r w:rsidRPr="000D4780">
        <w:t>Strategische Gruppen</w:t>
      </w:r>
      <w:r>
        <w:t xml:space="preserve"> -</w:t>
      </w:r>
      <w:r w:rsidRPr="000D4780">
        <w:t xml:space="preserve"> </w:t>
      </w:r>
    </w:p>
    <w:p w14:paraId="12E48AE0" w14:textId="77777777" w:rsidR="00701EE6" w:rsidRDefault="00701EE6" w:rsidP="00701EE6"/>
    <w:p w14:paraId="64B060B4" w14:textId="06FCC544" w:rsidR="00701EE6" w:rsidRDefault="00701EE6" w:rsidP="00701EE6">
      <w:proofErr w:type="spellStart"/>
      <w:r w:rsidRPr="00C722CB">
        <w:t>Konkurrentenanalyse</w:t>
      </w:r>
      <w:proofErr w:type="spellEnd"/>
      <w:r w:rsidRPr="00C722CB">
        <w:t xml:space="preserve"> und -prognose</w:t>
      </w:r>
      <w:r>
        <w:t xml:space="preserve"> </w:t>
      </w:r>
      <w:r w:rsidR="0083461C">
        <w:t>–</w:t>
      </w:r>
      <w:r w:rsidRPr="00C722CB">
        <w:t xml:space="preserve"> </w:t>
      </w:r>
    </w:p>
    <w:p w14:paraId="6DE2153B" w14:textId="77777777" w:rsidR="0083461C" w:rsidRDefault="0083461C" w:rsidP="00701EE6"/>
    <w:p w14:paraId="6AFF3015" w14:textId="155188B2" w:rsidR="0083461C" w:rsidRDefault="0083461C" w:rsidP="00701EE6">
      <w:proofErr w:type="spellStart"/>
      <w:r>
        <w:t>Konkurrentenanalyse</w:t>
      </w:r>
      <w:proofErr w:type="spellEnd"/>
      <w:r>
        <w:t xml:space="preserve"> nach Porter</w:t>
      </w:r>
    </w:p>
    <w:p w14:paraId="38FA4882" w14:textId="77777777" w:rsidR="0083461C" w:rsidRDefault="0083461C" w:rsidP="00701EE6"/>
    <w:p w14:paraId="7B4DE6EB" w14:textId="29120D7E" w:rsidR="0083461C" w:rsidRDefault="00C23334" w:rsidP="00701EE6">
      <w:r>
        <w:t>4.3 Interne Analyse</w:t>
      </w:r>
    </w:p>
    <w:p w14:paraId="18E12F92" w14:textId="02F02E0D" w:rsidR="00183AA7" w:rsidRDefault="00183AA7" w:rsidP="00183AA7">
      <w:r w:rsidRPr="003E4FC0">
        <w:t xml:space="preserve">Interne Analyse </w:t>
      </w:r>
      <w:r>
        <w:t xml:space="preserve">- </w:t>
      </w:r>
    </w:p>
    <w:p w14:paraId="11EAB920" w14:textId="77777777" w:rsidR="00183AA7" w:rsidRDefault="00183AA7" w:rsidP="00183AA7"/>
    <w:p w14:paraId="74CCC63B" w14:textId="77777777" w:rsidR="00183AA7" w:rsidRDefault="00183AA7" w:rsidP="00183AA7">
      <w:r>
        <w:t>D</w:t>
      </w:r>
      <w:r w:rsidRPr="00AB5F39">
        <w:t>rei Ebenen der internen</w:t>
      </w:r>
      <w:r>
        <w:t xml:space="preserve"> Analyse:</w:t>
      </w:r>
    </w:p>
    <w:p w14:paraId="3BDEB869" w14:textId="77777777" w:rsidR="003F4DA5" w:rsidRDefault="003F4DA5" w:rsidP="00183AA7"/>
    <w:p w14:paraId="4EAC6B1A" w14:textId="44E049C3" w:rsidR="003F4DA5" w:rsidRDefault="003F4DA5" w:rsidP="003F4DA5">
      <w:r w:rsidRPr="00BC5C23">
        <w:t xml:space="preserve">Ressourcen </w:t>
      </w:r>
      <w:r>
        <w:t xml:space="preserve">– </w:t>
      </w:r>
    </w:p>
    <w:p w14:paraId="479596A5" w14:textId="77777777" w:rsidR="003F4DA5" w:rsidRDefault="003F4DA5" w:rsidP="003F4DA5"/>
    <w:p w14:paraId="50C10C63" w14:textId="1F649337" w:rsidR="003F4DA5" w:rsidRDefault="003F4DA5" w:rsidP="003F4DA5">
      <w:r w:rsidRPr="0047495B">
        <w:t xml:space="preserve">Wertkettenanalyse </w:t>
      </w:r>
      <w:r w:rsidR="00FD716F">
        <w:t>–</w:t>
      </w:r>
      <w:r w:rsidRPr="0047495B">
        <w:t xml:space="preserve"> </w:t>
      </w:r>
    </w:p>
    <w:p w14:paraId="3932AB28" w14:textId="77777777" w:rsidR="00FD716F" w:rsidRDefault="00FD716F" w:rsidP="003F4DA5"/>
    <w:p w14:paraId="262B768F" w14:textId="51228C02" w:rsidR="00FD716F" w:rsidRDefault="00A169F0" w:rsidP="003F4DA5">
      <w:r>
        <w:t>Wertkette nach Porter</w:t>
      </w:r>
    </w:p>
    <w:p w14:paraId="0B514EA1" w14:textId="77777777" w:rsidR="00A169F0" w:rsidRDefault="00A169F0" w:rsidP="003F4DA5"/>
    <w:p w14:paraId="28D798DC" w14:textId="4ACBAC04" w:rsidR="00084B86" w:rsidRDefault="00084B86" w:rsidP="00084B86">
      <w:r w:rsidRPr="00577845">
        <w:t xml:space="preserve">Core </w:t>
      </w:r>
      <w:proofErr w:type="spellStart"/>
      <w:r w:rsidRPr="00577845">
        <w:t>Rigidities</w:t>
      </w:r>
      <w:proofErr w:type="spellEnd"/>
      <w:r>
        <w:t xml:space="preserve"> -</w:t>
      </w:r>
      <w:r w:rsidRPr="00577845">
        <w:t xml:space="preserve"> </w:t>
      </w:r>
    </w:p>
    <w:p w14:paraId="72100783" w14:textId="77777777" w:rsidR="00084B86" w:rsidRDefault="00084B86" w:rsidP="00084B86"/>
    <w:p w14:paraId="6BFD1364" w14:textId="7D57E082" w:rsidR="00084B86" w:rsidRDefault="00084B86" w:rsidP="00084B86">
      <w:r w:rsidRPr="00823A5E">
        <w:t>Stärken-Schwächen</w:t>
      </w:r>
      <w:r>
        <w:t>-</w:t>
      </w:r>
      <w:r w:rsidRPr="00823A5E">
        <w:t xml:space="preserve">Profil </w:t>
      </w:r>
      <w:r w:rsidR="00755E3A">
        <w:t>–</w:t>
      </w:r>
      <w:r>
        <w:t xml:space="preserve"> </w:t>
      </w:r>
    </w:p>
    <w:p w14:paraId="716596A4" w14:textId="77777777" w:rsidR="00755E3A" w:rsidRDefault="00755E3A" w:rsidP="00084B86"/>
    <w:p w14:paraId="30549643" w14:textId="37AC447A" w:rsidR="00755E3A" w:rsidRDefault="00755E3A" w:rsidP="00084B86">
      <w:r>
        <w:t>Profildarstellung von Stärken und Schwächen</w:t>
      </w:r>
    </w:p>
    <w:p w14:paraId="31CD3822" w14:textId="77777777" w:rsidR="00755E3A" w:rsidRDefault="00755E3A" w:rsidP="00084B86"/>
    <w:p w14:paraId="16467A89" w14:textId="77777777" w:rsidR="00084B86" w:rsidRDefault="00084B86" w:rsidP="003F4DA5"/>
    <w:p w14:paraId="5A6DF08C" w14:textId="77777777" w:rsidR="006A31C1" w:rsidRDefault="006A31C1" w:rsidP="003F4DA5"/>
    <w:p w14:paraId="396A962B" w14:textId="77777777" w:rsidR="006A31C1" w:rsidRDefault="006A31C1" w:rsidP="003F4DA5"/>
    <w:p w14:paraId="6AA7F1C8" w14:textId="77777777" w:rsidR="006A31C1" w:rsidRDefault="006A31C1" w:rsidP="006A31C1">
      <w:r>
        <w:lastRenderedPageBreak/>
        <w:t>4.4 Strategiegestaltung auf Unternehmensebene</w:t>
      </w:r>
    </w:p>
    <w:p w14:paraId="47F3870F" w14:textId="08BF7BB6" w:rsidR="006A31C1" w:rsidRDefault="006A31C1" w:rsidP="006A31C1">
      <w:r w:rsidRPr="00E66550">
        <w:t xml:space="preserve">Strategien nach dem organisatorischen Geltungsbereich </w:t>
      </w:r>
      <w:r>
        <w:t xml:space="preserve">- </w:t>
      </w:r>
    </w:p>
    <w:p w14:paraId="64911886" w14:textId="34F9AA64" w:rsidR="006A31C1" w:rsidRDefault="006A31C1" w:rsidP="006A31C1">
      <w:r w:rsidRPr="00917945">
        <w:t xml:space="preserve">Unternehmensstrategie nach der Entwicklungsrichtung </w:t>
      </w:r>
      <w:r>
        <w:t xml:space="preserve">- </w:t>
      </w:r>
    </w:p>
    <w:p w14:paraId="2D66B0DC" w14:textId="690A9DC9" w:rsidR="006A31C1" w:rsidRDefault="006A31C1" w:rsidP="006A31C1">
      <w:r w:rsidRPr="000C73D3">
        <w:t>Wachstumsstrategie</w:t>
      </w:r>
      <w:r>
        <w:t xml:space="preserve"> -</w:t>
      </w:r>
      <w:r w:rsidRPr="000C73D3">
        <w:t xml:space="preserve"> </w:t>
      </w:r>
    </w:p>
    <w:p w14:paraId="579BBC24" w14:textId="4F33CB6F" w:rsidR="006A31C1" w:rsidRDefault="006A31C1" w:rsidP="006A31C1">
      <w:r w:rsidRPr="00AD52B1">
        <w:t>Stabilisierungsstrategie</w:t>
      </w:r>
    </w:p>
    <w:p w14:paraId="0C8D9137" w14:textId="5BF8404B" w:rsidR="006A31C1" w:rsidRDefault="006A31C1" w:rsidP="006A31C1">
      <w:r w:rsidRPr="00651C5A">
        <w:t>Schrumpfungsstrategie</w:t>
      </w:r>
      <w:r>
        <w:t xml:space="preserve"> </w:t>
      </w:r>
      <w:r w:rsidR="004675E6">
        <w:t>–</w:t>
      </w:r>
      <w:r w:rsidRPr="00651C5A">
        <w:t xml:space="preserve"> </w:t>
      </w:r>
    </w:p>
    <w:p w14:paraId="1CA3871A" w14:textId="77777777" w:rsidR="00A42674" w:rsidRDefault="00A42674" w:rsidP="006A31C1"/>
    <w:p w14:paraId="5DC76C5D" w14:textId="77777777" w:rsidR="004675E6" w:rsidRDefault="004675E6" w:rsidP="004675E6">
      <w:r>
        <w:t>Wachstumsstrategien</w:t>
      </w:r>
    </w:p>
    <w:p w14:paraId="08DC0755" w14:textId="469513EF" w:rsidR="004675E6" w:rsidRDefault="004675E6" w:rsidP="004675E6">
      <w:r w:rsidRPr="00AA37F2">
        <w:t>Produkt-Markt-Kombinationen von Harry Igor Ansoff</w:t>
      </w:r>
      <w:r>
        <w:t xml:space="preserve"> -</w:t>
      </w:r>
      <w:r w:rsidRPr="00AA37F2">
        <w:t xml:space="preserve"> </w:t>
      </w:r>
      <w:r>
        <w:t xml:space="preserve">dazu </w:t>
      </w:r>
      <w:r w:rsidRPr="00AA37F2">
        <w:t>gehören:</w:t>
      </w:r>
    </w:p>
    <w:p w14:paraId="68548057" w14:textId="24C939C9" w:rsidR="00C11A34" w:rsidRDefault="00C11A34" w:rsidP="00C11A34">
      <w:r w:rsidRPr="00373AD4">
        <w:t xml:space="preserve">Diversifikationsrichtung </w:t>
      </w:r>
    </w:p>
    <w:p w14:paraId="0CCC6FD0" w14:textId="56BA89F8" w:rsidR="00C11A34" w:rsidRDefault="00C11A34" w:rsidP="00C11A34">
      <w:r w:rsidRPr="000433F3">
        <w:t xml:space="preserve">Portfolioplanung </w:t>
      </w:r>
      <w:r>
        <w:t xml:space="preserve">- </w:t>
      </w:r>
    </w:p>
    <w:p w14:paraId="19EA28C0" w14:textId="59C1C944" w:rsidR="00C11A34" w:rsidRDefault="00C11A34" w:rsidP="00C11A34">
      <w:r w:rsidRPr="005B7FFE">
        <w:t xml:space="preserve">Portfolio </w:t>
      </w:r>
      <w:r w:rsidR="006E6815">
        <w:t>–</w:t>
      </w:r>
      <w:r w:rsidRPr="005B7FFE">
        <w:t xml:space="preserve"> </w:t>
      </w:r>
    </w:p>
    <w:p w14:paraId="4BF4651A" w14:textId="5B861C65" w:rsidR="006E6815" w:rsidRDefault="006E6815" w:rsidP="00C11A34">
      <w:r>
        <w:t>Grundaufbau eines Portfolios</w:t>
      </w:r>
    </w:p>
    <w:p w14:paraId="266F8405" w14:textId="7253B3C8" w:rsidR="003D340F" w:rsidRDefault="003D340F" w:rsidP="003D340F">
      <w:r w:rsidRPr="009938CF">
        <w:t xml:space="preserve">Klassische Portfoliokonzepte </w:t>
      </w:r>
      <w:r>
        <w:t>–</w:t>
      </w:r>
      <w:r w:rsidRPr="009938CF">
        <w:t xml:space="preserve"> </w:t>
      </w:r>
    </w:p>
    <w:p w14:paraId="6E5BEEDF" w14:textId="13D7FA54" w:rsidR="003D340F" w:rsidRDefault="001575FF" w:rsidP="003D340F">
      <w:r>
        <w:t>Marktwachstum-Mark</w:t>
      </w:r>
      <w:r w:rsidR="009B5AB0">
        <w:t>t</w:t>
      </w:r>
      <w:r>
        <w:t>anteil-Portfolio</w:t>
      </w:r>
    </w:p>
    <w:p w14:paraId="511A43B5" w14:textId="36216B8F" w:rsidR="004413CE" w:rsidRPr="004413CE" w:rsidRDefault="004413CE" w:rsidP="004413CE">
      <w:r w:rsidRPr="004413CE">
        <w:t xml:space="preserve">Branchen-/Produktlebenszyklus – </w:t>
      </w:r>
    </w:p>
    <w:p w14:paraId="77A44E58" w14:textId="37FFE049" w:rsidR="004413CE" w:rsidRDefault="004413CE" w:rsidP="004413CE">
      <w:r w:rsidRPr="004413CE">
        <w:t xml:space="preserve">Kostenerfahrungskurve </w:t>
      </w:r>
      <w:r w:rsidR="006C3011">
        <w:t>–</w:t>
      </w:r>
      <w:r w:rsidRPr="004413CE">
        <w:t xml:space="preserve"> </w:t>
      </w:r>
    </w:p>
    <w:p w14:paraId="1917AC11" w14:textId="13661E3F" w:rsidR="006C3011" w:rsidRDefault="006C3011" w:rsidP="004413CE">
      <w:r>
        <w:t>Implikationen des Marktanteil-Marktwachstum-Portfolios</w:t>
      </w:r>
    </w:p>
    <w:p w14:paraId="7B78C201" w14:textId="707FCEC1" w:rsidR="002B5530" w:rsidRPr="002B5530" w:rsidRDefault="002B5530" w:rsidP="002B5530">
      <w:r w:rsidRPr="002B5530">
        <w:t xml:space="preserve">Ziel der Portfolioplanung - </w:t>
      </w:r>
    </w:p>
    <w:p w14:paraId="62B79E51" w14:textId="722BB20E" w:rsidR="002B5530" w:rsidRPr="002B5530" w:rsidRDefault="002B5530" w:rsidP="002B5530">
      <w:r w:rsidRPr="002B5530">
        <w:t xml:space="preserve">Weiterentwicklungen der Portfolioplanung - </w:t>
      </w:r>
    </w:p>
    <w:p w14:paraId="3941704E" w14:textId="0F7F97BE" w:rsidR="002B5530" w:rsidRDefault="002B5530" w:rsidP="002B5530">
      <w:r w:rsidRPr="002B5530">
        <w:t xml:space="preserve">Portfolioveränderungen </w:t>
      </w:r>
      <w:r w:rsidR="00211E90">
        <w:t>–</w:t>
      </w:r>
      <w:r w:rsidRPr="002B5530">
        <w:t xml:space="preserve"> </w:t>
      </w:r>
    </w:p>
    <w:p w14:paraId="0E227676" w14:textId="3AB45D96" w:rsidR="00211E90" w:rsidRDefault="002E7E72" w:rsidP="002B5530">
      <w:r>
        <w:t>Kooperationsformen zwischen Markt und Hierarchie</w:t>
      </w:r>
    </w:p>
    <w:p w14:paraId="08CA4991" w14:textId="568E6E5F" w:rsidR="001046DA" w:rsidRDefault="001046DA" w:rsidP="001046DA">
      <w:r w:rsidRPr="001046DA">
        <w:t xml:space="preserve">Strategische Allianzen </w:t>
      </w:r>
      <w:r w:rsidR="000C22E5">
        <w:t>–</w:t>
      </w:r>
      <w:r w:rsidRPr="001046DA">
        <w:t xml:space="preserve"> </w:t>
      </w:r>
    </w:p>
    <w:p w14:paraId="173EE4D2" w14:textId="77777777" w:rsidR="000C22E5" w:rsidRDefault="000C22E5" w:rsidP="001046DA"/>
    <w:p w14:paraId="295A3A06" w14:textId="77777777" w:rsidR="000C22E5" w:rsidRPr="000C22E5" w:rsidRDefault="000C22E5" w:rsidP="000C22E5">
      <w:r w:rsidRPr="000C22E5">
        <w:t>4.5 Strategiegestaltung auf Geschäftsfeldebene</w:t>
      </w:r>
    </w:p>
    <w:p w14:paraId="0570B879" w14:textId="14EE761C" w:rsidR="000C22E5" w:rsidRPr="000C22E5" w:rsidRDefault="000C22E5" w:rsidP="000C22E5">
      <w:r w:rsidRPr="000C22E5">
        <w:t xml:space="preserve">Geschäftsfelder - </w:t>
      </w:r>
    </w:p>
    <w:p w14:paraId="5061A796" w14:textId="1B35D75B" w:rsidR="000C22E5" w:rsidRPr="000C22E5" w:rsidRDefault="000C22E5" w:rsidP="000C22E5">
      <w:r w:rsidRPr="000C22E5">
        <w:t xml:space="preserve">Generische Wettbewerbsstrategien von Porter - </w:t>
      </w:r>
    </w:p>
    <w:p w14:paraId="4D671715" w14:textId="54EE555D" w:rsidR="000C22E5" w:rsidRDefault="000C22E5" w:rsidP="000C22E5">
      <w:r w:rsidRPr="000C22E5">
        <w:t xml:space="preserve">Strategischer Würfel </w:t>
      </w:r>
      <w:r w:rsidR="001454F9">
        <w:t>–</w:t>
      </w:r>
      <w:r w:rsidRPr="000C22E5">
        <w:t xml:space="preserve"> </w:t>
      </w:r>
    </w:p>
    <w:p w14:paraId="564DBF9A" w14:textId="674F4076" w:rsidR="001454F9" w:rsidRDefault="001454F9" w:rsidP="001454F9">
      <w:r w:rsidRPr="00307057">
        <w:t>Kosten-/</w:t>
      </w:r>
      <w:proofErr w:type="spellStart"/>
      <w:r w:rsidRPr="00307057">
        <w:t>Preisführerschaftsstrategie</w:t>
      </w:r>
      <w:proofErr w:type="spellEnd"/>
      <w:r w:rsidRPr="00307057">
        <w:t xml:space="preserve"> </w:t>
      </w:r>
    </w:p>
    <w:p w14:paraId="7FBC6995" w14:textId="6668D4EB" w:rsidR="001454F9" w:rsidRDefault="001454F9" w:rsidP="001454F9">
      <w:r w:rsidRPr="00354C8F">
        <w:lastRenderedPageBreak/>
        <w:t xml:space="preserve">Differenzierungsstrategie </w:t>
      </w:r>
    </w:p>
    <w:p w14:paraId="7A2B75E2" w14:textId="5EBD2458" w:rsidR="001454F9" w:rsidRDefault="001454F9" w:rsidP="001454F9">
      <w:r w:rsidRPr="00190AC7">
        <w:t xml:space="preserve">„Zwischen den Stühlen“ </w:t>
      </w:r>
    </w:p>
    <w:p w14:paraId="70564992" w14:textId="1928302B" w:rsidR="001454F9" w:rsidRDefault="001454F9" w:rsidP="001454F9">
      <w:r w:rsidRPr="0053018A">
        <w:t xml:space="preserve">Hybridstrategie </w:t>
      </w:r>
    </w:p>
    <w:p w14:paraId="39516A97" w14:textId="35CCA030" w:rsidR="001454F9" w:rsidRDefault="001454F9" w:rsidP="001454F9">
      <w:r w:rsidRPr="004A3EAD">
        <w:t xml:space="preserve">Monopolstrategie </w:t>
      </w:r>
    </w:p>
    <w:p w14:paraId="31E6F234" w14:textId="4CF89565" w:rsidR="004A53E9" w:rsidRDefault="004A53E9" w:rsidP="001454F9">
      <w:r>
        <w:t>Überblick über Wettbewerbsstrategien</w:t>
      </w:r>
    </w:p>
    <w:p w14:paraId="4399C16E" w14:textId="5C45BAF0" w:rsidR="005E166E" w:rsidRPr="005E166E" w:rsidRDefault="005E166E" w:rsidP="005E166E">
      <w:r w:rsidRPr="005E166E">
        <w:t xml:space="preserve">Breite der Marktabdeckung - </w:t>
      </w:r>
    </w:p>
    <w:p w14:paraId="7C9E6A8E" w14:textId="7A216C64" w:rsidR="005E166E" w:rsidRPr="005E166E" w:rsidRDefault="005E166E" w:rsidP="005E166E">
      <w:r w:rsidRPr="005E166E">
        <w:t xml:space="preserve">Gestaltung der Wertschöpfungskette - </w:t>
      </w:r>
    </w:p>
    <w:p w14:paraId="646AC25E" w14:textId="11CA5387" w:rsidR="005E166E" w:rsidRDefault="005E166E" w:rsidP="005E166E">
      <w:r w:rsidRPr="005E166E">
        <w:t xml:space="preserve">Bewertung der Strategiealternativen </w:t>
      </w:r>
      <w:r w:rsidR="00240488">
        <w:t>–</w:t>
      </w:r>
      <w:r w:rsidRPr="005E166E">
        <w:t xml:space="preserve"> </w:t>
      </w:r>
    </w:p>
    <w:p w14:paraId="0C242234" w14:textId="73CF8684" w:rsidR="00240488" w:rsidRDefault="00240488" w:rsidP="005E166E">
      <w:r>
        <w:t xml:space="preserve">Grundstruktur der </w:t>
      </w:r>
      <w:proofErr w:type="spellStart"/>
      <w:r>
        <w:t>Balanced</w:t>
      </w:r>
      <w:proofErr w:type="spellEnd"/>
      <w:r>
        <w:t xml:space="preserve"> </w:t>
      </w:r>
      <w:proofErr w:type="spellStart"/>
      <w:r>
        <w:t>Scorecard</w:t>
      </w:r>
      <w:proofErr w:type="spellEnd"/>
    </w:p>
    <w:p w14:paraId="6D28A0B6" w14:textId="4145D386" w:rsidR="00240488" w:rsidRDefault="00612A34" w:rsidP="005E166E">
      <w:r>
        <w:t>Konzept der Strategischen Kontrolle</w:t>
      </w:r>
    </w:p>
    <w:p w14:paraId="781EFF5F" w14:textId="77777777" w:rsidR="000C1613" w:rsidRDefault="000C1613" w:rsidP="005E166E"/>
    <w:p w14:paraId="32B7C7FF" w14:textId="77777777" w:rsidR="000C1613" w:rsidRDefault="000C1613" w:rsidP="000C1613"/>
    <w:p w14:paraId="4F8056FB" w14:textId="77777777" w:rsidR="000C1613" w:rsidRDefault="000C1613" w:rsidP="000C1613">
      <w:r>
        <w:t>5. Organisation und Organisationsgestaltung</w:t>
      </w:r>
    </w:p>
    <w:p w14:paraId="0995B0C1" w14:textId="77777777" w:rsidR="000C1613" w:rsidRDefault="000C1613" w:rsidP="000C1613">
      <w:r>
        <w:t>5.1 Begriffe, Aufgaben und Ziele der Organisation</w:t>
      </w:r>
    </w:p>
    <w:p w14:paraId="4EAAA039" w14:textId="1162F1C9" w:rsidR="000C1613" w:rsidRDefault="000C1613" w:rsidP="000C1613">
      <w:r w:rsidRPr="00EF7AFC">
        <w:t xml:space="preserve">Begriff der Organisation </w:t>
      </w:r>
    </w:p>
    <w:p w14:paraId="02D188D2" w14:textId="1BE275E7" w:rsidR="000C1613" w:rsidRDefault="000C1613" w:rsidP="000C1613">
      <w:r w:rsidRPr="00FF491F">
        <w:t xml:space="preserve">Instrumentaler Organisationsbegriff </w:t>
      </w:r>
    </w:p>
    <w:p w14:paraId="3B7A9929" w14:textId="59D1D624" w:rsidR="000C1613" w:rsidRDefault="000C1613" w:rsidP="000C1613">
      <w:r w:rsidRPr="00E51E05">
        <w:t xml:space="preserve">Funktionaler Organisationsbegriff </w:t>
      </w:r>
      <w:r>
        <w:t>-</w:t>
      </w:r>
      <w:r w:rsidRPr="00E51E05">
        <w:t xml:space="preserve"> </w:t>
      </w:r>
    </w:p>
    <w:p w14:paraId="69528E90" w14:textId="6210F7E5" w:rsidR="000C1613" w:rsidRDefault="000C1613" w:rsidP="000C1613">
      <w:r w:rsidRPr="00E51E05">
        <w:t xml:space="preserve">Aufbauorganisation </w:t>
      </w:r>
      <w:r>
        <w:t>-</w:t>
      </w:r>
      <w:r w:rsidRPr="00E51E05">
        <w:t xml:space="preserve"> </w:t>
      </w:r>
    </w:p>
    <w:p w14:paraId="1F3424E6" w14:textId="73E6E3E7" w:rsidR="000C1613" w:rsidRDefault="000C1613" w:rsidP="000C1613">
      <w:r w:rsidRPr="00E51E05">
        <w:t xml:space="preserve">Stelle </w:t>
      </w:r>
      <w:r w:rsidR="00822567">
        <w:t>–</w:t>
      </w:r>
      <w:r w:rsidRPr="00E51E05">
        <w:t xml:space="preserve"> </w:t>
      </w:r>
    </w:p>
    <w:p w14:paraId="2D8BE815" w14:textId="440C30F9" w:rsidR="00822567" w:rsidRDefault="00822567" w:rsidP="000C1613">
      <w:r>
        <w:t>Durchführungs- und Leitungskompetenzen</w:t>
      </w:r>
    </w:p>
    <w:p w14:paraId="74A7591D" w14:textId="0E00F7C6" w:rsidR="007A3F32" w:rsidRPr="007A3F32" w:rsidRDefault="007A3F32" w:rsidP="007A3F32">
      <w:r w:rsidRPr="007A3F32">
        <w:t xml:space="preserve">Kongruenzprinzip </w:t>
      </w:r>
    </w:p>
    <w:p w14:paraId="531297C8" w14:textId="562E110A" w:rsidR="007A3F32" w:rsidRPr="007A3F32" w:rsidRDefault="007A3F32" w:rsidP="007A3F32">
      <w:r w:rsidRPr="007A3F32">
        <w:t xml:space="preserve">Ablauforganisation </w:t>
      </w:r>
    </w:p>
    <w:p w14:paraId="0B55C361" w14:textId="4050899E" w:rsidR="007A3F32" w:rsidRPr="007A3F32" w:rsidRDefault="007A3F32" w:rsidP="007A3F32">
      <w:proofErr w:type="spellStart"/>
      <w:r w:rsidRPr="007A3F32">
        <w:t>Structure</w:t>
      </w:r>
      <w:proofErr w:type="spellEnd"/>
      <w:r w:rsidRPr="007A3F32">
        <w:t xml:space="preserve"> </w:t>
      </w:r>
      <w:proofErr w:type="spellStart"/>
      <w:r w:rsidRPr="007A3F32">
        <w:t>follows</w:t>
      </w:r>
      <w:proofErr w:type="spellEnd"/>
      <w:r w:rsidRPr="007A3F32">
        <w:t xml:space="preserve"> </w:t>
      </w:r>
      <w:proofErr w:type="spellStart"/>
      <w:r w:rsidRPr="007A3F32">
        <w:t>strategy</w:t>
      </w:r>
      <w:proofErr w:type="spellEnd"/>
      <w:r w:rsidRPr="007A3F32">
        <w:t xml:space="preserve"> </w:t>
      </w:r>
    </w:p>
    <w:p w14:paraId="74350D0B" w14:textId="6CBC5C32" w:rsidR="007A3F32" w:rsidRPr="007A3F32" w:rsidRDefault="007A3F32" w:rsidP="007A3F32">
      <w:r w:rsidRPr="007A3F32">
        <w:t xml:space="preserve">Ziele der Organisationsplanung </w:t>
      </w:r>
    </w:p>
    <w:p w14:paraId="2AD72F8F" w14:textId="77777777" w:rsidR="00822567" w:rsidRDefault="00822567" w:rsidP="000C1613"/>
    <w:p w14:paraId="7409B027" w14:textId="77777777" w:rsidR="000C1613" w:rsidRPr="005E166E" w:rsidRDefault="000C1613" w:rsidP="005E166E"/>
    <w:p w14:paraId="3AA86A2D" w14:textId="77777777" w:rsidR="004A53E9" w:rsidRDefault="004A53E9" w:rsidP="001454F9"/>
    <w:p w14:paraId="20AD5BF4" w14:textId="77777777" w:rsidR="003C37D0" w:rsidRDefault="003C37D0" w:rsidP="001454F9"/>
    <w:p w14:paraId="54ED3C7C" w14:textId="77777777" w:rsidR="003C37D0" w:rsidRDefault="003C37D0" w:rsidP="001454F9"/>
    <w:p w14:paraId="7626442A" w14:textId="77777777" w:rsidR="003C37D0" w:rsidRDefault="003C37D0" w:rsidP="003C37D0"/>
    <w:p w14:paraId="35120156" w14:textId="77777777" w:rsidR="003C37D0" w:rsidRDefault="003C37D0" w:rsidP="003C37D0">
      <w:r>
        <w:t>5.2 Organisationstypen</w:t>
      </w:r>
    </w:p>
    <w:p w14:paraId="0ECA004F" w14:textId="77777777" w:rsidR="003C37D0" w:rsidRDefault="003C37D0" w:rsidP="003C37D0">
      <w:r w:rsidRPr="00B66E81">
        <w:t>Die wesentlichen Gestaltungsparameter der Organisationstypen sind</w:t>
      </w:r>
      <w:r>
        <w:t>:</w:t>
      </w:r>
    </w:p>
    <w:p w14:paraId="60D385C7" w14:textId="77777777" w:rsidR="003C37D0" w:rsidRDefault="003C37D0" w:rsidP="003C37D0"/>
    <w:p w14:paraId="2DC00886" w14:textId="3A150E42" w:rsidR="003C37D0" w:rsidRDefault="003C37D0" w:rsidP="003C37D0">
      <w:r w:rsidRPr="002B2B80">
        <w:t xml:space="preserve">Gestaltungsparameter der Organisationstypen </w:t>
      </w:r>
    </w:p>
    <w:p w14:paraId="3B13BF5E" w14:textId="2CDE4580" w:rsidR="003C37D0" w:rsidRDefault="003C37D0" w:rsidP="003C37D0">
      <w:r w:rsidRPr="00C47E75">
        <w:t xml:space="preserve">Grundformen der Aufgabenspezialisierung </w:t>
      </w:r>
    </w:p>
    <w:p w14:paraId="7FA145F2" w14:textId="66A158E0" w:rsidR="003C37D0" w:rsidRDefault="003C37D0" w:rsidP="003C37D0">
      <w:r w:rsidRPr="00211394">
        <w:t xml:space="preserve">Verteilung der Entscheidungsaufgaben </w:t>
      </w:r>
    </w:p>
    <w:p w14:paraId="69055C15" w14:textId="5A4C8527" w:rsidR="003C37D0" w:rsidRDefault="003C37D0" w:rsidP="003C37D0">
      <w:r w:rsidRPr="00BD27C9">
        <w:t xml:space="preserve">Idealtypen der Organisation </w:t>
      </w:r>
    </w:p>
    <w:p w14:paraId="0DAA858C" w14:textId="590558AE" w:rsidR="003C37D0" w:rsidRDefault="003C37D0" w:rsidP="003C37D0">
      <w:r w:rsidRPr="00EB7B51">
        <w:t xml:space="preserve">Funktionale Organisation </w:t>
      </w:r>
    </w:p>
    <w:p w14:paraId="41D32AC6" w14:textId="285D8CBA" w:rsidR="001B25AE" w:rsidRDefault="001B25AE" w:rsidP="001B25AE">
      <w:r w:rsidRPr="00F07AD4">
        <w:t xml:space="preserve">Stabsstellen </w:t>
      </w:r>
    </w:p>
    <w:p w14:paraId="5D1CD002" w14:textId="0EA28E24" w:rsidR="001B25AE" w:rsidRDefault="001B25AE" w:rsidP="001B25AE">
      <w:r w:rsidRPr="00373B96">
        <w:t xml:space="preserve">Divisionale Organisation </w:t>
      </w:r>
      <w:r w:rsidR="00510F03">
        <w:t>–</w:t>
      </w:r>
      <w:r w:rsidRPr="00373B96">
        <w:t xml:space="preserve"> </w:t>
      </w:r>
    </w:p>
    <w:p w14:paraId="0D33BD9E" w14:textId="4971A4E1" w:rsidR="00510F03" w:rsidRDefault="00510F03" w:rsidP="00510F03">
      <w:r w:rsidRPr="007D680C">
        <w:t>Center-Prinzip</w:t>
      </w:r>
      <w:r>
        <w:t xml:space="preserve"> -</w:t>
      </w:r>
      <w:r w:rsidRPr="007D680C">
        <w:t xml:space="preserve"> </w:t>
      </w:r>
    </w:p>
    <w:p w14:paraId="14FE1544" w14:textId="27CF305E" w:rsidR="00510F03" w:rsidRDefault="00510F03" w:rsidP="00510F03">
      <w:r w:rsidRPr="00917C57">
        <w:t>Verrechnungspreise</w:t>
      </w:r>
      <w:r>
        <w:t xml:space="preserve"> -</w:t>
      </w:r>
      <w:r w:rsidRPr="00917C57">
        <w:t xml:space="preserve"> </w:t>
      </w:r>
    </w:p>
    <w:p w14:paraId="72829463" w14:textId="58777397" w:rsidR="00510F03" w:rsidRDefault="00510F03" w:rsidP="00510F03">
      <w:r w:rsidRPr="00245B49">
        <w:t>Holdingkonzepte</w:t>
      </w:r>
      <w:r>
        <w:t xml:space="preserve"> </w:t>
      </w:r>
      <w:r w:rsidR="00BA0892">
        <w:t>–</w:t>
      </w:r>
      <w:r w:rsidRPr="00245B49">
        <w:t xml:space="preserve"> </w:t>
      </w:r>
    </w:p>
    <w:p w14:paraId="799A53F9" w14:textId="0DDA0464" w:rsidR="00BA0892" w:rsidRDefault="00BA0892" w:rsidP="00BA0892">
      <w:r w:rsidRPr="00AF2654">
        <w:t>Zentralbereich</w:t>
      </w:r>
      <w:r>
        <w:t xml:space="preserve"> -</w:t>
      </w:r>
      <w:r w:rsidRPr="00AF2654">
        <w:t xml:space="preserve"> </w:t>
      </w:r>
    </w:p>
    <w:p w14:paraId="30947BC8" w14:textId="622C8415" w:rsidR="00BA0892" w:rsidRDefault="00BA0892" w:rsidP="00BA0892">
      <w:r w:rsidRPr="00AC7D44">
        <w:t xml:space="preserve">Matrixorganisation </w:t>
      </w:r>
      <w:r w:rsidR="00823A58">
        <w:t>–</w:t>
      </w:r>
      <w:r w:rsidRPr="00AC7D44">
        <w:t xml:space="preserve"> </w:t>
      </w:r>
    </w:p>
    <w:p w14:paraId="60D40CB8" w14:textId="08DA6A67" w:rsidR="00823A58" w:rsidRDefault="00823A58" w:rsidP="00823A58">
      <w:r w:rsidRPr="00915E56">
        <w:t>Prozessorganisation</w:t>
      </w:r>
      <w:r>
        <w:t xml:space="preserve"> -</w:t>
      </w:r>
      <w:r w:rsidRPr="00915E56">
        <w:t xml:space="preserve"> </w:t>
      </w:r>
    </w:p>
    <w:p w14:paraId="41F8C8AF" w14:textId="63625DE6" w:rsidR="00823A58" w:rsidRDefault="00823A58" w:rsidP="00823A58">
      <w:r w:rsidRPr="00C905AA">
        <w:t>Optimierung der Prozesse</w:t>
      </w:r>
      <w:r>
        <w:t xml:space="preserve"> </w:t>
      </w:r>
      <w:r w:rsidR="00D06E48">
        <w:t>–</w:t>
      </w:r>
      <w:r w:rsidRPr="00C905AA">
        <w:t xml:space="preserve"> </w:t>
      </w:r>
    </w:p>
    <w:p w14:paraId="0C13BC69" w14:textId="6833A7D2" w:rsidR="00D06E48" w:rsidRDefault="00D06E48" w:rsidP="00823A58">
      <w:r>
        <w:t>Optionen der Prozessverbesserung</w:t>
      </w:r>
    </w:p>
    <w:p w14:paraId="2AA26375" w14:textId="77777777" w:rsidR="003742D4" w:rsidRDefault="003742D4" w:rsidP="00823A58"/>
    <w:p w14:paraId="3160357A" w14:textId="77777777" w:rsidR="003742D4" w:rsidRDefault="003742D4" w:rsidP="00823A58"/>
    <w:p w14:paraId="736539DC" w14:textId="77777777" w:rsidR="003742D4" w:rsidRDefault="003742D4" w:rsidP="003742D4">
      <w:r>
        <w:t>6. Personalmanagement</w:t>
      </w:r>
    </w:p>
    <w:p w14:paraId="0D69A5A3" w14:textId="77777777" w:rsidR="003742D4" w:rsidRDefault="003742D4" w:rsidP="003742D4">
      <w:r>
        <w:t>6.1 Konzeptionelle Grundlagen</w:t>
      </w:r>
    </w:p>
    <w:p w14:paraId="2904034E" w14:textId="2B37DDCB" w:rsidR="003742D4" w:rsidRDefault="003742D4" w:rsidP="003742D4">
      <w:r w:rsidRPr="00413B28">
        <w:t>Personalmanagement</w:t>
      </w:r>
      <w:r>
        <w:t xml:space="preserve"> -</w:t>
      </w:r>
      <w:r w:rsidRPr="00413B28">
        <w:t xml:space="preserve"> </w:t>
      </w:r>
    </w:p>
    <w:p w14:paraId="19FF9DCE" w14:textId="1472C109" w:rsidR="003742D4" w:rsidRDefault="003742D4" w:rsidP="003742D4">
      <w:r w:rsidRPr="00AF5976">
        <w:t xml:space="preserve">Personalaufgaben als Sach- und als Managementfunktion </w:t>
      </w:r>
      <w:r w:rsidR="005459ED">
        <w:t>–</w:t>
      </w:r>
      <w:r>
        <w:t xml:space="preserve"> </w:t>
      </w:r>
    </w:p>
    <w:p w14:paraId="04034FC1" w14:textId="77777777" w:rsidR="000E2536" w:rsidRDefault="000E2536" w:rsidP="003742D4"/>
    <w:p w14:paraId="42B05955" w14:textId="77777777" w:rsidR="000E2536" w:rsidRDefault="000E2536" w:rsidP="000E2536">
      <w:r>
        <w:t>6.2 Mitarbeiterflusssysteme des Personalmanagements</w:t>
      </w:r>
    </w:p>
    <w:p w14:paraId="025FDC96" w14:textId="1D042364" w:rsidR="000E2536" w:rsidRDefault="000E2536" w:rsidP="000E2536">
      <w:r w:rsidRPr="00E866A4">
        <w:t xml:space="preserve">Mitarbeiterflusssystem </w:t>
      </w:r>
      <w:r w:rsidR="00043A9C">
        <w:t>(auch Grafik)</w:t>
      </w:r>
    </w:p>
    <w:p w14:paraId="02D03002" w14:textId="77777777" w:rsidR="007B7AED" w:rsidRDefault="007B7AED" w:rsidP="000E2536"/>
    <w:p w14:paraId="1C8AF6C4" w14:textId="4EFF3A9D" w:rsidR="007B7AED" w:rsidRDefault="007B7AED" w:rsidP="007B7AED">
      <w:r w:rsidRPr="00A94E30">
        <w:lastRenderedPageBreak/>
        <w:t xml:space="preserve">Betriebliche Personalforschung </w:t>
      </w:r>
    </w:p>
    <w:p w14:paraId="4563F765" w14:textId="18D0220F" w:rsidR="007B7AED" w:rsidRDefault="007B7AED" w:rsidP="007B7AED">
      <w:r w:rsidRPr="00A160ED">
        <w:t xml:space="preserve">Personalbedarfsplanung </w:t>
      </w:r>
    </w:p>
    <w:p w14:paraId="2716CA90" w14:textId="03B74776" w:rsidR="007B7AED" w:rsidRDefault="007B7AED" w:rsidP="007B7AED">
      <w:r w:rsidRPr="009222A3">
        <w:t xml:space="preserve">Nettopersonalbedarf </w:t>
      </w:r>
    </w:p>
    <w:p w14:paraId="52A24D36" w14:textId="7EB8E6FE" w:rsidR="00713394" w:rsidRDefault="00713394" w:rsidP="00713394">
      <w:r w:rsidRPr="00B16B26">
        <w:t>Qualitative Personalbedarfsplanung</w:t>
      </w:r>
      <w:r>
        <w:t xml:space="preserve"> - </w:t>
      </w:r>
    </w:p>
    <w:p w14:paraId="3778E74F" w14:textId="22BA0971" w:rsidR="00713394" w:rsidRDefault="00713394" w:rsidP="00713394">
      <w:r w:rsidRPr="00A20DD9">
        <w:t xml:space="preserve">Personalbeschaffung </w:t>
      </w:r>
      <w:r w:rsidR="00E427FD">
        <w:t>–</w:t>
      </w:r>
      <w:r>
        <w:t xml:space="preserve"> </w:t>
      </w:r>
    </w:p>
    <w:p w14:paraId="51CE70B6" w14:textId="78E19CBB" w:rsidR="00E427FD" w:rsidRDefault="00E427FD" w:rsidP="00713394">
      <w:r>
        <w:t>Maßnahmen der Personalbeschaffung (Grafik)</w:t>
      </w:r>
    </w:p>
    <w:p w14:paraId="6D29DAAA" w14:textId="38390009" w:rsidR="00E427FD" w:rsidRDefault="00B04204" w:rsidP="00713394">
      <w:r>
        <w:t>Maßnahmen der Personalfreisetzung (Grafik)</w:t>
      </w:r>
    </w:p>
    <w:p w14:paraId="4A9777CB" w14:textId="3C7F99ED" w:rsidR="008159BA" w:rsidRDefault="008159BA" w:rsidP="008159BA">
      <w:r w:rsidRPr="00415E24">
        <w:t xml:space="preserve">Personaleinsatz </w:t>
      </w:r>
    </w:p>
    <w:p w14:paraId="1575EE6C" w14:textId="2ADA0B92" w:rsidR="008159BA" w:rsidRDefault="008159BA" w:rsidP="008159BA">
      <w:r w:rsidRPr="009A268C">
        <w:t xml:space="preserve">Personalerhaltung </w:t>
      </w:r>
    </w:p>
    <w:p w14:paraId="6848637F" w14:textId="0652A03E" w:rsidR="008159BA" w:rsidRDefault="008159BA" w:rsidP="008159BA">
      <w:r w:rsidRPr="00F225B3">
        <w:t xml:space="preserve">Personalentwicklung </w:t>
      </w:r>
    </w:p>
    <w:p w14:paraId="156591CA" w14:textId="5865B9DC" w:rsidR="009E7C83" w:rsidRDefault="00B066AA" w:rsidP="008159BA">
      <w:r>
        <w:t>Generische Personalfunktionen eines Managers</w:t>
      </w:r>
    </w:p>
    <w:p w14:paraId="4FE231A6" w14:textId="190669C1" w:rsidR="00FC24F3" w:rsidRDefault="00FC24F3" w:rsidP="00FC24F3">
      <w:r w:rsidRPr="00F80A0E">
        <w:t xml:space="preserve">Personalauswahl </w:t>
      </w:r>
    </w:p>
    <w:p w14:paraId="5C62C542" w14:textId="3CEF5FDC" w:rsidR="006A5017" w:rsidRDefault="006A5017" w:rsidP="00FC24F3">
      <w:r>
        <w:t>Drei Ebenen der Eignung (Grafik)</w:t>
      </w:r>
    </w:p>
    <w:p w14:paraId="7F317BB0" w14:textId="63E84A83" w:rsidR="00E06C17" w:rsidRDefault="00E06C17" w:rsidP="00E06C17">
      <w:r w:rsidRPr="00B433A9">
        <w:t xml:space="preserve">Personalausleseprozess </w:t>
      </w:r>
    </w:p>
    <w:p w14:paraId="7D1A54DF" w14:textId="617F7DB9" w:rsidR="00E06C17" w:rsidRDefault="00E06C17" w:rsidP="00E06C17">
      <w:r w:rsidRPr="002E520B">
        <w:t xml:space="preserve">Assessment Center </w:t>
      </w:r>
    </w:p>
    <w:p w14:paraId="332DD20B" w14:textId="7306FEE4" w:rsidR="00E06C17" w:rsidRDefault="00E06C17" w:rsidP="00E06C17">
      <w:r w:rsidRPr="0062493D">
        <w:t xml:space="preserve">Personalbeurteilung </w:t>
      </w:r>
    </w:p>
    <w:p w14:paraId="7FDFC124" w14:textId="2596B6B2" w:rsidR="00E06C17" w:rsidRDefault="00E06C17" w:rsidP="00E06C17">
      <w:r w:rsidRPr="00A52FDE">
        <w:t xml:space="preserve">Rollenkonflikt beim Vorgesetzten </w:t>
      </w:r>
    </w:p>
    <w:p w14:paraId="4601776A" w14:textId="7BD3C075" w:rsidR="00E06C17" w:rsidRDefault="00E06C17" w:rsidP="00E06C17">
      <w:r w:rsidRPr="00402B3C">
        <w:t xml:space="preserve">Drei Grundkonzepte der Personalbeurteilung </w:t>
      </w:r>
      <w:r w:rsidR="0087684D">
        <w:t>–</w:t>
      </w:r>
      <w:r>
        <w:t xml:space="preserve"> </w:t>
      </w:r>
    </w:p>
    <w:p w14:paraId="5954D2DE" w14:textId="0465DFE6" w:rsidR="00E509F4" w:rsidRDefault="00E509F4" w:rsidP="00E509F4">
      <w:r w:rsidRPr="00016957">
        <w:t xml:space="preserve">Methoden der Personalbeurteilung </w:t>
      </w:r>
      <w:r>
        <w:t xml:space="preserve">- </w:t>
      </w:r>
    </w:p>
    <w:p w14:paraId="262A72FB" w14:textId="5D6AD6D3" w:rsidR="00E509F4" w:rsidRDefault="00E509F4" w:rsidP="00E509F4">
      <w:r w:rsidRPr="00830D9B">
        <w:t xml:space="preserve">360-Grad-Feedback </w:t>
      </w:r>
      <w:r w:rsidR="001C6989">
        <w:t>–</w:t>
      </w:r>
      <w:r>
        <w:t xml:space="preserve"> </w:t>
      </w:r>
    </w:p>
    <w:p w14:paraId="75AB0680" w14:textId="3E7EAA14" w:rsidR="001C6989" w:rsidRDefault="00D16EBC" w:rsidP="00E509F4">
      <w:r>
        <w:t>10 Beurteilungsfehler (Tabelle)</w:t>
      </w:r>
    </w:p>
    <w:p w14:paraId="634E1DA3" w14:textId="409C1334" w:rsidR="006A67F8" w:rsidRDefault="006A67F8" w:rsidP="006A67F8">
      <w:r w:rsidRPr="00706C06">
        <w:t xml:space="preserve">Personalentwicklung </w:t>
      </w:r>
    </w:p>
    <w:p w14:paraId="46D3F418" w14:textId="3E997939" w:rsidR="006A67F8" w:rsidRDefault="006A67F8" w:rsidP="006A67F8">
      <w:r w:rsidRPr="00392A05">
        <w:t xml:space="preserve">Mitarbeiterförderung </w:t>
      </w:r>
    </w:p>
    <w:p w14:paraId="5A2126B4" w14:textId="77777777" w:rsidR="00BA33B7" w:rsidRDefault="00BA33B7" w:rsidP="006A67F8"/>
    <w:p w14:paraId="432C7B8A" w14:textId="77777777" w:rsidR="0091215D" w:rsidRDefault="0091215D" w:rsidP="0091215D">
      <w:r>
        <w:t>6.3 Anreizsysteme des Personalmanagements</w:t>
      </w:r>
    </w:p>
    <w:p w14:paraId="7822FEDB" w14:textId="6FBC59B8" w:rsidR="00456E34" w:rsidRDefault="0091215D" w:rsidP="006A67F8">
      <w:r w:rsidRPr="003A16AF">
        <w:t xml:space="preserve">Equity-Theorie der Motivation </w:t>
      </w:r>
      <w:r w:rsidR="004359D7">
        <w:t>(mit Formel)</w:t>
      </w:r>
    </w:p>
    <w:p w14:paraId="0DC6FAC0" w14:textId="5170C0FB" w:rsidR="00F260DD" w:rsidRDefault="00F260DD" w:rsidP="006A67F8">
      <w:r>
        <w:t>Reaktionen auf Ungleichgewichte (Tabelle)</w:t>
      </w:r>
    </w:p>
    <w:p w14:paraId="460BBB18" w14:textId="1A051EBA" w:rsidR="00F27BF7" w:rsidRDefault="00F27BF7" w:rsidP="00F27BF7">
      <w:r w:rsidRPr="008250BD">
        <w:t xml:space="preserve">Materielle Anreize </w:t>
      </w:r>
      <w:r>
        <w:t>-</w:t>
      </w:r>
    </w:p>
    <w:p w14:paraId="4B155CD6" w14:textId="517885DC" w:rsidR="00F27BF7" w:rsidRDefault="00F27BF7" w:rsidP="00F27BF7">
      <w:r w:rsidRPr="009A775D">
        <w:t xml:space="preserve">Gerechtigkeitsprinzipien der Vergütung: </w:t>
      </w:r>
    </w:p>
    <w:p w14:paraId="0D9764C6" w14:textId="17B41CEB" w:rsidR="00F27BF7" w:rsidRDefault="00F27BF7" w:rsidP="00F27BF7">
      <w:r w:rsidRPr="00E96ED2">
        <w:lastRenderedPageBreak/>
        <w:t xml:space="preserve">Arbeitsbewertung </w:t>
      </w:r>
      <w:r>
        <w:t>-</w:t>
      </w:r>
      <w:r w:rsidRPr="00E96ED2">
        <w:t xml:space="preserve"> </w:t>
      </w:r>
    </w:p>
    <w:p w14:paraId="0401AA0B" w14:textId="73C62E99" w:rsidR="00F27BF7" w:rsidRDefault="00F27BF7" w:rsidP="00F27BF7">
      <w:r w:rsidRPr="00B704E1">
        <w:t>Entgeltformdifferenzierung</w:t>
      </w:r>
      <w:r>
        <w:t xml:space="preserve"> -</w:t>
      </w:r>
      <w:r w:rsidRPr="00B704E1">
        <w:t xml:space="preserve"> </w:t>
      </w:r>
    </w:p>
    <w:p w14:paraId="4EE51E9E" w14:textId="14F68B83" w:rsidR="00F27BF7" w:rsidRDefault="00F27BF7" w:rsidP="00F27BF7">
      <w:r w:rsidRPr="003045AF">
        <w:t xml:space="preserve">Potenziallohn </w:t>
      </w:r>
      <w:r>
        <w:t>-</w:t>
      </w:r>
      <w:r w:rsidRPr="003045AF">
        <w:t xml:space="preserve"> </w:t>
      </w:r>
    </w:p>
    <w:p w14:paraId="46D47D32" w14:textId="26CE3BA4" w:rsidR="00F27BF7" w:rsidRDefault="00F27BF7" w:rsidP="00F27BF7">
      <w:r w:rsidRPr="00C842AA">
        <w:t>Sozialleistungen</w:t>
      </w:r>
      <w:r>
        <w:t xml:space="preserve"> </w:t>
      </w:r>
      <w:r w:rsidR="00930F39">
        <w:t>–</w:t>
      </w:r>
      <w:r w:rsidRPr="00C842AA">
        <w:t xml:space="preserve"> </w:t>
      </w:r>
    </w:p>
    <w:p w14:paraId="7A9679D1" w14:textId="2E485485" w:rsidR="006E1B36" w:rsidRDefault="006E1B36" w:rsidP="006E1B36">
      <w:r w:rsidRPr="00C04E02">
        <w:t xml:space="preserve">Strategien der marktgerechten Vergütung </w:t>
      </w:r>
      <w:r>
        <w:t xml:space="preserve">- </w:t>
      </w:r>
    </w:p>
    <w:p w14:paraId="79CC40E8" w14:textId="27DF4AF5" w:rsidR="006E1B36" w:rsidRDefault="006E1B36" w:rsidP="006E1B36">
      <w:r w:rsidRPr="00CD52C0">
        <w:t xml:space="preserve">Mitarbeiterbeteiligungsmodelle </w:t>
      </w:r>
      <w:r>
        <w:t xml:space="preserve">- </w:t>
      </w:r>
    </w:p>
    <w:p w14:paraId="2BE2F965" w14:textId="3C4B6E46" w:rsidR="006E1B36" w:rsidRDefault="006E1B36" w:rsidP="006E1B36">
      <w:proofErr w:type="spellStart"/>
      <w:r w:rsidRPr="00E07C94">
        <w:t>Crowding</w:t>
      </w:r>
      <w:proofErr w:type="spellEnd"/>
      <w:r w:rsidRPr="00E07C94">
        <w:t>-out-Effekt der Vergütung</w:t>
      </w:r>
      <w:r>
        <w:t xml:space="preserve"> -</w:t>
      </w:r>
      <w:r w:rsidRPr="00E07C94">
        <w:t xml:space="preserve"> </w:t>
      </w:r>
    </w:p>
    <w:p w14:paraId="3D866DEF" w14:textId="1487E144" w:rsidR="006E1B36" w:rsidRDefault="006E1B36" w:rsidP="006E1B36">
      <w:r w:rsidRPr="00382645">
        <w:t xml:space="preserve">Handlungsspielraum eines Arbeitsplatzes </w:t>
      </w:r>
      <w:r w:rsidR="004105CF">
        <w:t>–</w:t>
      </w:r>
      <w:r w:rsidRPr="00382645">
        <w:t xml:space="preserve"> </w:t>
      </w:r>
    </w:p>
    <w:p w14:paraId="6C9AEC00" w14:textId="77777777" w:rsidR="004105CF" w:rsidRDefault="004105CF" w:rsidP="006E1B36"/>
    <w:p w14:paraId="35AA6241" w14:textId="77777777" w:rsidR="00E173EE" w:rsidRDefault="00E173EE" w:rsidP="00E173EE">
      <w:r>
        <w:t>7. Führung von Mitarbeitern und Teams</w:t>
      </w:r>
    </w:p>
    <w:p w14:paraId="64882CBB" w14:textId="77777777" w:rsidR="00E173EE" w:rsidRDefault="00E173EE" w:rsidP="00E173EE">
      <w:r>
        <w:t>7.1 Grundlagen und theoretisch-konzeptionelle Ansätze der Mitarbeiterführung</w:t>
      </w:r>
    </w:p>
    <w:p w14:paraId="5728E8F5" w14:textId="26037220" w:rsidR="00E173EE" w:rsidRDefault="00E173EE" w:rsidP="00E173EE">
      <w:r w:rsidRPr="007E5466">
        <w:t xml:space="preserve">Personalführung </w:t>
      </w:r>
      <w:r>
        <w:t>-</w:t>
      </w:r>
      <w:r w:rsidRPr="007E5466">
        <w:t xml:space="preserve"> </w:t>
      </w:r>
    </w:p>
    <w:p w14:paraId="577DF5D7" w14:textId="6D3E09D8" w:rsidR="00E173EE" w:rsidRDefault="00E173EE" w:rsidP="00E173EE">
      <w:r w:rsidRPr="00101D1F">
        <w:t xml:space="preserve">Führungsstil </w:t>
      </w:r>
      <w:r>
        <w:t>-</w:t>
      </w:r>
      <w:r w:rsidRPr="00101D1F">
        <w:t xml:space="preserve"> </w:t>
      </w:r>
    </w:p>
    <w:p w14:paraId="164D1618" w14:textId="000C839B" w:rsidR="00E173EE" w:rsidRDefault="00E173EE" w:rsidP="00E173EE">
      <w:r w:rsidRPr="00934491">
        <w:t xml:space="preserve">Eigenschaftstheorie der Führung </w:t>
      </w:r>
      <w:r>
        <w:t>-</w:t>
      </w:r>
      <w:r w:rsidRPr="00934491">
        <w:t xml:space="preserve"> </w:t>
      </w:r>
    </w:p>
    <w:p w14:paraId="26555A28" w14:textId="7B218694" w:rsidR="00E173EE" w:rsidRDefault="00E173EE" w:rsidP="00E173EE">
      <w:r w:rsidRPr="00905B8F">
        <w:t>Charismatische Führung</w:t>
      </w:r>
      <w:r>
        <w:t xml:space="preserve"> -</w:t>
      </w:r>
      <w:r w:rsidRPr="00905B8F">
        <w:t xml:space="preserve"> </w:t>
      </w:r>
    </w:p>
    <w:p w14:paraId="3370764A" w14:textId="5034E197" w:rsidR="00E173EE" w:rsidRDefault="00E173EE" w:rsidP="00E173EE">
      <w:r w:rsidRPr="002B538B">
        <w:t xml:space="preserve">Führungsstiltheorien </w:t>
      </w:r>
      <w:r>
        <w:t>-</w:t>
      </w:r>
      <w:r w:rsidRPr="002B538B">
        <w:t xml:space="preserve"> </w:t>
      </w:r>
    </w:p>
    <w:p w14:paraId="7C76D2D7" w14:textId="17BF2EDB" w:rsidR="00E173EE" w:rsidRDefault="00E173EE" w:rsidP="00E173EE">
      <w:r w:rsidRPr="008E4082">
        <w:t>Kontinuum-Theorie In der Kontinuum-</w:t>
      </w:r>
    </w:p>
    <w:p w14:paraId="758379C3" w14:textId="1C754899" w:rsidR="00E173EE" w:rsidRDefault="00E173EE" w:rsidP="00E173EE">
      <w:r w:rsidRPr="0002423E">
        <w:t>Iowa-Studien In den Iowa-</w:t>
      </w:r>
    </w:p>
    <w:p w14:paraId="4FE33130" w14:textId="5A6EE288" w:rsidR="00E173EE" w:rsidRDefault="00E173EE" w:rsidP="00E173EE">
      <w:r w:rsidRPr="00E8369D">
        <w:t>Michigan-Studien In den Michigan-</w:t>
      </w:r>
    </w:p>
    <w:p w14:paraId="59E2E84F" w14:textId="6AF56A26" w:rsidR="00E173EE" w:rsidRDefault="00E173EE" w:rsidP="00E173EE">
      <w:r w:rsidRPr="00DE0671">
        <w:t xml:space="preserve">Ohio-State-Studien </w:t>
      </w:r>
    </w:p>
    <w:p w14:paraId="202AA3EE" w14:textId="734EFA8A" w:rsidR="005F5B08" w:rsidRDefault="005F5B08" w:rsidP="00E173EE">
      <w:r>
        <w:t>Führungsstile des Ohio-State-Leadership-Quadranten</w:t>
      </w:r>
      <w:r w:rsidR="004D10AC">
        <w:t xml:space="preserve"> (Abbildung)</w:t>
      </w:r>
    </w:p>
    <w:p w14:paraId="5D46BCCC" w14:textId="125E8BB6" w:rsidR="00157B9C" w:rsidRDefault="00157B9C" w:rsidP="00157B9C">
      <w:r w:rsidRPr="006764E4">
        <w:t xml:space="preserve">Verhaltensgitter </w:t>
      </w:r>
    </w:p>
    <w:p w14:paraId="559E8F35" w14:textId="518C6547" w:rsidR="001C47D6" w:rsidRDefault="0007113E" w:rsidP="00157B9C">
      <w:r>
        <w:t xml:space="preserve">Führungsstile des </w:t>
      </w:r>
      <w:proofErr w:type="spellStart"/>
      <w:r>
        <w:t>Managerial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(Abbildung)</w:t>
      </w:r>
    </w:p>
    <w:p w14:paraId="5D4D1BA3" w14:textId="4C946ACB" w:rsidR="00470B98" w:rsidRDefault="00470B98" w:rsidP="00470B98">
      <w:r w:rsidRPr="0048749D">
        <w:t xml:space="preserve">Situative Führungsstiltheorien </w:t>
      </w:r>
    </w:p>
    <w:p w14:paraId="722A142E" w14:textId="74D1C3B0" w:rsidR="00470B98" w:rsidRDefault="00470B98" w:rsidP="00470B98">
      <w:r w:rsidRPr="00FA041A">
        <w:t xml:space="preserve">Kontingenztheorie </w:t>
      </w:r>
    </w:p>
    <w:p w14:paraId="53550BFD" w14:textId="3E79AA0B" w:rsidR="00470B98" w:rsidRDefault="00470B98" w:rsidP="00470B98">
      <w:r w:rsidRPr="008A6492">
        <w:t xml:space="preserve">Reifegradtheorie </w:t>
      </w:r>
    </w:p>
    <w:p w14:paraId="5353C290" w14:textId="7A472802" w:rsidR="006E178C" w:rsidRDefault="006E178C" w:rsidP="00470B98">
      <w:r>
        <w:t>Das Reifengradmodell nach Hersey/Blanchard (Abbildung)</w:t>
      </w:r>
    </w:p>
    <w:p w14:paraId="6932F84C" w14:textId="318CF2F1" w:rsidR="003D792D" w:rsidRDefault="003D792D" w:rsidP="003D792D">
      <w:r w:rsidRPr="00984CEB">
        <w:t>Transformationale Führung</w:t>
      </w:r>
      <w:r>
        <w:t xml:space="preserve"> </w:t>
      </w:r>
      <w:r w:rsidR="002402AB">
        <w:t>–</w:t>
      </w:r>
      <w:r w:rsidRPr="00984CEB">
        <w:t xml:space="preserve"> </w:t>
      </w:r>
    </w:p>
    <w:p w14:paraId="19079DDD" w14:textId="7798B17E" w:rsidR="002402AB" w:rsidRDefault="006D7C59" w:rsidP="003D792D">
      <w:r>
        <w:t>Unterschiede zwischen transaktionaler und transformationaler Führung</w:t>
      </w:r>
      <w:r w:rsidR="00A82FD3">
        <w:t xml:space="preserve"> (Tabelle)</w:t>
      </w:r>
    </w:p>
    <w:p w14:paraId="6938A948" w14:textId="5E81354D" w:rsidR="006D7C59" w:rsidRDefault="00C6552D" w:rsidP="003D792D">
      <w:r>
        <w:lastRenderedPageBreak/>
        <w:t>7.2 Instrumente der Mitarbeiterführung</w:t>
      </w:r>
    </w:p>
    <w:p w14:paraId="488E78D5" w14:textId="0E2A9C3E" w:rsidR="006E178C" w:rsidRDefault="008B6092" w:rsidP="00470B98">
      <w:r>
        <w:t>Instrumente der Mitarbeiterführung (Abbildung)</w:t>
      </w:r>
    </w:p>
    <w:p w14:paraId="028EBD8A" w14:textId="5E6E469E" w:rsidR="009A2E7B" w:rsidRDefault="009A2E7B" w:rsidP="009A2E7B">
      <w:r w:rsidRPr="000D2CA4">
        <w:t xml:space="preserve">Anerkennung und Kritik </w:t>
      </w:r>
    </w:p>
    <w:p w14:paraId="2BBEF5CD" w14:textId="7E444C9E" w:rsidR="00924936" w:rsidRDefault="00A3082A" w:rsidP="009A2E7B">
      <w:r>
        <w:t>Gestaltungsbereiche und -empfehlungen zu Anerkennung und Kritik</w:t>
      </w:r>
      <w:r w:rsidR="00981AAB">
        <w:t xml:space="preserve"> (Tabelle)</w:t>
      </w:r>
    </w:p>
    <w:p w14:paraId="593D3F4E" w14:textId="63F69056" w:rsidR="00FD3FEA" w:rsidRDefault="00FD3FEA" w:rsidP="00FD3FEA">
      <w:r w:rsidRPr="004635C2">
        <w:t xml:space="preserve">Feedbackgespräch </w:t>
      </w:r>
    </w:p>
    <w:p w14:paraId="0D75C758" w14:textId="534B9DE5" w:rsidR="00C51DB0" w:rsidRDefault="00C51DB0" w:rsidP="00FD3FEA">
      <w:r>
        <w:t>Systematisierung von Stärken und Schwächen (</w:t>
      </w:r>
      <w:r w:rsidR="00B01514">
        <w:t>Abbildung)</w:t>
      </w:r>
    </w:p>
    <w:p w14:paraId="19BD1399" w14:textId="11899532" w:rsidR="001C4165" w:rsidRDefault="001C4165" w:rsidP="001C4165">
      <w:r w:rsidRPr="001E68C9">
        <w:t>Mitarbeiterbesprechung</w:t>
      </w:r>
    </w:p>
    <w:p w14:paraId="05A59865" w14:textId="662D649F" w:rsidR="001C4165" w:rsidRDefault="001C4165" w:rsidP="001C4165">
      <w:r w:rsidRPr="00E70615">
        <w:t xml:space="preserve">Kommunikationsmatrix </w:t>
      </w:r>
    </w:p>
    <w:p w14:paraId="11856465" w14:textId="38E80CA5" w:rsidR="007B24C7" w:rsidRDefault="007B24C7" w:rsidP="001C4165">
      <w:r>
        <w:t>Beispiel einer Kommunikationsmatrix aus einer Vertriebsabteilung</w:t>
      </w:r>
    </w:p>
    <w:p w14:paraId="24688CCC" w14:textId="5D11C7A0" w:rsidR="00A4366E" w:rsidRDefault="00A4366E" w:rsidP="00A4366E">
      <w:r w:rsidRPr="001B4E0D">
        <w:t xml:space="preserve">Storytelling </w:t>
      </w:r>
    </w:p>
    <w:p w14:paraId="59EE2E79" w14:textId="0E2428C8" w:rsidR="00A4366E" w:rsidRDefault="00A4366E" w:rsidP="00A4366E">
      <w:r w:rsidRPr="00987B3D">
        <w:t xml:space="preserve">Management </w:t>
      </w:r>
      <w:proofErr w:type="spellStart"/>
      <w:r w:rsidRPr="00987B3D">
        <w:t>by</w:t>
      </w:r>
      <w:proofErr w:type="spellEnd"/>
      <w:r w:rsidRPr="00987B3D">
        <w:t xml:space="preserve"> Delegation </w:t>
      </w:r>
    </w:p>
    <w:p w14:paraId="765E677B" w14:textId="6E7E16FC" w:rsidR="00A4366E" w:rsidRDefault="00E070DA" w:rsidP="00A4366E">
      <w:r>
        <w:t xml:space="preserve">Anforderungen an das Management </w:t>
      </w:r>
      <w:proofErr w:type="spellStart"/>
      <w:r>
        <w:t>by</w:t>
      </w:r>
      <w:proofErr w:type="spellEnd"/>
      <w:r>
        <w:t xml:space="preserve"> Delegation (Abbildung)</w:t>
      </w:r>
    </w:p>
    <w:p w14:paraId="5315914D" w14:textId="78634138" w:rsidR="00135FF2" w:rsidRDefault="00135FF2" w:rsidP="00135FF2">
      <w:r w:rsidRPr="00FE32E7">
        <w:t xml:space="preserve">Management </w:t>
      </w:r>
      <w:proofErr w:type="spellStart"/>
      <w:r w:rsidRPr="00FE32E7">
        <w:t>by</w:t>
      </w:r>
      <w:proofErr w:type="spellEnd"/>
      <w:r w:rsidRPr="00FE32E7">
        <w:t xml:space="preserve"> </w:t>
      </w:r>
      <w:proofErr w:type="spellStart"/>
      <w:r w:rsidRPr="00FE32E7">
        <w:t>Participation</w:t>
      </w:r>
      <w:proofErr w:type="spellEnd"/>
      <w:r w:rsidRPr="00FE32E7">
        <w:t xml:space="preserve"> </w:t>
      </w:r>
    </w:p>
    <w:p w14:paraId="7D741767" w14:textId="12CA0538" w:rsidR="00135FF2" w:rsidRDefault="00135FF2" w:rsidP="00135FF2">
      <w:r w:rsidRPr="00E51B40">
        <w:t xml:space="preserve">Management </w:t>
      </w:r>
      <w:proofErr w:type="spellStart"/>
      <w:r w:rsidRPr="00E51B40">
        <w:t>by</w:t>
      </w:r>
      <w:proofErr w:type="spellEnd"/>
      <w:r w:rsidRPr="00E51B40">
        <w:t xml:space="preserve"> </w:t>
      </w:r>
      <w:proofErr w:type="spellStart"/>
      <w:r w:rsidRPr="00E51B40">
        <w:t>Objectives</w:t>
      </w:r>
      <w:proofErr w:type="spellEnd"/>
      <w:r w:rsidRPr="00E51B40">
        <w:t xml:space="preserve"> </w:t>
      </w:r>
    </w:p>
    <w:p w14:paraId="38826470" w14:textId="51B328E6" w:rsidR="00625313" w:rsidRDefault="00B97E6D" w:rsidP="00135FF2">
      <w:r>
        <w:t xml:space="preserve">Management </w:t>
      </w:r>
      <w:proofErr w:type="spellStart"/>
      <w:r>
        <w:t>by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als Kreislaufschema (Abbildung)</w:t>
      </w:r>
    </w:p>
    <w:p w14:paraId="43D265DF" w14:textId="77777777" w:rsidR="00B97E6D" w:rsidRDefault="00B97E6D" w:rsidP="00135FF2"/>
    <w:p w14:paraId="2A0BA1FF" w14:textId="77777777" w:rsidR="003E76AB" w:rsidRDefault="003E76AB" w:rsidP="003E76AB">
      <w:r>
        <w:t>7.3 Grundlagen der Teamführung</w:t>
      </w:r>
    </w:p>
    <w:p w14:paraId="1B528982" w14:textId="087DD09A" w:rsidR="003E76AB" w:rsidRDefault="003E76AB" w:rsidP="003E76AB">
      <w:r w:rsidRPr="00A52C2A">
        <w:t xml:space="preserve">Team </w:t>
      </w:r>
    </w:p>
    <w:p w14:paraId="4871F9D9" w14:textId="5DB8583E" w:rsidR="003E76AB" w:rsidRDefault="003E76AB" w:rsidP="003E76AB">
      <w:r w:rsidRPr="00B078C7">
        <w:t xml:space="preserve">Gruppendynamische Prozesse </w:t>
      </w:r>
    </w:p>
    <w:p w14:paraId="2AF4A37F" w14:textId="3C619522" w:rsidR="004273E4" w:rsidRDefault="004273E4" w:rsidP="003E76AB">
      <w:r>
        <w:t>Typologie von Teams (Abbildung)</w:t>
      </w:r>
    </w:p>
    <w:p w14:paraId="79334A5D" w14:textId="18BFC2D9" w:rsidR="00F83DA6" w:rsidRDefault="00F83DA6" w:rsidP="00F83DA6">
      <w:r w:rsidRPr="0046031E">
        <w:t xml:space="preserve">Lebenszykluskonzept von Teams </w:t>
      </w:r>
    </w:p>
    <w:p w14:paraId="3FB8C673" w14:textId="0FA2C1E5" w:rsidR="00F83DA6" w:rsidRDefault="00F83DA6" w:rsidP="00F83DA6">
      <w:proofErr w:type="spellStart"/>
      <w:r w:rsidRPr="00DC3372">
        <w:t>Social</w:t>
      </w:r>
      <w:proofErr w:type="spellEnd"/>
      <w:r w:rsidRPr="00DC3372">
        <w:t xml:space="preserve"> </w:t>
      </w:r>
      <w:proofErr w:type="spellStart"/>
      <w:r w:rsidRPr="00DC3372">
        <w:t>Loafing</w:t>
      </w:r>
      <w:proofErr w:type="spellEnd"/>
      <w:r w:rsidRPr="00DC3372">
        <w:t xml:space="preserve"> </w:t>
      </w:r>
    </w:p>
    <w:p w14:paraId="675DE928" w14:textId="06E58777" w:rsidR="00191108" w:rsidRDefault="00C12095" w:rsidP="00F83DA6">
      <w:r>
        <w:t xml:space="preserve">Neun Rollen in Teams nach </w:t>
      </w:r>
      <w:proofErr w:type="spellStart"/>
      <w:r>
        <w:t>Belbin</w:t>
      </w:r>
      <w:proofErr w:type="spellEnd"/>
      <w:r>
        <w:t xml:space="preserve"> (Tabelle)</w:t>
      </w:r>
    </w:p>
    <w:p w14:paraId="143D64D8" w14:textId="60573BF2" w:rsidR="00C12095" w:rsidRDefault="003A0DC3" w:rsidP="00F83DA6">
      <w:r w:rsidRPr="000A5B21">
        <w:t>Typologie von Teammitgliedern</w:t>
      </w:r>
    </w:p>
    <w:p w14:paraId="487538D8" w14:textId="407AAEBF" w:rsidR="003A0DC3" w:rsidRDefault="003A0DC3" w:rsidP="00F83DA6">
      <w:r w:rsidRPr="000A5B21">
        <w:t>Typologie von Teammitgliedern</w:t>
      </w:r>
      <w:r>
        <w:t xml:space="preserve"> (Abbildung)</w:t>
      </w:r>
    </w:p>
    <w:p w14:paraId="24BA2332" w14:textId="77777777" w:rsidR="003A0DC3" w:rsidRDefault="003A0DC3" w:rsidP="00F83DA6"/>
    <w:p w14:paraId="4028E66F" w14:textId="77777777" w:rsidR="000C4086" w:rsidRDefault="000C4086" w:rsidP="000C4086">
      <w:r>
        <w:t>7.4 Instrumente der Teamführung</w:t>
      </w:r>
    </w:p>
    <w:p w14:paraId="194B3D5F" w14:textId="470CA2DE" w:rsidR="00343226" w:rsidRDefault="00343226" w:rsidP="00343226">
      <w:r>
        <w:t>Instrumente der Teamführung (Abbildung)</w:t>
      </w:r>
    </w:p>
    <w:p w14:paraId="3B1CDA96" w14:textId="77777777" w:rsidR="00A91F38" w:rsidRDefault="00A91F38" w:rsidP="00A91F38">
      <w:r w:rsidRPr="00C35B7F">
        <w:t>Koordinationsinstrumente</w:t>
      </w:r>
    </w:p>
    <w:p w14:paraId="5CFA7459" w14:textId="204D7F55" w:rsidR="00A91F38" w:rsidRDefault="00A91F38" w:rsidP="00A91F38">
      <w:r w:rsidRPr="0078733E">
        <w:lastRenderedPageBreak/>
        <w:t xml:space="preserve">Etablieren von Teamnormen </w:t>
      </w:r>
    </w:p>
    <w:p w14:paraId="0E601E10" w14:textId="48318680" w:rsidR="00BC4F80" w:rsidRDefault="0030114A" w:rsidP="00A91F38">
      <w:r>
        <w:t xml:space="preserve">Zentrale Anforderungen </w:t>
      </w:r>
      <w:r w:rsidR="007415B8">
        <w:t xml:space="preserve">an </w:t>
      </w:r>
      <w:r w:rsidR="00311C47">
        <w:t>Teamziele</w:t>
      </w:r>
      <w:r w:rsidR="00874BFE">
        <w:t xml:space="preserve"> (Abbildung)</w:t>
      </w:r>
    </w:p>
    <w:p w14:paraId="523B7234" w14:textId="5894011D" w:rsidR="00276668" w:rsidRDefault="00276668" w:rsidP="00276668">
      <w:r w:rsidRPr="00E6431B">
        <w:t xml:space="preserve">Zeitmanagement </w:t>
      </w:r>
    </w:p>
    <w:p w14:paraId="0E929DB9" w14:textId="34408B41" w:rsidR="00AC2F14" w:rsidRDefault="00B90313" w:rsidP="00276668">
      <w:r>
        <w:t>Typologie von Teamaufgaben</w:t>
      </w:r>
      <w:r w:rsidR="00E0653A">
        <w:t xml:space="preserve"> (</w:t>
      </w:r>
      <w:r w:rsidR="00BA0ADC">
        <w:t>Abbildung)</w:t>
      </w:r>
    </w:p>
    <w:p w14:paraId="166F2830" w14:textId="3F50B9A8" w:rsidR="00375227" w:rsidRDefault="00375227" w:rsidP="00375227">
      <w:r w:rsidRPr="003234D9">
        <w:t xml:space="preserve">Konfliktmanagement </w:t>
      </w:r>
    </w:p>
    <w:p w14:paraId="41658258" w14:textId="77777777" w:rsidR="00375227" w:rsidRDefault="00375227" w:rsidP="00375227">
      <w:r w:rsidRPr="00EE68A7">
        <w:t>Anreizinstrumente</w:t>
      </w:r>
    </w:p>
    <w:p w14:paraId="6E4639B1" w14:textId="16EF2638" w:rsidR="00375227" w:rsidRDefault="00375227" w:rsidP="00375227">
      <w:r w:rsidRPr="001F79F6">
        <w:t xml:space="preserve">Teambeurteilungen </w:t>
      </w:r>
    </w:p>
    <w:p w14:paraId="17615A4B" w14:textId="155F844E" w:rsidR="002868D8" w:rsidRDefault="002868D8" w:rsidP="00375227">
      <w:r>
        <w:t>Beispiel einer Teambewertung als Stärken-Schwächen-Profil</w:t>
      </w:r>
      <w:r w:rsidR="001966A5">
        <w:t xml:space="preserve"> (Abbildung)</w:t>
      </w:r>
    </w:p>
    <w:p w14:paraId="5AE48FF5" w14:textId="4F138D6B" w:rsidR="001966A5" w:rsidRDefault="00251FA6" w:rsidP="00375227">
      <w:r>
        <w:t>Stärken-Schwächen-Portfolio von Teams (Abbildung)</w:t>
      </w:r>
    </w:p>
    <w:p w14:paraId="024D0427" w14:textId="35143309" w:rsidR="00380F5C" w:rsidRDefault="00380F5C" w:rsidP="00380F5C">
      <w:r w:rsidRPr="002E6E39">
        <w:t xml:space="preserve">Gamification </w:t>
      </w:r>
    </w:p>
    <w:p w14:paraId="5FA4F228" w14:textId="62F6A20E" w:rsidR="00380F5C" w:rsidRDefault="00380F5C" w:rsidP="00380F5C">
      <w:r w:rsidRPr="00F34D51">
        <w:t xml:space="preserve">Teamvergütung </w:t>
      </w:r>
    </w:p>
    <w:p w14:paraId="518C91F4" w14:textId="6B25535C" w:rsidR="00DC20DF" w:rsidRDefault="00B27201" w:rsidP="00380F5C">
      <w:r>
        <w:t>Vergütungskompetenzen eines Teammitglieds</w:t>
      </w:r>
    </w:p>
    <w:p w14:paraId="41CB6589" w14:textId="5439B3F0" w:rsidR="00246DEF" w:rsidRDefault="00246DEF" w:rsidP="00246DEF">
      <w:r w:rsidRPr="00D9092E">
        <w:t xml:space="preserve">Variabler Vergütungsanteil </w:t>
      </w:r>
    </w:p>
    <w:p w14:paraId="330312E9" w14:textId="44B8D508" w:rsidR="00246DEF" w:rsidRDefault="00246DEF" w:rsidP="00246DEF">
      <w:r w:rsidRPr="00722620">
        <w:t xml:space="preserve">Teamevents </w:t>
      </w:r>
    </w:p>
    <w:p w14:paraId="57ABC9BE" w14:textId="5D9ECA08" w:rsidR="006E2963" w:rsidRDefault="00BC5152" w:rsidP="00246DEF">
      <w:r>
        <w:t xml:space="preserve">Systematisierung von Teamevents </w:t>
      </w:r>
      <w:r w:rsidR="007F1390">
        <w:t>mit Beispielen (Abbildung)</w:t>
      </w:r>
    </w:p>
    <w:p w14:paraId="7B557EF7" w14:textId="77777777" w:rsidR="007F1390" w:rsidRDefault="007F1390" w:rsidP="00246DEF"/>
    <w:p w14:paraId="04B630A4" w14:textId="77777777" w:rsidR="00B27201" w:rsidRDefault="00B27201" w:rsidP="00380F5C"/>
    <w:p w14:paraId="7937292C" w14:textId="77777777" w:rsidR="00251FA6" w:rsidRDefault="00251FA6" w:rsidP="00375227"/>
    <w:p w14:paraId="32D406A2" w14:textId="77777777" w:rsidR="002868D8" w:rsidRDefault="002868D8" w:rsidP="00375227"/>
    <w:p w14:paraId="42C4ED05" w14:textId="77777777" w:rsidR="00375227" w:rsidRDefault="00375227" w:rsidP="00276668"/>
    <w:p w14:paraId="40C16ADE" w14:textId="77777777" w:rsidR="00B90313" w:rsidRDefault="00B90313" w:rsidP="00276668"/>
    <w:p w14:paraId="49DDF2AE" w14:textId="77777777" w:rsidR="00311C47" w:rsidRDefault="00311C47" w:rsidP="00A91F38"/>
    <w:p w14:paraId="73345E91" w14:textId="77777777" w:rsidR="00A91F38" w:rsidRDefault="00A91F38" w:rsidP="00343226"/>
    <w:p w14:paraId="674AEB11" w14:textId="77777777" w:rsidR="000C4086" w:rsidRDefault="000C4086" w:rsidP="00F83DA6"/>
    <w:p w14:paraId="360AB42B" w14:textId="77777777" w:rsidR="004273E4" w:rsidRDefault="004273E4" w:rsidP="003E76AB"/>
    <w:p w14:paraId="60F4CA8E" w14:textId="77777777" w:rsidR="003E76AB" w:rsidRDefault="003E76AB" w:rsidP="00135FF2"/>
    <w:p w14:paraId="420CAB13" w14:textId="77777777" w:rsidR="00E070DA" w:rsidRDefault="00E070DA" w:rsidP="00A4366E"/>
    <w:p w14:paraId="7E885F23" w14:textId="77777777" w:rsidR="007B24C7" w:rsidRDefault="007B24C7" w:rsidP="001C4165"/>
    <w:p w14:paraId="564D3A6D" w14:textId="77777777" w:rsidR="00B01514" w:rsidRDefault="00B01514" w:rsidP="00FD3FEA"/>
    <w:p w14:paraId="2DC94025" w14:textId="77777777" w:rsidR="00981AAB" w:rsidRDefault="00981AAB" w:rsidP="009A2E7B"/>
    <w:p w14:paraId="011F27CF" w14:textId="77777777" w:rsidR="00A3082A" w:rsidRDefault="00A3082A" w:rsidP="009A2E7B"/>
    <w:p w14:paraId="2E61738B" w14:textId="77777777" w:rsidR="008B6092" w:rsidRDefault="008B6092" w:rsidP="00470B98"/>
    <w:p w14:paraId="7A243635" w14:textId="77777777" w:rsidR="0007113E" w:rsidRDefault="0007113E" w:rsidP="00157B9C"/>
    <w:p w14:paraId="5287C2F5" w14:textId="77777777" w:rsidR="004D10AC" w:rsidRDefault="004D10AC" w:rsidP="00E173EE"/>
    <w:p w14:paraId="6CD8E63E" w14:textId="77777777" w:rsidR="005F5B08" w:rsidRDefault="005F5B08" w:rsidP="00E173EE"/>
    <w:p w14:paraId="29F1B1E4" w14:textId="77777777" w:rsidR="004105CF" w:rsidRDefault="004105CF" w:rsidP="006E1B36"/>
    <w:p w14:paraId="1B4F5EB9" w14:textId="77777777" w:rsidR="00930F39" w:rsidRDefault="00930F39" w:rsidP="00F27BF7"/>
    <w:p w14:paraId="0D0CFB27" w14:textId="77777777" w:rsidR="00F27BF7" w:rsidRDefault="00F27BF7" w:rsidP="006A67F8"/>
    <w:p w14:paraId="34ECED42" w14:textId="77777777" w:rsidR="00D16EBC" w:rsidRDefault="00D16EBC" w:rsidP="00E509F4"/>
    <w:p w14:paraId="75CD0623" w14:textId="77777777" w:rsidR="0087684D" w:rsidRDefault="0087684D" w:rsidP="00E06C17"/>
    <w:p w14:paraId="2C81B195" w14:textId="77777777" w:rsidR="006A5017" w:rsidRDefault="006A5017" w:rsidP="00FC24F3"/>
    <w:p w14:paraId="4FF7BC22" w14:textId="77777777" w:rsidR="00B066AA" w:rsidRDefault="00B066AA" w:rsidP="008159BA"/>
    <w:p w14:paraId="41AF8BD2" w14:textId="77777777" w:rsidR="00B04204" w:rsidRDefault="00B04204" w:rsidP="00713394"/>
    <w:p w14:paraId="4AEA6DAB" w14:textId="77777777" w:rsidR="00BD6C20" w:rsidRDefault="00BD6C20" w:rsidP="007B7AED"/>
    <w:p w14:paraId="183CEF57" w14:textId="77777777" w:rsidR="007B7AED" w:rsidRDefault="007B7AED" w:rsidP="000E2536"/>
    <w:p w14:paraId="566AF732" w14:textId="77777777" w:rsidR="005459ED" w:rsidRDefault="005459ED" w:rsidP="003742D4"/>
    <w:p w14:paraId="6B388C24" w14:textId="77777777" w:rsidR="003742D4" w:rsidRDefault="003742D4" w:rsidP="00823A58"/>
    <w:p w14:paraId="7804A259" w14:textId="77777777" w:rsidR="00823A58" w:rsidRDefault="00823A58" w:rsidP="00BA0892"/>
    <w:p w14:paraId="1E6F3BC8" w14:textId="77777777" w:rsidR="00BA0892" w:rsidRDefault="00BA0892" w:rsidP="00510F03"/>
    <w:p w14:paraId="5EB61643" w14:textId="77777777" w:rsidR="00510F03" w:rsidRDefault="00510F03" w:rsidP="001B25AE"/>
    <w:p w14:paraId="0399E42C" w14:textId="77777777" w:rsidR="001B25AE" w:rsidRDefault="001B25AE" w:rsidP="003C37D0"/>
    <w:p w14:paraId="37E5637B" w14:textId="77777777" w:rsidR="003C37D0" w:rsidRDefault="003C37D0" w:rsidP="001454F9"/>
    <w:p w14:paraId="50DE5EFD" w14:textId="77777777" w:rsidR="001454F9" w:rsidRPr="000C22E5" w:rsidRDefault="001454F9" w:rsidP="000C22E5"/>
    <w:p w14:paraId="274E353B" w14:textId="77777777" w:rsidR="000C22E5" w:rsidRPr="001046DA" w:rsidRDefault="000C22E5" w:rsidP="001046DA"/>
    <w:p w14:paraId="5A1FE6DE" w14:textId="77777777" w:rsidR="002E7E72" w:rsidRPr="002B5530" w:rsidRDefault="002E7E72" w:rsidP="002B5530"/>
    <w:p w14:paraId="3CF6D8C7" w14:textId="77777777" w:rsidR="006C3011" w:rsidRPr="004413CE" w:rsidRDefault="006C3011" w:rsidP="004413CE"/>
    <w:p w14:paraId="1E042CBA" w14:textId="77777777" w:rsidR="001575FF" w:rsidRDefault="001575FF" w:rsidP="003D340F"/>
    <w:p w14:paraId="5DF6A339" w14:textId="77777777" w:rsidR="006E6815" w:rsidRDefault="006E6815" w:rsidP="00C11A34"/>
    <w:p w14:paraId="470DE0AE" w14:textId="77777777" w:rsidR="00514DC5" w:rsidRDefault="00514DC5" w:rsidP="004675E6"/>
    <w:p w14:paraId="6D3EAA3A" w14:textId="77777777" w:rsidR="00C23334" w:rsidRDefault="00C23334" w:rsidP="00701EE6"/>
    <w:p w14:paraId="44B363E3" w14:textId="77777777" w:rsidR="003D5B84" w:rsidRDefault="003D5B84" w:rsidP="00445074"/>
    <w:p w14:paraId="3C24FDC7" w14:textId="77777777" w:rsidR="00F74396" w:rsidRDefault="00F74396" w:rsidP="009A51EF"/>
    <w:p w14:paraId="07879426" w14:textId="53817412" w:rsidR="009A51EF" w:rsidRDefault="009A51EF" w:rsidP="004B2ED5"/>
    <w:p w14:paraId="5799C6FD" w14:textId="77777777" w:rsidR="004B2ED5" w:rsidRDefault="004B2ED5" w:rsidP="00FE0567"/>
    <w:p w14:paraId="1741A8B1" w14:textId="77777777" w:rsidR="007B5BB1" w:rsidRDefault="007B5BB1" w:rsidP="00C3463E"/>
    <w:p w14:paraId="29D67E0E" w14:textId="77777777" w:rsidR="00323974" w:rsidRDefault="00323974"/>
    <w:sectPr w:rsidR="003239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vsin Rahmiev" w:date="2025-07-29T09:34:00Z" w:initials="ER">
    <w:p w14:paraId="38D3834F" w14:textId="77777777" w:rsidR="00C3463E" w:rsidRDefault="00C3463E" w:rsidP="00C3463E">
      <w:pPr>
        <w:pStyle w:val="Kommentartext"/>
      </w:pPr>
      <w:r>
        <w:rPr>
          <w:rStyle w:val="Kommentarzeichen"/>
        </w:rPr>
        <w:annotationRef/>
      </w:r>
      <w:r>
        <w:t>Strategisches Management - Ausrichtung des Unternehmens im Markt. Bestehende und neue Erfolgspotenziale sind die Grundlagen des gegenwärtigen bzw. des zukünftigen Erfolgs eines Unternehmens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8D383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02EE8D0" w16cex:dateUtc="2025-07-29T0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8D3834F" w16cid:durableId="302EE8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vsin Rahmiev">
    <w15:presenceInfo w15:providerId="AD" w15:userId="S::evsin.rahmiev@ews.de::299c8cb0-fa7e-42a9-8f5c-656ae99d58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B3"/>
    <w:rsid w:val="00043A9C"/>
    <w:rsid w:val="0007113E"/>
    <w:rsid w:val="00084B86"/>
    <w:rsid w:val="000C1613"/>
    <w:rsid w:val="000C22E5"/>
    <w:rsid w:val="000C4086"/>
    <w:rsid w:val="000C41C1"/>
    <w:rsid w:val="000E2536"/>
    <w:rsid w:val="001046DA"/>
    <w:rsid w:val="001178FD"/>
    <w:rsid w:val="00122179"/>
    <w:rsid w:val="00135FF2"/>
    <w:rsid w:val="001454F9"/>
    <w:rsid w:val="00153A68"/>
    <w:rsid w:val="00154DD3"/>
    <w:rsid w:val="001575FF"/>
    <w:rsid w:val="00157B9C"/>
    <w:rsid w:val="00183AA7"/>
    <w:rsid w:val="00191108"/>
    <w:rsid w:val="001966A5"/>
    <w:rsid w:val="001B0ADC"/>
    <w:rsid w:val="001B25AE"/>
    <w:rsid w:val="001B4BB8"/>
    <w:rsid w:val="001C0E31"/>
    <w:rsid w:val="001C4165"/>
    <w:rsid w:val="001C47D6"/>
    <w:rsid w:val="001C6989"/>
    <w:rsid w:val="00210705"/>
    <w:rsid w:val="00211E90"/>
    <w:rsid w:val="002402AB"/>
    <w:rsid w:val="00240488"/>
    <w:rsid w:val="00246DEF"/>
    <w:rsid w:val="00251FA6"/>
    <w:rsid w:val="00276668"/>
    <w:rsid w:val="002868D8"/>
    <w:rsid w:val="002B5530"/>
    <w:rsid w:val="002C523E"/>
    <w:rsid w:val="002D1F94"/>
    <w:rsid w:val="002E7E72"/>
    <w:rsid w:val="0030114A"/>
    <w:rsid w:val="00311C47"/>
    <w:rsid w:val="00323974"/>
    <w:rsid w:val="00343226"/>
    <w:rsid w:val="003742D4"/>
    <w:rsid w:val="00375227"/>
    <w:rsid w:val="00380F5C"/>
    <w:rsid w:val="003A0DC3"/>
    <w:rsid w:val="003C37D0"/>
    <w:rsid w:val="003C3D98"/>
    <w:rsid w:val="003D340F"/>
    <w:rsid w:val="003D5B84"/>
    <w:rsid w:val="003D792D"/>
    <w:rsid w:val="003E76AB"/>
    <w:rsid w:val="003F21F3"/>
    <w:rsid w:val="003F4DA5"/>
    <w:rsid w:val="004105CF"/>
    <w:rsid w:val="004254AB"/>
    <w:rsid w:val="004273E4"/>
    <w:rsid w:val="004359D7"/>
    <w:rsid w:val="004413CE"/>
    <w:rsid w:val="00445074"/>
    <w:rsid w:val="00451DF2"/>
    <w:rsid w:val="00456E34"/>
    <w:rsid w:val="00465253"/>
    <w:rsid w:val="004675E6"/>
    <w:rsid w:val="00470B98"/>
    <w:rsid w:val="004A53E9"/>
    <w:rsid w:val="004B2ED5"/>
    <w:rsid w:val="004B3CA9"/>
    <w:rsid w:val="004D10AC"/>
    <w:rsid w:val="00510F03"/>
    <w:rsid w:val="00514DC5"/>
    <w:rsid w:val="00533A71"/>
    <w:rsid w:val="005459ED"/>
    <w:rsid w:val="0056689E"/>
    <w:rsid w:val="005976CF"/>
    <w:rsid w:val="005D221D"/>
    <w:rsid w:val="005D6618"/>
    <w:rsid w:val="005E166E"/>
    <w:rsid w:val="005F5B08"/>
    <w:rsid w:val="00612A34"/>
    <w:rsid w:val="00616698"/>
    <w:rsid w:val="00625313"/>
    <w:rsid w:val="00662880"/>
    <w:rsid w:val="00687F56"/>
    <w:rsid w:val="006A31C1"/>
    <w:rsid w:val="006A5017"/>
    <w:rsid w:val="006A67F8"/>
    <w:rsid w:val="006C3011"/>
    <w:rsid w:val="006D7C59"/>
    <w:rsid w:val="006E178C"/>
    <w:rsid w:val="006E1B36"/>
    <w:rsid w:val="006E2963"/>
    <w:rsid w:val="006E6815"/>
    <w:rsid w:val="006F0182"/>
    <w:rsid w:val="00701EE6"/>
    <w:rsid w:val="00713394"/>
    <w:rsid w:val="007415B8"/>
    <w:rsid w:val="00755E3A"/>
    <w:rsid w:val="00771C11"/>
    <w:rsid w:val="007A3F32"/>
    <w:rsid w:val="007B24C7"/>
    <w:rsid w:val="007B5BB1"/>
    <w:rsid w:val="007B7AED"/>
    <w:rsid w:val="007C0C56"/>
    <w:rsid w:val="007C25EF"/>
    <w:rsid w:val="007F1390"/>
    <w:rsid w:val="008159BA"/>
    <w:rsid w:val="00822567"/>
    <w:rsid w:val="00823A58"/>
    <w:rsid w:val="0083461C"/>
    <w:rsid w:val="0085224C"/>
    <w:rsid w:val="00874BFE"/>
    <w:rsid w:val="0087684D"/>
    <w:rsid w:val="008B53B2"/>
    <w:rsid w:val="008B6092"/>
    <w:rsid w:val="008C6FB3"/>
    <w:rsid w:val="008E1563"/>
    <w:rsid w:val="00907BC1"/>
    <w:rsid w:val="0091215D"/>
    <w:rsid w:val="00924936"/>
    <w:rsid w:val="009253BF"/>
    <w:rsid w:val="00930F39"/>
    <w:rsid w:val="00981AAB"/>
    <w:rsid w:val="00987705"/>
    <w:rsid w:val="009A2E7B"/>
    <w:rsid w:val="009A51EF"/>
    <w:rsid w:val="009B5AB0"/>
    <w:rsid w:val="009D4634"/>
    <w:rsid w:val="009E7C83"/>
    <w:rsid w:val="00A00644"/>
    <w:rsid w:val="00A169F0"/>
    <w:rsid w:val="00A3082A"/>
    <w:rsid w:val="00A341BE"/>
    <w:rsid w:val="00A425CF"/>
    <w:rsid w:val="00A42674"/>
    <w:rsid w:val="00A4366E"/>
    <w:rsid w:val="00A82FD3"/>
    <w:rsid w:val="00A91F38"/>
    <w:rsid w:val="00A97CBF"/>
    <w:rsid w:val="00AB30E3"/>
    <w:rsid w:val="00AC2F14"/>
    <w:rsid w:val="00AC686D"/>
    <w:rsid w:val="00AD6E44"/>
    <w:rsid w:val="00AE5DB3"/>
    <w:rsid w:val="00AF241A"/>
    <w:rsid w:val="00AF3E73"/>
    <w:rsid w:val="00B01514"/>
    <w:rsid w:val="00B04204"/>
    <w:rsid w:val="00B066AA"/>
    <w:rsid w:val="00B27201"/>
    <w:rsid w:val="00B50459"/>
    <w:rsid w:val="00B664FE"/>
    <w:rsid w:val="00B7153E"/>
    <w:rsid w:val="00B7672E"/>
    <w:rsid w:val="00B80057"/>
    <w:rsid w:val="00B90313"/>
    <w:rsid w:val="00B97E6D"/>
    <w:rsid w:val="00BA0892"/>
    <w:rsid w:val="00BA0ADC"/>
    <w:rsid w:val="00BA33B7"/>
    <w:rsid w:val="00BC1567"/>
    <w:rsid w:val="00BC4F80"/>
    <w:rsid w:val="00BC5152"/>
    <w:rsid w:val="00BD6C20"/>
    <w:rsid w:val="00C11A34"/>
    <w:rsid w:val="00C12095"/>
    <w:rsid w:val="00C15BFA"/>
    <w:rsid w:val="00C23334"/>
    <w:rsid w:val="00C3463E"/>
    <w:rsid w:val="00C51DB0"/>
    <w:rsid w:val="00C6044C"/>
    <w:rsid w:val="00C6552D"/>
    <w:rsid w:val="00C8739A"/>
    <w:rsid w:val="00CB17A2"/>
    <w:rsid w:val="00CC6586"/>
    <w:rsid w:val="00CD7833"/>
    <w:rsid w:val="00CD7DAA"/>
    <w:rsid w:val="00D00C3E"/>
    <w:rsid w:val="00D033AA"/>
    <w:rsid w:val="00D06E48"/>
    <w:rsid w:val="00D16EBC"/>
    <w:rsid w:val="00D64563"/>
    <w:rsid w:val="00D77EA2"/>
    <w:rsid w:val="00DA5BA7"/>
    <w:rsid w:val="00DB4EC9"/>
    <w:rsid w:val="00DC20DF"/>
    <w:rsid w:val="00DF65A8"/>
    <w:rsid w:val="00E0653A"/>
    <w:rsid w:val="00E06C17"/>
    <w:rsid w:val="00E070DA"/>
    <w:rsid w:val="00E173EE"/>
    <w:rsid w:val="00E427FD"/>
    <w:rsid w:val="00E509F4"/>
    <w:rsid w:val="00E70415"/>
    <w:rsid w:val="00ED657E"/>
    <w:rsid w:val="00EF7C8F"/>
    <w:rsid w:val="00F260DD"/>
    <w:rsid w:val="00F27BF7"/>
    <w:rsid w:val="00F74396"/>
    <w:rsid w:val="00F83DA6"/>
    <w:rsid w:val="00F944A5"/>
    <w:rsid w:val="00FB1281"/>
    <w:rsid w:val="00FB7202"/>
    <w:rsid w:val="00FC24F3"/>
    <w:rsid w:val="00FD3FEA"/>
    <w:rsid w:val="00FD716F"/>
    <w:rsid w:val="00FE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98244"/>
  <w15:chartTrackingRefBased/>
  <w15:docId w15:val="{81D01307-CF7A-4EB7-BCB1-705E02AA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463E"/>
  </w:style>
  <w:style w:type="paragraph" w:styleId="berschrift1">
    <w:name w:val="heading 1"/>
    <w:basedOn w:val="Standard"/>
    <w:next w:val="Standard"/>
    <w:link w:val="berschrift1Zchn"/>
    <w:uiPriority w:val="9"/>
    <w:qFormat/>
    <w:rsid w:val="00AE5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E5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E5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5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E5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E5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DB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DB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DB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DB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DB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DB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E5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5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E5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E5DB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E5DB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E5DB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DB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E5DB3"/>
    <w:rPr>
      <w:b/>
      <w:bCs/>
      <w:smallCaps/>
      <w:color w:val="0F4761" w:themeColor="accent1" w:themeShade="BF"/>
      <w:spacing w:val="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3463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C3463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346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956</Words>
  <Characters>6025</Characters>
  <Application>Microsoft Office Word</Application>
  <DocSecurity>0</DocSecurity>
  <Lines>50</Lines>
  <Paragraphs>13</Paragraphs>
  <ScaleCrop>false</ScaleCrop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Evsin Rahmiev</dc:creator>
  <cp:keywords/>
  <dc:description/>
  <cp:lastModifiedBy>Evsin Rahmiev</cp:lastModifiedBy>
  <cp:revision>203</cp:revision>
  <dcterms:created xsi:type="dcterms:W3CDTF">2025-08-14T05:29:00Z</dcterms:created>
  <dcterms:modified xsi:type="dcterms:W3CDTF">2025-08-14T13:39:00Z</dcterms:modified>
</cp:coreProperties>
</file>