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bookmarkStart w:id="1" w:name="_GoBack"/>
      <w:bookmarkEnd w:id="1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26E5" w:rsidRDefault="00C526E5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526E5" w:rsidRPr="00066D81" w:rsidRDefault="00C526E5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26E5" w:rsidRDefault="00C526E5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526E5" w:rsidRDefault="00C526E5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526E5" w:rsidRPr="00066D81" w:rsidRDefault="00C526E5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C526E5" w:rsidRDefault="00C526E5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F913B3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467851" w:history="1">
            <w:r w:rsidR="00F913B3" w:rsidRPr="00464DE5">
              <w:rPr>
                <w:rStyle w:val="Hipervnculo"/>
                <w:rFonts w:cs="Arial"/>
                <w:noProof/>
              </w:rPr>
              <w:t>1.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TABLA DE CAMBIOS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2" w:history="1">
            <w:r w:rsidR="00F913B3" w:rsidRPr="00464DE5">
              <w:rPr>
                <w:rStyle w:val="Hipervnculo"/>
                <w:rFonts w:cs="Arial"/>
                <w:noProof/>
              </w:rPr>
              <w:t>2.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CONFIDENCIALIDAD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_Toc511467852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5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3" w:history="1">
            <w:r w:rsidR="00F913B3" w:rsidRPr="00464DE5">
              <w:rPr>
                <w:rStyle w:val="Hipervnculo"/>
                <w:rFonts w:cs="Arial"/>
                <w:noProof/>
              </w:rPr>
              <w:t>3.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GENERALIDADES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_Toc511467853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5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4" w:history="1">
            <w:r w:rsidR="00F913B3" w:rsidRPr="00464DE5">
              <w:rPr>
                <w:rStyle w:val="Hipervnculo"/>
                <w:rFonts w:cs="Arial"/>
                <w:noProof/>
              </w:rPr>
              <w:t>3.1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Requerimientos de Comunicación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_Toc511467854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5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5" w:history="1">
            <w:r w:rsidR="00F913B3" w:rsidRPr="00464DE5">
              <w:rPr>
                <w:rStyle w:val="Hipervnculo"/>
                <w:rFonts w:cs="Arial"/>
                <w:noProof/>
              </w:rPr>
              <w:t>4.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ACCESO A LOS SERVICIOS WEB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_Toc511467855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6" w:history="1">
            <w:r w:rsidR="00F913B3" w:rsidRPr="00464DE5">
              <w:rPr>
                <w:rStyle w:val="Hipervnculo"/>
                <w:rFonts w:cs="Arial"/>
                <w:noProof/>
              </w:rPr>
              <w:t>4.1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Ruta de Acceso Principal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_Toc511467856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7" w:history="1">
            <w:r w:rsidR="00F913B3" w:rsidRPr="00464DE5">
              <w:rPr>
                <w:rStyle w:val="Hipervnculo"/>
                <w:rFonts w:cs="Arial"/>
                <w:noProof/>
              </w:rPr>
              <w:t>4.2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Rutas de Acceso a los Servicios Web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_Toc511467857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8" w:history="1">
            <w:r w:rsidR="00F913B3" w:rsidRPr="00464DE5">
              <w:rPr>
                <w:rStyle w:val="Hipervnculo"/>
                <w:rFonts w:cs="Arial"/>
                <w:noProof/>
              </w:rPr>
              <w:t>5.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GENERALIDADES DE LOS SERVICIOS WEB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_Toc511467858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7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9" w:history="1">
            <w:r w:rsidR="00F913B3" w:rsidRPr="00464DE5">
              <w:rPr>
                <w:rStyle w:val="Hipervnculo"/>
                <w:rFonts w:cs="Arial"/>
                <w:noProof/>
              </w:rPr>
              <w:t>5.1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Autenticación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_Toc511467859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7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0" w:history="1">
            <w:r w:rsidR="00F913B3" w:rsidRPr="00464DE5">
              <w:rPr>
                <w:rStyle w:val="Hipervnculo"/>
                <w:rFonts w:cs="Arial"/>
                <w:noProof/>
              </w:rPr>
              <w:t>6.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SERVICIOS WEB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_Toc511467860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1" w:history="1">
            <w:r w:rsidR="00F913B3" w:rsidRPr="00464DE5">
              <w:rPr>
                <w:rStyle w:val="Hipervnculo"/>
                <w:rFonts w:cs="Arial"/>
                <w:noProof/>
              </w:rPr>
              <w:t>6.1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Servicios Web: Recepción de Documentos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2" w:history="1">
            <w:r w:rsidR="00F913B3" w:rsidRPr="00464DE5">
              <w:rPr>
                <w:rStyle w:val="Hipervnculo"/>
                <w:rFonts w:cs="Arial"/>
                <w:noProof/>
              </w:rPr>
              <w:t>6.1.1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Crear Factura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_Toc511467862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3" w:history="1">
            <w:r w:rsidR="00F913B3" w:rsidRPr="00464DE5">
              <w:rPr>
                <w:rStyle w:val="Hipervnculo"/>
                <w:rFonts w:cs="Arial"/>
                <w:noProof/>
              </w:rPr>
              <w:t>6.1.2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Crear Nota Crédito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_Toc511467863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9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4" w:history="1">
            <w:r w:rsidR="00F913B3" w:rsidRPr="00464DE5">
              <w:rPr>
                <w:rStyle w:val="Hipervnculo"/>
                <w:rFonts w:cs="Arial"/>
                <w:noProof/>
              </w:rPr>
              <w:t>6.1.3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Crear Nota Débito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_Toc511467864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9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5" w:history="1">
            <w:r w:rsidR="00F913B3" w:rsidRPr="00464DE5">
              <w:rPr>
                <w:rStyle w:val="Hipervnculo"/>
                <w:rFonts w:cs="Arial"/>
                <w:noProof/>
              </w:rPr>
              <w:t>6.1.4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Crear Documento Archivo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_Toc511467865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6" w:history="1">
            <w:r w:rsidR="00F913B3" w:rsidRPr="00464DE5">
              <w:rPr>
                <w:rStyle w:val="Hipervnculo"/>
                <w:rFonts w:cs="Arial"/>
                <w:noProof/>
              </w:rPr>
              <w:t>6.2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Servicios Web: Consulta de Documentos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_Toc511467866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7" w:history="1">
            <w:r w:rsidR="00F913B3" w:rsidRPr="00464DE5">
              <w:rPr>
                <w:rStyle w:val="Hipervnculo"/>
                <w:rFonts w:cs="Arial"/>
                <w:noProof/>
              </w:rPr>
              <w:t>6.2.1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_Toc511467867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8" w:history="1">
            <w:r w:rsidR="00F913B3" w:rsidRPr="00464DE5">
              <w:rPr>
                <w:rStyle w:val="Hipervnculo"/>
                <w:rFonts w:cs="Arial"/>
                <w:noProof/>
              </w:rPr>
              <w:t>6.2.2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_Toc511467868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11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9" w:history="1">
            <w:r w:rsidR="00F913B3" w:rsidRPr="00464DE5">
              <w:rPr>
                <w:rStyle w:val="Hipervnculo"/>
                <w:rFonts w:cs="Arial"/>
                <w:noProof/>
              </w:rPr>
              <w:t>6.2.3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_Toc511467869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12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0" w:history="1">
            <w:r w:rsidR="00F913B3" w:rsidRPr="00464DE5">
              <w:rPr>
                <w:rStyle w:val="Hipervnculo"/>
                <w:rFonts w:cs="Arial"/>
                <w:noProof/>
              </w:rPr>
              <w:t>6.3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Servicio Web: Consulta de Resolución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_Toc511467870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13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1" w:history="1">
            <w:r w:rsidR="00F913B3" w:rsidRPr="00464DE5">
              <w:rPr>
                <w:rStyle w:val="Hipervnculo"/>
                <w:rFonts w:cs="Arial"/>
                <w:noProof/>
              </w:rPr>
              <w:t>6.3.1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Metodo Web: Consulta de Resolución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13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2" w:history="1">
            <w:r w:rsidR="00F913B3" w:rsidRPr="00464DE5">
              <w:rPr>
                <w:rStyle w:val="Hipervnculo"/>
                <w:rFonts w:cs="Arial"/>
                <w:noProof/>
              </w:rPr>
              <w:t>7.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OBJETOS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_Toc511467872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3" w:history="1">
            <w:r w:rsidR="00F913B3" w:rsidRPr="00464DE5">
              <w:rPr>
                <w:rStyle w:val="Hipervnculo"/>
                <w:rFonts w:cs="Arial"/>
                <w:noProof/>
              </w:rPr>
              <w:t>7.1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Relacionados con Peticiones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_Toc511467873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4" w:history="1">
            <w:r w:rsidR="00F913B3" w:rsidRPr="00464DE5">
              <w:rPr>
                <w:rStyle w:val="Hipervnculo"/>
                <w:rFonts w:cs="Arial"/>
                <w:noProof/>
              </w:rPr>
              <w:t>7.1.1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Factura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_Toc511467874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5" w:history="1">
            <w:r w:rsidR="00F913B3" w:rsidRPr="00464DE5">
              <w:rPr>
                <w:rStyle w:val="Hipervnculo"/>
                <w:rFonts w:cs="Arial"/>
                <w:noProof/>
              </w:rPr>
              <w:t>7.1.2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Nota Crédito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_Toc511467875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6" w:history="1">
            <w:r w:rsidR="00F913B3" w:rsidRPr="00464DE5">
              <w:rPr>
                <w:rStyle w:val="Hipervnculo"/>
                <w:rFonts w:cs="Arial"/>
                <w:noProof/>
              </w:rPr>
              <w:t>7.1.3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Nota Débito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_Toc511467876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17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7" w:history="1">
            <w:r w:rsidR="00F913B3" w:rsidRPr="00464DE5">
              <w:rPr>
                <w:rStyle w:val="Hipervnculo"/>
                <w:rFonts w:cs="Arial"/>
                <w:noProof/>
              </w:rPr>
              <w:t>7.1.4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Detalle Documento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_Toc511467877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19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8" w:history="1">
            <w:r w:rsidR="00F913B3" w:rsidRPr="00464DE5">
              <w:rPr>
                <w:rStyle w:val="Hipervnculo"/>
                <w:rFonts w:cs="Arial"/>
                <w:noProof/>
              </w:rPr>
              <w:t>7.1.5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Tercero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_Toc511467878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9" w:history="1">
            <w:r w:rsidR="00F913B3" w:rsidRPr="00464DE5">
              <w:rPr>
                <w:rStyle w:val="Hipervnculo"/>
                <w:rFonts w:cs="Arial"/>
                <w:noProof/>
              </w:rPr>
              <w:t>7.1.6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Documento Archivo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_Toc511467879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22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0" w:history="1">
            <w:r w:rsidR="00F913B3" w:rsidRPr="00464DE5">
              <w:rPr>
                <w:rStyle w:val="Hipervnculo"/>
                <w:rFonts w:cs="Arial"/>
                <w:noProof/>
              </w:rPr>
              <w:t>7.2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Relacionados con Respuestas: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_Toc511467880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23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1" w:history="1">
            <w:r w:rsidR="00F913B3" w:rsidRPr="00464DE5">
              <w:rPr>
                <w:rStyle w:val="Hipervnculo"/>
                <w:rFonts w:cs="Arial"/>
                <w:noProof/>
              </w:rPr>
              <w:t>7.2.1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Documento Respuesta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23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2" w:history="1">
            <w:r w:rsidR="00F913B3" w:rsidRPr="00464DE5">
              <w:rPr>
                <w:rStyle w:val="Hipervnculo"/>
                <w:rFonts w:cs="Arial"/>
                <w:noProof/>
              </w:rPr>
              <w:t>7.2.2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Resolución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_Toc511467882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3" w:history="1">
            <w:r w:rsidR="00F913B3" w:rsidRPr="00464DE5">
              <w:rPr>
                <w:rStyle w:val="Hipervnculo"/>
                <w:rFonts w:cs="Arial"/>
                <w:noProof/>
              </w:rPr>
              <w:t>8.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ERRORES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_Toc511467883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4" w:history="1">
            <w:r w:rsidR="00F913B3" w:rsidRPr="00464DE5">
              <w:rPr>
                <w:rStyle w:val="Hipervnculo"/>
                <w:rFonts w:cs="Arial"/>
                <w:noProof/>
              </w:rPr>
              <w:t>8.1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Objeto Error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_Toc511467884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5" w:history="1">
            <w:r w:rsidR="00F913B3" w:rsidRPr="00464DE5">
              <w:rPr>
                <w:rStyle w:val="Hipervnculo"/>
                <w:rFonts w:cs="Arial"/>
                <w:noProof/>
              </w:rPr>
              <w:t>8.2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Clasificación de Errores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_Toc511467885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6" w:history="1">
            <w:r w:rsidR="00F913B3" w:rsidRPr="00464DE5">
              <w:rPr>
                <w:rStyle w:val="Hipervnculo"/>
                <w:rFonts w:cs="Arial"/>
                <w:noProof/>
              </w:rPr>
              <w:t>9.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DIAGRAMAS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_Toc511467886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27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7" w:history="1">
            <w:r w:rsidR="00F913B3" w:rsidRPr="00464DE5">
              <w:rPr>
                <w:rStyle w:val="Hipervnculo"/>
                <w:rFonts w:cs="Arial"/>
                <w:noProof/>
              </w:rPr>
              <w:t>9.1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Modelo de Operación de la Plataforma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_Toc511467887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27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8" w:history="1">
            <w:r w:rsidR="00F913B3" w:rsidRPr="00464DE5">
              <w:rPr>
                <w:rStyle w:val="Hipervnculo"/>
                <w:rFonts w:cs="Arial"/>
                <w:noProof/>
              </w:rPr>
              <w:t>10.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LISTADOS DE VALORES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_Toc511467888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9" w:history="1">
            <w:r w:rsidR="00F913B3" w:rsidRPr="00464DE5">
              <w:rPr>
                <w:rStyle w:val="Hipervnculo"/>
                <w:rFonts w:cs="Arial"/>
                <w:noProof/>
              </w:rPr>
              <w:t>10.1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de Documentos de Identidad: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_Toc511467889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0" w:history="1">
            <w:r w:rsidR="00F913B3" w:rsidRPr="00464DE5">
              <w:rPr>
                <w:rStyle w:val="Hipervnculo"/>
                <w:rFonts w:cs="Arial"/>
                <w:noProof/>
              </w:rPr>
              <w:t>10.2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Conceptos de Nota Crédito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_Toc511467890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28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1" w:history="1">
            <w:r w:rsidR="00F913B3" w:rsidRPr="00464DE5">
              <w:rPr>
                <w:rStyle w:val="Hipervnculo"/>
                <w:rFonts w:cs="Arial"/>
                <w:noProof/>
              </w:rPr>
              <w:t>10.3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Conceptos de Nota Débito: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29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2" w:history="1">
            <w:r w:rsidR="00F913B3" w:rsidRPr="00464DE5">
              <w:rPr>
                <w:rStyle w:val="Hipervnculo"/>
                <w:rFonts w:cs="Arial"/>
                <w:noProof/>
              </w:rPr>
              <w:t>10.4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Procesos Documento Respuesta: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_Toc511467892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29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3" w:history="1">
            <w:r w:rsidR="00F913B3" w:rsidRPr="00464DE5">
              <w:rPr>
                <w:rStyle w:val="Hipervnculo"/>
                <w:rFonts w:cs="Arial"/>
                <w:noProof/>
              </w:rPr>
              <w:t>11.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EJEMPLIFICACION DE OBJETOS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_Toc511467893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4" w:history="1">
            <w:r w:rsidR="00F913B3" w:rsidRPr="00464DE5">
              <w:rPr>
                <w:rStyle w:val="Hipervnculo"/>
                <w:rFonts w:cs="Arial"/>
                <w:noProof/>
              </w:rPr>
              <w:t>11.1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Factura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_Toc511467894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30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5" w:history="1">
            <w:r w:rsidR="00F913B3" w:rsidRPr="00464DE5">
              <w:rPr>
                <w:rStyle w:val="Hipervnculo"/>
                <w:rFonts w:cs="Arial"/>
                <w:noProof/>
              </w:rPr>
              <w:t>11.2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Nota Crédito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_Toc511467895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33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6" w:history="1">
            <w:r w:rsidR="00F913B3" w:rsidRPr="00464DE5">
              <w:rPr>
                <w:rStyle w:val="Hipervnculo"/>
                <w:rFonts w:cs="Arial"/>
                <w:noProof/>
              </w:rPr>
              <w:t>12.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REFERENCIAS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_Toc511467896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7" w:history="1">
            <w:r w:rsidR="00F913B3" w:rsidRPr="00464DE5">
              <w:rPr>
                <w:rStyle w:val="Hipervnculo"/>
                <w:rFonts w:cs="Arial"/>
                <w:noProof/>
              </w:rPr>
              <w:t>12.1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Países: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_Toc511467897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1559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8" w:history="1">
            <w:r w:rsidR="00F913B3" w:rsidRPr="00464DE5">
              <w:rPr>
                <w:rStyle w:val="Hipervnculo"/>
                <w:rFonts w:cs="Arial"/>
                <w:noProof/>
              </w:rPr>
              <w:t>12.2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Códigos Representación Moneda: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_Toc511467898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237203">
              <w:rPr>
                <w:noProof/>
                <w:webHidden/>
              </w:rPr>
              <w:t>36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" w:name="_Toc511467851"/>
      <w:bookmarkStart w:id="3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2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477"/>
        <w:gridCol w:w="2474"/>
        <w:gridCol w:w="1713"/>
        <w:gridCol w:w="2528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1559B3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1559B3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1559B3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1559B3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1559B3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1559B3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1559B3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1870" w:type="dxa"/>
          </w:tcPr>
          <w:p w:rsidR="00714301" w:rsidRDefault="001559B3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C526E5" w:rsidRDefault="001559B3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1E5662" w:rsidRDefault="001559B3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46785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4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51146785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3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1467854"/>
      <w:r w:rsidRPr="006477CF">
        <w:rPr>
          <w:rFonts w:cs="Arial"/>
          <w:szCs w:val="20"/>
        </w:rPr>
        <w:t>Requerimientos de Comunicación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146785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8"/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1467856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1467857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Rutas_Públicas"/>
      <w:bookmarkStart w:id="16" w:name="_Toc496873139"/>
      <w:bookmarkEnd w:id="14"/>
      <w:bookmarkEnd w:id="15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6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A91776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http://habilitacion.mifacturaenlinea.com.co/wcf/factura.svc/json/Recepcion</w:t>
      </w:r>
    </w:p>
    <w:bookmarkStart w:id="17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7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 xml:space="preserve">http://habilitacion.mifacturaenlinea.com.co/wcf/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:rsidR="00A91776" w:rsidRDefault="00A91776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http://habilitacion.mifacturaenlinea.com.co/wcf/notacredito.svc/json/Recepcion</w:t>
      </w:r>
    </w:p>
    <w:p w:rsidR="00813F99" w:rsidRPr="006477CF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D53CD" w:rsidRPr="006477CF" w:rsidRDefault="001559B3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1559B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1559B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8" w:name="_Toc497813402"/>
      <w:bookmarkStart w:id="19" w:name="_Toc511467858"/>
      <w:bookmarkStart w:id="20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8"/>
      <w:bookmarkEnd w:id="19"/>
    </w:p>
    <w:bookmarkEnd w:id="20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1" w:name="_Autenticación"/>
      <w:bookmarkStart w:id="22" w:name="_Toc511467859"/>
      <w:bookmarkStart w:id="23" w:name="_Toc497813404"/>
      <w:bookmarkStart w:id="24" w:name="Autenticacion"/>
      <w:bookmarkEnd w:id="21"/>
      <w:r w:rsidRPr="006477CF">
        <w:rPr>
          <w:rFonts w:cs="Arial"/>
          <w:szCs w:val="20"/>
        </w:rPr>
        <w:t>Autenticación</w:t>
      </w:r>
      <w:bookmarkEnd w:id="22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3"/>
      <w:bookmarkEnd w:id="24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46786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467861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467862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467863"/>
      <w:bookmarkEnd w:id="29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467864"/>
      <w:bookmarkEnd w:id="31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467865"/>
      <w:bookmarkEnd w:id="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467866"/>
      <w:bookmarkEnd w:id="35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467867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467868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>Códigos de Registro asignados por el  Facturador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46786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467870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467871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146787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11467873"/>
      <w:bookmarkStart w:id="47" w:name="_Toc507412341"/>
      <w:r w:rsidRPr="006477CF">
        <w:rPr>
          <w:rFonts w:cs="Arial"/>
          <w:szCs w:val="20"/>
        </w:rPr>
        <w:t>Relacionados con Peticiones</w:t>
      </w:r>
      <w:bookmarkEnd w:id="46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11467874"/>
      <w:bookmarkStart w:id="51" w:name="_Toc507412342"/>
      <w:bookmarkEnd w:id="48"/>
      <w:bookmarkEnd w:id="49"/>
      <w:r w:rsidRPr="006477CF">
        <w:rPr>
          <w:rFonts w:cs="Arial"/>
        </w:rPr>
        <w:t>Factura</w:t>
      </w:r>
      <w:bookmarkEnd w:id="50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1467875"/>
      <w:bookmarkEnd w:id="52"/>
      <w:r>
        <w:rPr>
          <w:rFonts w:cs="Arial"/>
        </w:rPr>
        <w:lastRenderedPageBreak/>
        <w:t>Nota Crédito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Toc511467876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4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467877"/>
      <w:r>
        <w:rPr>
          <w:rFonts w:cs="Arial"/>
        </w:rPr>
        <w:t>Detalle Documento</w:t>
      </w:r>
      <w:bookmarkEnd w:id="55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Toc511467878"/>
      <w:r>
        <w:rPr>
          <w:rFonts w:cs="Arial"/>
        </w:rPr>
        <w:t>Tercero</w:t>
      </w:r>
      <w:bookmarkEnd w:id="56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Documento_Archivo"/>
      <w:bookmarkEnd w:id="57"/>
      <w:r w:rsidRPr="006477CF">
        <w:rPr>
          <w:rFonts w:cs="Arial"/>
        </w:rPr>
        <w:t xml:space="preserve"> </w:t>
      </w:r>
      <w:bookmarkStart w:id="58" w:name="_Toc511467879"/>
      <w:bookmarkEnd w:id="51"/>
      <w:r w:rsidR="00232B2C">
        <w:rPr>
          <w:rFonts w:cs="Arial"/>
        </w:rPr>
        <w:t>Documento Archivo</w:t>
      </w:r>
      <w:bookmarkEnd w:id="58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9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9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0" w:name="_6.1.2_Nota_Crédito"/>
      <w:bookmarkStart w:id="61" w:name="_6.1.3_Nota_Débito"/>
      <w:bookmarkEnd w:id="60"/>
      <w:bookmarkEnd w:id="61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2" w:name="_Toc511467880"/>
      <w:r w:rsidRPr="006477CF">
        <w:rPr>
          <w:rFonts w:cs="Arial"/>
          <w:szCs w:val="20"/>
        </w:rPr>
        <w:lastRenderedPageBreak/>
        <w:t>Relacionados con Respuestas:</w:t>
      </w:r>
      <w:bookmarkEnd w:id="62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3" w:name="_Estado_de_Documento"/>
      <w:bookmarkStart w:id="64" w:name="_Documento_Respuesta"/>
      <w:bookmarkStart w:id="65" w:name="_Documento_Respuesta:"/>
      <w:bookmarkStart w:id="66" w:name="_Toc511467881"/>
      <w:bookmarkEnd w:id="63"/>
      <w:bookmarkEnd w:id="64"/>
      <w:bookmarkEnd w:id="65"/>
      <w:r w:rsidRPr="006477CF">
        <w:rPr>
          <w:rFonts w:cs="Arial"/>
        </w:rPr>
        <w:t>Documento Respuesta</w:t>
      </w:r>
      <w:bookmarkEnd w:id="66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7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7" w:name="_Resolución"/>
      <w:bookmarkStart w:id="68" w:name="_Toc511467882"/>
      <w:bookmarkEnd w:id="67"/>
      <w:r w:rsidRPr="006477CF">
        <w:rPr>
          <w:rFonts w:cs="Arial"/>
        </w:rPr>
        <w:t>Resolución</w:t>
      </w:r>
      <w:bookmarkEnd w:id="68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9" w:name="_Toc51146788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9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0" w:name="_Objeto_Error"/>
      <w:bookmarkStart w:id="71" w:name="_Toc497813683"/>
      <w:bookmarkStart w:id="72" w:name="_Toc511467884"/>
      <w:bookmarkEnd w:id="70"/>
      <w:r w:rsidRPr="00F50762">
        <w:rPr>
          <w:rFonts w:cs="Arial"/>
          <w:szCs w:val="20"/>
        </w:rPr>
        <w:t>Objeto Error</w:t>
      </w:r>
      <w:bookmarkEnd w:id="71"/>
      <w:bookmarkEnd w:id="72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Toc497813685"/>
      <w:bookmarkStart w:id="74" w:name="_Toc511467885"/>
      <w:r w:rsidRPr="00F50762">
        <w:rPr>
          <w:rFonts w:cs="Arial"/>
          <w:szCs w:val="20"/>
        </w:rPr>
        <w:t>Clasificación de Errores</w:t>
      </w:r>
      <w:bookmarkEnd w:id="73"/>
      <w:bookmarkEnd w:id="7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5" w:name="_Toc51146788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5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511467887"/>
      <w:r w:rsidRPr="00F50762">
        <w:rPr>
          <w:rFonts w:cs="Arial"/>
          <w:szCs w:val="20"/>
        </w:rPr>
        <w:t>Modelo de Operación de la Plataforma</w:t>
      </w:r>
      <w:bookmarkEnd w:id="76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LISTADOS_DE_VALORES"/>
      <w:bookmarkStart w:id="78" w:name="_Toc511467888"/>
      <w:bookmarkEnd w:id="77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8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9" w:name="_9.1_Códigos_de"/>
      <w:bookmarkStart w:id="80" w:name="_Toc511467889"/>
      <w:bookmarkEnd w:id="79"/>
      <w:r w:rsidRPr="00F50762">
        <w:rPr>
          <w:rFonts w:cs="Arial"/>
          <w:szCs w:val="20"/>
        </w:rPr>
        <w:t>Códigos de Documentos de Identidad:</w:t>
      </w:r>
      <w:bookmarkEnd w:id="80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1" w:name="_Códigos_Conceptos_de"/>
      <w:bookmarkStart w:id="82" w:name="_Toc511467890"/>
      <w:bookmarkEnd w:id="81"/>
      <w:r>
        <w:rPr>
          <w:rFonts w:cs="Arial"/>
          <w:szCs w:val="20"/>
        </w:rPr>
        <w:t>Códigos Conceptos de Nota Crédito</w:t>
      </w:r>
      <w:bookmarkEnd w:id="82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3" w:name="_Toc511467891"/>
      <w:r>
        <w:rPr>
          <w:rFonts w:cs="Arial"/>
          <w:szCs w:val="20"/>
        </w:rPr>
        <w:t>Códigos Conceptos de Nota Débito:</w:t>
      </w:r>
      <w:bookmarkEnd w:id="83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E10A1">
        <w:rPr>
          <w:rFonts w:ascii="Arial" w:hAnsi="Arial" w:cs="Arial"/>
          <w:sz w:val="20"/>
          <w:szCs w:val="20"/>
        </w:rPr>
        <w:t>indormación</w:t>
      </w:r>
      <w:proofErr w:type="spellEnd"/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Códigos_Procesos_Documento"/>
      <w:bookmarkStart w:id="85" w:name="_Toc511467892"/>
      <w:bookmarkEnd w:id="84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5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6" w:name="_EJEMPLERIZACION_DE_OBJETOS"/>
      <w:bookmarkStart w:id="87" w:name="_Toc511467893"/>
      <w:bookmarkEnd w:id="86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87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Toc511467894"/>
      <w:r>
        <w:rPr>
          <w:rFonts w:cs="Arial"/>
          <w:szCs w:val="20"/>
        </w:rPr>
        <w:t>Factura</w:t>
      </w:r>
      <w:bookmarkEnd w:id="88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Factura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Default="00C44640" w:rsidP="00631BC3">
      <w:pPr>
        <w:spacing w:after="0" w:line="240" w:lineRule="auto"/>
      </w:pPr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xmlns:hgin</w:t>
      </w:r>
      <w:proofErr w:type="spellEnd"/>
      <w:r>
        <w:t>="</w:t>
      </w:r>
      <w:proofErr w:type="spellStart"/>
      <w:r>
        <w:t>HGInetFacturaElectronica.ServiciosWcf</w:t>
      </w:r>
      <w:proofErr w:type="spellEnd"/>
      <w:r>
        <w:t>" xmlns:hgin1="http://schemas.datacontract.org/2004/07/HGInetMiFacturaElectonicaData.ModeloServicio"&gt;</w:t>
      </w:r>
    </w:p>
    <w:p w:rsidR="00C44640" w:rsidRDefault="00C44640" w:rsidP="00631BC3">
      <w:pPr>
        <w:spacing w:after="0" w:line="240" w:lineRule="auto"/>
      </w:pPr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C44640" w:rsidRDefault="00C44640" w:rsidP="00631BC3">
      <w:pPr>
        <w:spacing w:after="0" w:line="240" w:lineRule="auto"/>
      </w:pPr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&lt;</w:t>
      </w:r>
      <w:proofErr w:type="spellStart"/>
      <w:r>
        <w:t>hgin:Recepcion</w:t>
      </w:r>
      <w:proofErr w:type="spell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&lt;</w:t>
      </w:r>
      <w:proofErr w:type="spellStart"/>
      <w:r>
        <w:t>hgin:documentos</w:t>
      </w:r>
      <w:proofErr w:type="spell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   &lt;hgin1:Factura&gt;</w:t>
      </w:r>
    </w:p>
    <w:p w:rsidR="00C44640" w:rsidRDefault="00C44640" w:rsidP="00631BC3">
      <w:pPr>
        <w:spacing w:after="0" w:line="240" w:lineRule="auto"/>
      </w:pPr>
      <w:r>
        <w:t xml:space="preserve">               &lt;hgin1:CodigoRegistro&gt;</w:t>
      </w:r>
      <w:r w:rsidR="009763E3" w:rsidRPr="009763E3">
        <w:t>93b8eec8</w:t>
      </w:r>
      <w:r w:rsidR="007D28A9">
        <w:t xml:space="preserve"> </w:t>
      </w:r>
      <w:r>
        <w:t>&lt;/hgin1:CodigoRegistro&gt;</w:t>
      </w:r>
      <w:r w:rsidR="007D28A9" w:rsidRPr="007D28A9">
        <w:rPr>
          <w:b/>
        </w:rPr>
        <w:sym w:font="Wingdings" w:char="F0E0"/>
      </w:r>
      <w:proofErr w:type="spellStart"/>
      <w:r w:rsidR="007D28A9">
        <w:rPr>
          <w:b/>
        </w:rPr>
        <w:t>Identficador</w:t>
      </w:r>
      <w:proofErr w:type="spellEnd"/>
      <w:r w:rsidR="007D28A9">
        <w:rPr>
          <w:b/>
        </w:rPr>
        <w:t xml:space="preserve"> del documento</w:t>
      </w:r>
    </w:p>
    <w:p w:rsidR="00C44640" w:rsidRDefault="00C44640" w:rsidP="00631BC3">
      <w:pPr>
        <w:spacing w:after="0" w:line="240" w:lineRule="auto"/>
      </w:pPr>
      <w:r>
        <w:t xml:space="preserve">         &lt;hgin1:DataKey&gt;</w:t>
      </w:r>
      <w:r w:rsidR="007D28A9"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="007D28A9" w:rsidRPr="007D28A9">
        <w:rPr>
          <w:b/>
        </w:rPr>
        <w:sym w:font="Wingdings" w:char="F0E0"/>
      </w:r>
      <w:proofErr w:type="spellStart"/>
      <w:r w:rsidR="007D28A9">
        <w:rPr>
          <w:b/>
        </w:rPr>
        <w:t>Autenticacion</w:t>
      </w:r>
      <w:proofErr w:type="spellEnd"/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&lt;hgin1:DatosAdquiriente&gt;</w:t>
      </w:r>
      <w:r w:rsidR="007D28A9" w:rsidRPr="007D28A9">
        <w:rPr>
          <w:b/>
        </w:rPr>
        <w:sym w:font="Wingdings" w:char="F0E0"/>
      </w:r>
      <w:r w:rsidR="007D28A9">
        <w:t xml:space="preserve"> </w:t>
      </w:r>
      <w:r w:rsidR="004C4936">
        <w:rPr>
          <w:b/>
        </w:rPr>
        <w:t>I</w:t>
      </w:r>
      <w:r w:rsidR="007D28A9" w:rsidRPr="007D28A9">
        <w:rPr>
          <w:b/>
        </w:rPr>
        <w:t>nformación del cliente</w:t>
      </w:r>
      <w:r w:rsidR="004C4936">
        <w:rPr>
          <w:b/>
        </w:rPr>
        <w:t>(Comprador)</w:t>
      </w:r>
    </w:p>
    <w:p w:rsidR="00C44640" w:rsidRDefault="00C44640" w:rsidP="00631BC3">
      <w:pPr>
        <w:spacing w:after="0" w:line="240" w:lineRule="auto"/>
      </w:pPr>
      <w:r>
        <w:t xml:space="preserve">                  &lt;hgin1:Ciudad&gt;</w:t>
      </w:r>
      <w:proofErr w:type="spellStart"/>
      <w:r>
        <w:t>Medellin</w:t>
      </w:r>
      <w:proofErr w:type="spellEnd"/>
      <w:r>
        <w:t xml:space="preserve">&lt;/hgin1:Ciudad&gt;  </w:t>
      </w:r>
    </w:p>
    <w:p w:rsidR="00C44640" w:rsidRDefault="00C44640" w:rsidP="00631BC3">
      <w:pPr>
        <w:spacing w:after="0" w:line="240" w:lineRule="auto"/>
      </w:pPr>
      <w:r>
        <w:t xml:space="preserve">                  &lt;hgin1:CodigoPais&gt;CO&lt;/hgin1:CodigoPais&gt;</w:t>
      </w:r>
      <w:r w:rsidR="00FB5E46">
        <w:t xml:space="preserve">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</w:t>
      </w:r>
      <w:r w:rsidRPr="00FB5E46">
        <w:rPr>
          <w:b/>
        </w:rPr>
        <w:t xml:space="preserve"> </w:t>
      </w:r>
      <w:r w:rsidR="00FB5E46" w:rsidRPr="00FB5E46">
        <w:rPr>
          <w:b/>
        </w:rPr>
        <w:t>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&lt;hgin1:Departamento&gt;Antioquia&lt;/hgin1:Departamento&gt;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&lt;hgin1:Direccion&gt;</w:t>
      </w:r>
      <w:proofErr w:type="spellStart"/>
      <w:r>
        <w:t>Cll</w:t>
      </w:r>
      <w:proofErr w:type="spellEnd"/>
      <w:r>
        <w:t xml:space="preserve"> </w:t>
      </w:r>
      <w:r w:rsidR="007D28A9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&lt;hgin1:Email&gt;</w:t>
      </w:r>
      <w:r w:rsidR="007D28A9">
        <w:t>adquiriente@adquiriente.com</w:t>
      </w:r>
      <w:r>
        <w:t xml:space="preserve">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&lt;hgin1:Identificacion&gt;</w:t>
      </w:r>
      <w:r w:rsidR="007D28A9">
        <w:t>800111222</w:t>
      </w:r>
      <w:r>
        <w:t xml:space="preserve">&lt;/hgin1:Identificacion&gt;  </w:t>
      </w:r>
      <w:r w:rsidR="007D28A9" w:rsidRPr="007D28A9">
        <w:rPr>
          <w:b/>
        </w:rPr>
        <w:sym w:font="Wingdings" w:char="F0E0"/>
      </w:r>
      <w:r w:rsidR="007D28A9" w:rsidRPr="007D28A9">
        <w:rPr>
          <w:b/>
        </w:rPr>
        <w:t xml:space="preserve">Sin puntos, sin Digito </w:t>
      </w:r>
      <w:proofErr w:type="spellStart"/>
      <w:r w:rsidR="007D28A9" w:rsidRPr="007D28A9">
        <w:rPr>
          <w:b/>
        </w:rPr>
        <w:t>Verificacion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&lt;hgin1:IdentificacionDv&gt;4&lt;/hgin1:IdentificacionDv&gt;     </w:t>
      </w:r>
      <w:r w:rsidR="00204DD4" w:rsidRPr="007D28A9">
        <w:rPr>
          <w:b/>
        </w:rPr>
        <w:sym w:font="Wingdings" w:char="F0E0"/>
      </w:r>
      <w:r w:rsidR="00204DD4">
        <w:rPr>
          <w:b/>
        </w:rPr>
        <w:t xml:space="preserve">Digito de </w:t>
      </w:r>
      <w:proofErr w:type="spellStart"/>
      <w:r w:rsidR="00204DD4">
        <w:rPr>
          <w:b/>
        </w:rPr>
        <w:t>verificaion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&lt;hgin1:NombreComercial&gt;</w:t>
      </w:r>
      <w:r w:rsidR="00204DD4">
        <w:t>Adquiriente</w:t>
      </w:r>
      <w:r>
        <w:t xml:space="preserve"> </w:t>
      </w:r>
      <w:r w:rsidR="00204DD4">
        <w:t xml:space="preserve"> </w:t>
      </w:r>
      <w:r>
        <w:t xml:space="preserve">SAS&lt;/hgin1:NombreComercial&gt;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&lt;hgin1:PaginaWeb&gt;&lt;/hgin1:PaginaWeb&gt;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&lt;hgin1:PrimerApellido&gt;&lt;/hgin1:PrimerApellido&gt;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>
        <w:t xml:space="preserve">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&lt;hgin1:PrimerNombre&gt;&lt;/hgin1:PrimerNombre&gt;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 w:rsidR="009A59A8">
        <w:t xml:space="preserve">          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&lt;hgin1:RazonSocial&gt;</w:t>
      </w:r>
      <w:r w:rsidR="009A59A8">
        <w:t xml:space="preserve"> </w:t>
      </w:r>
      <w:r>
        <w:t xml:space="preserve">&lt;/hgin1:RazonSocial&gt;      </w:t>
      </w:r>
    </w:p>
    <w:p w:rsidR="00C44640" w:rsidRDefault="00C44640" w:rsidP="00631BC3">
      <w:pPr>
        <w:spacing w:after="0" w:line="240" w:lineRule="auto"/>
      </w:pPr>
      <w:r>
        <w:t xml:space="preserve">                  &lt;hgin1:Regimen&gt;1&lt;/hgin1:Regimen&gt;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Simplificado o Común (ver documentación)</w:t>
      </w:r>
      <w:r>
        <w:t xml:space="preserve">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&lt;hgin1:SegundoApellido&gt;</w:t>
      </w:r>
      <w:r w:rsidR="00C22EA8">
        <w:t xml:space="preserve"> </w:t>
      </w:r>
      <w:r>
        <w:t xml:space="preserve">&lt;/hgin1:SegundoApellido&gt;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&lt;hgin1:SegundoNombre&gt;</w:t>
      </w:r>
      <w:r w:rsidR="00C22EA8">
        <w:t xml:space="preserve"> </w:t>
      </w:r>
      <w:r>
        <w:t xml:space="preserve">&lt;/hgin1:SegundoNombre&gt; 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&lt;hgin1:Telefono&gt;</w:t>
      </w:r>
      <w:r w:rsidR="00C22EA8">
        <w:t>4444444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&lt;hgin1:TipoIdentificacion&gt;13&lt;/hgin1:TipoIdentificacion&gt;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</w:t>
      </w:r>
      <w:r w:rsidR="004C4936">
        <w:rPr>
          <w:b/>
        </w:rPr>
        <w:t>s CC o NIT(ver documentación)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&lt;hgin1:TipoPersona&gt;2&lt;/hgin1:TipoPersona&gt;</w:t>
      </w:r>
      <w:r w:rsidR="004C4936" w:rsidRPr="007D28A9">
        <w:rPr>
          <w:b/>
        </w:rPr>
        <w:sym w:font="Wingdings" w:char="F0E0"/>
      </w:r>
      <w:r w:rsidR="004C4936">
        <w:rPr>
          <w:b/>
        </w:rPr>
        <w:t xml:space="preserve">Si es Natural o </w:t>
      </w:r>
      <w:proofErr w:type="spellStart"/>
      <w:r w:rsidR="004C4936">
        <w:rPr>
          <w:b/>
        </w:rPr>
        <w:t>Juridica</w:t>
      </w:r>
      <w:proofErr w:type="spellEnd"/>
      <w:r w:rsidR="004C4936">
        <w:rPr>
          <w:b/>
        </w:rPr>
        <w:t xml:space="preserve"> (ver documentación)</w:t>
      </w:r>
    </w:p>
    <w:p w:rsidR="00C44640" w:rsidRDefault="00C44640" w:rsidP="00631BC3">
      <w:pPr>
        <w:spacing w:after="0" w:line="240" w:lineRule="auto"/>
      </w:pPr>
      <w:r>
        <w:t xml:space="preserve">               &lt;/hgin1:DatosAdquiriente&gt;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&lt;hgin1:DatosObligado&gt;   </w:t>
      </w:r>
      <w:r w:rsidR="004C4936" w:rsidRPr="007D28A9">
        <w:rPr>
          <w:b/>
        </w:rPr>
        <w:sym w:font="Wingdings" w:char="F0E0"/>
      </w:r>
      <w:r w:rsidR="004C4936">
        <w:t xml:space="preserve"> </w:t>
      </w:r>
      <w:r w:rsidR="004C4936">
        <w:rPr>
          <w:b/>
        </w:rPr>
        <w:t>I</w:t>
      </w:r>
      <w:r w:rsidR="004C4936" w:rsidRPr="007D28A9">
        <w:rPr>
          <w:b/>
        </w:rPr>
        <w:t xml:space="preserve">nformación </w:t>
      </w:r>
      <w:r w:rsidR="004C4936">
        <w:rPr>
          <w:b/>
        </w:rPr>
        <w:t>Empresa Facturadora</w:t>
      </w:r>
    </w:p>
    <w:p w:rsidR="00C44640" w:rsidRDefault="00C44640" w:rsidP="00631BC3">
      <w:pPr>
        <w:spacing w:after="0" w:line="240" w:lineRule="auto"/>
      </w:pPr>
      <w:r>
        <w:t xml:space="preserve">                  &lt;hgin1:Ciudad&gt;</w:t>
      </w:r>
      <w:proofErr w:type="spellStart"/>
      <w:r>
        <w:t>Medellin</w:t>
      </w:r>
      <w:proofErr w:type="spellEnd"/>
      <w:r>
        <w:t xml:space="preserve">&lt;/hgin1:Ciudad&gt;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&lt;hgin1:CodigoPais&gt;CO&lt;/hgin1:CodigoPais&gt;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   &lt;hgin1:Departamento&gt;Antioquia&lt;/hgin1:Departamento&gt;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&lt;hgin1:Direccion&gt;Calle </w:t>
      </w:r>
      <w:r w:rsidR="004C4936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&lt;hgin1:Email&gt;</w:t>
      </w:r>
      <w:r w:rsidR="004C4936">
        <w:t>obligado</w:t>
      </w:r>
      <w:r>
        <w:t>@</w:t>
      </w:r>
      <w:r w:rsidR="004C4936">
        <w:t>obligado</w:t>
      </w:r>
      <w:r>
        <w:t xml:space="preserve">.com.co&lt;/hgin1:Email&gt;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&lt;hgin1:Identificacion&gt;811</w:t>
      </w:r>
      <w:r w:rsidR="004C4936">
        <w:t>222333</w:t>
      </w:r>
      <w:r>
        <w:t xml:space="preserve">&lt;/hgin1:Identificacion&gt;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&lt;hgin1:IdentificacionDv&gt;4&lt;/hgin1:IdentificacionDv&gt;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&lt;hgin1:NombreComercial&gt;</w:t>
      </w:r>
      <w:r w:rsidR="004C4936">
        <w:t>Nombre Comercial</w:t>
      </w:r>
      <w:r>
        <w:t xml:space="preserve">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&lt;hgin1:PaginaWeb&gt;www.</w:t>
      </w:r>
      <w:r w:rsidR="004C4936">
        <w:t>obligado</w:t>
      </w:r>
      <w:r>
        <w:t xml:space="preserve">.com.co&lt;/hgin1:PaginaWeb&gt;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&lt;hgin1:PrimerApellido&gt;&lt;/hgin1:PrimerApellido&gt;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&lt;hgin1:PrimerNombre&gt;&lt;/hgin1:PrimerNombre&gt;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&lt;hgin1:RazonSocial&gt;</w:t>
      </w:r>
      <w:r w:rsidR="004C4936">
        <w:t>Obligado</w:t>
      </w:r>
      <w:r>
        <w:t xml:space="preserve"> SAS&lt;/hgin1:RazonSocial&gt;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&lt;hgin1:Regimen&gt;2&lt;/hgin1:Regimen&gt;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&lt;hgin1:SegundoApellido&gt;&lt;/hgin1:SegundoApellido&gt;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&lt;hgin1:SegundoNombre&gt;&lt;/hgin1:SegundoNombre&gt;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&lt;hgin1:Telefono&gt;4444</w:t>
      </w:r>
      <w:r w:rsidR="004C4936">
        <w:t>4</w:t>
      </w:r>
      <w:r>
        <w:t>4</w:t>
      </w:r>
      <w:r w:rsidR="004C4936">
        <w:t>5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&lt;hgin1:TipoIdentificacion&gt;31&lt;/hgin1:TipoIdentificacion&gt;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&lt;hgin1:TipoPersona&gt;1&lt;/hgin1:TipoPersona&gt;</w:t>
      </w:r>
    </w:p>
    <w:p w:rsidR="00C44640" w:rsidRDefault="00C44640" w:rsidP="00631BC3">
      <w:pPr>
        <w:spacing w:after="0" w:line="240" w:lineRule="auto"/>
      </w:pPr>
      <w:r>
        <w:t xml:space="preserve">               &lt;/hgin1:DatosObligado&gt;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&lt;hgin1:Documento&gt;</w:t>
      </w:r>
      <w:r w:rsidR="004C4936">
        <w:t>12345</w:t>
      </w:r>
      <w:r>
        <w:t xml:space="preserve">&lt;/hgin1:Documento&gt;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 xml:space="preserve">Consecutivo de </w:t>
      </w:r>
      <w:proofErr w:type="spellStart"/>
      <w:r w:rsidR="008F4997">
        <w:rPr>
          <w:b/>
        </w:rPr>
        <w:t>Facturacion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&lt;hgin1:DocumentoDetalles&gt;</w:t>
      </w:r>
    </w:p>
    <w:p w:rsidR="00C44640" w:rsidRDefault="00C44640" w:rsidP="00631BC3">
      <w:pPr>
        <w:spacing w:after="0" w:line="240" w:lineRule="auto"/>
      </w:pPr>
      <w:r>
        <w:t xml:space="preserve">                  &lt;hgin1:DocumentoDetalle&gt;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&lt;hgin1:Cantidad&gt;1&lt;/hgin1:Cantidad&gt;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&lt;hgin1:Codigo&gt;1&lt;/hgin1:Codigo&gt; </w:t>
      </w:r>
      <w:r w:rsidR="004C4936">
        <w:t xml:space="preserve"> </w:t>
      </w:r>
      <w:r w:rsidR="004C4936" w:rsidRPr="007D28A9">
        <w:rPr>
          <w:b/>
        </w:rPr>
        <w:sym w:font="Wingdings" w:char="F0E0"/>
      </w:r>
      <w:r w:rsidR="004C4936">
        <w:rPr>
          <w:b/>
        </w:rPr>
        <w:t xml:space="preserve">Numero de </w:t>
      </w:r>
      <w:proofErr w:type="spellStart"/>
      <w:r w:rsidR="004C4936">
        <w:rPr>
          <w:b/>
        </w:rPr>
        <w:t>item</w:t>
      </w:r>
      <w:proofErr w:type="spellEnd"/>
      <w:r>
        <w:t xml:space="preserve"> </w:t>
      </w:r>
      <w:r w:rsidR="001C093B" w:rsidRPr="001C093B">
        <w:rPr>
          <w:b/>
        </w:rPr>
        <w:t>consecutivo del detalle</w:t>
      </w:r>
      <w:r w:rsidRPr="001C093B">
        <w:rPr>
          <w:b/>
        </w:rPr>
        <w:t xml:space="preserve"> </w:t>
      </w:r>
      <w:r>
        <w:t xml:space="preserve">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&lt;hgin1:DescuentoPorcentaje&gt;0.1&lt;/hgin1:DescuentoPorcentaje&gt;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&lt;hgin1:DescuentoValor&gt;1000.00&lt;/hgin1:DescuentoValor&gt;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&lt;hgin1:IvaPorcentaje&gt;0.19&lt;/hgin1:IvaPorcentaje&gt;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&lt;hgin1:IvaValor&gt;1710.00&lt;/hgin1:IvaValor&gt;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&lt;hgin1:ProductoCodigo&gt;1001&lt;/hgin1:ProductoCodigo&gt;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&lt;hgin1:ProductoDescripcion&gt;Pruebas&lt;/hgin1:ProductoDescripcion&gt;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&lt;hgin1:ProductoNombre&gt;Producto Pruebas&lt;/hgin1:ProductoNombre&gt;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&lt;hgin1:ReteFuentePorcentaje&gt;0.00&lt;/hgin1:ReteFuentePorcentaje&gt;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&lt;hgin1:ReteFuenteValor&gt;0.00&lt;/hgin1:ReteFuenteValor&gt;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&lt;hgin1:ReteIcaPorcentaje&gt;0.00&lt;/hgin1:ReteIcaPorcentaje&gt;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&lt;hgin1:ReteIcaValor&gt;0.00&lt;/hgin1:ReteIcaValor&gt;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&lt;hgin1:ValorImpuestoConsumo&gt;0.00&lt;/hgin1:ValorImpuestoConsumo&gt;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&lt;hgin1:ValorSubtotal&gt;9000.00&lt;/hgin1:ValorSubtotal&gt;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&lt;hgin1:ValorUnitario&gt;10000.00&lt;/hgin1:ValorUnitario&gt;</w:t>
      </w:r>
    </w:p>
    <w:p w:rsidR="00C44640" w:rsidRDefault="00C44640" w:rsidP="00631BC3">
      <w:pPr>
        <w:spacing w:after="0" w:line="240" w:lineRule="auto"/>
      </w:pPr>
      <w:r>
        <w:t xml:space="preserve">                  &lt;/hgin1:DocumentoDetalle&gt;</w:t>
      </w:r>
    </w:p>
    <w:p w:rsidR="00C44640" w:rsidRDefault="00C44640" w:rsidP="00631BC3">
      <w:pPr>
        <w:spacing w:after="0" w:line="240" w:lineRule="auto"/>
      </w:pPr>
      <w:r>
        <w:t xml:space="preserve">               &lt;/hgin1:DocumentoDetalles&gt;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&lt;hgin1:Fecha&gt;2018-04-13&lt;/hgin1:Fecha&gt;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&lt;hgin1:FechaVence&gt;2018-04-19&lt;/hgin1:FechaVence&gt;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&lt;hgin1:Moneda&gt;COP&lt;/hgin1:Moneda&gt;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&lt;hgin1:Neto&gt;10710.00&lt;/hgin1:Neto&gt;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&lt;hgin1:Nota&gt;Prueba&lt;/hgin1:Nota&gt;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&lt;hgin1:NumeroResolucion&gt;</w:t>
      </w:r>
      <w:r w:rsidR="008F4997">
        <w:t>xxxxxxxxxx</w:t>
      </w:r>
      <w:r>
        <w:t>394</w:t>
      </w:r>
      <w:r w:rsidR="008F4997">
        <w:t>xxx</w:t>
      </w:r>
      <w:r>
        <w:t xml:space="preserve">&lt;/hgin1:NumeroResolucion&gt;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>Resolución DIAN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&lt;hgin1:Prefijo&gt;&lt;/hgin1:Prefijo&gt; </w:t>
      </w:r>
      <w:r w:rsidR="008F4997">
        <w:t xml:space="preserve"> </w:t>
      </w:r>
      <w:r w:rsidR="008F4997" w:rsidRPr="007D28A9">
        <w:rPr>
          <w:b/>
        </w:rPr>
        <w:sym w:font="Wingdings" w:char="F0E0"/>
      </w:r>
      <w:r w:rsidR="008F4997">
        <w:rPr>
          <w:b/>
        </w:rPr>
        <w:t xml:space="preserve"> Si lo maneja</w:t>
      </w:r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&lt;hgin1:Total&gt;10710.00&lt;/hgin1:Total&gt;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&lt;hgin1:Valor&gt;10000.00&lt;/hgin1:Valor&gt;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&lt;hgin1:ValorDescuento&gt;1000.00&lt;/hgin1:ValorDescuento&gt;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&lt;hgin1:ValorImpuestoConsumo&gt;0.00&lt;/hgin1:ValorImpuestoConsumo&gt;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&lt;hgin1:ValorIva&gt;1710.00&lt;/hgin1:ValorIva&gt;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&lt;hgin1:ValorReteFuente&gt;0.00&lt;/hgin1:ValorReteFuente&gt;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&lt;hgin1:ValorReteIca&gt;0.00&lt;/hgin1:ValorReteIca&gt;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&lt;hgin1:ValorReteIva&gt;0.00&lt;/hgin1:ValorReteIva&gt;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&lt;hgin1:ValorSubtotal&gt;9000.00&lt;/hgin1:ValorSubtotal&gt;</w:t>
      </w:r>
    </w:p>
    <w:p w:rsidR="00C44640" w:rsidRDefault="00C44640" w:rsidP="00631BC3">
      <w:pPr>
        <w:spacing w:after="0" w:line="240" w:lineRule="auto"/>
      </w:pPr>
      <w:r>
        <w:t xml:space="preserve">            &lt;/hgin1:Factura&gt;</w:t>
      </w:r>
    </w:p>
    <w:p w:rsidR="00C44640" w:rsidRDefault="00C44640" w:rsidP="00631BC3">
      <w:pPr>
        <w:spacing w:after="0" w:line="240" w:lineRule="auto"/>
      </w:pPr>
      <w:r>
        <w:t xml:space="preserve">         &lt;/</w:t>
      </w:r>
      <w:proofErr w:type="spellStart"/>
      <w:r>
        <w:t>hgin:documentos</w:t>
      </w:r>
      <w:proofErr w:type="spell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&lt;/</w:t>
      </w:r>
      <w:proofErr w:type="spellStart"/>
      <w:r>
        <w:t>hgin:Recepcion</w:t>
      </w:r>
      <w:proofErr w:type="spell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622F5A" w:rsidRDefault="00C44640" w:rsidP="00631BC3">
      <w:pPr>
        <w:spacing w:after="0" w:line="240" w:lineRule="auto"/>
      </w:pPr>
      <w:r>
        <w:t>&lt;/</w:t>
      </w:r>
      <w:proofErr w:type="spellStart"/>
      <w:r>
        <w:t>soapenv:Envelope</w:t>
      </w:r>
      <w:proofErr w:type="spellEnd"/>
      <w:r>
        <w:t>&gt;</w:t>
      </w:r>
    </w:p>
    <w:p w:rsidR="00631BC3" w:rsidRDefault="00631BC3" w:rsidP="00631BC3">
      <w:pPr>
        <w:spacing w:after="0" w:line="240" w:lineRule="auto"/>
      </w:pPr>
    </w:p>
    <w:p w:rsidR="00631BC3" w:rsidRDefault="00631BC3" w:rsidP="00631BC3">
      <w:pPr>
        <w:spacing w:after="0" w:line="240" w:lineRule="auto"/>
        <w:rPr>
          <w:b/>
        </w:rPr>
      </w:pPr>
      <w:r>
        <w:rPr>
          <w:b/>
        </w:rPr>
        <w:t>Objeto de Respuesta:</w:t>
      </w:r>
    </w:p>
    <w:p w:rsidR="00631BC3" w:rsidRDefault="00631BC3" w:rsidP="00631BC3">
      <w:pPr>
        <w:spacing w:after="0" w:line="240" w:lineRule="auto"/>
        <w:rPr>
          <w:b/>
        </w:rPr>
      </w:pPr>
    </w:p>
    <w:p w:rsidR="00631BC3" w:rsidRPr="00631BC3" w:rsidRDefault="00631BC3" w:rsidP="00631BC3">
      <w:pPr>
        <w:spacing w:after="0" w:line="240" w:lineRule="auto"/>
      </w:pPr>
      <w:r w:rsidRPr="00631BC3">
        <w:t>&lt;</w:t>
      </w:r>
      <w:proofErr w:type="spellStart"/>
      <w:r w:rsidRPr="00631BC3">
        <w:t>s:Envelope</w:t>
      </w:r>
      <w:proofErr w:type="spellEnd"/>
      <w:r w:rsidRPr="00631BC3">
        <w:t xml:space="preserve"> </w:t>
      </w:r>
      <w:proofErr w:type="spellStart"/>
      <w:r w:rsidRPr="00631BC3">
        <w:t>xmlns:s</w:t>
      </w:r>
      <w:proofErr w:type="spellEnd"/>
      <w:r w:rsidRPr="00631BC3">
        <w:t>="http://schemas.xmlsoap.org/</w:t>
      </w:r>
      <w:proofErr w:type="spellStart"/>
      <w:r w:rsidRPr="00631BC3">
        <w:t>soap</w:t>
      </w:r>
      <w:proofErr w:type="spellEnd"/>
      <w:r w:rsidRPr="00631BC3">
        <w:t>/</w:t>
      </w:r>
      <w:proofErr w:type="spellStart"/>
      <w:r w:rsidRPr="00631BC3">
        <w:t>envelope</w:t>
      </w:r>
      <w:proofErr w:type="spellEnd"/>
      <w:r w:rsidRPr="00631BC3">
        <w:t>/"&gt;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</w:t>
      </w:r>
      <w:proofErr w:type="spellStart"/>
      <w:r w:rsidRPr="00631BC3">
        <w:t>s:Body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</w:t>
      </w:r>
      <w:proofErr w:type="spellStart"/>
      <w:r w:rsidRPr="00631BC3">
        <w:t>RecepcionResponse</w:t>
      </w:r>
      <w:proofErr w:type="spellEnd"/>
      <w:r w:rsidRPr="00631BC3">
        <w:t xml:space="preserve"> </w:t>
      </w:r>
      <w:proofErr w:type="spellStart"/>
      <w:r w:rsidRPr="00631BC3">
        <w:t>xmlns</w:t>
      </w:r>
      <w:proofErr w:type="spellEnd"/>
      <w:r w:rsidRPr="00631BC3">
        <w:t>="</w:t>
      </w:r>
      <w:proofErr w:type="spellStart"/>
      <w:r w:rsidRPr="00631BC3">
        <w:t>HGInetFacturaElectronica.ServiciosWcf</w:t>
      </w:r>
      <w:proofErr w:type="spellEnd"/>
      <w:r w:rsidRPr="00631BC3">
        <w:t>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</w:t>
      </w:r>
      <w:proofErr w:type="spellStart"/>
      <w:r w:rsidRPr="00631BC3">
        <w:t>RecepcionResult</w:t>
      </w:r>
      <w:proofErr w:type="spellEnd"/>
      <w:r w:rsidRPr="00631BC3">
        <w:t xml:space="preserve"> xmlns:a="http://schemas.datacontract.org/2004/07/HGInetMiFacturaElectonicaData.ModeloServicio" </w:t>
      </w:r>
      <w:proofErr w:type="spellStart"/>
      <w:r w:rsidRPr="00631BC3">
        <w:t>xmlns:i</w:t>
      </w:r>
      <w:proofErr w:type="spellEnd"/>
      <w:r w:rsidRPr="00631BC3">
        <w:t>="http://www.w3.org/2001/XMLSchema-instance"&gt;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</w:t>
      </w:r>
      <w:proofErr w:type="spellStart"/>
      <w:r w:rsidRPr="00631BC3">
        <w:t>a:DocumentoRespuesta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a:Aceptacion</w:t>
      </w:r>
      <w:proofErr w:type="spellEnd"/>
      <w:r w:rsidRPr="00631BC3">
        <w:t>&gt;0&lt;/</w:t>
      </w:r>
      <w:proofErr w:type="spellStart"/>
      <w:r w:rsidRPr="00631BC3">
        <w:t>a:Aceptacion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a:CodigoRegistro</w:t>
      </w:r>
      <w:proofErr w:type="spellEnd"/>
      <w:r w:rsidRPr="00631BC3">
        <w:t>&gt;</w:t>
      </w:r>
      <w:r w:rsidR="00FB5E46" w:rsidRPr="009763E3">
        <w:t>93b8eec8</w:t>
      </w:r>
      <w:r w:rsidR="00FB5E46">
        <w:t xml:space="preserve"> </w:t>
      </w:r>
      <w:r w:rsidRPr="00631BC3">
        <w:t>&lt;/</w:t>
      </w:r>
      <w:proofErr w:type="spellStart"/>
      <w:r w:rsidRPr="00631BC3">
        <w:t>a:CodigoRegistro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a:Cufe</w:t>
      </w:r>
      <w:proofErr w:type="spell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a:DescripcionProceso</w:t>
      </w:r>
      <w:proofErr w:type="spellEnd"/>
      <w:r w:rsidRPr="00631BC3">
        <w:t>&gt;Valida la información del documento.&lt;/</w:t>
      </w:r>
      <w:proofErr w:type="spellStart"/>
      <w:r w:rsidRPr="00631BC3">
        <w:t>a:DescripcionProceso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a:Documento</w:t>
      </w:r>
      <w:proofErr w:type="spellEnd"/>
      <w:r w:rsidRPr="00631BC3">
        <w:t>&gt;</w:t>
      </w:r>
      <w:r w:rsidR="008F4997">
        <w:t>12345</w:t>
      </w:r>
      <w:r w:rsidRPr="00631BC3">
        <w:t>&lt;/</w:t>
      </w:r>
      <w:proofErr w:type="spellStart"/>
      <w:r w:rsidRPr="00631BC3">
        <w:t>a:Documento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  <w:ind w:left="708"/>
      </w:pPr>
      <w:r w:rsidRPr="00631BC3">
        <w:t>&lt;</w:t>
      </w:r>
      <w:proofErr w:type="spellStart"/>
      <w:r w:rsidRPr="00631BC3">
        <w:t>a:Error</w:t>
      </w:r>
      <w:proofErr w:type="spellEnd"/>
      <w:r w:rsidRPr="00631BC3">
        <w:t xml:space="preserve"> i:nil="true"  xmlns:b="http://schemas.datacontract.org/2004/07/LibreriaGlobalHGInet.Error"/&gt;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a:FechaRecepcion</w:t>
      </w:r>
      <w:proofErr w:type="spellEnd"/>
      <w:r w:rsidRPr="00631BC3">
        <w:t>&gt;2018-04-13T21:30:06.3364507&lt;/</w:t>
      </w:r>
      <w:proofErr w:type="spellStart"/>
      <w:r w:rsidRPr="00631BC3">
        <w:t>a:FechaRecepcion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&lt;a:FechaUltimoProceso&gt;2018-04-13T21:30:06.3364507&lt;/a:FechaUltimoProceso&gt;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&lt;a:IdDocumento&gt;59b4d8ab-8f2c-4a7e-9930-81ae2570bd30&lt;/a:IdDocumento&gt;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a:IdProceso</w:t>
      </w:r>
      <w:proofErr w:type="spellEnd"/>
      <w:r w:rsidRPr="00631BC3">
        <w:t>&gt;2&lt;/</w:t>
      </w:r>
      <w:proofErr w:type="spellStart"/>
      <w:r w:rsidRPr="00631BC3">
        <w:t>a:IdProceso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a:Identificacion</w:t>
      </w:r>
      <w:proofErr w:type="spellEnd"/>
      <w:r w:rsidRPr="00631BC3">
        <w:t>&gt;</w:t>
      </w:r>
      <w:r w:rsidR="0032282B">
        <w:t>811222333</w:t>
      </w:r>
      <w:r w:rsidRPr="00631BC3">
        <w:t>&lt;/</w:t>
      </w:r>
      <w:proofErr w:type="spellStart"/>
      <w:r w:rsidRPr="00631BC3">
        <w:t>a:Identificacion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a:MotivoRechazo</w:t>
      </w:r>
      <w:proofErr w:type="spell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a:NumeroResolucion</w:t>
      </w:r>
      <w:proofErr w:type="spellEnd"/>
      <w:r w:rsidRPr="00631BC3">
        <w:t>&gt;</w:t>
      </w:r>
      <w:r w:rsidR="004F25E4" w:rsidRPr="004F25E4">
        <w:t xml:space="preserve"> </w:t>
      </w:r>
      <w:r w:rsidR="004F25E4">
        <w:t>xxxxxxxxxx394xxx</w:t>
      </w:r>
      <w:r w:rsidR="004F25E4" w:rsidRPr="00631BC3">
        <w:t xml:space="preserve"> </w:t>
      </w:r>
      <w:r w:rsidRPr="00631BC3">
        <w:t>&lt;/</w:t>
      </w:r>
      <w:proofErr w:type="spellStart"/>
      <w:r w:rsidRPr="00631BC3">
        <w:t>a:NumeroResolucion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a:Prefijo</w:t>
      </w:r>
      <w:proofErr w:type="spell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a:ProcesoFinalizado</w:t>
      </w:r>
      <w:proofErr w:type="spellEnd"/>
      <w:r w:rsidRPr="00631BC3">
        <w:t>&gt;0&lt;/</w:t>
      </w:r>
      <w:proofErr w:type="spellStart"/>
      <w:r w:rsidRPr="00631BC3">
        <w:t>a:ProcesoFinalizado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r w:rsidRPr="00631BC3">
        <w:t>a:UrlPdf</w:t>
      </w:r>
      <w:proofErr w:type="spell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lastRenderedPageBreak/>
        <w:t xml:space="preserve">               &lt;</w:t>
      </w:r>
      <w:proofErr w:type="spellStart"/>
      <w:r w:rsidRPr="00631BC3">
        <w:t>a:UrlXmlUbl</w:t>
      </w:r>
      <w:proofErr w:type="spell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&lt;/</w:t>
      </w:r>
      <w:proofErr w:type="spellStart"/>
      <w:r w:rsidRPr="00631BC3">
        <w:t>a:DocumentoRespuesta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&lt;/</w:t>
      </w:r>
      <w:proofErr w:type="spellStart"/>
      <w:r w:rsidRPr="00631BC3">
        <w:t>RecepcionResult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&lt;/</w:t>
      </w:r>
      <w:proofErr w:type="spellStart"/>
      <w:r w:rsidRPr="00631BC3">
        <w:t>RecepcionResponse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&lt;/</w:t>
      </w:r>
      <w:proofErr w:type="spellStart"/>
      <w:r w:rsidRPr="00631BC3">
        <w:t>s:Body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>&lt;/</w:t>
      </w:r>
      <w:proofErr w:type="spellStart"/>
      <w:r w:rsidRPr="00631BC3">
        <w:t>s:Envelope</w:t>
      </w:r>
      <w:proofErr w:type="spellEnd"/>
      <w:r w:rsidRPr="00631BC3">
        <w:t>&gt;</w:t>
      </w:r>
    </w:p>
    <w:p w:rsidR="00DC3893" w:rsidRPr="00DC3893" w:rsidRDefault="00DC3893" w:rsidP="00DC3893"/>
    <w:p w:rsidR="003163D2" w:rsidRP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511467895"/>
      <w:r>
        <w:rPr>
          <w:rFonts w:cs="Arial"/>
          <w:szCs w:val="20"/>
        </w:rPr>
        <w:t>Nota Crédito</w:t>
      </w:r>
      <w:bookmarkEnd w:id="89"/>
    </w:p>
    <w:p w:rsidR="003163D2" w:rsidRDefault="003163D2" w:rsidP="003163D2"/>
    <w:p w:rsidR="00A2641D" w:rsidRDefault="00A2641D" w:rsidP="003163D2"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Nota Crédito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EF4308" w:rsidRDefault="00EF4308" w:rsidP="00EF4308">
      <w:pPr>
        <w:spacing w:after="0"/>
      </w:pPr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xmlns:hgin</w:t>
      </w:r>
      <w:proofErr w:type="spellEnd"/>
      <w:r>
        <w:t>="</w:t>
      </w:r>
      <w:proofErr w:type="spellStart"/>
      <w:r>
        <w:t>HGInetFacturaElectronica.ServiciosWcf</w:t>
      </w:r>
      <w:proofErr w:type="spellEnd"/>
      <w:r>
        <w:t>" xmlns:hgin1="http://schemas.datacontract.org/2004/07/HGInetMiFacturaElectonicaData.ModeloServicio"&gt;</w:t>
      </w:r>
    </w:p>
    <w:p w:rsidR="00EF4308" w:rsidRDefault="00EF4308" w:rsidP="00EF4308">
      <w:pPr>
        <w:spacing w:after="0"/>
      </w:pPr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EF4308" w:rsidRDefault="00EF4308" w:rsidP="00EF4308">
      <w:pPr>
        <w:spacing w:after="0"/>
      </w:pPr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EF4308" w:rsidRDefault="00EF4308" w:rsidP="00EF4308">
      <w:pPr>
        <w:spacing w:after="0"/>
      </w:pPr>
      <w:r>
        <w:t xml:space="preserve">      &lt;</w:t>
      </w:r>
      <w:proofErr w:type="spellStart"/>
      <w:r>
        <w:t>hgin:Recepcion</w:t>
      </w:r>
      <w:proofErr w:type="spellEnd"/>
      <w:r>
        <w:t xml:space="preserve">&gt;         </w:t>
      </w:r>
    </w:p>
    <w:p w:rsidR="00EF4308" w:rsidRDefault="00EF4308" w:rsidP="00EF4308">
      <w:pPr>
        <w:spacing w:after="0"/>
      </w:pPr>
      <w:r>
        <w:t xml:space="preserve">         &lt;</w:t>
      </w:r>
      <w:proofErr w:type="spellStart"/>
      <w:r>
        <w:t>hgin:documentos</w:t>
      </w:r>
      <w:proofErr w:type="spellEnd"/>
      <w:r>
        <w:t>&gt;</w:t>
      </w:r>
    </w:p>
    <w:p w:rsidR="00EF4308" w:rsidRDefault="00EF4308" w:rsidP="00EF4308">
      <w:pPr>
        <w:spacing w:after="0"/>
      </w:pPr>
      <w:r>
        <w:t xml:space="preserve">            &lt;hgin1:NotaCredito&gt;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&lt;hgin1:CodigoRegistro&gt;</w:t>
      </w:r>
      <w:r w:rsidRPr="009763E3">
        <w:t>93b8ee</w:t>
      </w:r>
      <w:r>
        <w:t>d4 &lt;/hgin1:CodigoRegistro&gt;</w:t>
      </w:r>
      <w:r w:rsidRPr="007D28A9">
        <w:rPr>
          <w:b/>
        </w:rPr>
        <w:sym w:font="Wingdings" w:char="F0E0"/>
      </w:r>
      <w:proofErr w:type="spellStart"/>
      <w:r>
        <w:rPr>
          <w:b/>
        </w:rPr>
        <w:t>Identficador</w:t>
      </w:r>
      <w:proofErr w:type="spellEnd"/>
      <w:r>
        <w:rPr>
          <w:b/>
        </w:rPr>
        <w:t xml:space="preserve"> del documento</w:t>
      </w:r>
    </w:p>
    <w:p w:rsidR="00EF4308" w:rsidRDefault="00EF4308" w:rsidP="00EF4308">
      <w:pPr>
        <w:spacing w:after="0"/>
      </w:pPr>
      <w:r>
        <w:t xml:space="preserve">               &lt;hgin1:Concepto&gt;1&lt;/hgin1:Concepto&gt;    </w:t>
      </w:r>
      <w:r w:rsidRPr="007D28A9">
        <w:rPr>
          <w:b/>
        </w:rPr>
        <w:sym w:font="Wingdings" w:char="F0E0"/>
      </w:r>
      <w:r>
        <w:rPr>
          <w:b/>
        </w:rPr>
        <w:t xml:space="preserve">Por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se hace nota(Ver Documentación)</w:t>
      </w:r>
      <w:r>
        <w:t xml:space="preserve">           </w:t>
      </w:r>
    </w:p>
    <w:p w:rsidR="00EF4308" w:rsidRDefault="00EF4308" w:rsidP="00EF4308">
      <w:pPr>
        <w:spacing w:after="0"/>
      </w:pPr>
      <w:r>
        <w:t xml:space="preserve">               &lt;hgin1:Cufe&gt;&lt;/hgin1:Cufe&gt;               </w:t>
      </w:r>
    </w:p>
    <w:p w:rsidR="00EF4308" w:rsidRDefault="00EF4308" w:rsidP="00EF4308">
      <w:pPr>
        <w:spacing w:after="0"/>
      </w:pPr>
      <w:r>
        <w:t xml:space="preserve">               &lt;hgin1:CufeFactura&gt;</w:t>
      </w:r>
      <w:r w:rsidRPr="00EF4308">
        <w:t>859ed3bea2f514cf46517d3dd2a927c76f998cd1</w:t>
      </w:r>
      <w:r>
        <w:t xml:space="preserve">&lt;/hgin1:CufeFactura&gt;               </w:t>
      </w:r>
    </w:p>
    <w:p w:rsidR="00EF4308" w:rsidRDefault="00EF4308" w:rsidP="00EF4308">
      <w:pPr>
        <w:spacing w:after="0"/>
      </w:pPr>
      <w:r>
        <w:t xml:space="preserve">        &lt;hgin1:DataKey&gt;</w:t>
      </w:r>
      <w:r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Pr="007D28A9">
        <w:rPr>
          <w:b/>
        </w:rPr>
        <w:sym w:font="Wingdings" w:char="F0E0"/>
      </w:r>
      <w:proofErr w:type="spellStart"/>
      <w:r>
        <w:rPr>
          <w:b/>
        </w:rPr>
        <w:t>Autenticacion</w:t>
      </w:r>
      <w:proofErr w:type="spellEnd"/>
      <w:r>
        <w:t xml:space="preserve">               </w:t>
      </w:r>
    </w:p>
    <w:p w:rsidR="00EF4308" w:rsidRDefault="00EF4308" w:rsidP="00EF4308">
      <w:pPr>
        <w:spacing w:after="0" w:line="240" w:lineRule="auto"/>
        <w:ind w:firstLine="708"/>
      </w:pPr>
      <w:r>
        <w:t>&lt;hgin1:DatosAdquiriente&gt;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>nformación del cliente</w:t>
      </w:r>
      <w:r>
        <w:rPr>
          <w:b/>
        </w:rPr>
        <w:t>(Comprador)</w:t>
      </w:r>
    </w:p>
    <w:p w:rsidR="00EF4308" w:rsidRDefault="00EF4308" w:rsidP="00EF4308">
      <w:pPr>
        <w:spacing w:after="0" w:line="240" w:lineRule="auto"/>
      </w:pPr>
      <w:r>
        <w:t xml:space="preserve">                  &lt;hgin1:Ciudad&gt;</w:t>
      </w:r>
      <w:proofErr w:type="spellStart"/>
      <w:r>
        <w:t>Medellin</w:t>
      </w:r>
      <w:proofErr w:type="spellEnd"/>
      <w:r>
        <w:t xml:space="preserve">&lt;/hgin1:Ciudad&gt;  </w:t>
      </w:r>
    </w:p>
    <w:p w:rsidR="00EF4308" w:rsidRDefault="00EF4308" w:rsidP="00EF4308">
      <w:pPr>
        <w:spacing w:after="0" w:line="240" w:lineRule="auto"/>
      </w:pPr>
      <w:r>
        <w:t xml:space="preserve">                  &lt;hgin1:CodigoPais&gt;CO&lt;/hgin1:CodigoPais&gt;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&lt;hgin1:Departamento&gt;Antioquia&lt;/hgin1:Departamento&gt;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&lt;hgin1:Direccion&gt;</w:t>
      </w:r>
      <w:proofErr w:type="spellStart"/>
      <w:r>
        <w:t>Cll</w:t>
      </w:r>
      <w:proofErr w:type="spellEnd"/>
      <w:r>
        <w:t xml:space="preserve">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&lt;hgin1:Email&gt;adquiriente@adquiriente.com&lt;/hgin1:Email&gt;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&lt;hgin1:Identificacion&gt;800111222&lt;/hgin1:Identificacion&gt;  </w:t>
      </w:r>
      <w:r w:rsidRPr="007D28A9">
        <w:rPr>
          <w:b/>
        </w:rPr>
        <w:sym w:font="Wingdings" w:char="F0E0"/>
      </w:r>
      <w:r w:rsidRPr="007D28A9">
        <w:rPr>
          <w:b/>
        </w:rPr>
        <w:t xml:space="preserve">Sin puntos, sin Digito </w:t>
      </w:r>
      <w:proofErr w:type="spellStart"/>
      <w:r w:rsidRPr="007D28A9">
        <w:rPr>
          <w:b/>
        </w:rPr>
        <w:t>Verificacion</w:t>
      </w:r>
      <w:proofErr w:type="spellEnd"/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&lt;hgin1:IdentificacionDv&gt;4&lt;/hgin1:IdentificacionDv&gt;     </w:t>
      </w:r>
      <w:r w:rsidRPr="007D28A9">
        <w:rPr>
          <w:b/>
        </w:rPr>
        <w:sym w:font="Wingdings" w:char="F0E0"/>
      </w:r>
      <w:r>
        <w:rPr>
          <w:b/>
        </w:rPr>
        <w:t xml:space="preserve">Digito de </w:t>
      </w:r>
      <w:proofErr w:type="spellStart"/>
      <w:r>
        <w:rPr>
          <w:b/>
        </w:rPr>
        <w:t>verificaion</w:t>
      </w:r>
      <w:proofErr w:type="spellEnd"/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&lt;hgin1:NombreComercial&gt;Adquiriente  SAS&lt;/hgin1:NombreComercial&gt;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&lt;hgin1:PaginaWeb&gt;&lt;/hgin1:PaginaWeb&gt;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&lt;hgin1:PrimerApellido&gt;&lt;/hgin1:PrimerApellido&gt;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&lt;hgin1:PrimerNombre&gt;&lt;/hgin1:PrimerNombre&gt;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&lt;hgin1:RazonSocial&gt; &lt;/hgin1:RazonSocial&gt;      </w:t>
      </w:r>
    </w:p>
    <w:p w:rsidR="00EF4308" w:rsidRDefault="00EF4308" w:rsidP="00EF4308">
      <w:pPr>
        <w:spacing w:after="0" w:line="240" w:lineRule="auto"/>
      </w:pPr>
      <w:r>
        <w:t xml:space="preserve">                  &lt;hgin1:Regimen&gt;1&lt;/hgin1:Regimen&gt;    </w:t>
      </w:r>
      <w:r w:rsidRPr="007D28A9">
        <w:rPr>
          <w:b/>
        </w:rPr>
        <w:sym w:font="Wingdings" w:char="F0E0"/>
      </w:r>
      <w:r>
        <w:rPr>
          <w:b/>
        </w:rPr>
        <w:t>Si es Simplificado o Común (ver documentación)</w:t>
      </w:r>
      <w:r>
        <w:t xml:space="preserve">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&lt;hgin1:SegundoApellido&gt; &lt;/hgin1:SegundoApellido&gt;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</w:t>
      </w:r>
    </w:p>
    <w:p w:rsidR="00EF4308" w:rsidRDefault="00EF4308" w:rsidP="00EF4308">
      <w:pPr>
        <w:spacing w:after="0" w:line="240" w:lineRule="auto"/>
      </w:pPr>
      <w:r>
        <w:lastRenderedPageBreak/>
        <w:t xml:space="preserve">                  &lt;hgin1:SegundoNombre&gt; &lt;/hgin1:SegundoNombre&gt; 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&lt;hgin1:Telefono&gt;4444444&lt;/hgin1:Telefono&gt;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&lt;hgin1:TipoIdentificacion&gt;13&lt;/hgin1:TipoIdentificacion&gt; </w:t>
      </w:r>
      <w:r w:rsidRPr="007D28A9">
        <w:rPr>
          <w:b/>
        </w:rPr>
        <w:sym w:font="Wingdings" w:char="F0E0"/>
      </w:r>
      <w:r>
        <w:rPr>
          <w:b/>
        </w:rPr>
        <w:t>Si es CC o NIT(ver documentación)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&lt;hgin1:TipoPersona&gt;2&lt;/hgin1:TipoPersona&gt;</w:t>
      </w:r>
      <w:r w:rsidRPr="007D28A9">
        <w:rPr>
          <w:b/>
        </w:rPr>
        <w:sym w:font="Wingdings" w:char="F0E0"/>
      </w:r>
      <w:r>
        <w:rPr>
          <w:b/>
        </w:rPr>
        <w:t xml:space="preserve">Si es Natural o </w:t>
      </w:r>
      <w:proofErr w:type="spellStart"/>
      <w:r>
        <w:rPr>
          <w:b/>
        </w:rPr>
        <w:t>Juridica</w:t>
      </w:r>
      <w:proofErr w:type="spellEnd"/>
      <w:r>
        <w:rPr>
          <w:b/>
        </w:rPr>
        <w:t xml:space="preserve"> (ver documentación)</w:t>
      </w:r>
    </w:p>
    <w:p w:rsidR="00EF4308" w:rsidRDefault="00EF4308" w:rsidP="00EF4308">
      <w:pPr>
        <w:spacing w:after="0" w:line="240" w:lineRule="auto"/>
      </w:pPr>
      <w:r>
        <w:t xml:space="preserve">               &lt;/hgin1:DatosAdquiriente&gt;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&lt;hgin1:DatosObligado&gt;   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 xml:space="preserve">nformación </w:t>
      </w:r>
      <w:r>
        <w:rPr>
          <w:b/>
        </w:rPr>
        <w:t>Empresa Facturadora</w:t>
      </w:r>
    </w:p>
    <w:p w:rsidR="00EF4308" w:rsidRDefault="00EF4308" w:rsidP="00EF4308">
      <w:pPr>
        <w:spacing w:after="0" w:line="240" w:lineRule="auto"/>
      </w:pPr>
      <w:r>
        <w:t xml:space="preserve">                  &lt;hgin1:Ciudad&gt;</w:t>
      </w:r>
      <w:proofErr w:type="spellStart"/>
      <w:r>
        <w:t>Medellin</w:t>
      </w:r>
      <w:proofErr w:type="spellEnd"/>
      <w:r>
        <w:t xml:space="preserve">&lt;/hgin1:Ciudad&gt;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&lt;hgin1:CodigoPais&gt;CO&lt;/hgin1:CodigoPais&gt;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&lt;hgin1:Departamento&gt;Antioquia&lt;/hgin1:Departamento&gt;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&lt;hgin1:Direccion&gt;Calle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&lt;hgin1:Email&gt;obligado@obligado.com.co&lt;/hgin1:Email&gt;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&lt;hgin1:Identificacion&gt;811222333&lt;/hgin1:Identificacion&gt;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&lt;hgin1:IdentificacionDv&gt;4&lt;/hgin1:IdentificacionDv&gt;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&lt;hgin1:NombreComercial&gt;Nombre Comercial&lt;/hgin1:NombreComercial&gt;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&lt;hgin1:PaginaWeb&gt;www.obligado.com.co&lt;/hgin1:PaginaWeb&gt;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&lt;hgin1:PrimerApellido&gt;&lt;/hgin1:PrimerApellido&gt;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&lt;hgin1:PrimerNombre&gt;&lt;/hgin1:PrimerNombre&gt;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&lt;hgin1:RazonSocial&gt;Obligado SAS&lt;/hgin1:RazonSocial&gt;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&lt;hgin1:Regimen&gt;2&lt;/hgin1:Regimen&gt;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&lt;hgin1:SegundoApellido&gt;&lt;/hgin1:SegundoApellido&gt;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&lt;hgin1:SegundoNombre&gt;&lt;/hgin1:SegundoNombre&gt;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&lt;hgin1:Telefono&gt;4444445&lt;/hgin1:Telefono&gt;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&lt;hgin1:TipoIdentificacion&gt;31&lt;/hgin1:TipoIdentificacion&gt;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&lt;hgin1:TipoPersona&gt;1&lt;/hgin1:TipoPersona&gt;</w:t>
      </w:r>
    </w:p>
    <w:p w:rsidR="00EF4308" w:rsidRDefault="00EF4308" w:rsidP="00EF4308">
      <w:pPr>
        <w:spacing w:after="0" w:line="240" w:lineRule="auto"/>
      </w:pPr>
      <w:r>
        <w:t xml:space="preserve">               &lt;/hgin1:DatosObligado&gt;               </w:t>
      </w:r>
    </w:p>
    <w:p w:rsidR="00EF4308" w:rsidRDefault="00EF4308" w:rsidP="00EF4308">
      <w:pPr>
        <w:spacing w:after="0"/>
      </w:pPr>
      <w:r>
        <w:t xml:space="preserve">               &lt;hgin1:Documento&gt;2531&lt;/hgin1:Documento&gt;               </w:t>
      </w:r>
    </w:p>
    <w:p w:rsidR="00EF4308" w:rsidRDefault="00EF4308" w:rsidP="00EF4308">
      <w:pPr>
        <w:spacing w:after="0"/>
      </w:pPr>
      <w:r>
        <w:t xml:space="preserve">               &lt;hgin1:DocumentoDetalles&gt;</w:t>
      </w:r>
    </w:p>
    <w:p w:rsidR="00EF4308" w:rsidRDefault="00EF4308" w:rsidP="00EF4308">
      <w:pPr>
        <w:spacing w:after="0"/>
      </w:pPr>
      <w:r>
        <w:t xml:space="preserve">                  &lt;hgin1:DocumentoDetalle&gt;                     </w:t>
      </w:r>
    </w:p>
    <w:p w:rsidR="00EF4308" w:rsidRDefault="00EF4308" w:rsidP="00EF4308">
      <w:pPr>
        <w:spacing w:after="0"/>
      </w:pPr>
      <w:r>
        <w:t xml:space="preserve">                     &lt;hgin1:Cantidad&gt;1&lt;/hgin1:Cantidad&gt;                     </w:t>
      </w:r>
    </w:p>
    <w:p w:rsidR="00EF4308" w:rsidRDefault="00EF4308" w:rsidP="00EF4308">
      <w:pPr>
        <w:spacing w:after="0"/>
      </w:pPr>
      <w:r>
        <w:t xml:space="preserve">                     &lt;hgin1:Codigo&gt;1&lt;/hgin1:Codigo&gt;                     </w:t>
      </w:r>
    </w:p>
    <w:p w:rsidR="00EF4308" w:rsidRDefault="00EF4308" w:rsidP="00EF4308">
      <w:pPr>
        <w:spacing w:after="0"/>
      </w:pPr>
      <w:r>
        <w:t xml:space="preserve">                     &lt;hgin1:DescuentoPorcentaje&gt;0.1&lt;/hgin1:DescuentoPorcentaje&gt;                     </w:t>
      </w:r>
    </w:p>
    <w:p w:rsidR="00EF4308" w:rsidRDefault="00EF4308" w:rsidP="00EF4308">
      <w:pPr>
        <w:spacing w:after="0"/>
      </w:pPr>
      <w:r>
        <w:t xml:space="preserve">                     &lt;hgin1:DescuentoValor&gt;1000.00&lt;/hgin1:DescuentoValor&gt;                     </w:t>
      </w:r>
    </w:p>
    <w:p w:rsidR="00EF4308" w:rsidRDefault="00EF4308" w:rsidP="00EF4308">
      <w:pPr>
        <w:spacing w:after="0"/>
      </w:pPr>
      <w:r>
        <w:t xml:space="preserve">                     &lt;hgin1:IvaPorcentaje&gt;0.19&lt;/hgin1:IvaPorcentaje&gt;                     </w:t>
      </w:r>
    </w:p>
    <w:p w:rsidR="00EF4308" w:rsidRDefault="00EF4308" w:rsidP="00EF4308">
      <w:pPr>
        <w:spacing w:after="0"/>
      </w:pPr>
      <w:r>
        <w:t xml:space="preserve">                     &lt;hgin1:IvaValor&gt;1710.00&lt;/hgin1:IvaValor&gt;                     </w:t>
      </w:r>
    </w:p>
    <w:p w:rsidR="00EF4308" w:rsidRDefault="00EF4308" w:rsidP="00EF4308">
      <w:pPr>
        <w:spacing w:after="0"/>
      </w:pPr>
      <w:r>
        <w:t xml:space="preserve">                     &lt;hgin1:ProductoCodigo&gt;1001&lt;/hgin1:ProductoCodigo&gt;                     </w:t>
      </w:r>
    </w:p>
    <w:p w:rsidR="00EF4308" w:rsidRDefault="00EF4308" w:rsidP="00EF4308">
      <w:pPr>
        <w:spacing w:after="0"/>
      </w:pPr>
      <w:r>
        <w:t xml:space="preserve">                     &lt;hgin1:ProductoDescripcion&gt;Pruebas&lt;/hgin1:ProductoDescripcion&gt;                     </w:t>
      </w:r>
    </w:p>
    <w:p w:rsidR="00EF4308" w:rsidRDefault="00EF4308" w:rsidP="00EF4308">
      <w:pPr>
        <w:spacing w:after="0"/>
      </w:pPr>
      <w:r>
        <w:t xml:space="preserve">                     &lt;hgin1:ProductoNombre&gt;Producto Pruebas&lt;/hgin1:ProductoNombre&gt;                     </w:t>
      </w:r>
    </w:p>
    <w:p w:rsidR="00EF4308" w:rsidRDefault="00EF4308" w:rsidP="00EF4308">
      <w:pPr>
        <w:spacing w:after="0"/>
      </w:pPr>
      <w:r>
        <w:t xml:space="preserve">                     &lt;hgin1:ReteFuentePorcentaje&gt;0&lt;/hgin1:ReteFuentePorcentaje&gt;                     </w:t>
      </w:r>
    </w:p>
    <w:p w:rsidR="00EF4308" w:rsidRDefault="00EF4308" w:rsidP="00EF4308">
      <w:pPr>
        <w:spacing w:after="0"/>
      </w:pPr>
      <w:r>
        <w:t xml:space="preserve">                     &lt;hgin1:ReteFuenteValor&gt;0.00&lt;/hgin1:ReteFuenteValor&gt;                     </w:t>
      </w:r>
    </w:p>
    <w:p w:rsidR="00EF4308" w:rsidRDefault="00EF4308" w:rsidP="00EF4308">
      <w:pPr>
        <w:spacing w:after="0"/>
      </w:pPr>
      <w:r>
        <w:t xml:space="preserve">                     &lt;hgin1:ReteIcaPorcentaje&gt;0&lt;/hgin1:ReteIcaPorcentaje&gt;                     </w:t>
      </w:r>
    </w:p>
    <w:p w:rsidR="00EF4308" w:rsidRDefault="00EF4308" w:rsidP="00EF4308">
      <w:pPr>
        <w:spacing w:after="0"/>
      </w:pPr>
      <w:r>
        <w:t xml:space="preserve">                     &lt;hgin1:ReteIcaValor&gt;0.00&lt;/hgin1:ReteIcaValor&gt;                     </w:t>
      </w:r>
    </w:p>
    <w:p w:rsidR="00EF4308" w:rsidRDefault="00EF4308" w:rsidP="00EF4308">
      <w:pPr>
        <w:spacing w:after="0"/>
      </w:pPr>
      <w:r>
        <w:t xml:space="preserve">                     &lt;hgin1:ValorImpuestoConsumo&gt;0.00&lt;/hgin1:ValorImpuestoConsumo&gt;                     </w:t>
      </w:r>
    </w:p>
    <w:p w:rsidR="00EF4308" w:rsidRDefault="00EF4308" w:rsidP="00EF4308">
      <w:pPr>
        <w:spacing w:after="0"/>
      </w:pPr>
      <w:r>
        <w:lastRenderedPageBreak/>
        <w:t xml:space="preserve">                     &lt;hgin1:ValorSubtotal&gt;9000.00&lt;/hgin1:ValorSubtotal&gt;                     </w:t>
      </w:r>
    </w:p>
    <w:p w:rsidR="00EF4308" w:rsidRDefault="00EF4308" w:rsidP="00EF4308">
      <w:pPr>
        <w:spacing w:after="0"/>
      </w:pPr>
      <w:r>
        <w:t xml:space="preserve">                     &lt;hgin1:ValorUnitario&gt;10000.00&lt;/hgin1:ValorUnitario&gt;</w:t>
      </w:r>
    </w:p>
    <w:p w:rsidR="00EF4308" w:rsidRDefault="00EF4308" w:rsidP="00EF4308">
      <w:pPr>
        <w:spacing w:after="0"/>
      </w:pPr>
      <w:r>
        <w:t xml:space="preserve">                  &lt;/hgin1:DocumentoDetalle&gt;</w:t>
      </w:r>
    </w:p>
    <w:p w:rsidR="00EF4308" w:rsidRDefault="00EF4308" w:rsidP="00EF4308">
      <w:pPr>
        <w:spacing w:after="0"/>
      </w:pPr>
      <w:r>
        <w:t xml:space="preserve">               &lt;/hgin1:DocumentoDetalles&gt;               </w:t>
      </w:r>
    </w:p>
    <w:p w:rsidR="00EF4308" w:rsidRDefault="00EF4308" w:rsidP="00EF4308">
      <w:pPr>
        <w:spacing w:after="0"/>
      </w:pPr>
      <w:r>
        <w:t xml:space="preserve">               &lt;hgin1:DocumentoRef&gt;12345&lt;/hgin1:DocumentoRef&gt;               </w:t>
      </w:r>
    </w:p>
    <w:p w:rsidR="00EF4308" w:rsidRDefault="00EF4308" w:rsidP="00EF4308">
      <w:pPr>
        <w:spacing w:after="0"/>
      </w:pPr>
      <w:r>
        <w:t xml:space="preserve">               &lt;hgin1:Fecha&gt;2018-04-13&lt;/hgin1:Fecha&gt;               </w:t>
      </w:r>
    </w:p>
    <w:p w:rsidR="00EF4308" w:rsidRDefault="00EF4308" w:rsidP="00EF4308">
      <w:pPr>
        <w:spacing w:after="0"/>
      </w:pPr>
      <w:r>
        <w:t xml:space="preserve">               &lt;hgin1:FechaFactura&gt;2018-04-10&lt;/hgin1:FechaFactura&gt;               </w:t>
      </w:r>
    </w:p>
    <w:p w:rsidR="00EF4308" w:rsidRDefault="00EF4308" w:rsidP="00EF4308">
      <w:pPr>
        <w:spacing w:after="0"/>
      </w:pPr>
      <w:r>
        <w:t xml:space="preserve">               &lt;hgin1:Moneda&gt;COP&lt;/hgin1:Moneda&gt;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 </w:t>
      </w:r>
    </w:p>
    <w:p w:rsidR="00EF4308" w:rsidRDefault="00EF4308" w:rsidP="00EF4308">
      <w:pPr>
        <w:spacing w:after="0"/>
      </w:pPr>
      <w:r>
        <w:t xml:space="preserve">               &lt;hgin1:Neto&gt;10710.00&lt;/hgin1:Neto&gt;               </w:t>
      </w:r>
    </w:p>
    <w:p w:rsidR="00EF4308" w:rsidRDefault="00EF4308" w:rsidP="00EF4308">
      <w:pPr>
        <w:spacing w:after="0"/>
      </w:pPr>
      <w:r>
        <w:t xml:space="preserve">               &lt;hgin1:Nota&gt;Prueba&lt;/hgin1:Nota&gt;               </w:t>
      </w:r>
    </w:p>
    <w:p w:rsidR="00EF4308" w:rsidRDefault="00EF4308" w:rsidP="00EF4308">
      <w:pPr>
        <w:spacing w:after="0"/>
      </w:pPr>
      <w:r>
        <w:t xml:space="preserve">               &lt;hgin1:Total&gt;10710.00&lt;/hgin1:Total&gt;               </w:t>
      </w:r>
    </w:p>
    <w:p w:rsidR="00EF4308" w:rsidRDefault="00EF4308" w:rsidP="00EF4308">
      <w:pPr>
        <w:spacing w:after="0"/>
      </w:pPr>
      <w:r>
        <w:t xml:space="preserve">               &lt;hgin1:Valor&gt;10000.00&lt;/hgin1:Valor&gt;               </w:t>
      </w:r>
    </w:p>
    <w:p w:rsidR="00EF4308" w:rsidRDefault="00EF4308" w:rsidP="00EF4308">
      <w:pPr>
        <w:spacing w:after="0"/>
      </w:pPr>
      <w:r>
        <w:t xml:space="preserve">               &lt;hgin1:ValorDescuento&gt;1000.00&lt;/hgin1:ValorDescuento&gt;               </w:t>
      </w:r>
    </w:p>
    <w:p w:rsidR="00EF4308" w:rsidRDefault="00EF4308" w:rsidP="00EF4308">
      <w:pPr>
        <w:spacing w:after="0"/>
      </w:pPr>
      <w:r>
        <w:t xml:space="preserve">               &lt;hgin1:ValorImpuestoConsumo&gt;0.00&lt;/hgin1:ValorImpuestoConsumo&gt;               </w:t>
      </w:r>
    </w:p>
    <w:p w:rsidR="00EF4308" w:rsidRDefault="00EF4308" w:rsidP="00EF4308">
      <w:pPr>
        <w:spacing w:after="0"/>
      </w:pPr>
      <w:r>
        <w:t xml:space="preserve">               &lt;hgin1:ValorIva&gt;1710.00&lt;/hgin1:ValorIva&gt;               </w:t>
      </w:r>
    </w:p>
    <w:p w:rsidR="00EF4308" w:rsidRDefault="00EF4308" w:rsidP="00EF4308">
      <w:pPr>
        <w:spacing w:after="0"/>
      </w:pPr>
      <w:r>
        <w:t xml:space="preserve">               &lt;hgin1:ValorReteFuente&gt;0.00&lt;/hgin1:ValorReteFuente&gt;               </w:t>
      </w:r>
    </w:p>
    <w:p w:rsidR="00EF4308" w:rsidRDefault="00EF4308" w:rsidP="00EF4308">
      <w:pPr>
        <w:spacing w:after="0"/>
      </w:pPr>
      <w:r>
        <w:t xml:space="preserve">               &lt;hgin1:ValorReteIca&gt;0.00&lt;/hgin1:ValorReteIca&gt;               </w:t>
      </w:r>
    </w:p>
    <w:p w:rsidR="00EF4308" w:rsidRDefault="00EF4308" w:rsidP="00EF4308">
      <w:pPr>
        <w:spacing w:after="0"/>
      </w:pPr>
      <w:r>
        <w:t xml:space="preserve">               &lt;hgin1:ValorReteIva&gt;0.00&lt;/hgin1:ValorReteIva&gt;               </w:t>
      </w:r>
    </w:p>
    <w:p w:rsidR="00EF4308" w:rsidRDefault="00EF4308" w:rsidP="00EF4308">
      <w:pPr>
        <w:spacing w:after="0"/>
      </w:pPr>
      <w:r>
        <w:t xml:space="preserve">               &lt;hgin1:ValorSubtotal&gt;9000.00&lt;/hgin1:ValorSubtotal&gt;</w:t>
      </w:r>
    </w:p>
    <w:p w:rsidR="00EF4308" w:rsidRDefault="00EF4308" w:rsidP="00EF4308">
      <w:pPr>
        <w:spacing w:after="0"/>
      </w:pPr>
      <w:r>
        <w:t xml:space="preserve">            &lt;/hgin1:NotaCredito&gt;</w:t>
      </w:r>
    </w:p>
    <w:p w:rsidR="00EF4308" w:rsidRDefault="00EF4308" w:rsidP="00EF4308">
      <w:pPr>
        <w:spacing w:after="0"/>
      </w:pPr>
      <w:r>
        <w:t xml:space="preserve">         &lt;/</w:t>
      </w:r>
      <w:proofErr w:type="spellStart"/>
      <w:r>
        <w:t>hgin:documentos</w:t>
      </w:r>
      <w:proofErr w:type="spellEnd"/>
      <w:r>
        <w:t>&gt;</w:t>
      </w:r>
    </w:p>
    <w:p w:rsidR="00EF4308" w:rsidRDefault="00EF4308" w:rsidP="00EF4308">
      <w:pPr>
        <w:spacing w:after="0"/>
      </w:pPr>
      <w:r>
        <w:t xml:space="preserve">      &lt;/</w:t>
      </w:r>
      <w:proofErr w:type="spellStart"/>
      <w:r>
        <w:t>hgin:Recepcion</w:t>
      </w:r>
      <w:proofErr w:type="spellEnd"/>
      <w:r>
        <w:t>&gt;</w:t>
      </w:r>
    </w:p>
    <w:p w:rsidR="00EF4308" w:rsidRDefault="00EF4308" w:rsidP="00EF4308">
      <w:pPr>
        <w:spacing w:after="0"/>
      </w:pPr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32282B" w:rsidRDefault="00EF4308" w:rsidP="00EF4308">
      <w:pPr>
        <w:spacing w:after="0"/>
      </w:pPr>
      <w:r>
        <w:t>&lt;/</w:t>
      </w:r>
      <w:proofErr w:type="spellStart"/>
      <w:r>
        <w:t>soapenv:Envelope</w:t>
      </w:r>
      <w:proofErr w:type="spellEnd"/>
      <w:r>
        <w:t>&gt;</w:t>
      </w:r>
    </w:p>
    <w:p w:rsidR="00FB5E46" w:rsidRDefault="00FB5E46" w:rsidP="00EF4308">
      <w:pPr>
        <w:spacing w:after="0"/>
      </w:pPr>
    </w:p>
    <w:p w:rsidR="00FB5E46" w:rsidRDefault="00FB5E46" w:rsidP="00EF4308">
      <w:pPr>
        <w:spacing w:after="0"/>
        <w:rPr>
          <w:b/>
        </w:rPr>
      </w:pPr>
      <w:r w:rsidRPr="00FB5E46">
        <w:rPr>
          <w:b/>
        </w:rPr>
        <w:t>Objeto de Respuesta</w:t>
      </w:r>
    </w:p>
    <w:p w:rsidR="00FB5E46" w:rsidRDefault="00FB5E46" w:rsidP="00EF4308">
      <w:pPr>
        <w:spacing w:after="0"/>
        <w:rPr>
          <w:b/>
        </w:rPr>
      </w:pPr>
    </w:p>
    <w:p w:rsidR="00FB5E46" w:rsidRPr="00FB5E46" w:rsidRDefault="00FB5E46" w:rsidP="00FB5E46">
      <w:pPr>
        <w:spacing w:after="0"/>
      </w:pPr>
      <w:r w:rsidRPr="00FB5E46">
        <w:t>&lt;</w:t>
      </w:r>
      <w:proofErr w:type="spellStart"/>
      <w:r w:rsidRPr="00FB5E46">
        <w:t>s:Envelope</w:t>
      </w:r>
      <w:proofErr w:type="spellEnd"/>
      <w:r w:rsidRPr="00FB5E46">
        <w:t xml:space="preserve"> </w:t>
      </w:r>
      <w:proofErr w:type="spellStart"/>
      <w:r w:rsidRPr="00FB5E46">
        <w:t>xmlns:s</w:t>
      </w:r>
      <w:proofErr w:type="spellEnd"/>
      <w:r w:rsidRPr="00FB5E46">
        <w:t>="http://schemas.xmlsoap.org/</w:t>
      </w:r>
      <w:proofErr w:type="spellStart"/>
      <w:r w:rsidRPr="00FB5E46">
        <w:t>soap</w:t>
      </w:r>
      <w:proofErr w:type="spellEnd"/>
      <w:r w:rsidRPr="00FB5E46">
        <w:t>/</w:t>
      </w:r>
      <w:proofErr w:type="spellStart"/>
      <w:r w:rsidRPr="00FB5E46">
        <w:t>envelope</w:t>
      </w:r>
      <w:proofErr w:type="spellEnd"/>
      <w:r w:rsidRPr="00FB5E46">
        <w:t>/"&gt;</w:t>
      </w:r>
    </w:p>
    <w:p w:rsidR="00FB5E46" w:rsidRPr="00FB5E46" w:rsidRDefault="00FB5E46" w:rsidP="00FB5E46">
      <w:pPr>
        <w:spacing w:after="0"/>
      </w:pPr>
      <w:r w:rsidRPr="00FB5E46">
        <w:t xml:space="preserve">   &lt;</w:t>
      </w:r>
      <w:proofErr w:type="spellStart"/>
      <w:r w:rsidRPr="00FB5E46">
        <w:t>s:Body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&lt;</w:t>
      </w:r>
      <w:proofErr w:type="spellStart"/>
      <w:r w:rsidRPr="00FB5E46">
        <w:t>RecepcionResponse</w:t>
      </w:r>
      <w:proofErr w:type="spellEnd"/>
      <w:r w:rsidRPr="00FB5E46">
        <w:t xml:space="preserve"> </w:t>
      </w:r>
      <w:proofErr w:type="spellStart"/>
      <w:r w:rsidRPr="00FB5E46">
        <w:t>xmlns</w:t>
      </w:r>
      <w:proofErr w:type="spellEnd"/>
      <w:r w:rsidRPr="00FB5E46">
        <w:t>="</w:t>
      </w:r>
      <w:proofErr w:type="spellStart"/>
      <w:r w:rsidRPr="00FB5E46">
        <w:t>HGInetFacturaElectronica.ServiciosWcf</w:t>
      </w:r>
      <w:proofErr w:type="spellEnd"/>
      <w:r w:rsidRPr="00FB5E46">
        <w:t>"&gt;</w:t>
      </w:r>
    </w:p>
    <w:p w:rsidR="00FB5E46" w:rsidRPr="00FB5E46" w:rsidRDefault="00FB5E46" w:rsidP="00FB5E46">
      <w:pPr>
        <w:spacing w:after="0"/>
      </w:pPr>
      <w:r w:rsidRPr="00FB5E46">
        <w:t xml:space="preserve">         &lt;</w:t>
      </w:r>
      <w:proofErr w:type="spellStart"/>
      <w:r w:rsidRPr="00FB5E46">
        <w:t>RecepcionResult</w:t>
      </w:r>
      <w:proofErr w:type="spellEnd"/>
      <w:r w:rsidRPr="00FB5E46">
        <w:t xml:space="preserve"> xmlns:a="http://schemas.datacontract.org/2004/07/HGInetMiFacturaElectonicaData.ModeloServicio" </w:t>
      </w:r>
      <w:proofErr w:type="spellStart"/>
      <w:r w:rsidRPr="00FB5E46">
        <w:t>xmlns:i</w:t>
      </w:r>
      <w:proofErr w:type="spellEnd"/>
      <w:r w:rsidRPr="00FB5E46">
        <w:t>="http://www.w3.org/2001/XMLSchema-instance"&gt;</w:t>
      </w:r>
    </w:p>
    <w:p w:rsidR="00FB5E46" w:rsidRPr="00FB5E46" w:rsidRDefault="00FB5E46" w:rsidP="00FB5E46">
      <w:pPr>
        <w:spacing w:after="0"/>
      </w:pPr>
      <w:r w:rsidRPr="00FB5E46">
        <w:t xml:space="preserve">            &lt;</w:t>
      </w:r>
      <w:proofErr w:type="spellStart"/>
      <w:r w:rsidRPr="00FB5E46">
        <w:t>a:DocumentoRespuesta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a:Aceptacion</w:t>
      </w:r>
      <w:proofErr w:type="spellEnd"/>
      <w:r w:rsidRPr="00FB5E46">
        <w:t>&gt;0&lt;/</w:t>
      </w:r>
      <w:proofErr w:type="spellStart"/>
      <w:r w:rsidRPr="00FB5E46">
        <w:t>a:Aceptacion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a:CodigoRegistro</w:t>
      </w:r>
      <w:proofErr w:type="spellEnd"/>
      <w:r w:rsidRPr="00FB5E46">
        <w:t>&gt;</w:t>
      </w:r>
      <w:r w:rsidRPr="009763E3">
        <w:t>93b8ee</w:t>
      </w:r>
      <w:r>
        <w:t>d4</w:t>
      </w:r>
      <w:r w:rsidRPr="00FB5E46">
        <w:t>&lt;/</w:t>
      </w:r>
      <w:proofErr w:type="spellStart"/>
      <w:r w:rsidRPr="00FB5E46">
        <w:t>a:CodigoRegistro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a:Cufe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a:DescripcionProceso</w:t>
      </w:r>
      <w:proofErr w:type="spellEnd"/>
      <w:r w:rsidRPr="00FB5E46">
        <w:t>&gt;Valida la información del documento.&lt;/</w:t>
      </w:r>
      <w:proofErr w:type="spellStart"/>
      <w:r w:rsidRPr="00FB5E46">
        <w:t>a:DescripcionProceso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a:Documento</w:t>
      </w:r>
      <w:proofErr w:type="spellEnd"/>
      <w:r w:rsidRPr="00FB5E46">
        <w:t>&gt;2531&lt;/</w:t>
      </w:r>
      <w:proofErr w:type="spellStart"/>
      <w:r w:rsidRPr="00FB5E46">
        <w:t>a:Documento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lastRenderedPageBreak/>
        <w:t xml:space="preserve">               &lt;</w:t>
      </w:r>
      <w:proofErr w:type="spellStart"/>
      <w:r w:rsidRPr="00FB5E46">
        <w:t>a:Error</w:t>
      </w:r>
      <w:proofErr w:type="spellEnd"/>
      <w:r w:rsidRPr="00FB5E46">
        <w:t xml:space="preserve"> i:nil="true" xmlns:b="http://schemas.datacontract.org/2004/07/LibreriaGlobalHGInet.Error"/&gt;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a:FechaRecepcion</w:t>
      </w:r>
      <w:proofErr w:type="spellEnd"/>
      <w:r w:rsidRPr="00FB5E46">
        <w:t>&gt;2018-04-14T08:56:08.3941279&lt;/</w:t>
      </w:r>
      <w:proofErr w:type="spellStart"/>
      <w:r w:rsidRPr="00FB5E46">
        <w:t>a:FechaRecepcion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&lt;a:FechaUltimoProceso&gt;2018-04-14T08:56:08.3941279&lt;/a:FechaUltimoProceso&gt;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&lt;a:IdDocumento&gt;5ab212b6-137e-4a0d-a4f4-d46b14e75e26&lt;/a:IdDocumento&gt;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a:IdProceso</w:t>
      </w:r>
      <w:proofErr w:type="spellEnd"/>
      <w:r w:rsidRPr="00FB5E46">
        <w:t>&gt;2&lt;/</w:t>
      </w:r>
      <w:proofErr w:type="spellStart"/>
      <w:r w:rsidRPr="00FB5E46">
        <w:t>a:IdProceso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a:Identificacion</w:t>
      </w:r>
      <w:proofErr w:type="spellEnd"/>
      <w:r w:rsidRPr="00FB5E46">
        <w:t>&gt;</w:t>
      </w:r>
      <w:r>
        <w:t>811222333</w:t>
      </w:r>
      <w:r w:rsidRPr="00FB5E46">
        <w:t>&lt;/</w:t>
      </w:r>
      <w:proofErr w:type="spellStart"/>
      <w:r w:rsidRPr="00FB5E46">
        <w:t>a:Identificacion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a:MotivoRechazo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a:NumeroResolucion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a:Prefijo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a:ProcesoFinalizado</w:t>
      </w:r>
      <w:proofErr w:type="spellEnd"/>
      <w:r w:rsidRPr="00FB5E46">
        <w:t>&gt;0&lt;/</w:t>
      </w:r>
      <w:proofErr w:type="spellStart"/>
      <w:r w:rsidRPr="00FB5E46">
        <w:t>a:ProcesoFinalizado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a:UrlPdf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r w:rsidRPr="00FB5E46">
        <w:t>a:UrlXmlUbl</w:t>
      </w:r>
      <w:proofErr w:type="spell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&lt;/</w:t>
      </w:r>
      <w:proofErr w:type="spellStart"/>
      <w:r w:rsidRPr="00FB5E46">
        <w:t>a:DocumentoRespuesta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&lt;/</w:t>
      </w:r>
      <w:proofErr w:type="spellStart"/>
      <w:r w:rsidRPr="00FB5E46">
        <w:t>RecepcionResult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&lt;/</w:t>
      </w:r>
      <w:proofErr w:type="spellStart"/>
      <w:r w:rsidRPr="00FB5E46">
        <w:t>RecepcionResponse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&lt;/</w:t>
      </w:r>
      <w:proofErr w:type="spellStart"/>
      <w:r w:rsidRPr="00FB5E46">
        <w:t>s:Body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>&lt;/</w:t>
      </w:r>
      <w:proofErr w:type="spellStart"/>
      <w:r w:rsidRPr="00FB5E46">
        <w:t>s:Envelope</w:t>
      </w:r>
      <w:proofErr w:type="spellEnd"/>
      <w:r w:rsidRPr="00FB5E46">
        <w:t>&gt;</w:t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0" w:name="_Toc51146789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0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10.1_Códigos_Países:"/>
      <w:bookmarkStart w:id="92" w:name="_Toc511467897"/>
      <w:bookmarkEnd w:id="91"/>
      <w:r w:rsidRPr="00F50762">
        <w:rPr>
          <w:rFonts w:cs="Arial"/>
          <w:szCs w:val="20"/>
        </w:rPr>
        <w:t>Códigos Países:</w:t>
      </w:r>
      <w:bookmarkEnd w:id="92"/>
    </w:p>
    <w:p w:rsidR="0072115A" w:rsidRPr="006477CF" w:rsidRDefault="001559B3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F01F0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3" w:name="_9.2_Códigos_Representación"/>
      <w:bookmarkStart w:id="94" w:name="_Códigos_Representación_Moneda:"/>
      <w:bookmarkStart w:id="95" w:name="_Toc511467898"/>
      <w:bookmarkEnd w:id="93"/>
      <w:bookmarkEnd w:id="94"/>
      <w:r w:rsidRPr="00F50762">
        <w:rPr>
          <w:rFonts w:cs="Arial"/>
          <w:szCs w:val="20"/>
        </w:rPr>
        <w:t>Códigos Representación Moneda:</w:t>
      </w:r>
      <w:bookmarkEnd w:id="95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9B3" w:rsidRDefault="001559B3" w:rsidP="00DE7EF8">
      <w:pPr>
        <w:spacing w:after="0" w:line="240" w:lineRule="auto"/>
      </w:pPr>
      <w:r>
        <w:separator/>
      </w:r>
    </w:p>
  </w:endnote>
  <w:endnote w:type="continuationSeparator" w:id="0">
    <w:p w:rsidR="001559B3" w:rsidRDefault="001559B3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C526E5" w:rsidRPr="00CA3D92" w:rsidRDefault="00C526E5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9B3" w:rsidRDefault="001559B3" w:rsidP="00DE7EF8">
      <w:pPr>
        <w:spacing w:after="0" w:line="240" w:lineRule="auto"/>
      </w:pPr>
      <w:r>
        <w:separator/>
      </w:r>
    </w:p>
  </w:footnote>
  <w:footnote w:type="continuationSeparator" w:id="0">
    <w:p w:rsidR="001559B3" w:rsidRDefault="001559B3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E5" w:rsidRDefault="00C526E5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C526E5" w:rsidRPr="00B84889" w:rsidRDefault="00C526E5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C526E5" w:rsidRDefault="00C526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9B3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D27D0"/>
    <w:rsid w:val="001D4015"/>
    <w:rsid w:val="001D7F5A"/>
    <w:rsid w:val="001D7F79"/>
    <w:rsid w:val="001E129E"/>
    <w:rsid w:val="001E3301"/>
    <w:rsid w:val="001E3C47"/>
    <w:rsid w:val="001E5662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3608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0163-5C23-4E7F-98FE-BC19FAA5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7468</Words>
  <Characters>41078</Characters>
  <Application>Microsoft Office Word</Application>
  <DocSecurity>0</DocSecurity>
  <Lines>342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48450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73</cp:revision>
  <cp:lastPrinted>2018-04-14T16:30:00Z</cp:lastPrinted>
  <dcterms:created xsi:type="dcterms:W3CDTF">2018-03-22T16:01:00Z</dcterms:created>
  <dcterms:modified xsi:type="dcterms:W3CDTF">2018-04-14T16:31:00Z</dcterms:modified>
  <cp:category>Manual</cp:category>
  <cp:contentStatus>En Revisión</cp:contentStatus>
</cp:coreProperties>
</file>