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ID e faturës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00019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24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Pompe termike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1200.00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9%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1308.00 €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2024-04-24T12:50:26Z</dcterms:modified>
  <dc:creator/>
  <dc:description/>
  <dc:identifier/>
  <dc:language/>
  <dc:subject/>
</cp:coreProperties>
</file>