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1485A7" w14:textId="338F5A00" w:rsidR="001064BA" w:rsidRDefault="00643682" w:rsidP="00643682">
      <w:pPr>
        <w:pStyle w:val="Heading1"/>
        <w:ind w:left="1440"/>
      </w:pPr>
      <w:r w:rsidRPr="00643682">
        <w:t>How to Load Bushnell Golf Excel G</w:t>
      </w:r>
      <w:r>
        <w:t>PS</w:t>
      </w:r>
      <w:r w:rsidRPr="00643682">
        <w:t xml:space="preserve"> Rangefinder Watch</w:t>
      </w:r>
    </w:p>
    <w:p w14:paraId="60FA772C" w14:textId="03BAB66B" w:rsidR="00F60EAF" w:rsidRDefault="00F60EAF" w:rsidP="00643682"/>
    <w:p w14:paraId="2CF4DBC6" w14:textId="3B838A75" w:rsidR="00F60EAF" w:rsidRDefault="00F60EAF" w:rsidP="00643682">
      <w:r>
        <w:t>The loading operation needs to be initialized when the watch is fully charged after the unboxing. Hold the lower right button till the display shows something. This is how it is to be loaded.</w:t>
      </w:r>
    </w:p>
    <w:p w14:paraId="4BF6386B" w14:textId="17367D11" w:rsidR="00F60EAF" w:rsidRDefault="00F60EAF" w:rsidP="00F60EAF">
      <w:pPr>
        <w:pStyle w:val="Heading2"/>
      </w:pPr>
      <w:r w:rsidRPr="00F60EAF">
        <w:t>How to Load Bushnell Golf Excel G</w:t>
      </w:r>
      <w:r>
        <w:t>PS</w:t>
      </w:r>
      <w:r w:rsidRPr="00F60EAF">
        <w:t xml:space="preserve"> Rangefinder Watch</w:t>
      </w:r>
      <w:r>
        <w:t>?</w:t>
      </w:r>
    </w:p>
    <w:p w14:paraId="1FA88C02" w14:textId="4AF1DCA8" w:rsidR="0091251D" w:rsidRDefault="00F60EAF" w:rsidP="00F60EAF">
      <w:r>
        <w:t xml:space="preserve">Initiating the rangefinder watch might seem confusing as the watch has in total 5 buttons to comply with. So, for </w:t>
      </w:r>
      <w:r w:rsidR="0091251D">
        <w:t xml:space="preserve">the first </w:t>
      </w:r>
      <w:r>
        <w:t>load</w:t>
      </w:r>
      <w:r w:rsidR="0091251D">
        <w:t xml:space="preserve"> try holding the lower-right button for </w:t>
      </w:r>
      <w:r w:rsidR="00CC3C52">
        <w:t>5</w:t>
      </w:r>
      <w:r w:rsidR="0091251D">
        <w:t xml:space="preserve"> second</w:t>
      </w:r>
      <w:r w:rsidR="00587996">
        <w:t>s</w:t>
      </w:r>
      <w:r w:rsidR="0091251D">
        <w:t xml:space="preserve"> and the watch will pop up something in the display.</w:t>
      </w:r>
    </w:p>
    <w:p w14:paraId="28124D98" w14:textId="77777777" w:rsidR="0091251D" w:rsidRDefault="0091251D" w:rsidP="00F60EAF">
      <w:r>
        <w:t xml:space="preserve">Before that, do make sure your watch is enough charged to run the drive. Prepare the watch releasing the sticker of the front display and backside. </w:t>
      </w:r>
    </w:p>
    <w:p w14:paraId="4909985E" w14:textId="27766F39" w:rsidR="008B568D" w:rsidRDefault="0091251D" w:rsidP="00F60EAF">
      <w:r>
        <w:t xml:space="preserve">It has a prolonged battery life to assist you </w:t>
      </w:r>
      <w:r w:rsidR="008B568D">
        <w:t xml:space="preserve">and precisely you can even play 3 rounds </w:t>
      </w:r>
      <w:r w:rsidR="00587996">
        <w:t>in</w:t>
      </w:r>
      <w:r w:rsidR="008B568D">
        <w:t xml:space="preserve"> a row before charging! This Bushnell specification having so many cool features is still in short to get the spotlight.</w:t>
      </w:r>
    </w:p>
    <w:p w14:paraId="2068B67A" w14:textId="4552F220" w:rsidR="00F60EAF" w:rsidRDefault="008B568D" w:rsidP="008B568D">
      <w:pPr>
        <w:pStyle w:val="Heading2"/>
      </w:pPr>
      <w:r>
        <w:t>Bushnell Golf Excel user guide</w:t>
      </w:r>
    </w:p>
    <w:p w14:paraId="22878DAD" w14:textId="56628492" w:rsidR="008B568D" w:rsidRDefault="008B568D" w:rsidP="008B568D">
      <w:r>
        <w:t>After the kickstart</w:t>
      </w:r>
      <w:r w:rsidR="00587996">
        <w:t>,</w:t>
      </w:r>
      <w:r>
        <w:t xml:space="preserve"> you need a lot to configure for a swift pro user experience. There are some mention-worthy features </w:t>
      </w:r>
      <w:r w:rsidR="00587996">
        <w:t xml:space="preserve">of </w:t>
      </w:r>
      <w:r>
        <w:t xml:space="preserve">the excel replicates, i.e., Optical mounted color display and auto adjustable brightness. </w:t>
      </w:r>
    </w:p>
    <w:p w14:paraId="4424395D" w14:textId="054E99AD" w:rsidR="008B568D" w:rsidRDefault="008B568D" w:rsidP="008B568D">
      <w:r>
        <w:t xml:space="preserve">It enables preloaded 35, 000+ courses and covers up to 4 Hazard distances per pole. Water </w:t>
      </w:r>
      <w:r w:rsidR="00587996">
        <w:t>and weather (14-140 degrees Fahrenheit) resistive</w:t>
      </w:r>
      <w:r>
        <w:t>, swing tempo</w:t>
      </w:r>
      <w:r w:rsidR="00587996">
        <w:t>,</w:t>
      </w:r>
      <w:r>
        <w:t xml:space="preserve"> and many more. But for the base start-up give your watch a tour of your taste to adapt.</w:t>
      </w:r>
    </w:p>
    <w:p w14:paraId="6C6FD975" w14:textId="385AAFFE" w:rsidR="008B568D" w:rsidRDefault="006B618C" w:rsidP="008B568D">
      <w:r>
        <w:t>Soon after starting the watch click the bottom-left button and set your time as per the GPS. You’ll scroll the options with the upper-right and lower-right button</w:t>
      </w:r>
      <w:r w:rsidR="00587996">
        <w:t>s</w:t>
      </w:r>
      <w:r>
        <w:t xml:space="preserve"> and select preference with the right-middle press</w:t>
      </w:r>
      <w:r w:rsidR="00587996">
        <w:t xml:space="preserve"> </w:t>
      </w:r>
      <w:r>
        <w:t>button.</w:t>
      </w:r>
    </w:p>
    <w:p w14:paraId="0E9D94D6" w14:textId="09FD2050" w:rsidR="00115EC8" w:rsidRDefault="006B618C" w:rsidP="008B568D">
      <w:r>
        <w:t>The most upper-left pressable is to set the se</w:t>
      </w:r>
      <w:r w:rsidR="00115EC8">
        <w:t>tups for instance the Bluetooth connectivity, activations</w:t>
      </w:r>
      <w:r w:rsidR="00587996">
        <w:t>,</w:t>
      </w:r>
      <w:r w:rsidR="00115EC8">
        <w:t xml:space="preserve"> and reverse of many functionalities. You better disable the auto-off function for which the watch won’t turn off automatically in midst of a course.</w:t>
      </w:r>
    </w:p>
    <w:p w14:paraId="0ABD0C9E" w14:textId="2CB289E3" w:rsidR="00115EC8" w:rsidRDefault="00115EC8" w:rsidP="008B568D">
      <w:r>
        <w:t>This watch enables you to recognize your courses automatically and have two</w:t>
      </w:r>
      <w:r w:rsidR="00587996">
        <w:t>-</w:t>
      </w:r>
      <w:r>
        <w:t xml:space="preserve">parameter of length calculations which </w:t>
      </w:r>
      <w:r w:rsidR="00587996">
        <w:t>are</w:t>
      </w:r>
      <w:r>
        <w:t xml:space="preserve"> in yards and meters. You can connect to more cool functions if you merge the watch with an app. Don’t miss </w:t>
      </w:r>
      <w:r w:rsidR="00587996">
        <w:t>playing</w:t>
      </w:r>
      <w:r>
        <w:t xml:space="preserve"> around with this part of course.</w:t>
      </w:r>
    </w:p>
    <w:p w14:paraId="7CFB5AEC" w14:textId="38E02927" w:rsidR="00115EC8" w:rsidRDefault="00115EC8" w:rsidP="00115EC8">
      <w:r>
        <w:lastRenderedPageBreak/>
        <w:t>A demonstration is linked along for a better view on the watch</w:t>
      </w:r>
      <w:hyperlink r:id="rId4" w:history="1">
        <w:r w:rsidRPr="00115EC8">
          <w:rPr>
            <w:rStyle w:val="Hyperlink"/>
          </w:rPr>
          <w:t xml:space="preserve"> [Demonstration]</w:t>
        </w:r>
      </w:hyperlink>
      <w:r>
        <w:t xml:space="preserve"> and another one is linked just in case you want to be sure you’re going for it. </w:t>
      </w:r>
      <w:hyperlink r:id="rId5" w:history="1">
        <w:r w:rsidRPr="00115EC8">
          <w:rPr>
            <w:rStyle w:val="Hyperlink"/>
          </w:rPr>
          <w:t>[Review]</w:t>
        </w:r>
      </w:hyperlink>
      <w:r w:rsidR="00F434F0">
        <w:t>. Last but not the list the watch i</w:t>
      </w:r>
      <w:r w:rsidR="00587996">
        <w:t>t</w:t>
      </w:r>
      <w:r w:rsidR="00F434F0">
        <w:t>s feather-like weight. Technically you won’t feel its presence in you</w:t>
      </w:r>
      <w:r w:rsidR="00587996">
        <w:t>r</w:t>
      </w:r>
      <w:r w:rsidR="00F434F0">
        <w:t xml:space="preserve"> arms but it will be doing its work with supremacy.</w:t>
      </w:r>
    </w:p>
    <w:p w14:paraId="46E93804" w14:textId="7C16DA6D" w:rsidR="00C011BF" w:rsidRPr="00C011BF" w:rsidRDefault="00CF7069" w:rsidP="00C011BF">
      <w:pPr>
        <w:pStyle w:val="Heading2"/>
      </w:pPr>
      <w:r>
        <w:t>Why can Bushnell Excel be better than any other existing competent?</w:t>
      </w:r>
    </w:p>
    <w:p w14:paraId="3F5517AD" w14:textId="73978442" w:rsidR="00C011BF" w:rsidRDefault="00CF7069" w:rsidP="00CF7069">
      <w:r>
        <w:t>There are certainly some remarkable features that make Excel an ace lately.</w:t>
      </w:r>
    </w:p>
    <w:p w14:paraId="546C088A" w14:textId="5C2E138B" w:rsidR="00C011BF" w:rsidRPr="00C011BF" w:rsidRDefault="00C011BF" w:rsidP="00C011BF">
      <w:pPr>
        <w:pStyle w:val="Heading3"/>
        <w:rPr>
          <w:i/>
          <w:iCs/>
          <w:sz w:val="28"/>
          <w:szCs w:val="28"/>
        </w:rPr>
      </w:pPr>
      <w:r w:rsidRPr="00C011BF">
        <w:rPr>
          <w:i/>
          <w:iCs/>
          <w:sz w:val="28"/>
          <w:szCs w:val="28"/>
        </w:rPr>
        <w:t>Integrated system</w:t>
      </w:r>
    </w:p>
    <w:p w14:paraId="56684882" w14:textId="50ACAF9B" w:rsidR="00C011BF" w:rsidRDefault="00CF7069" w:rsidP="00CF7069">
      <w:r>
        <w:t>One of the top</w:t>
      </w:r>
      <w:r w:rsidR="00587996">
        <w:t>-</w:t>
      </w:r>
      <w:r>
        <w:t>rated one</w:t>
      </w:r>
      <w:r w:rsidR="00587996">
        <w:t>s</w:t>
      </w:r>
      <w:r>
        <w:t xml:space="preserve"> is having Bluetooth functionality to get connected with the Bushnell Golf app. This pops up the upcoming events if you are about to miss</w:t>
      </w:r>
      <w:r w:rsidR="00812272">
        <w:t xml:space="preserve"> while golfing.</w:t>
      </w:r>
    </w:p>
    <w:p w14:paraId="50E94DAF" w14:textId="35179B91" w:rsidR="00C011BF" w:rsidRPr="00C011BF" w:rsidRDefault="00C011BF" w:rsidP="00C011BF">
      <w:pPr>
        <w:pStyle w:val="Heading3"/>
        <w:rPr>
          <w:i/>
          <w:iCs/>
          <w:sz w:val="28"/>
          <w:szCs w:val="28"/>
        </w:rPr>
      </w:pPr>
      <w:r w:rsidRPr="00C011BF">
        <w:rPr>
          <w:i/>
          <w:iCs/>
          <w:sz w:val="28"/>
          <w:szCs w:val="28"/>
        </w:rPr>
        <w:t>Workaholic</w:t>
      </w:r>
    </w:p>
    <w:p w14:paraId="399F69C1" w14:textId="3935E3CA" w:rsidR="00046594" w:rsidRDefault="00046594" w:rsidP="00CF7069">
      <w:r>
        <w:t xml:space="preserve">It’s a GPS watch along with a promising rangefinder functionality. </w:t>
      </w:r>
      <w:r w:rsidR="00587996">
        <w:t>The l</w:t>
      </w:r>
      <w:r w:rsidR="00C011BF">
        <w:t>ongevity of battery life gives 12 months of assurance and the watch toggling system is as easy as a 5</w:t>
      </w:r>
      <w:r w:rsidR="00587996">
        <w:t>-</w:t>
      </w:r>
      <w:r w:rsidR="00C011BF">
        <w:t>second press.</w:t>
      </w:r>
      <w:r w:rsidR="00D70DA7">
        <w:t xml:space="preserve"> 14 hours of battery</w:t>
      </w:r>
      <w:r w:rsidR="00587996">
        <w:t xml:space="preserve"> </w:t>
      </w:r>
      <w:r w:rsidR="00D70DA7">
        <w:t>life in each go and recharging to full takes more or less 3 hours.</w:t>
      </w:r>
    </w:p>
    <w:p w14:paraId="318BE4C2" w14:textId="50231947" w:rsidR="00D70DA7" w:rsidRDefault="00D70DA7" w:rsidP="00D70DA7">
      <w:pPr>
        <w:pStyle w:val="Heading3"/>
        <w:rPr>
          <w:i/>
          <w:iCs/>
          <w:sz w:val="28"/>
          <w:szCs w:val="28"/>
        </w:rPr>
      </w:pPr>
      <w:r w:rsidRPr="00D70DA7">
        <w:rPr>
          <w:i/>
          <w:iCs/>
          <w:sz w:val="28"/>
          <w:szCs w:val="28"/>
        </w:rPr>
        <w:t>Store?</w:t>
      </w:r>
    </w:p>
    <w:p w14:paraId="6D8DA9EF" w14:textId="49200CB9" w:rsidR="00D70DA7" w:rsidRPr="00D70DA7" w:rsidRDefault="00D70DA7" w:rsidP="00D70DA7">
      <w:r>
        <w:t xml:space="preserve">Your scores are secured to be saved when you have full integration with the paired devices app. This makes the watch more special that you can keep on track </w:t>
      </w:r>
      <w:r w:rsidR="00587996">
        <w:t xml:space="preserve">of </w:t>
      </w:r>
      <w:r>
        <w:t>all your moments</w:t>
      </w:r>
      <w:r w:rsidR="00587996">
        <w:t>'</w:t>
      </w:r>
      <w:r>
        <w:t xml:space="preserve"> score</w:t>
      </w:r>
      <w:r w:rsidR="00587996">
        <w:t>s</w:t>
      </w:r>
      <w:r>
        <w:t xml:space="preserve"> and courses.</w:t>
      </w:r>
    </w:p>
    <w:p w14:paraId="7F7B6900" w14:textId="04D78594" w:rsidR="00C011BF" w:rsidRDefault="00C011BF" w:rsidP="00C011BF">
      <w:pPr>
        <w:pStyle w:val="Heading2"/>
      </w:pPr>
      <w:r>
        <w:t>How to charge?</w:t>
      </w:r>
    </w:p>
    <w:p w14:paraId="5B2C3443" w14:textId="7B713B0D" w:rsidR="00C011BF" w:rsidRPr="00C011BF" w:rsidRDefault="00C011BF" w:rsidP="00C011BF">
      <w:r>
        <w:t>For the watch to charge there is a cradle</w:t>
      </w:r>
      <w:r w:rsidR="00587996">
        <w:t>-</w:t>
      </w:r>
      <w:r>
        <w:t>like charger system, the watch needs to be set properly into it and secure near the lower-right button. Then connect the USB cable to your pc or any charger.</w:t>
      </w:r>
    </w:p>
    <w:p w14:paraId="08B93DEA" w14:textId="01C8655C" w:rsidR="00C011BF" w:rsidRDefault="00C011BF" w:rsidP="00C011BF">
      <w:pPr>
        <w:pStyle w:val="Heading2"/>
      </w:pPr>
      <w:r>
        <w:t>FAQ</w:t>
      </w:r>
    </w:p>
    <w:p w14:paraId="610659E6" w14:textId="2149AF02" w:rsidR="00C011BF" w:rsidRDefault="00C92E13" w:rsidP="00CF7069">
      <w:r>
        <w:t>If I need to change the device of the connected watch, how will I change the pairing?</w:t>
      </w:r>
    </w:p>
    <w:p w14:paraId="22CBA50A" w14:textId="43E0C6F7" w:rsidR="00C92E13" w:rsidRDefault="00C92E13" w:rsidP="00CF7069">
      <w:r>
        <w:t>In this case</w:t>
      </w:r>
      <w:r w:rsidR="00587996">
        <w:t>,</w:t>
      </w:r>
      <w:r>
        <w:t xml:space="preserve"> you will </w:t>
      </w:r>
      <w:r w:rsidR="00FA717E">
        <w:t xml:space="preserve">be working in the app, and do the unpairing operations from there. </w:t>
      </w:r>
      <w:r w:rsidR="002662DB">
        <w:t>After unpairing the old one you can pair a new device that has the same app user</w:t>
      </w:r>
      <w:r w:rsidR="00BD65C6">
        <w:t>-</w:t>
      </w:r>
      <w:r w:rsidR="002662DB">
        <w:t>installed in it.</w:t>
      </w:r>
    </w:p>
    <w:p w14:paraId="4F985BCE" w14:textId="039A2967" w:rsidR="00FA717E" w:rsidRDefault="00FA717E" w:rsidP="00CF7069">
      <w:r>
        <w:t>How to reset the watch?</w:t>
      </w:r>
    </w:p>
    <w:p w14:paraId="4C32FCE1" w14:textId="78B41415" w:rsidR="00FA717E" w:rsidRDefault="00FA717E" w:rsidP="00CF7069">
      <w:r>
        <w:t>Hold the four</w:t>
      </w:r>
      <w:r w:rsidR="00587996">
        <w:t>-</w:t>
      </w:r>
      <w:r>
        <w:t>cornered buttons of the watch (excluding the right-middle). The approximate time will be near 7 seconds. Release the press when the display is void. Thus, the watch reboots.</w:t>
      </w:r>
    </w:p>
    <w:p w14:paraId="0C958964" w14:textId="594927D7" w:rsidR="00FA717E" w:rsidRDefault="00FA717E" w:rsidP="00CF7069">
      <w:r>
        <w:lastRenderedPageBreak/>
        <w:t>How to change yard to meter?</w:t>
      </w:r>
    </w:p>
    <w:p w14:paraId="668A470F" w14:textId="782EB374" w:rsidR="00FA717E" w:rsidRDefault="00FA717E" w:rsidP="00CF7069">
      <w:r>
        <w:t>Press the upper-left button and there will be multiple setups, choose you</w:t>
      </w:r>
      <w:r w:rsidR="00587996">
        <w:t>r</w:t>
      </w:r>
      <w:r>
        <w:t xml:space="preserve"> preferable one with the right middle button.</w:t>
      </w:r>
    </w:p>
    <w:p w14:paraId="1B6AE973" w14:textId="2BDAF4AC" w:rsidR="00FA717E" w:rsidRDefault="00FA717E" w:rsidP="00CF7069">
      <w:r>
        <w:t>How to sync the watch?</w:t>
      </w:r>
    </w:p>
    <w:p w14:paraId="09E93D5C" w14:textId="755DFD59" w:rsidR="00FA717E" w:rsidRDefault="00FA717E" w:rsidP="00CF7069">
      <w:r>
        <w:t>For full sync, connect the watch with a pc and log into bushnell.iGolf.com</w:t>
      </w:r>
      <w:r w:rsidR="00587996">
        <w:t>,</w:t>
      </w:r>
      <w:r>
        <w:t xml:space="preserve"> and direct to </w:t>
      </w:r>
      <w:r w:rsidR="00587996">
        <w:t xml:space="preserve">the </w:t>
      </w:r>
      <w:r>
        <w:t xml:space="preserve">“Device setup” page. </w:t>
      </w:r>
      <w:r w:rsidR="00AA64FD">
        <w:t>There select the “Sync Device” button and it’s all done.</w:t>
      </w:r>
    </w:p>
    <w:p w14:paraId="372AAA48" w14:textId="6803C195" w:rsidR="00D70DA7" w:rsidRDefault="00D70DA7" w:rsidP="00D70DA7">
      <w:pPr>
        <w:pStyle w:val="Heading2"/>
      </w:pPr>
      <w:r>
        <w:t>Conclusion</w:t>
      </w:r>
    </w:p>
    <w:p w14:paraId="73265A40" w14:textId="1F82EF39" w:rsidR="00D70DA7" w:rsidRPr="00D70DA7" w:rsidRDefault="00D70DA7" w:rsidP="00D70DA7">
      <w:r>
        <w:t>Your golf time will have more flexib</w:t>
      </w:r>
      <w:r w:rsidR="00587996">
        <w:t>ility</w:t>
      </w:r>
      <w:r>
        <w:t xml:space="preserve"> with the assistance of a cool, light-weight GPS watch and the Bushnell is brimming the level right now. The range declaration is pretty effective and precisely it has tournament legality. It is w</w:t>
      </w:r>
      <w:r w:rsidR="00587996">
        <w:t>or</w:t>
      </w:r>
      <w:r>
        <w:t>th to be bought.</w:t>
      </w:r>
    </w:p>
    <w:p w14:paraId="427E89E3" w14:textId="77777777" w:rsidR="00812272" w:rsidRDefault="00812272" w:rsidP="00CF7069"/>
    <w:p w14:paraId="1363E139" w14:textId="77777777" w:rsidR="00CC3C52" w:rsidRPr="00CF7069" w:rsidRDefault="00CC3C52" w:rsidP="00CF7069"/>
    <w:p w14:paraId="5B0F9F45" w14:textId="68AA60CC" w:rsidR="00F434F0" w:rsidRDefault="00F434F0" w:rsidP="00115EC8"/>
    <w:p w14:paraId="306B9A1F" w14:textId="73DAA7FE" w:rsidR="00115EC8" w:rsidRPr="008B568D" w:rsidRDefault="00115EC8" w:rsidP="008B568D"/>
    <w:p w14:paraId="57F5878A" w14:textId="77777777" w:rsidR="00DC3B87" w:rsidRPr="00643682" w:rsidRDefault="00DC3B87" w:rsidP="00643682"/>
    <w:sectPr w:rsidR="00DC3B87" w:rsidRPr="00643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cxNjE2MDU3tDQyszRS0lEKTi0uzszPAykwrAUAoHkg1iwAAAA="/>
  </w:docVars>
  <w:rsids>
    <w:rsidRoot w:val="00643682"/>
    <w:rsid w:val="000211FD"/>
    <w:rsid w:val="00046594"/>
    <w:rsid w:val="00115EC8"/>
    <w:rsid w:val="002662DB"/>
    <w:rsid w:val="003877DB"/>
    <w:rsid w:val="00447592"/>
    <w:rsid w:val="00587996"/>
    <w:rsid w:val="00643682"/>
    <w:rsid w:val="006B618C"/>
    <w:rsid w:val="00812272"/>
    <w:rsid w:val="008B568D"/>
    <w:rsid w:val="0091251D"/>
    <w:rsid w:val="00981DBA"/>
    <w:rsid w:val="00AA64FD"/>
    <w:rsid w:val="00AC4E5A"/>
    <w:rsid w:val="00BD65C6"/>
    <w:rsid w:val="00C011BF"/>
    <w:rsid w:val="00C92E13"/>
    <w:rsid w:val="00CC3C52"/>
    <w:rsid w:val="00CF7069"/>
    <w:rsid w:val="00D70DA7"/>
    <w:rsid w:val="00D86153"/>
    <w:rsid w:val="00DC3B87"/>
    <w:rsid w:val="00F434F0"/>
    <w:rsid w:val="00F60EAF"/>
    <w:rsid w:val="00FA71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D489DD"/>
  <w15:chartTrackingRefBased/>
  <w15:docId w15:val="{5D7E521A-2F24-463F-9272-E8992707A8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7592"/>
    <w:rPr>
      <w:rFonts w:ascii="Times New Roman" w:hAnsi="Times New Roman"/>
      <w:sz w:val="28"/>
    </w:rPr>
  </w:style>
  <w:style w:type="paragraph" w:styleId="Heading1">
    <w:name w:val="heading 1"/>
    <w:basedOn w:val="Normal"/>
    <w:next w:val="Normal"/>
    <w:link w:val="Heading1Char"/>
    <w:uiPriority w:val="9"/>
    <w:qFormat/>
    <w:rsid w:val="00447592"/>
    <w:pPr>
      <w:keepNext/>
      <w:keepLines/>
      <w:spacing w:before="240" w:after="0"/>
      <w:outlineLvl w:val="0"/>
    </w:pPr>
    <w:rPr>
      <w:rFonts w:eastAsiaTheme="majorEastAsia" w:cstheme="majorBidi"/>
      <w:color w:val="2F5496" w:themeColor="accent1" w:themeShade="BF"/>
      <w:szCs w:val="32"/>
    </w:rPr>
  </w:style>
  <w:style w:type="paragraph" w:styleId="Heading2">
    <w:name w:val="heading 2"/>
    <w:basedOn w:val="Normal"/>
    <w:next w:val="Normal"/>
    <w:link w:val="Heading2Char"/>
    <w:uiPriority w:val="9"/>
    <w:unhideWhenUsed/>
    <w:qFormat/>
    <w:rsid w:val="00447592"/>
    <w:pPr>
      <w:keepNext/>
      <w:keepLines/>
      <w:spacing w:before="40" w:after="0"/>
      <w:outlineLvl w:val="1"/>
    </w:pPr>
    <w:rPr>
      <w:rFonts w:eastAsiaTheme="majorEastAsia" w:cstheme="majorBidi"/>
      <w:color w:val="2F5496" w:themeColor="accent1" w:themeShade="BF"/>
      <w:szCs w:val="26"/>
    </w:rPr>
  </w:style>
  <w:style w:type="paragraph" w:styleId="Heading3">
    <w:name w:val="heading 3"/>
    <w:basedOn w:val="Normal"/>
    <w:next w:val="Normal"/>
    <w:link w:val="Heading3Char"/>
    <w:uiPriority w:val="9"/>
    <w:unhideWhenUsed/>
    <w:qFormat/>
    <w:rsid w:val="00C011B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447592"/>
    <w:pPr>
      <w:keepNext/>
      <w:keepLines/>
      <w:spacing w:before="40" w:after="0"/>
      <w:outlineLvl w:val="3"/>
    </w:pPr>
    <w:rPr>
      <w:rFonts w:eastAsiaTheme="majorEastAsia"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7592"/>
    <w:rPr>
      <w:rFonts w:ascii="Times New Roman" w:eastAsiaTheme="majorEastAsia" w:hAnsi="Times New Roman" w:cstheme="majorBidi"/>
      <w:color w:val="2F5496" w:themeColor="accent1" w:themeShade="BF"/>
      <w:sz w:val="28"/>
      <w:szCs w:val="32"/>
    </w:rPr>
  </w:style>
  <w:style w:type="character" w:customStyle="1" w:styleId="Heading2Char">
    <w:name w:val="Heading 2 Char"/>
    <w:basedOn w:val="DefaultParagraphFont"/>
    <w:link w:val="Heading2"/>
    <w:uiPriority w:val="9"/>
    <w:rsid w:val="00447592"/>
    <w:rPr>
      <w:rFonts w:ascii="Times New Roman" w:eastAsiaTheme="majorEastAsia" w:hAnsi="Times New Roman" w:cstheme="majorBidi"/>
      <w:color w:val="2F5496" w:themeColor="accent1" w:themeShade="BF"/>
      <w:sz w:val="28"/>
      <w:szCs w:val="26"/>
    </w:rPr>
  </w:style>
  <w:style w:type="character" w:customStyle="1" w:styleId="Heading4Char">
    <w:name w:val="Heading 4 Char"/>
    <w:basedOn w:val="DefaultParagraphFont"/>
    <w:link w:val="Heading4"/>
    <w:uiPriority w:val="9"/>
    <w:semiHidden/>
    <w:rsid w:val="00447592"/>
    <w:rPr>
      <w:rFonts w:ascii="Times New Roman" w:eastAsiaTheme="majorEastAsia" w:hAnsi="Times New Roman" w:cstheme="majorBidi"/>
      <w:i/>
      <w:iCs/>
      <w:color w:val="2F5496" w:themeColor="accent1" w:themeShade="BF"/>
      <w:sz w:val="28"/>
    </w:rPr>
  </w:style>
  <w:style w:type="character" w:styleId="Hyperlink">
    <w:name w:val="Hyperlink"/>
    <w:basedOn w:val="DefaultParagraphFont"/>
    <w:uiPriority w:val="99"/>
    <w:unhideWhenUsed/>
    <w:rsid w:val="00AC4E5A"/>
    <w:rPr>
      <w:color w:val="0563C1" w:themeColor="hyperlink"/>
      <w:u w:val="single"/>
    </w:rPr>
  </w:style>
  <w:style w:type="character" w:styleId="UnresolvedMention">
    <w:name w:val="Unresolved Mention"/>
    <w:basedOn w:val="DefaultParagraphFont"/>
    <w:uiPriority w:val="99"/>
    <w:semiHidden/>
    <w:unhideWhenUsed/>
    <w:rsid w:val="00AC4E5A"/>
    <w:rPr>
      <w:color w:val="605E5C"/>
      <w:shd w:val="clear" w:color="auto" w:fill="E1DFDD"/>
    </w:rPr>
  </w:style>
  <w:style w:type="character" w:customStyle="1" w:styleId="Heading3Char">
    <w:name w:val="Heading 3 Char"/>
    <w:basedOn w:val="DefaultParagraphFont"/>
    <w:link w:val="Heading3"/>
    <w:uiPriority w:val="9"/>
    <w:rsid w:val="00C011BF"/>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youtu.be/QohuRmIzdQw" TargetMode="External"/><Relationship Id="rId4" Type="http://schemas.openxmlformats.org/officeDocument/2006/relationships/hyperlink" Target="https://www.youtube.com/watch?v=XWal0pyQJ8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493</TotalTime>
  <Pages>3</Pages>
  <Words>702</Words>
  <Characters>4004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Anika Tabassum Era</dc:creator>
  <cp:keywords/>
  <dc:description/>
  <cp:lastModifiedBy>Anika Tabassum Era</cp:lastModifiedBy>
  <cp:revision>10</cp:revision>
  <dcterms:created xsi:type="dcterms:W3CDTF">2021-06-06T06:25:00Z</dcterms:created>
  <dcterms:modified xsi:type="dcterms:W3CDTF">2021-06-06T14:38:00Z</dcterms:modified>
</cp:coreProperties>
</file>