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38A5" w14:textId="77777777" w:rsidR="002C12AF" w:rsidRDefault="00000000">
      <w:pPr>
        <w:spacing w:before="1440" w:after="240"/>
        <w:jc w:val="center"/>
      </w:pPr>
      <w:r>
        <w:rPr>
          <w:b/>
          <w:bCs/>
          <w:color w:val="1F3864"/>
          <w:sz w:val="52"/>
          <w:szCs w:val="52"/>
        </w:rPr>
        <w:t>Privileged Access Management (PAM)</w:t>
      </w:r>
    </w:p>
    <w:p w14:paraId="0B23E1AB" w14:textId="77777777" w:rsidR="002C12AF" w:rsidRDefault="00000000">
      <w:pPr>
        <w:spacing w:after="160"/>
        <w:jc w:val="center"/>
      </w:pPr>
      <w:r>
        <w:rPr>
          <w:color w:val="444444"/>
          <w:sz w:val="28"/>
          <w:szCs w:val="28"/>
        </w:rPr>
        <w:t>Security Architecture</w:t>
      </w:r>
    </w:p>
    <w:p w14:paraId="7A951AC9" w14:textId="77777777" w:rsidR="002C12AF" w:rsidRDefault="00000000">
      <w:pPr>
        <w:spacing w:after="80"/>
        <w:jc w:val="center"/>
      </w:pPr>
      <w:r>
        <w:rPr>
          <w:color w:val="666666"/>
        </w:rPr>
        <w:t xml:space="preserve">Version </w:t>
      </w:r>
      <w:proofErr w:type="gramStart"/>
      <w:r>
        <w:rPr>
          <w:color w:val="666666"/>
        </w:rPr>
        <w:t>1.0  |</w:t>
      </w:r>
      <w:proofErr w:type="gramEnd"/>
      <w:r>
        <w:rPr>
          <w:color w:val="666666"/>
        </w:rPr>
        <w:t xml:space="preserve">  March 2026</w:t>
      </w:r>
    </w:p>
    <w:p w14:paraId="45317DAA" w14:textId="77777777" w:rsidR="002C12AF" w:rsidRDefault="00000000">
      <w:pPr>
        <w:spacing w:before="120" w:after="80"/>
        <w:jc w:val="center"/>
      </w:pPr>
      <w:r>
        <w:rPr>
          <w:b/>
          <w:bCs/>
          <w:color w:val="444444"/>
          <w:sz w:val="20"/>
          <w:szCs w:val="20"/>
        </w:rPr>
        <w:t>Framework Alignment:</w:t>
      </w:r>
    </w:p>
    <w:p w14:paraId="16AECB23" w14:textId="77777777" w:rsidR="002C12AF" w:rsidRDefault="00000000">
      <w:pPr>
        <w:spacing w:after="80"/>
        <w:jc w:val="center"/>
      </w:pPr>
      <w:r>
        <w:rPr>
          <w:color w:val="555555"/>
          <w:sz w:val="20"/>
          <w:szCs w:val="20"/>
        </w:rPr>
        <w:t xml:space="preserve">NIST SP 800-53 Rev </w:t>
      </w:r>
      <w:proofErr w:type="gramStart"/>
      <w:r>
        <w:rPr>
          <w:color w:val="555555"/>
          <w:sz w:val="20"/>
          <w:szCs w:val="20"/>
        </w:rPr>
        <w:t>5  |</w:t>
      </w:r>
      <w:proofErr w:type="gramEnd"/>
      <w:r>
        <w:rPr>
          <w:color w:val="555555"/>
          <w:sz w:val="20"/>
          <w:szCs w:val="20"/>
        </w:rPr>
        <w:t xml:space="preserve">  NIST SP 800-207 (Zero </w:t>
      </w:r>
      <w:proofErr w:type="gramStart"/>
      <w:r>
        <w:rPr>
          <w:color w:val="555555"/>
          <w:sz w:val="20"/>
          <w:szCs w:val="20"/>
        </w:rPr>
        <w:t>Trust)  |</w:t>
      </w:r>
      <w:proofErr w:type="gramEnd"/>
      <w:r>
        <w:rPr>
          <w:color w:val="555555"/>
          <w:sz w:val="20"/>
          <w:szCs w:val="20"/>
        </w:rPr>
        <w:t xml:space="preserve">  MITRE ATT&amp;CK</w:t>
      </w:r>
    </w:p>
    <w:p w14:paraId="4AB3B22A" w14:textId="77777777" w:rsidR="002C12AF" w:rsidRDefault="00000000">
      <w:r>
        <w:br w:type="page"/>
      </w:r>
    </w:p>
    <w:sdt>
      <w:sdtPr>
        <w:alias w:val="Table of Contents"/>
        <w:id w:val="1727948035"/>
      </w:sdtPr>
      <w:sdtContent>
        <w:p w14:paraId="75D5FD88" w14:textId="201246C3" w:rsidR="001C0DAF"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3530955" w:history="1">
            <w:r w:rsidR="001C0DAF" w:rsidRPr="006F3FEB">
              <w:rPr>
                <w:rStyle w:val="Hyperlink"/>
                <w:noProof/>
              </w:rPr>
              <w:t>1. Executive Summary</w:t>
            </w:r>
            <w:r w:rsidR="001C0DAF">
              <w:rPr>
                <w:noProof/>
              </w:rPr>
              <w:tab/>
            </w:r>
            <w:r w:rsidR="001C0DAF">
              <w:rPr>
                <w:noProof/>
              </w:rPr>
              <w:fldChar w:fldCharType="begin"/>
            </w:r>
            <w:r w:rsidR="001C0DAF">
              <w:rPr>
                <w:noProof/>
              </w:rPr>
              <w:instrText xml:space="preserve"> PAGEREF _Toc223530955 \h </w:instrText>
            </w:r>
            <w:r w:rsidR="001C0DAF">
              <w:rPr>
                <w:noProof/>
              </w:rPr>
            </w:r>
            <w:r w:rsidR="001C0DAF">
              <w:rPr>
                <w:noProof/>
              </w:rPr>
              <w:fldChar w:fldCharType="separate"/>
            </w:r>
            <w:r w:rsidR="001C0DAF">
              <w:rPr>
                <w:noProof/>
              </w:rPr>
              <w:t>4</w:t>
            </w:r>
            <w:r w:rsidR="001C0DAF">
              <w:rPr>
                <w:noProof/>
              </w:rPr>
              <w:fldChar w:fldCharType="end"/>
            </w:r>
          </w:hyperlink>
        </w:p>
        <w:p w14:paraId="2D6C497C" w14:textId="1BDADF23"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56" w:history="1">
            <w:r w:rsidRPr="006F3FEB">
              <w:rPr>
                <w:rStyle w:val="Hyperlink"/>
                <w:noProof/>
              </w:rPr>
              <w:t>2. Core PAM Concepts</w:t>
            </w:r>
            <w:r>
              <w:rPr>
                <w:noProof/>
              </w:rPr>
              <w:tab/>
            </w:r>
            <w:r>
              <w:rPr>
                <w:noProof/>
              </w:rPr>
              <w:fldChar w:fldCharType="begin"/>
            </w:r>
            <w:r>
              <w:rPr>
                <w:noProof/>
              </w:rPr>
              <w:instrText xml:space="preserve"> PAGEREF _Toc223530956 \h </w:instrText>
            </w:r>
            <w:r>
              <w:rPr>
                <w:noProof/>
              </w:rPr>
            </w:r>
            <w:r>
              <w:rPr>
                <w:noProof/>
              </w:rPr>
              <w:fldChar w:fldCharType="separate"/>
            </w:r>
            <w:r>
              <w:rPr>
                <w:noProof/>
              </w:rPr>
              <w:t>4</w:t>
            </w:r>
            <w:r>
              <w:rPr>
                <w:noProof/>
              </w:rPr>
              <w:fldChar w:fldCharType="end"/>
            </w:r>
          </w:hyperlink>
        </w:p>
        <w:p w14:paraId="2E4BF649" w14:textId="7595F5B4"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57" w:history="1">
            <w:r w:rsidRPr="006F3FEB">
              <w:rPr>
                <w:rStyle w:val="Hyperlink"/>
                <w:noProof/>
              </w:rPr>
              <w:t>2.1 Privileged Account Types</w:t>
            </w:r>
            <w:r>
              <w:rPr>
                <w:noProof/>
              </w:rPr>
              <w:tab/>
            </w:r>
            <w:r>
              <w:rPr>
                <w:noProof/>
              </w:rPr>
              <w:fldChar w:fldCharType="begin"/>
            </w:r>
            <w:r>
              <w:rPr>
                <w:noProof/>
              </w:rPr>
              <w:instrText xml:space="preserve"> PAGEREF _Toc223530957 \h </w:instrText>
            </w:r>
            <w:r>
              <w:rPr>
                <w:noProof/>
              </w:rPr>
            </w:r>
            <w:r>
              <w:rPr>
                <w:noProof/>
              </w:rPr>
              <w:fldChar w:fldCharType="separate"/>
            </w:r>
            <w:r>
              <w:rPr>
                <w:noProof/>
              </w:rPr>
              <w:t>4</w:t>
            </w:r>
            <w:r>
              <w:rPr>
                <w:noProof/>
              </w:rPr>
              <w:fldChar w:fldCharType="end"/>
            </w:r>
          </w:hyperlink>
        </w:p>
        <w:p w14:paraId="33341900" w14:textId="3C29205D"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58" w:history="1">
            <w:r w:rsidRPr="006F3FEB">
              <w:rPr>
                <w:rStyle w:val="Hyperlink"/>
                <w:noProof/>
              </w:rPr>
              <w:t>2.2 Foundational PAM Principles</w:t>
            </w:r>
            <w:r>
              <w:rPr>
                <w:noProof/>
              </w:rPr>
              <w:tab/>
            </w:r>
            <w:r>
              <w:rPr>
                <w:noProof/>
              </w:rPr>
              <w:fldChar w:fldCharType="begin"/>
            </w:r>
            <w:r>
              <w:rPr>
                <w:noProof/>
              </w:rPr>
              <w:instrText xml:space="preserve"> PAGEREF _Toc223530958 \h </w:instrText>
            </w:r>
            <w:r>
              <w:rPr>
                <w:noProof/>
              </w:rPr>
            </w:r>
            <w:r>
              <w:rPr>
                <w:noProof/>
              </w:rPr>
              <w:fldChar w:fldCharType="separate"/>
            </w:r>
            <w:r>
              <w:rPr>
                <w:noProof/>
              </w:rPr>
              <w:t>5</w:t>
            </w:r>
            <w:r>
              <w:rPr>
                <w:noProof/>
              </w:rPr>
              <w:fldChar w:fldCharType="end"/>
            </w:r>
          </w:hyperlink>
        </w:p>
        <w:p w14:paraId="70AFDD9A" w14:textId="62F3FB16" w:rsidR="001C0DAF" w:rsidRDefault="001C0D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530959" w:history="1">
            <w:r w:rsidRPr="006F3FEB">
              <w:rPr>
                <w:rStyle w:val="Hyperlink"/>
                <w:noProof/>
              </w:rPr>
              <w:t>Least Privilege</w:t>
            </w:r>
            <w:r>
              <w:rPr>
                <w:noProof/>
              </w:rPr>
              <w:tab/>
            </w:r>
            <w:r>
              <w:rPr>
                <w:noProof/>
              </w:rPr>
              <w:fldChar w:fldCharType="begin"/>
            </w:r>
            <w:r>
              <w:rPr>
                <w:noProof/>
              </w:rPr>
              <w:instrText xml:space="preserve"> PAGEREF _Toc223530959 \h </w:instrText>
            </w:r>
            <w:r>
              <w:rPr>
                <w:noProof/>
              </w:rPr>
            </w:r>
            <w:r>
              <w:rPr>
                <w:noProof/>
              </w:rPr>
              <w:fldChar w:fldCharType="separate"/>
            </w:r>
            <w:r>
              <w:rPr>
                <w:noProof/>
              </w:rPr>
              <w:t>5</w:t>
            </w:r>
            <w:r>
              <w:rPr>
                <w:noProof/>
              </w:rPr>
              <w:fldChar w:fldCharType="end"/>
            </w:r>
          </w:hyperlink>
        </w:p>
        <w:p w14:paraId="25D55D86" w14:textId="6D10D96B" w:rsidR="001C0DAF" w:rsidRDefault="001C0D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530960" w:history="1">
            <w:r w:rsidRPr="006F3FEB">
              <w:rPr>
                <w:rStyle w:val="Hyperlink"/>
                <w:noProof/>
              </w:rPr>
              <w:t>Just-In-Time (JIT) Access</w:t>
            </w:r>
            <w:r>
              <w:rPr>
                <w:noProof/>
              </w:rPr>
              <w:tab/>
            </w:r>
            <w:r>
              <w:rPr>
                <w:noProof/>
              </w:rPr>
              <w:fldChar w:fldCharType="begin"/>
            </w:r>
            <w:r>
              <w:rPr>
                <w:noProof/>
              </w:rPr>
              <w:instrText xml:space="preserve"> PAGEREF _Toc223530960 \h </w:instrText>
            </w:r>
            <w:r>
              <w:rPr>
                <w:noProof/>
              </w:rPr>
            </w:r>
            <w:r>
              <w:rPr>
                <w:noProof/>
              </w:rPr>
              <w:fldChar w:fldCharType="separate"/>
            </w:r>
            <w:r>
              <w:rPr>
                <w:noProof/>
              </w:rPr>
              <w:t>5</w:t>
            </w:r>
            <w:r>
              <w:rPr>
                <w:noProof/>
              </w:rPr>
              <w:fldChar w:fldCharType="end"/>
            </w:r>
          </w:hyperlink>
        </w:p>
        <w:p w14:paraId="0571ABD5" w14:textId="3B5EC7B9" w:rsidR="001C0DAF" w:rsidRDefault="001C0D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530961" w:history="1">
            <w:r w:rsidRPr="006F3FEB">
              <w:rPr>
                <w:rStyle w:val="Hyperlink"/>
                <w:noProof/>
              </w:rPr>
              <w:t>Zero Standing Privileges (ZSP)</w:t>
            </w:r>
            <w:r>
              <w:rPr>
                <w:noProof/>
              </w:rPr>
              <w:tab/>
            </w:r>
            <w:r>
              <w:rPr>
                <w:noProof/>
              </w:rPr>
              <w:fldChar w:fldCharType="begin"/>
            </w:r>
            <w:r>
              <w:rPr>
                <w:noProof/>
              </w:rPr>
              <w:instrText xml:space="preserve"> PAGEREF _Toc223530961 \h </w:instrText>
            </w:r>
            <w:r>
              <w:rPr>
                <w:noProof/>
              </w:rPr>
            </w:r>
            <w:r>
              <w:rPr>
                <w:noProof/>
              </w:rPr>
              <w:fldChar w:fldCharType="separate"/>
            </w:r>
            <w:r>
              <w:rPr>
                <w:noProof/>
              </w:rPr>
              <w:t>5</w:t>
            </w:r>
            <w:r>
              <w:rPr>
                <w:noProof/>
              </w:rPr>
              <w:fldChar w:fldCharType="end"/>
            </w:r>
          </w:hyperlink>
        </w:p>
        <w:p w14:paraId="74D9CF29" w14:textId="0F3255AE" w:rsidR="001C0DAF" w:rsidRDefault="001C0D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530962" w:history="1">
            <w:r w:rsidRPr="006F3FEB">
              <w:rPr>
                <w:rStyle w:val="Hyperlink"/>
                <w:noProof/>
              </w:rPr>
              <w:t>Just-Enough-Administration (JEA)</w:t>
            </w:r>
            <w:r>
              <w:rPr>
                <w:noProof/>
              </w:rPr>
              <w:tab/>
            </w:r>
            <w:r>
              <w:rPr>
                <w:noProof/>
              </w:rPr>
              <w:fldChar w:fldCharType="begin"/>
            </w:r>
            <w:r>
              <w:rPr>
                <w:noProof/>
              </w:rPr>
              <w:instrText xml:space="preserve"> PAGEREF _Toc223530962 \h </w:instrText>
            </w:r>
            <w:r>
              <w:rPr>
                <w:noProof/>
              </w:rPr>
            </w:r>
            <w:r>
              <w:rPr>
                <w:noProof/>
              </w:rPr>
              <w:fldChar w:fldCharType="separate"/>
            </w:r>
            <w:r>
              <w:rPr>
                <w:noProof/>
              </w:rPr>
              <w:t>6</w:t>
            </w:r>
            <w:r>
              <w:rPr>
                <w:noProof/>
              </w:rPr>
              <w:fldChar w:fldCharType="end"/>
            </w:r>
          </w:hyperlink>
        </w:p>
        <w:p w14:paraId="62ED4E5B" w14:textId="3C45B858"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63" w:history="1">
            <w:r w:rsidRPr="006F3FEB">
              <w:rPr>
                <w:rStyle w:val="Hyperlink"/>
                <w:noProof/>
              </w:rPr>
              <w:t>3. PAM Architecture Components</w:t>
            </w:r>
            <w:r>
              <w:rPr>
                <w:noProof/>
              </w:rPr>
              <w:tab/>
            </w:r>
            <w:r>
              <w:rPr>
                <w:noProof/>
              </w:rPr>
              <w:fldChar w:fldCharType="begin"/>
            </w:r>
            <w:r>
              <w:rPr>
                <w:noProof/>
              </w:rPr>
              <w:instrText xml:space="preserve"> PAGEREF _Toc223530963 \h </w:instrText>
            </w:r>
            <w:r>
              <w:rPr>
                <w:noProof/>
              </w:rPr>
            </w:r>
            <w:r>
              <w:rPr>
                <w:noProof/>
              </w:rPr>
              <w:fldChar w:fldCharType="separate"/>
            </w:r>
            <w:r>
              <w:rPr>
                <w:noProof/>
              </w:rPr>
              <w:t>6</w:t>
            </w:r>
            <w:r>
              <w:rPr>
                <w:noProof/>
              </w:rPr>
              <w:fldChar w:fldCharType="end"/>
            </w:r>
          </w:hyperlink>
        </w:p>
        <w:p w14:paraId="44E3D9A4" w14:textId="615958BA"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64" w:history="1">
            <w:r w:rsidRPr="006F3FEB">
              <w:rPr>
                <w:rStyle w:val="Hyperlink"/>
                <w:noProof/>
              </w:rPr>
              <w:t>3.1 Credential Vault</w:t>
            </w:r>
            <w:r>
              <w:rPr>
                <w:noProof/>
              </w:rPr>
              <w:tab/>
            </w:r>
            <w:r>
              <w:rPr>
                <w:noProof/>
              </w:rPr>
              <w:fldChar w:fldCharType="begin"/>
            </w:r>
            <w:r>
              <w:rPr>
                <w:noProof/>
              </w:rPr>
              <w:instrText xml:space="preserve"> PAGEREF _Toc223530964 \h </w:instrText>
            </w:r>
            <w:r>
              <w:rPr>
                <w:noProof/>
              </w:rPr>
            </w:r>
            <w:r>
              <w:rPr>
                <w:noProof/>
              </w:rPr>
              <w:fldChar w:fldCharType="separate"/>
            </w:r>
            <w:r>
              <w:rPr>
                <w:noProof/>
              </w:rPr>
              <w:t>6</w:t>
            </w:r>
            <w:r>
              <w:rPr>
                <w:noProof/>
              </w:rPr>
              <w:fldChar w:fldCharType="end"/>
            </w:r>
          </w:hyperlink>
        </w:p>
        <w:p w14:paraId="74214796" w14:textId="14F412DC"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65" w:history="1">
            <w:r w:rsidRPr="006F3FEB">
              <w:rPr>
                <w:rStyle w:val="Hyperlink"/>
                <w:noProof/>
              </w:rPr>
              <w:t>3.2 Privileged Session Management (PSM)</w:t>
            </w:r>
            <w:r>
              <w:rPr>
                <w:noProof/>
              </w:rPr>
              <w:tab/>
            </w:r>
            <w:r>
              <w:rPr>
                <w:noProof/>
              </w:rPr>
              <w:fldChar w:fldCharType="begin"/>
            </w:r>
            <w:r>
              <w:rPr>
                <w:noProof/>
              </w:rPr>
              <w:instrText xml:space="preserve"> PAGEREF _Toc223530965 \h </w:instrText>
            </w:r>
            <w:r>
              <w:rPr>
                <w:noProof/>
              </w:rPr>
            </w:r>
            <w:r>
              <w:rPr>
                <w:noProof/>
              </w:rPr>
              <w:fldChar w:fldCharType="separate"/>
            </w:r>
            <w:r>
              <w:rPr>
                <w:noProof/>
              </w:rPr>
              <w:t>6</w:t>
            </w:r>
            <w:r>
              <w:rPr>
                <w:noProof/>
              </w:rPr>
              <w:fldChar w:fldCharType="end"/>
            </w:r>
          </w:hyperlink>
        </w:p>
        <w:p w14:paraId="3BC42B9F" w14:textId="53D3894E"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66" w:history="1">
            <w:r w:rsidRPr="006F3FEB">
              <w:rPr>
                <w:rStyle w:val="Hyperlink"/>
                <w:noProof/>
              </w:rPr>
              <w:t>3.3 Privilege Elevation and Delegation Management (PEDM)</w:t>
            </w:r>
            <w:r>
              <w:rPr>
                <w:noProof/>
              </w:rPr>
              <w:tab/>
            </w:r>
            <w:r>
              <w:rPr>
                <w:noProof/>
              </w:rPr>
              <w:fldChar w:fldCharType="begin"/>
            </w:r>
            <w:r>
              <w:rPr>
                <w:noProof/>
              </w:rPr>
              <w:instrText xml:space="preserve"> PAGEREF _Toc223530966 \h </w:instrText>
            </w:r>
            <w:r>
              <w:rPr>
                <w:noProof/>
              </w:rPr>
            </w:r>
            <w:r>
              <w:rPr>
                <w:noProof/>
              </w:rPr>
              <w:fldChar w:fldCharType="separate"/>
            </w:r>
            <w:r>
              <w:rPr>
                <w:noProof/>
              </w:rPr>
              <w:t>7</w:t>
            </w:r>
            <w:r>
              <w:rPr>
                <w:noProof/>
              </w:rPr>
              <w:fldChar w:fldCharType="end"/>
            </w:r>
          </w:hyperlink>
        </w:p>
        <w:p w14:paraId="6FCA3C6A" w14:textId="4D41F12C"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67" w:history="1">
            <w:r w:rsidRPr="006F3FEB">
              <w:rPr>
                <w:rStyle w:val="Hyperlink"/>
                <w:noProof/>
              </w:rPr>
              <w:t>3.4 Secrets Management</w:t>
            </w:r>
            <w:r>
              <w:rPr>
                <w:noProof/>
              </w:rPr>
              <w:tab/>
            </w:r>
            <w:r>
              <w:rPr>
                <w:noProof/>
              </w:rPr>
              <w:fldChar w:fldCharType="begin"/>
            </w:r>
            <w:r>
              <w:rPr>
                <w:noProof/>
              </w:rPr>
              <w:instrText xml:space="preserve"> PAGEREF _Toc223530967 \h </w:instrText>
            </w:r>
            <w:r>
              <w:rPr>
                <w:noProof/>
              </w:rPr>
            </w:r>
            <w:r>
              <w:rPr>
                <w:noProof/>
              </w:rPr>
              <w:fldChar w:fldCharType="separate"/>
            </w:r>
            <w:r>
              <w:rPr>
                <w:noProof/>
              </w:rPr>
              <w:t>7</w:t>
            </w:r>
            <w:r>
              <w:rPr>
                <w:noProof/>
              </w:rPr>
              <w:fldChar w:fldCharType="end"/>
            </w:r>
          </w:hyperlink>
        </w:p>
        <w:p w14:paraId="3C7C9D8D" w14:textId="7BA72B75"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68" w:history="1">
            <w:r w:rsidRPr="006F3FEB">
              <w:rPr>
                <w:rStyle w:val="Hyperlink"/>
                <w:noProof/>
              </w:rPr>
              <w:t>3.5 Privileged Account Discovery and Onboarding</w:t>
            </w:r>
            <w:r>
              <w:rPr>
                <w:noProof/>
              </w:rPr>
              <w:tab/>
            </w:r>
            <w:r>
              <w:rPr>
                <w:noProof/>
              </w:rPr>
              <w:fldChar w:fldCharType="begin"/>
            </w:r>
            <w:r>
              <w:rPr>
                <w:noProof/>
              </w:rPr>
              <w:instrText xml:space="preserve"> PAGEREF _Toc223530968 \h </w:instrText>
            </w:r>
            <w:r>
              <w:rPr>
                <w:noProof/>
              </w:rPr>
            </w:r>
            <w:r>
              <w:rPr>
                <w:noProof/>
              </w:rPr>
              <w:fldChar w:fldCharType="separate"/>
            </w:r>
            <w:r>
              <w:rPr>
                <w:noProof/>
              </w:rPr>
              <w:t>7</w:t>
            </w:r>
            <w:r>
              <w:rPr>
                <w:noProof/>
              </w:rPr>
              <w:fldChar w:fldCharType="end"/>
            </w:r>
          </w:hyperlink>
        </w:p>
        <w:p w14:paraId="13B50B68" w14:textId="133B5ED5"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69" w:history="1">
            <w:r w:rsidRPr="006F3FEB">
              <w:rPr>
                <w:rStyle w:val="Hyperlink"/>
                <w:noProof/>
              </w:rPr>
              <w:t>3.6 Break-Glass Access</w:t>
            </w:r>
            <w:r>
              <w:rPr>
                <w:noProof/>
              </w:rPr>
              <w:tab/>
            </w:r>
            <w:r>
              <w:rPr>
                <w:noProof/>
              </w:rPr>
              <w:fldChar w:fldCharType="begin"/>
            </w:r>
            <w:r>
              <w:rPr>
                <w:noProof/>
              </w:rPr>
              <w:instrText xml:space="preserve"> PAGEREF _Toc223530969 \h </w:instrText>
            </w:r>
            <w:r>
              <w:rPr>
                <w:noProof/>
              </w:rPr>
            </w:r>
            <w:r>
              <w:rPr>
                <w:noProof/>
              </w:rPr>
              <w:fldChar w:fldCharType="separate"/>
            </w:r>
            <w:r>
              <w:rPr>
                <w:noProof/>
              </w:rPr>
              <w:t>8</w:t>
            </w:r>
            <w:r>
              <w:rPr>
                <w:noProof/>
              </w:rPr>
              <w:fldChar w:fldCharType="end"/>
            </w:r>
          </w:hyperlink>
        </w:p>
        <w:p w14:paraId="23835ED0" w14:textId="2A723061"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70" w:history="1">
            <w:r w:rsidRPr="006F3FEB">
              <w:rPr>
                <w:rStyle w:val="Hyperlink"/>
                <w:noProof/>
              </w:rPr>
              <w:t>4. PAM Deployment Patterns</w:t>
            </w:r>
            <w:r>
              <w:rPr>
                <w:noProof/>
              </w:rPr>
              <w:tab/>
            </w:r>
            <w:r>
              <w:rPr>
                <w:noProof/>
              </w:rPr>
              <w:fldChar w:fldCharType="begin"/>
            </w:r>
            <w:r>
              <w:rPr>
                <w:noProof/>
              </w:rPr>
              <w:instrText xml:space="preserve"> PAGEREF _Toc223530970 \h </w:instrText>
            </w:r>
            <w:r>
              <w:rPr>
                <w:noProof/>
              </w:rPr>
            </w:r>
            <w:r>
              <w:rPr>
                <w:noProof/>
              </w:rPr>
              <w:fldChar w:fldCharType="separate"/>
            </w:r>
            <w:r>
              <w:rPr>
                <w:noProof/>
              </w:rPr>
              <w:t>8</w:t>
            </w:r>
            <w:r>
              <w:rPr>
                <w:noProof/>
              </w:rPr>
              <w:fldChar w:fldCharType="end"/>
            </w:r>
          </w:hyperlink>
        </w:p>
        <w:p w14:paraId="01D916BA" w14:textId="71BEC69F"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71" w:history="1">
            <w:r w:rsidRPr="006F3FEB">
              <w:rPr>
                <w:rStyle w:val="Hyperlink"/>
                <w:noProof/>
              </w:rPr>
              <w:t>4.1 On-Premises PAM</w:t>
            </w:r>
            <w:r>
              <w:rPr>
                <w:noProof/>
              </w:rPr>
              <w:tab/>
            </w:r>
            <w:r>
              <w:rPr>
                <w:noProof/>
              </w:rPr>
              <w:fldChar w:fldCharType="begin"/>
            </w:r>
            <w:r>
              <w:rPr>
                <w:noProof/>
              </w:rPr>
              <w:instrText xml:space="preserve"> PAGEREF _Toc223530971 \h </w:instrText>
            </w:r>
            <w:r>
              <w:rPr>
                <w:noProof/>
              </w:rPr>
            </w:r>
            <w:r>
              <w:rPr>
                <w:noProof/>
              </w:rPr>
              <w:fldChar w:fldCharType="separate"/>
            </w:r>
            <w:r>
              <w:rPr>
                <w:noProof/>
              </w:rPr>
              <w:t>8</w:t>
            </w:r>
            <w:r>
              <w:rPr>
                <w:noProof/>
              </w:rPr>
              <w:fldChar w:fldCharType="end"/>
            </w:r>
          </w:hyperlink>
        </w:p>
        <w:p w14:paraId="004983CA" w14:textId="4E88C1BD"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72" w:history="1">
            <w:r w:rsidRPr="006F3FEB">
              <w:rPr>
                <w:rStyle w:val="Hyperlink"/>
                <w:noProof/>
              </w:rPr>
              <w:t>4.2 Cloud-Native PAM</w:t>
            </w:r>
            <w:r>
              <w:rPr>
                <w:noProof/>
              </w:rPr>
              <w:tab/>
            </w:r>
            <w:r>
              <w:rPr>
                <w:noProof/>
              </w:rPr>
              <w:fldChar w:fldCharType="begin"/>
            </w:r>
            <w:r>
              <w:rPr>
                <w:noProof/>
              </w:rPr>
              <w:instrText xml:space="preserve"> PAGEREF _Toc223530972 \h </w:instrText>
            </w:r>
            <w:r>
              <w:rPr>
                <w:noProof/>
              </w:rPr>
            </w:r>
            <w:r>
              <w:rPr>
                <w:noProof/>
              </w:rPr>
              <w:fldChar w:fldCharType="separate"/>
            </w:r>
            <w:r>
              <w:rPr>
                <w:noProof/>
              </w:rPr>
              <w:t>8</w:t>
            </w:r>
            <w:r>
              <w:rPr>
                <w:noProof/>
              </w:rPr>
              <w:fldChar w:fldCharType="end"/>
            </w:r>
          </w:hyperlink>
        </w:p>
        <w:p w14:paraId="1F5181ED" w14:textId="33966F64"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73" w:history="1">
            <w:r w:rsidRPr="006F3FEB">
              <w:rPr>
                <w:rStyle w:val="Hyperlink"/>
                <w:noProof/>
              </w:rPr>
              <w:t>4.3 Hybrid PAM</w:t>
            </w:r>
            <w:r>
              <w:rPr>
                <w:noProof/>
              </w:rPr>
              <w:tab/>
            </w:r>
            <w:r>
              <w:rPr>
                <w:noProof/>
              </w:rPr>
              <w:fldChar w:fldCharType="begin"/>
            </w:r>
            <w:r>
              <w:rPr>
                <w:noProof/>
              </w:rPr>
              <w:instrText xml:space="preserve"> PAGEREF _Toc223530973 \h </w:instrText>
            </w:r>
            <w:r>
              <w:rPr>
                <w:noProof/>
              </w:rPr>
            </w:r>
            <w:r>
              <w:rPr>
                <w:noProof/>
              </w:rPr>
              <w:fldChar w:fldCharType="separate"/>
            </w:r>
            <w:r>
              <w:rPr>
                <w:noProof/>
              </w:rPr>
              <w:t>9</w:t>
            </w:r>
            <w:r>
              <w:rPr>
                <w:noProof/>
              </w:rPr>
              <w:fldChar w:fldCharType="end"/>
            </w:r>
          </w:hyperlink>
        </w:p>
        <w:p w14:paraId="14F22BA6" w14:textId="7501CAF3"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74" w:history="1">
            <w:r w:rsidRPr="006F3FEB">
              <w:rPr>
                <w:rStyle w:val="Hyperlink"/>
                <w:noProof/>
              </w:rPr>
              <w:t>4.4 DevOps and Cloud-Native PAM</w:t>
            </w:r>
            <w:r>
              <w:rPr>
                <w:noProof/>
              </w:rPr>
              <w:tab/>
            </w:r>
            <w:r>
              <w:rPr>
                <w:noProof/>
              </w:rPr>
              <w:fldChar w:fldCharType="begin"/>
            </w:r>
            <w:r>
              <w:rPr>
                <w:noProof/>
              </w:rPr>
              <w:instrText xml:space="preserve"> PAGEREF _Toc223530974 \h </w:instrText>
            </w:r>
            <w:r>
              <w:rPr>
                <w:noProof/>
              </w:rPr>
            </w:r>
            <w:r>
              <w:rPr>
                <w:noProof/>
              </w:rPr>
              <w:fldChar w:fldCharType="separate"/>
            </w:r>
            <w:r>
              <w:rPr>
                <w:noProof/>
              </w:rPr>
              <w:t>9</w:t>
            </w:r>
            <w:r>
              <w:rPr>
                <w:noProof/>
              </w:rPr>
              <w:fldChar w:fldCharType="end"/>
            </w:r>
          </w:hyperlink>
        </w:p>
        <w:p w14:paraId="29813E9F" w14:textId="3710AB2D"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75" w:history="1">
            <w:r w:rsidRPr="006F3FEB">
              <w:rPr>
                <w:rStyle w:val="Hyperlink"/>
                <w:noProof/>
              </w:rPr>
              <w:t>5. Zero Trust Integration (NIST SP 800-207)</w:t>
            </w:r>
            <w:r>
              <w:rPr>
                <w:noProof/>
              </w:rPr>
              <w:tab/>
            </w:r>
            <w:r>
              <w:rPr>
                <w:noProof/>
              </w:rPr>
              <w:fldChar w:fldCharType="begin"/>
            </w:r>
            <w:r>
              <w:rPr>
                <w:noProof/>
              </w:rPr>
              <w:instrText xml:space="preserve"> PAGEREF _Toc223530975 \h </w:instrText>
            </w:r>
            <w:r>
              <w:rPr>
                <w:noProof/>
              </w:rPr>
            </w:r>
            <w:r>
              <w:rPr>
                <w:noProof/>
              </w:rPr>
              <w:fldChar w:fldCharType="separate"/>
            </w:r>
            <w:r>
              <w:rPr>
                <w:noProof/>
              </w:rPr>
              <w:t>9</w:t>
            </w:r>
            <w:r>
              <w:rPr>
                <w:noProof/>
              </w:rPr>
              <w:fldChar w:fldCharType="end"/>
            </w:r>
          </w:hyperlink>
        </w:p>
        <w:p w14:paraId="5E4C1FE5" w14:textId="75BC04C6"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76" w:history="1">
            <w:r w:rsidRPr="006F3FEB">
              <w:rPr>
                <w:rStyle w:val="Hyperlink"/>
                <w:noProof/>
              </w:rPr>
              <w:t>6. PAM Integration Architecture</w:t>
            </w:r>
            <w:r>
              <w:rPr>
                <w:noProof/>
              </w:rPr>
              <w:tab/>
            </w:r>
            <w:r>
              <w:rPr>
                <w:noProof/>
              </w:rPr>
              <w:fldChar w:fldCharType="begin"/>
            </w:r>
            <w:r>
              <w:rPr>
                <w:noProof/>
              </w:rPr>
              <w:instrText xml:space="preserve"> PAGEREF _Toc223530976 \h </w:instrText>
            </w:r>
            <w:r>
              <w:rPr>
                <w:noProof/>
              </w:rPr>
            </w:r>
            <w:r>
              <w:rPr>
                <w:noProof/>
              </w:rPr>
              <w:fldChar w:fldCharType="separate"/>
            </w:r>
            <w:r>
              <w:rPr>
                <w:noProof/>
              </w:rPr>
              <w:t>9</w:t>
            </w:r>
            <w:r>
              <w:rPr>
                <w:noProof/>
              </w:rPr>
              <w:fldChar w:fldCharType="end"/>
            </w:r>
          </w:hyperlink>
        </w:p>
        <w:p w14:paraId="29706EA2" w14:textId="0B4BA2EA"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77" w:history="1">
            <w:r w:rsidRPr="006F3FEB">
              <w:rPr>
                <w:rStyle w:val="Hyperlink"/>
                <w:noProof/>
              </w:rPr>
              <w:t>6.1 SIEM Integration</w:t>
            </w:r>
            <w:r>
              <w:rPr>
                <w:noProof/>
              </w:rPr>
              <w:tab/>
            </w:r>
            <w:r>
              <w:rPr>
                <w:noProof/>
              </w:rPr>
              <w:fldChar w:fldCharType="begin"/>
            </w:r>
            <w:r>
              <w:rPr>
                <w:noProof/>
              </w:rPr>
              <w:instrText xml:space="preserve"> PAGEREF _Toc223530977 \h </w:instrText>
            </w:r>
            <w:r>
              <w:rPr>
                <w:noProof/>
              </w:rPr>
            </w:r>
            <w:r>
              <w:rPr>
                <w:noProof/>
              </w:rPr>
              <w:fldChar w:fldCharType="separate"/>
            </w:r>
            <w:r>
              <w:rPr>
                <w:noProof/>
              </w:rPr>
              <w:t>10</w:t>
            </w:r>
            <w:r>
              <w:rPr>
                <w:noProof/>
              </w:rPr>
              <w:fldChar w:fldCharType="end"/>
            </w:r>
          </w:hyperlink>
        </w:p>
        <w:p w14:paraId="5950F98B" w14:textId="2603A76B"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78" w:history="1">
            <w:r w:rsidRPr="006F3FEB">
              <w:rPr>
                <w:rStyle w:val="Hyperlink"/>
                <w:noProof/>
              </w:rPr>
              <w:t>6.2 ITSM Integration</w:t>
            </w:r>
            <w:r>
              <w:rPr>
                <w:noProof/>
              </w:rPr>
              <w:tab/>
            </w:r>
            <w:r>
              <w:rPr>
                <w:noProof/>
              </w:rPr>
              <w:fldChar w:fldCharType="begin"/>
            </w:r>
            <w:r>
              <w:rPr>
                <w:noProof/>
              </w:rPr>
              <w:instrText xml:space="preserve"> PAGEREF _Toc223530978 \h </w:instrText>
            </w:r>
            <w:r>
              <w:rPr>
                <w:noProof/>
              </w:rPr>
            </w:r>
            <w:r>
              <w:rPr>
                <w:noProof/>
              </w:rPr>
              <w:fldChar w:fldCharType="separate"/>
            </w:r>
            <w:r>
              <w:rPr>
                <w:noProof/>
              </w:rPr>
              <w:t>10</w:t>
            </w:r>
            <w:r>
              <w:rPr>
                <w:noProof/>
              </w:rPr>
              <w:fldChar w:fldCharType="end"/>
            </w:r>
          </w:hyperlink>
        </w:p>
        <w:p w14:paraId="12822849" w14:textId="5FF9EC34"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79" w:history="1">
            <w:r w:rsidRPr="006F3FEB">
              <w:rPr>
                <w:rStyle w:val="Hyperlink"/>
                <w:noProof/>
              </w:rPr>
              <w:t>6.3 Directory Services Integration</w:t>
            </w:r>
            <w:r>
              <w:rPr>
                <w:noProof/>
              </w:rPr>
              <w:tab/>
            </w:r>
            <w:r>
              <w:rPr>
                <w:noProof/>
              </w:rPr>
              <w:fldChar w:fldCharType="begin"/>
            </w:r>
            <w:r>
              <w:rPr>
                <w:noProof/>
              </w:rPr>
              <w:instrText xml:space="preserve"> PAGEREF _Toc223530979 \h </w:instrText>
            </w:r>
            <w:r>
              <w:rPr>
                <w:noProof/>
              </w:rPr>
            </w:r>
            <w:r>
              <w:rPr>
                <w:noProof/>
              </w:rPr>
              <w:fldChar w:fldCharType="separate"/>
            </w:r>
            <w:r>
              <w:rPr>
                <w:noProof/>
              </w:rPr>
              <w:t>10</w:t>
            </w:r>
            <w:r>
              <w:rPr>
                <w:noProof/>
              </w:rPr>
              <w:fldChar w:fldCharType="end"/>
            </w:r>
          </w:hyperlink>
        </w:p>
        <w:p w14:paraId="26502361" w14:textId="78D7C52A"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80" w:history="1">
            <w:r w:rsidRPr="006F3FEB">
              <w:rPr>
                <w:rStyle w:val="Hyperlink"/>
                <w:noProof/>
              </w:rPr>
              <w:t>6.4 IGA Integration</w:t>
            </w:r>
            <w:r>
              <w:rPr>
                <w:noProof/>
              </w:rPr>
              <w:tab/>
            </w:r>
            <w:r>
              <w:rPr>
                <w:noProof/>
              </w:rPr>
              <w:fldChar w:fldCharType="begin"/>
            </w:r>
            <w:r>
              <w:rPr>
                <w:noProof/>
              </w:rPr>
              <w:instrText xml:space="preserve"> PAGEREF _Toc223530980 \h </w:instrText>
            </w:r>
            <w:r>
              <w:rPr>
                <w:noProof/>
              </w:rPr>
            </w:r>
            <w:r>
              <w:rPr>
                <w:noProof/>
              </w:rPr>
              <w:fldChar w:fldCharType="separate"/>
            </w:r>
            <w:r>
              <w:rPr>
                <w:noProof/>
              </w:rPr>
              <w:t>10</w:t>
            </w:r>
            <w:r>
              <w:rPr>
                <w:noProof/>
              </w:rPr>
              <w:fldChar w:fldCharType="end"/>
            </w:r>
          </w:hyperlink>
        </w:p>
        <w:p w14:paraId="6B6A162E" w14:textId="77A76667"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81" w:history="1">
            <w:r w:rsidRPr="006F3FEB">
              <w:rPr>
                <w:rStyle w:val="Hyperlink"/>
                <w:noProof/>
              </w:rPr>
              <w:t>7. Threat Landscape &amp; MITRE ATT&amp;CK Mapping</w:t>
            </w:r>
            <w:r>
              <w:rPr>
                <w:noProof/>
              </w:rPr>
              <w:tab/>
            </w:r>
            <w:r>
              <w:rPr>
                <w:noProof/>
              </w:rPr>
              <w:fldChar w:fldCharType="begin"/>
            </w:r>
            <w:r>
              <w:rPr>
                <w:noProof/>
              </w:rPr>
              <w:instrText xml:space="preserve"> PAGEREF _Toc223530981 \h </w:instrText>
            </w:r>
            <w:r>
              <w:rPr>
                <w:noProof/>
              </w:rPr>
            </w:r>
            <w:r>
              <w:rPr>
                <w:noProof/>
              </w:rPr>
              <w:fldChar w:fldCharType="separate"/>
            </w:r>
            <w:r>
              <w:rPr>
                <w:noProof/>
              </w:rPr>
              <w:t>10</w:t>
            </w:r>
            <w:r>
              <w:rPr>
                <w:noProof/>
              </w:rPr>
              <w:fldChar w:fldCharType="end"/>
            </w:r>
          </w:hyperlink>
        </w:p>
        <w:p w14:paraId="5FE1C9A9" w14:textId="4FC42D87"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82" w:history="1">
            <w:r w:rsidRPr="006F3FEB">
              <w:rPr>
                <w:rStyle w:val="Hyperlink"/>
                <w:noProof/>
              </w:rPr>
              <w:t>8. Regulatory Compliance Mapping</w:t>
            </w:r>
            <w:r>
              <w:rPr>
                <w:noProof/>
              </w:rPr>
              <w:tab/>
            </w:r>
            <w:r>
              <w:rPr>
                <w:noProof/>
              </w:rPr>
              <w:fldChar w:fldCharType="begin"/>
            </w:r>
            <w:r>
              <w:rPr>
                <w:noProof/>
              </w:rPr>
              <w:instrText xml:space="preserve"> PAGEREF _Toc223530982 \h </w:instrText>
            </w:r>
            <w:r>
              <w:rPr>
                <w:noProof/>
              </w:rPr>
            </w:r>
            <w:r>
              <w:rPr>
                <w:noProof/>
              </w:rPr>
              <w:fldChar w:fldCharType="separate"/>
            </w:r>
            <w:r>
              <w:rPr>
                <w:noProof/>
              </w:rPr>
              <w:t>11</w:t>
            </w:r>
            <w:r>
              <w:rPr>
                <w:noProof/>
              </w:rPr>
              <w:fldChar w:fldCharType="end"/>
            </w:r>
          </w:hyperlink>
        </w:p>
        <w:p w14:paraId="74024842" w14:textId="69C9F8FE"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83" w:history="1">
            <w:r w:rsidRPr="006F3FEB">
              <w:rPr>
                <w:rStyle w:val="Hyperlink"/>
                <w:noProof/>
              </w:rPr>
              <w:t>9. NIST SP 800-53 Rev 5 Control Mapping</w:t>
            </w:r>
            <w:r>
              <w:rPr>
                <w:noProof/>
              </w:rPr>
              <w:tab/>
            </w:r>
            <w:r>
              <w:rPr>
                <w:noProof/>
              </w:rPr>
              <w:fldChar w:fldCharType="begin"/>
            </w:r>
            <w:r>
              <w:rPr>
                <w:noProof/>
              </w:rPr>
              <w:instrText xml:space="preserve"> PAGEREF _Toc223530983 \h </w:instrText>
            </w:r>
            <w:r>
              <w:rPr>
                <w:noProof/>
              </w:rPr>
            </w:r>
            <w:r>
              <w:rPr>
                <w:noProof/>
              </w:rPr>
              <w:fldChar w:fldCharType="separate"/>
            </w:r>
            <w:r>
              <w:rPr>
                <w:noProof/>
              </w:rPr>
              <w:t>12</w:t>
            </w:r>
            <w:r>
              <w:rPr>
                <w:noProof/>
              </w:rPr>
              <w:fldChar w:fldCharType="end"/>
            </w:r>
          </w:hyperlink>
        </w:p>
        <w:p w14:paraId="169B1373" w14:textId="440B29C0"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84" w:history="1">
            <w:r w:rsidRPr="006F3FEB">
              <w:rPr>
                <w:rStyle w:val="Hyperlink"/>
                <w:noProof/>
              </w:rPr>
              <w:t>10. PAM Tool Landscape</w:t>
            </w:r>
            <w:r>
              <w:rPr>
                <w:noProof/>
              </w:rPr>
              <w:tab/>
            </w:r>
            <w:r>
              <w:rPr>
                <w:noProof/>
              </w:rPr>
              <w:fldChar w:fldCharType="begin"/>
            </w:r>
            <w:r>
              <w:rPr>
                <w:noProof/>
              </w:rPr>
              <w:instrText xml:space="preserve"> PAGEREF _Toc223530984 \h </w:instrText>
            </w:r>
            <w:r>
              <w:rPr>
                <w:noProof/>
              </w:rPr>
            </w:r>
            <w:r>
              <w:rPr>
                <w:noProof/>
              </w:rPr>
              <w:fldChar w:fldCharType="separate"/>
            </w:r>
            <w:r>
              <w:rPr>
                <w:noProof/>
              </w:rPr>
              <w:t>13</w:t>
            </w:r>
            <w:r>
              <w:rPr>
                <w:noProof/>
              </w:rPr>
              <w:fldChar w:fldCharType="end"/>
            </w:r>
          </w:hyperlink>
        </w:p>
        <w:p w14:paraId="5645E5D6" w14:textId="6A6289D1"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85" w:history="1">
            <w:r w:rsidRPr="006F3FEB">
              <w:rPr>
                <w:rStyle w:val="Hyperlink"/>
                <w:noProof/>
              </w:rPr>
              <w:t>11. Implementation Roadmap</w:t>
            </w:r>
            <w:r>
              <w:rPr>
                <w:noProof/>
              </w:rPr>
              <w:tab/>
            </w:r>
            <w:r>
              <w:rPr>
                <w:noProof/>
              </w:rPr>
              <w:fldChar w:fldCharType="begin"/>
            </w:r>
            <w:r>
              <w:rPr>
                <w:noProof/>
              </w:rPr>
              <w:instrText xml:space="preserve"> PAGEREF _Toc223530985 \h </w:instrText>
            </w:r>
            <w:r>
              <w:rPr>
                <w:noProof/>
              </w:rPr>
            </w:r>
            <w:r>
              <w:rPr>
                <w:noProof/>
              </w:rPr>
              <w:fldChar w:fldCharType="separate"/>
            </w:r>
            <w:r>
              <w:rPr>
                <w:noProof/>
              </w:rPr>
              <w:t>14</w:t>
            </w:r>
            <w:r>
              <w:rPr>
                <w:noProof/>
              </w:rPr>
              <w:fldChar w:fldCharType="end"/>
            </w:r>
          </w:hyperlink>
        </w:p>
        <w:p w14:paraId="528F3262" w14:textId="06E95791"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86" w:history="1">
            <w:r w:rsidRPr="006F3FEB">
              <w:rPr>
                <w:rStyle w:val="Hyperlink"/>
                <w:noProof/>
              </w:rPr>
              <w:t>Phase 1: Foundation (Months 1–3)</w:t>
            </w:r>
            <w:r>
              <w:rPr>
                <w:noProof/>
              </w:rPr>
              <w:tab/>
            </w:r>
            <w:r>
              <w:rPr>
                <w:noProof/>
              </w:rPr>
              <w:fldChar w:fldCharType="begin"/>
            </w:r>
            <w:r>
              <w:rPr>
                <w:noProof/>
              </w:rPr>
              <w:instrText xml:space="preserve"> PAGEREF _Toc223530986 \h </w:instrText>
            </w:r>
            <w:r>
              <w:rPr>
                <w:noProof/>
              </w:rPr>
            </w:r>
            <w:r>
              <w:rPr>
                <w:noProof/>
              </w:rPr>
              <w:fldChar w:fldCharType="separate"/>
            </w:r>
            <w:r>
              <w:rPr>
                <w:noProof/>
              </w:rPr>
              <w:t>14</w:t>
            </w:r>
            <w:r>
              <w:rPr>
                <w:noProof/>
              </w:rPr>
              <w:fldChar w:fldCharType="end"/>
            </w:r>
          </w:hyperlink>
        </w:p>
        <w:p w14:paraId="5A8CCC2A" w14:textId="2FCE9E07"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87" w:history="1">
            <w:r w:rsidRPr="006F3FEB">
              <w:rPr>
                <w:rStyle w:val="Hyperlink"/>
                <w:noProof/>
              </w:rPr>
              <w:t>Phase 2: Session Control (Months 3–6)</w:t>
            </w:r>
            <w:r>
              <w:rPr>
                <w:noProof/>
              </w:rPr>
              <w:tab/>
            </w:r>
            <w:r>
              <w:rPr>
                <w:noProof/>
              </w:rPr>
              <w:fldChar w:fldCharType="begin"/>
            </w:r>
            <w:r>
              <w:rPr>
                <w:noProof/>
              </w:rPr>
              <w:instrText xml:space="preserve"> PAGEREF _Toc223530987 \h </w:instrText>
            </w:r>
            <w:r>
              <w:rPr>
                <w:noProof/>
              </w:rPr>
            </w:r>
            <w:r>
              <w:rPr>
                <w:noProof/>
              </w:rPr>
              <w:fldChar w:fldCharType="separate"/>
            </w:r>
            <w:r>
              <w:rPr>
                <w:noProof/>
              </w:rPr>
              <w:t>14</w:t>
            </w:r>
            <w:r>
              <w:rPr>
                <w:noProof/>
              </w:rPr>
              <w:fldChar w:fldCharType="end"/>
            </w:r>
          </w:hyperlink>
        </w:p>
        <w:p w14:paraId="66815D0B" w14:textId="754E9BB8"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88" w:history="1">
            <w:r w:rsidRPr="006F3FEB">
              <w:rPr>
                <w:rStyle w:val="Hyperlink"/>
                <w:noProof/>
              </w:rPr>
              <w:t>Phase 3: Endpoint and Cloud (Months 6–12)</w:t>
            </w:r>
            <w:r>
              <w:rPr>
                <w:noProof/>
              </w:rPr>
              <w:tab/>
            </w:r>
            <w:r>
              <w:rPr>
                <w:noProof/>
              </w:rPr>
              <w:fldChar w:fldCharType="begin"/>
            </w:r>
            <w:r>
              <w:rPr>
                <w:noProof/>
              </w:rPr>
              <w:instrText xml:space="preserve"> PAGEREF _Toc223530988 \h </w:instrText>
            </w:r>
            <w:r>
              <w:rPr>
                <w:noProof/>
              </w:rPr>
            </w:r>
            <w:r>
              <w:rPr>
                <w:noProof/>
              </w:rPr>
              <w:fldChar w:fldCharType="separate"/>
            </w:r>
            <w:r>
              <w:rPr>
                <w:noProof/>
              </w:rPr>
              <w:t>15</w:t>
            </w:r>
            <w:r>
              <w:rPr>
                <w:noProof/>
              </w:rPr>
              <w:fldChar w:fldCharType="end"/>
            </w:r>
          </w:hyperlink>
        </w:p>
        <w:p w14:paraId="0BDB5D85" w14:textId="450A0C06" w:rsidR="001C0DAF" w:rsidRDefault="001C0DA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530989" w:history="1">
            <w:r w:rsidRPr="006F3FEB">
              <w:rPr>
                <w:rStyle w:val="Hyperlink"/>
                <w:noProof/>
              </w:rPr>
              <w:t>Phase 4: Zero Trust Optimisation (Months 12+)</w:t>
            </w:r>
            <w:r>
              <w:rPr>
                <w:noProof/>
              </w:rPr>
              <w:tab/>
            </w:r>
            <w:r>
              <w:rPr>
                <w:noProof/>
              </w:rPr>
              <w:fldChar w:fldCharType="begin"/>
            </w:r>
            <w:r>
              <w:rPr>
                <w:noProof/>
              </w:rPr>
              <w:instrText xml:space="preserve"> PAGEREF _Toc223530989 \h </w:instrText>
            </w:r>
            <w:r>
              <w:rPr>
                <w:noProof/>
              </w:rPr>
            </w:r>
            <w:r>
              <w:rPr>
                <w:noProof/>
              </w:rPr>
              <w:fldChar w:fldCharType="separate"/>
            </w:r>
            <w:r>
              <w:rPr>
                <w:noProof/>
              </w:rPr>
              <w:t>15</w:t>
            </w:r>
            <w:r>
              <w:rPr>
                <w:noProof/>
              </w:rPr>
              <w:fldChar w:fldCharType="end"/>
            </w:r>
          </w:hyperlink>
        </w:p>
        <w:p w14:paraId="799F67B8" w14:textId="0BA53081" w:rsidR="001C0DAF" w:rsidRDefault="001C0DA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530990" w:history="1">
            <w:r w:rsidRPr="006F3FEB">
              <w:rPr>
                <w:rStyle w:val="Hyperlink"/>
                <w:noProof/>
              </w:rPr>
              <w:t>12. PAM Architecture Security Considerations</w:t>
            </w:r>
            <w:r>
              <w:rPr>
                <w:noProof/>
              </w:rPr>
              <w:tab/>
            </w:r>
            <w:r>
              <w:rPr>
                <w:noProof/>
              </w:rPr>
              <w:fldChar w:fldCharType="begin"/>
            </w:r>
            <w:r>
              <w:rPr>
                <w:noProof/>
              </w:rPr>
              <w:instrText xml:space="preserve"> PAGEREF _Toc223530990 \h </w:instrText>
            </w:r>
            <w:r>
              <w:rPr>
                <w:noProof/>
              </w:rPr>
            </w:r>
            <w:r>
              <w:rPr>
                <w:noProof/>
              </w:rPr>
              <w:fldChar w:fldCharType="separate"/>
            </w:r>
            <w:r>
              <w:rPr>
                <w:noProof/>
              </w:rPr>
              <w:t>15</w:t>
            </w:r>
            <w:r>
              <w:rPr>
                <w:noProof/>
              </w:rPr>
              <w:fldChar w:fldCharType="end"/>
            </w:r>
          </w:hyperlink>
        </w:p>
        <w:p w14:paraId="19F2E950" w14:textId="735AE4B8" w:rsidR="002C12AF" w:rsidRDefault="00000000">
          <w:r>
            <w:lastRenderedPageBreak/>
            <w:fldChar w:fldCharType="end"/>
          </w:r>
        </w:p>
      </w:sdtContent>
    </w:sdt>
    <w:p w14:paraId="16ED51A5" w14:textId="77777777" w:rsidR="002C12AF" w:rsidRDefault="00000000">
      <w:r>
        <w:br w:type="page"/>
      </w:r>
    </w:p>
    <w:p w14:paraId="2961E788" w14:textId="77777777" w:rsidR="002C12AF" w:rsidRDefault="00000000">
      <w:pPr>
        <w:pStyle w:val="Heading1"/>
      </w:pPr>
      <w:bookmarkStart w:id="0" w:name="_Toc223530955"/>
      <w:r>
        <w:lastRenderedPageBreak/>
        <w:t>1. Executive Summary</w:t>
      </w:r>
      <w:bookmarkEnd w:id="0"/>
    </w:p>
    <w:p w14:paraId="2BFC15EA" w14:textId="77777777" w:rsidR="002C12AF" w:rsidRDefault="00000000">
      <w:pPr>
        <w:spacing w:before="60" w:after="120"/>
      </w:pPr>
      <w:r>
        <w:t>Privileged Access Management (PAM) addresses one of the highest-impact attack surfaces in enterprise security: the credentials, sessions, and accounts that grant elevated access to critical systems, infrastructure, and data. Privileged accounts include local and domain administrator accounts, service accounts, application accounts, root accounts on Unix/Linux systems, cloud infrastructure roles, database administrator accounts, and network device credentials. These accounts are disproportionately targeted by adversaries because compromising a single privileged credential can enable enterprise-wide lateral movement, data exfiltration, and persistent access.</w:t>
      </w:r>
    </w:p>
    <w:p w14:paraId="00E16CC1" w14:textId="77777777" w:rsidR="002C12AF" w:rsidRDefault="00000000">
      <w:pPr>
        <w:spacing w:before="60" w:after="120"/>
      </w:pPr>
      <w:r>
        <w:t>According to the 2024 Verizon Data Breach Investigations Report, the use of stolen credentials remains among the top action varieties in breaches. Industry research from Forrester consistently identifies privileged credential abuse as a factor in a significant majority of serious data breaches. The pattern is well-established: attackers gain initial access via phishing or exploitation, escalate to a privileged account (T1548, T1068), and then move laterally across the network using that credential (T1550.002 Pass the Hash, T1550.003 Pass the Ticket), ultimately achieving their objective without triggering alerts because they are operating as a legitimate privileged user.</w:t>
      </w:r>
    </w:p>
    <w:p w14:paraId="6315EB2C" w14:textId="77777777" w:rsidR="002C12AF" w:rsidRDefault="00000000">
      <w:pPr>
        <w:spacing w:before="60" w:after="120"/>
      </w:pPr>
      <w:r>
        <w:t>Traditional approaches to privileged access — shared administrator passwords, standing elevated rights, and minimal session logging — create permanently expanded attack surfaces. A single compromise of a shared 'Administrator' password can provide immediate access to thousands of systems. Lack of session recording means malicious activity conducted under a privileged account goes undetected. The absence of just-in-time controls means adversaries have unlimited time to operate after obtaining elevated credentials.</w:t>
      </w:r>
    </w:p>
    <w:p w14:paraId="5AEBE6A1" w14:textId="77777777" w:rsidR="002C12AF" w:rsidRDefault="00000000">
      <w:pPr>
        <w:spacing w:before="60" w:after="120"/>
      </w:pPr>
      <w:r>
        <w:t xml:space="preserve">PAM implements three core mitigations: REDUCE exposure by eliminating standing privileges through Just-In-Time (JIT) access and Zero Standing Privileges (ZSP) models; RECORD all privileged activity through comprehensive session monitoring and keystroke logging; and REVOKE access automatically at expiry and upon detection of anomalous </w:t>
      </w:r>
      <w:proofErr w:type="spellStart"/>
      <w:r>
        <w:t>behaviour</w:t>
      </w:r>
      <w:proofErr w:type="spellEnd"/>
      <w:r>
        <w:t>. When integrated with Zero Trust Architecture per NIST SP 800-207, PAM becomes the primary enforcement layer for privileged identity verification, implementing continuous validation of access requests regardless of network location.</w:t>
      </w:r>
    </w:p>
    <w:p w14:paraId="26FB8628" w14:textId="77777777" w:rsidR="002C12AF" w:rsidRDefault="00000000">
      <w:pPr>
        <w:spacing w:before="60" w:after="120"/>
      </w:pPr>
      <w:r>
        <w:t>This document covers PAM component design, vault architecture, session management, deployment models, Zero Trust integration, threat-specific controls, and a phased implementation approach. All content maps to NIST SP 800-53 Rev 5, NIST SP 800-207, and MITRE ATT&amp;CK Enterprise.</w:t>
      </w:r>
    </w:p>
    <w:p w14:paraId="1A5673F1" w14:textId="77777777" w:rsidR="002C12AF" w:rsidRDefault="002C12AF"/>
    <w:p w14:paraId="01AA9C00" w14:textId="77777777" w:rsidR="002C12AF" w:rsidRDefault="00000000">
      <w:pPr>
        <w:pStyle w:val="Heading1"/>
      </w:pPr>
      <w:bookmarkStart w:id="1" w:name="_Toc223530956"/>
      <w:r>
        <w:t>2. Core PAM Concepts</w:t>
      </w:r>
      <w:bookmarkEnd w:id="1"/>
    </w:p>
    <w:p w14:paraId="092F6F5D" w14:textId="77777777" w:rsidR="002C12AF" w:rsidRDefault="00000000">
      <w:pPr>
        <w:pStyle w:val="Heading2"/>
      </w:pPr>
      <w:bookmarkStart w:id="2" w:name="_Toc223530957"/>
      <w:r>
        <w:t>2.1 Privileged Account Types</w:t>
      </w:r>
      <w:bookmarkEnd w:id="2"/>
    </w:p>
    <w:p w14:paraId="7BD00193" w14:textId="77777777" w:rsidR="002C12AF" w:rsidRDefault="00000000">
      <w:pPr>
        <w:spacing w:before="60" w:after="120"/>
      </w:pPr>
      <w:r>
        <w:t>PAM coverage gaps almost always follow the same pattern: the human admin accounts get vaulted first, and the service accounts, A2A credentials, and cloud IAM roles get ignored until something goes wrong. Here is the full scope of what needs to be under PAM governance.</w:t>
      </w:r>
    </w:p>
    <w:p w14:paraId="75D95D79" w14:textId="77777777" w:rsidR="002C12AF" w:rsidRDefault="00000000">
      <w:pPr>
        <w:pStyle w:val="ListParagraph"/>
        <w:numPr>
          <w:ilvl w:val="0"/>
          <w:numId w:val="2"/>
        </w:numPr>
        <w:spacing w:before="40" w:after="40"/>
      </w:pPr>
      <w:r>
        <w:t xml:space="preserve">Interactive Privileged Accounts: Human administrator accounts used for system management. Examples include local Administrator (Windows), root (Unix/Linux), </w:t>
      </w:r>
      <w:r>
        <w:lastRenderedPageBreak/>
        <w:t xml:space="preserve">domain admin accounts in Active Directory, and named administrator accounts in SaaS platforms. These are the </w:t>
      </w:r>
      <w:proofErr w:type="gramStart"/>
      <w:r>
        <w:t>most commonly vaulted</w:t>
      </w:r>
      <w:proofErr w:type="gramEnd"/>
      <w:r>
        <w:t xml:space="preserve"> account type.</w:t>
      </w:r>
    </w:p>
    <w:p w14:paraId="2EE3F041" w14:textId="77777777" w:rsidR="002C12AF" w:rsidRDefault="00000000">
      <w:pPr>
        <w:pStyle w:val="ListParagraph"/>
        <w:numPr>
          <w:ilvl w:val="0"/>
          <w:numId w:val="2"/>
        </w:numPr>
        <w:spacing w:before="40" w:after="40"/>
      </w:pPr>
      <w:r>
        <w:t>Service Accounts: Non-interactive accounts used by applications, services, and automation to authenticate to other systems. Service accounts frequently hold elevated permissions and often have passwords that have not been rotated in years. Examples include Windows Service accounts, SQL Server service accounts, and application integration credentials.</w:t>
      </w:r>
    </w:p>
    <w:p w14:paraId="7984CCD8" w14:textId="77777777" w:rsidR="002C12AF" w:rsidRDefault="00000000">
      <w:pPr>
        <w:pStyle w:val="ListParagraph"/>
        <w:numPr>
          <w:ilvl w:val="0"/>
          <w:numId w:val="2"/>
        </w:numPr>
        <w:spacing w:before="40" w:after="40"/>
      </w:pPr>
      <w:r>
        <w:t>Application-to-Application (A2A) Credentials: Credentials embedded in application code, configuration files, or CI/CD pipelines to authenticate between applications. These are often stored in plaintext in source code repositories — a critical risk addressed by secrets management platforms.</w:t>
      </w:r>
    </w:p>
    <w:p w14:paraId="76B3757F" w14:textId="77777777" w:rsidR="002C12AF" w:rsidRDefault="00000000">
      <w:pPr>
        <w:pStyle w:val="ListParagraph"/>
        <w:numPr>
          <w:ilvl w:val="0"/>
          <w:numId w:val="2"/>
        </w:numPr>
        <w:spacing w:before="40" w:after="40"/>
      </w:pPr>
      <w:r>
        <w:t>Cloud Infrastructure Accounts: Root accounts in AWS, Azure, and GCP; IAM users with administrative policies; service principals and managed identities; and break-glass cloud admin accounts. Cloud privileged accounts are increasingly targeted as workloads migrate to cloud environments.</w:t>
      </w:r>
    </w:p>
    <w:p w14:paraId="5DAF9314" w14:textId="77777777" w:rsidR="002C12AF" w:rsidRDefault="00000000">
      <w:pPr>
        <w:pStyle w:val="ListParagraph"/>
        <w:numPr>
          <w:ilvl w:val="0"/>
          <w:numId w:val="2"/>
        </w:numPr>
        <w:spacing w:before="40" w:after="40"/>
      </w:pPr>
      <w:r>
        <w:t>Database Administrator Accounts: DBA credentials for Oracle, SQL Server, MySQL, PostgreSQL, and other databases. These accounts typically have unrestricted access to all data in the database and are high-value exfiltration targets.</w:t>
      </w:r>
    </w:p>
    <w:p w14:paraId="33AA4F8A" w14:textId="77777777" w:rsidR="002C12AF" w:rsidRDefault="00000000">
      <w:pPr>
        <w:pStyle w:val="ListParagraph"/>
        <w:numPr>
          <w:ilvl w:val="0"/>
          <w:numId w:val="2"/>
        </w:numPr>
        <w:spacing w:before="40" w:after="40"/>
      </w:pPr>
      <w:r>
        <w:t xml:space="preserve">Network Device Accounts: Enable passwords, privileged exec accounts, and management credentials for routers, switches, firewalls, and load balancers. Often managed through separate network-focused PAM modules or tools such as CyberArk </w:t>
      </w:r>
      <w:proofErr w:type="spellStart"/>
      <w:r>
        <w:t>Conjur</w:t>
      </w:r>
      <w:proofErr w:type="spellEnd"/>
      <w:r>
        <w:t xml:space="preserve"> or </w:t>
      </w:r>
      <w:proofErr w:type="spellStart"/>
      <w:r>
        <w:t>BeyondTrust</w:t>
      </w:r>
      <w:proofErr w:type="spellEnd"/>
      <w:r>
        <w:t xml:space="preserve"> Network Infrastructure Manager.</w:t>
      </w:r>
    </w:p>
    <w:p w14:paraId="27BA42D7" w14:textId="77777777" w:rsidR="002C12AF" w:rsidRDefault="00000000">
      <w:pPr>
        <w:pStyle w:val="ListParagraph"/>
        <w:numPr>
          <w:ilvl w:val="0"/>
          <w:numId w:val="2"/>
        </w:numPr>
        <w:spacing w:before="40" w:after="40"/>
      </w:pPr>
      <w:r>
        <w:t xml:space="preserve">Emergency / Break-Glass Accounts: Highly privileged accounts reserved for emergency scenarios when normal authentication is unavailable. These accounts require strict access controls, dual </w:t>
      </w:r>
      <w:proofErr w:type="spellStart"/>
      <w:r>
        <w:t>authorisation</w:t>
      </w:r>
      <w:proofErr w:type="spellEnd"/>
      <w:r>
        <w:t>, and mandatory session recording.</w:t>
      </w:r>
    </w:p>
    <w:p w14:paraId="2FA3068D" w14:textId="77777777" w:rsidR="002C12AF" w:rsidRDefault="002C12AF"/>
    <w:p w14:paraId="1C3F1DE6" w14:textId="77777777" w:rsidR="002C12AF" w:rsidRDefault="00000000">
      <w:pPr>
        <w:pStyle w:val="Heading2"/>
      </w:pPr>
      <w:bookmarkStart w:id="3" w:name="_Toc223530958"/>
      <w:r>
        <w:t>2.2 Foundational PAM Principles</w:t>
      </w:r>
      <w:bookmarkEnd w:id="3"/>
    </w:p>
    <w:p w14:paraId="3C6ACFC1" w14:textId="77777777" w:rsidR="002C12AF" w:rsidRDefault="00000000">
      <w:pPr>
        <w:pStyle w:val="Heading3"/>
      </w:pPr>
      <w:bookmarkStart w:id="4" w:name="_Toc223530959"/>
      <w:r>
        <w:t>Least Privilege</w:t>
      </w:r>
      <w:bookmarkEnd w:id="4"/>
    </w:p>
    <w:p w14:paraId="68B0F8BA" w14:textId="77777777" w:rsidR="002C12AF" w:rsidRDefault="00000000">
      <w:pPr>
        <w:spacing w:before="60" w:after="120"/>
      </w:pPr>
      <w:r>
        <w:t>The principle of least privilege (</w:t>
      </w:r>
      <w:proofErr w:type="spellStart"/>
      <w:r>
        <w:t>PoLP</w:t>
      </w:r>
      <w:proofErr w:type="spellEnd"/>
      <w:r>
        <w:t>) holds that every user, process, and system component should operate with only the minimum privileges necessary to perform its function. In PAM, this means eliminating unnecessary administrator rights from standard user accounts, scoping privileged access to specific systems and time windows, and implementing fine-grained privilege elevation rather than granting full administrative access. NIST SP 800-53 Rev 5 control AC-6 (Least Privilege) mandates this principle with enhanced requirements including privileged account management and access reviews.</w:t>
      </w:r>
    </w:p>
    <w:p w14:paraId="6842DAB3" w14:textId="77777777" w:rsidR="002C12AF" w:rsidRDefault="00000000">
      <w:pPr>
        <w:pStyle w:val="Heading3"/>
      </w:pPr>
      <w:bookmarkStart w:id="5" w:name="_Toc223530960"/>
      <w:r>
        <w:t>Just-In-Time (JIT) Access</w:t>
      </w:r>
      <w:bookmarkEnd w:id="5"/>
    </w:p>
    <w:p w14:paraId="67CCEAC7" w14:textId="77777777" w:rsidR="002C12AF" w:rsidRDefault="00000000">
      <w:pPr>
        <w:spacing w:before="60" w:after="120"/>
      </w:pPr>
      <w:r>
        <w:t xml:space="preserve">JIT access replaces standing privileges with time-bounded, purpose-specific elevation. Instead of administrators holding permanent elevated rights, JIT systems grant access for a defined session duration (typically 1-8 hours) to specific systems for specific tasks. Access is provisioned on-demand, requires justification and approval for sensitive targets, and is automatically revoked at session expiry. JIT access dramatically reduces the attack window: even if credentials are compromised, they expire before an attacker can leverage them in a subsequent attack phase. Microsoft Azure Privileged Identity Management (PIM) implements JIT for Azure and Entra ID roles. CyberArk and </w:t>
      </w:r>
      <w:proofErr w:type="spellStart"/>
      <w:r>
        <w:t>BeyondTrust</w:t>
      </w:r>
      <w:proofErr w:type="spellEnd"/>
      <w:r>
        <w:t xml:space="preserve"> implement JIT for infrastructure-level privileged access.</w:t>
      </w:r>
    </w:p>
    <w:p w14:paraId="3B57C7C2" w14:textId="77777777" w:rsidR="002C12AF" w:rsidRDefault="00000000">
      <w:pPr>
        <w:pStyle w:val="Heading3"/>
      </w:pPr>
      <w:bookmarkStart w:id="6" w:name="_Toc223530961"/>
      <w:r>
        <w:t>Zero Standing Privileges (ZSP)</w:t>
      </w:r>
      <w:bookmarkEnd w:id="6"/>
    </w:p>
    <w:p w14:paraId="319733CC" w14:textId="77777777" w:rsidR="002C12AF" w:rsidRDefault="00000000">
      <w:pPr>
        <w:spacing w:before="60" w:after="120"/>
      </w:pPr>
      <w:r>
        <w:lastRenderedPageBreak/>
        <w:t>ZSP is the logical extension of JIT: the target state in which no permanent elevated privileges exist anywhere in the environment. In a ZSP model, privileged access is provisioned only when needed, for only the duration required, and is verified through rigorous just-in-time workflows. Achieving ZSP requires replacing shared local administrator accounts with individual vaulted credentials or JIT elevation, eliminating persistent cloud IAM users with admin policies, and converting service account credentials to dynamic secrets with short TTLs. ZSP significantly reduces the blast radius of credential compromise: there are no persistent elevated credentials to steal.</w:t>
      </w:r>
    </w:p>
    <w:p w14:paraId="10AAD62E" w14:textId="77777777" w:rsidR="002C12AF" w:rsidRDefault="00000000">
      <w:pPr>
        <w:pStyle w:val="Heading3"/>
      </w:pPr>
      <w:bookmarkStart w:id="7" w:name="_Toc223530962"/>
      <w:r>
        <w:t>Just-Enough-Administration (JEA)</w:t>
      </w:r>
      <w:bookmarkEnd w:id="7"/>
    </w:p>
    <w:p w14:paraId="04E7579D" w14:textId="77777777" w:rsidR="002C12AF" w:rsidRDefault="00000000">
      <w:pPr>
        <w:spacing w:before="60" w:after="120"/>
      </w:pPr>
      <w:r>
        <w:t>JEA is a Microsoft PowerShell framework (available since PowerShell 5.0) that constrains privileged sessions to a defined set of permitted cmdlets and parameters. Rather than granting full administrator access for a task like restarting a service, JEA creates a constrained PowerShell session where only the specific commands needed for that task are permitted. JEA sessions run under a shared virtual account with no interactive login capability, eliminating the need to grant users direct administrator rights. JEA configurations are defined in Role Capability Files (.</w:t>
      </w:r>
      <w:proofErr w:type="spellStart"/>
      <w:r>
        <w:t>psrc</w:t>
      </w:r>
      <w:proofErr w:type="spellEnd"/>
      <w:r>
        <w:t>) and Session Configuration Files (.</w:t>
      </w:r>
      <w:proofErr w:type="spellStart"/>
      <w:r>
        <w:t>pssc</w:t>
      </w:r>
      <w:proofErr w:type="spellEnd"/>
      <w:proofErr w:type="gramStart"/>
      <w:r>
        <w:t>), and</w:t>
      </w:r>
      <w:proofErr w:type="gramEnd"/>
      <w:r>
        <w:t xml:space="preserve"> can be centrally managed through PowerShell DSC.</w:t>
      </w:r>
    </w:p>
    <w:p w14:paraId="3A18DEA7" w14:textId="77777777" w:rsidR="002C12AF" w:rsidRDefault="002C12AF"/>
    <w:p w14:paraId="6722847B" w14:textId="77777777" w:rsidR="002C12AF" w:rsidRDefault="00000000">
      <w:pPr>
        <w:pStyle w:val="Heading1"/>
      </w:pPr>
      <w:bookmarkStart w:id="8" w:name="_Toc223530963"/>
      <w:r>
        <w:t>3. PAM Architecture Components</w:t>
      </w:r>
      <w:bookmarkEnd w:id="8"/>
    </w:p>
    <w:p w14:paraId="32415E64" w14:textId="77777777" w:rsidR="002C12AF" w:rsidRDefault="00000000">
      <w:pPr>
        <w:pStyle w:val="Heading2"/>
      </w:pPr>
      <w:bookmarkStart w:id="9" w:name="_Toc223530964"/>
      <w:r>
        <w:t>3.1 Credential Vault</w:t>
      </w:r>
      <w:bookmarkEnd w:id="9"/>
    </w:p>
    <w:p w14:paraId="10CEF7E6" w14:textId="77777777" w:rsidR="002C12AF" w:rsidRDefault="00000000">
      <w:pPr>
        <w:spacing w:before="60" w:after="120"/>
      </w:pPr>
      <w:r>
        <w:t>The credential vault is the foundational PAM component: an encrypted, access-controlled repository for storing, managing, and rotating privileged credentials. The vault stores passwords, SSH private keys, API keys, certificates, and other secrets associated with privileged accounts. Access to vault contents is governed by role-based policies: a DBA may retrieve database credentials; a Windows administrator may retrieve local admin passwords; developers may retrieve API keys for specific applications. All access is logged and alerted.</w:t>
      </w:r>
    </w:p>
    <w:p w14:paraId="6F08F6A9" w14:textId="77777777" w:rsidR="002C12AF" w:rsidRDefault="00000000">
      <w:pPr>
        <w:spacing w:before="60" w:after="120"/>
      </w:pPr>
      <w:r>
        <w:t xml:space="preserve">Vault architecture requires high availability (active-active or active-passive clustering), encryption at rest (AES-256) and in transit (TLS 1.2+), HSM-backed master key protection, and regular backup with recovery testing. Vault platforms include CyberArk Vault (Digital Vault), </w:t>
      </w:r>
      <w:proofErr w:type="spellStart"/>
      <w:r>
        <w:t>BeyondTrust</w:t>
      </w:r>
      <w:proofErr w:type="spellEnd"/>
      <w:r>
        <w:t xml:space="preserve"> Password Safe, </w:t>
      </w:r>
      <w:proofErr w:type="spellStart"/>
      <w:r>
        <w:t>Delinea</w:t>
      </w:r>
      <w:proofErr w:type="spellEnd"/>
      <w:r>
        <w:t xml:space="preserve"> Secret Server, and </w:t>
      </w:r>
      <w:proofErr w:type="spellStart"/>
      <w:r>
        <w:t>HashiCorp</w:t>
      </w:r>
      <w:proofErr w:type="spellEnd"/>
      <w:r>
        <w:t xml:space="preserve"> Vault (secrets management with dynamic secrets capability). Leading vault solutions support automatic credential rotation: the vault rotates passwords on a configurable schedule or after each checkout, ensuring credentials retrieved by one session are never reused.</w:t>
      </w:r>
    </w:p>
    <w:p w14:paraId="45EBB5DE" w14:textId="77777777" w:rsidR="002C12AF" w:rsidRDefault="00000000">
      <w:pPr>
        <w:pStyle w:val="Heading2"/>
      </w:pPr>
      <w:bookmarkStart w:id="10" w:name="_Toc223530965"/>
      <w:r>
        <w:t>3.2 Privileged Session Management (PSM)</w:t>
      </w:r>
      <w:bookmarkEnd w:id="10"/>
    </w:p>
    <w:p w14:paraId="7EACE4E1" w14:textId="77777777" w:rsidR="002C12AF" w:rsidRDefault="00000000">
      <w:pPr>
        <w:spacing w:before="60" w:after="120"/>
      </w:pPr>
      <w:r>
        <w:t>PSM acts as a secure gateway for all privileged sessions: administrators connect to target systems through the PSM proxy rather than directly, enabling comprehensive monitoring, recording, and control without requiring agents on target systems. The PSM initiates connections to target systems using vault-retrieved credentials, shielding the actual credential from the administrator — the administrator authenticates to the PSM, and the PSM authenticates to the target using the vaulted credential. This credential injection pattern prevents credential exposure even to the administrator performing the session.</w:t>
      </w:r>
    </w:p>
    <w:p w14:paraId="49D586C5" w14:textId="77777777" w:rsidR="002C12AF" w:rsidRDefault="00000000">
      <w:pPr>
        <w:spacing w:before="60" w:after="120"/>
      </w:pPr>
      <w:r>
        <w:t xml:space="preserve">PSM capabilities include full session recording (video, keystroke logging, and metadata), real-time session monitoring by security operations teams, session termination by </w:t>
      </w:r>
      <w:proofErr w:type="spellStart"/>
      <w:r>
        <w:t>authorised</w:t>
      </w:r>
      <w:proofErr w:type="spellEnd"/>
      <w:r>
        <w:t xml:space="preserve"> </w:t>
      </w:r>
      <w:r>
        <w:lastRenderedPageBreak/>
        <w:t xml:space="preserve">monitors, text indexing of session content for forensic search, and integration with SIEM for alert-based monitoring. Protocol support typically covers RDP (Remote Desktop Protocol), SSH, HTTPS web applications, database clients (SQL, Oracle), and </w:t>
      </w:r>
      <w:proofErr w:type="spellStart"/>
      <w:r>
        <w:t>virtualisation</w:t>
      </w:r>
      <w:proofErr w:type="spellEnd"/>
      <w:r>
        <w:t xml:space="preserve"> consoles (VMware vSphere, AWS Systems Manager Session Manager).</w:t>
      </w:r>
    </w:p>
    <w:p w14:paraId="1FA01726" w14:textId="77777777" w:rsidR="002C12AF" w:rsidRDefault="00000000">
      <w:pPr>
        <w:spacing w:before="60" w:after="120"/>
      </w:pPr>
      <w:r>
        <w:t xml:space="preserve">Advanced PSM implementations incorporate </w:t>
      </w:r>
      <w:proofErr w:type="spellStart"/>
      <w:r>
        <w:t>behavioural</w:t>
      </w:r>
      <w:proofErr w:type="spellEnd"/>
      <w:r>
        <w:t xml:space="preserve"> analytics: machine learning models establish baseline patterns for each privileged user (typical session duration, commands executed, files accessed, connections made) and alert on anomalous </w:t>
      </w:r>
      <w:proofErr w:type="spellStart"/>
      <w:r>
        <w:t>behaviour</w:t>
      </w:r>
      <w:proofErr w:type="spellEnd"/>
      <w:r>
        <w:t xml:space="preserve"> such as database dumps, mass file deletions, or unexpected lateral connections during a session.</w:t>
      </w:r>
    </w:p>
    <w:p w14:paraId="5BA4CFA4" w14:textId="77777777" w:rsidR="002C12AF" w:rsidRDefault="00000000">
      <w:pPr>
        <w:pStyle w:val="Heading2"/>
      </w:pPr>
      <w:bookmarkStart w:id="11" w:name="_Toc223530966"/>
      <w:r>
        <w:t>3.3 Privilege Elevation and Delegation Management (PEDM)</w:t>
      </w:r>
      <w:bookmarkEnd w:id="11"/>
    </w:p>
    <w:p w14:paraId="5CBEA151" w14:textId="77777777" w:rsidR="002C12AF" w:rsidRDefault="00000000">
      <w:pPr>
        <w:spacing w:before="60" w:after="120"/>
      </w:pPr>
      <w:r>
        <w:t>PEDM addresses endpoint privilege: the ability to run specific applications or commands with elevated rights on desktop and server operating systems without granting persistent administrator access. PEDM solutions implement application allow-listing and privilege elevation policies that permit non-administrator users to run specific elevated applications (e.g., a software installation tool, a specific diagnostic utility) without requiring local administrator rights.</w:t>
      </w:r>
    </w:p>
    <w:p w14:paraId="183F78FE" w14:textId="77777777" w:rsidR="002C12AF" w:rsidRDefault="00000000">
      <w:pPr>
        <w:spacing w:before="60" w:after="120"/>
      </w:pPr>
      <w:r>
        <w:t xml:space="preserve">PEDM operates through a system driver or kernel-level component that intercepts elevation requests and evaluates them against policy. For permitted applications: the elevation is transparently granted, the application runs elevated, and the event is logged. For denied applications: the elevation is </w:t>
      </w:r>
      <w:proofErr w:type="gramStart"/>
      <w:r>
        <w:t>blocked</w:t>
      </w:r>
      <w:proofErr w:type="gramEnd"/>
      <w:r>
        <w:t xml:space="preserve"> and the attempt is logged and alerted. This eliminates the need for </w:t>
      </w:r>
      <w:proofErr w:type="spellStart"/>
      <w:r>
        <w:t>organisations</w:t>
      </w:r>
      <w:proofErr w:type="spellEnd"/>
      <w:r>
        <w:t xml:space="preserve"> to grant local administrator rights to users who only require elevation for specific administrative tasks. </w:t>
      </w:r>
      <w:proofErr w:type="spellStart"/>
      <w:r>
        <w:t>BeyondTrust</w:t>
      </w:r>
      <w:proofErr w:type="spellEnd"/>
      <w:r>
        <w:t xml:space="preserve"> Endpoint Privilege Management and </w:t>
      </w:r>
      <w:proofErr w:type="spellStart"/>
      <w:r>
        <w:t>Delinea</w:t>
      </w:r>
      <w:proofErr w:type="spellEnd"/>
      <w:r>
        <w:t xml:space="preserve"> Privilege Manager are the leading PEDM platforms for Windows and macOS environments.</w:t>
      </w:r>
    </w:p>
    <w:p w14:paraId="56117693" w14:textId="77777777" w:rsidR="002C12AF" w:rsidRDefault="00000000">
      <w:pPr>
        <w:pStyle w:val="Heading2"/>
      </w:pPr>
      <w:bookmarkStart w:id="12" w:name="_Toc223530967"/>
      <w:r>
        <w:t>3.4 Secrets Management</w:t>
      </w:r>
      <w:bookmarkEnd w:id="12"/>
    </w:p>
    <w:p w14:paraId="76FEB81F" w14:textId="77777777" w:rsidR="002C12AF" w:rsidRDefault="00000000">
      <w:pPr>
        <w:spacing w:before="60" w:after="120"/>
      </w:pPr>
      <w:r>
        <w:t xml:space="preserve">Secrets management platforms provide dynamic, short-lived credentials for application-to-application and application-to-infrastructure authentication, eliminating the need for static embedded credentials. </w:t>
      </w:r>
      <w:proofErr w:type="spellStart"/>
      <w:r>
        <w:t>HashiCorp</w:t>
      </w:r>
      <w:proofErr w:type="spellEnd"/>
      <w:r>
        <w:t xml:space="preserve"> Vault (and its enterprise successor, HCP Vault) is the leading secrets management platform, with capabilities including dynamic secrets (generating credentials on-demand with automatic expiration), leases (every secret has a TTL and is automatically revoked), and multiple authentication backends (Kubernetes, AWS IAM, Azure MSI, </w:t>
      </w:r>
      <w:proofErr w:type="spellStart"/>
      <w:r>
        <w:t>AppRole</w:t>
      </w:r>
      <w:proofErr w:type="spellEnd"/>
      <w:r>
        <w:t>, LDAP).</w:t>
      </w:r>
    </w:p>
    <w:p w14:paraId="24EA6B7C" w14:textId="77777777" w:rsidR="002C12AF" w:rsidRDefault="00000000">
      <w:pPr>
        <w:spacing w:before="60" w:after="120"/>
      </w:pPr>
      <w:r>
        <w:t xml:space="preserve">Dynamic secrets are a critical security feature: rather than storing a long-lived database password that must be rotated manually, </w:t>
      </w:r>
      <w:proofErr w:type="spellStart"/>
      <w:r>
        <w:t>HashiCorp</w:t>
      </w:r>
      <w:proofErr w:type="spellEnd"/>
      <w:r>
        <w:t xml:space="preserve"> Vault's database secrets engine generates a unique database credential for each requesting application or service. The credential is valid for a configurable TTL (e.g., 1 hour), after which it is automatically revoked. This eliminates credential sharing between applications, drastically reduces the useful lifetime of any compromised credential, and provides a complete audit trail of which application requested which credential at what time. AWS Secrets Manager and Azure Key Vault provide cloud-native secrets management with automatic rotation for integrated AWS and Azure services respectively.</w:t>
      </w:r>
    </w:p>
    <w:p w14:paraId="502A2F04" w14:textId="77777777" w:rsidR="002C12AF" w:rsidRDefault="00000000">
      <w:pPr>
        <w:pStyle w:val="Heading2"/>
      </w:pPr>
      <w:bookmarkStart w:id="13" w:name="_Toc223530968"/>
      <w:r>
        <w:t>3.5 Privileged Account Discovery and Onboarding</w:t>
      </w:r>
      <w:bookmarkEnd w:id="13"/>
    </w:p>
    <w:p w14:paraId="7D5A846A" w14:textId="77777777" w:rsidR="002C12AF" w:rsidRDefault="00000000">
      <w:pPr>
        <w:spacing w:before="60" w:after="120"/>
      </w:pPr>
      <w:r>
        <w:t xml:space="preserve">Effective PAM requires comprehensive discovery of all privileged accounts across the environment — a deceptively challenging task given the proliferation of service accounts, embedded credentials, and cloud IAM roles. Discovery capabilities scan Active Directory for accounts with elevated group memberships (Domain Admins, Enterprise Admins, Backup Operators), enumerate local administrator accounts on Windows endpoints, discover Unix/Linux </w:t>
      </w:r>
      <w:r>
        <w:lastRenderedPageBreak/>
        <w:t xml:space="preserve">root and </w:t>
      </w:r>
      <w:proofErr w:type="spellStart"/>
      <w:r>
        <w:t>sudo</w:t>
      </w:r>
      <w:proofErr w:type="spellEnd"/>
      <w:r>
        <w:t xml:space="preserve"> accounts, query cloud provider APIs for IAM users and roles with administrative policies, and scan configuration files and source code repositories for embedded credentials.</w:t>
      </w:r>
    </w:p>
    <w:p w14:paraId="1496E027" w14:textId="77777777" w:rsidR="002C12AF" w:rsidRDefault="00000000">
      <w:pPr>
        <w:spacing w:before="60" w:after="120"/>
      </w:pPr>
      <w:r>
        <w:t>Discovered accounts are onboarded to the vault with appropriate platform definitions (Windows, Unix, database, cloud) and assigned rotation and access policies. Unmanaged privileged accounts — those not yet onboarded to the vault — represent residual risk and should be tracked as remediation backlog items. Continuous discovery processes identify newly created accounts between scheduled scans, flagging accounts that bypass the PAM onboarding workflow.</w:t>
      </w:r>
    </w:p>
    <w:p w14:paraId="7B220591" w14:textId="77777777" w:rsidR="002C12AF" w:rsidRDefault="00000000">
      <w:pPr>
        <w:pStyle w:val="Heading2"/>
      </w:pPr>
      <w:bookmarkStart w:id="14" w:name="_Toc223530969"/>
      <w:r>
        <w:t>3.6 Break-Glass Access</w:t>
      </w:r>
      <w:bookmarkEnd w:id="14"/>
    </w:p>
    <w:p w14:paraId="633C7DDD" w14:textId="77777777" w:rsidR="002C12AF" w:rsidRDefault="00000000">
      <w:pPr>
        <w:spacing w:before="60" w:after="120"/>
      </w:pPr>
      <w:r>
        <w:t xml:space="preserve">Break-glass (also called emergency access) accounts provide a controlled mechanism for administrators to access systems when normal authentication is unavailable — for example, during an identity provider outage, a PAM system failure, or a major incident requiring immediate action. Break-glass accounts are highly privileged, typically stored in an offline or isolated vault, and subject to strict controls: dual </w:t>
      </w:r>
      <w:proofErr w:type="spellStart"/>
      <w:r>
        <w:t>authorisation</w:t>
      </w:r>
      <w:proofErr w:type="spellEnd"/>
      <w:r>
        <w:t xml:space="preserve"> (two people must approve access), mandatory session recording, automatic time-limited access, immediate alerting to security operations, and mandatory post-access review.</w:t>
      </w:r>
    </w:p>
    <w:p w14:paraId="22B58099" w14:textId="77777777" w:rsidR="002C12AF" w:rsidRDefault="00000000">
      <w:pPr>
        <w:spacing w:before="60" w:after="120"/>
      </w:pPr>
      <w:r>
        <w:t>Break-glass procedures should be documented, tested regularly (at least annually), and treated as high-risk events whenever used. Azure Entra ID Emergency Access Accounts are a well-documented implementation: Microsoft recommends maintaining at least two cloud-only, non-federated global administrator accounts excluded from all Conditional Access policies to ensure access during identity provider failures.</w:t>
      </w:r>
    </w:p>
    <w:p w14:paraId="281323FB" w14:textId="77777777" w:rsidR="002C12AF" w:rsidRDefault="002C12AF"/>
    <w:p w14:paraId="01582915" w14:textId="77777777" w:rsidR="002C12AF" w:rsidRDefault="00000000">
      <w:pPr>
        <w:pStyle w:val="Heading1"/>
      </w:pPr>
      <w:bookmarkStart w:id="15" w:name="_Toc223530970"/>
      <w:r>
        <w:t>4. PAM Deployment Patterns</w:t>
      </w:r>
      <w:bookmarkEnd w:id="15"/>
    </w:p>
    <w:p w14:paraId="2E2CB663" w14:textId="77777777" w:rsidR="002C12AF" w:rsidRDefault="00000000">
      <w:pPr>
        <w:pStyle w:val="Heading2"/>
      </w:pPr>
      <w:bookmarkStart w:id="16" w:name="_Toc223530971"/>
      <w:r>
        <w:t>4.1 On-Premises PAM</w:t>
      </w:r>
      <w:bookmarkEnd w:id="16"/>
    </w:p>
    <w:p w14:paraId="045DD0CE" w14:textId="77777777" w:rsidR="002C12AF" w:rsidRDefault="00000000">
      <w:pPr>
        <w:spacing w:before="60" w:after="120"/>
      </w:pPr>
      <w:r>
        <w:t xml:space="preserve">Traditional enterprise PAM deployments host the vault and PSM components on-premises, providing full control over the PAM infrastructure. The vault cluster (typically active-passive with synchronous replication) resides in a hardened network segment — often a dedicated PAM DMZ — accessible only from the PAM administrative interfaces and target systems. On-premises deployments are preferred in environments with strict data sovereignty requirements, high-security classifications, or network architectures that prevent cloud connectivity for privileged sessions. CyberArk Privileged Access Security (PAS) is the market-leading on-premises PAM platform, with </w:t>
      </w:r>
      <w:proofErr w:type="spellStart"/>
      <w:r>
        <w:t>Delinea</w:t>
      </w:r>
      <w:proofErr w:type="spellEnd"/>
      <w:r>
        <w:t xml:space="preserve"> Secret Server also offering mature on-premises capabilities.</w:t>
      </w:r>
    </w:p>
    <w:p w14:paraId="1E202FD7" w14:textId="77777777" w:rsidR="002C12AF" w:rsidRDefault="00000000">
      <w:pPr>
        <w:pStyle w:val="Heading2"/>
      </w:pPr>
      <w:bookmarkStart w:id="17" w:name="_Toc223530972"/>
      <w:r>
        <w:t>4.2 Cloud-Native PAM</w:t>
      </w:r>
      <w:bookmarkEnd w:id="17"/>
    </w:p>
    <w:p w14:paraId="53D80164" w14:textId="77777777" w:rsidR="002C12AF" w:rsidRDefault="00000000">
      <w:pPr>
        <w:spacing w:before="60" w:after="120"/>
      </w:pPr>
      <w:r>
        <w:t xml:space="preserve">Cloud-native PAM deployments leverage SaaS-delivered vault and session management infrastructure. The PAM vendor manages the underlying infrastructure; the </w:t>
      </w:r>
      <w:proofErr w:type="spellStart"/>
      <w:r>
        <w:t>organisation</w:t>
      </w:r>
      <w:proofErr w:type="spellEnd"/>
      <w:r>
        <w:t xml:space="preserve"> manages policies, onboarding, and integrations. Cloud PAM is well-suited for cloud-first </w:t>
      </w:r>
      <w:proofErr w:type="spellStart"/>
      <w:r>
        <w:t>organisations</w:t>
      </w:r>
      <w:proofErr w:type="spellEnd"/>
      <w:r>
        <w:t xml:space="preserve"> or those undergoing digital transformation. Key considerations include data residency (where vault data is stored), connectivity architecture (how on-premises targets are accessed via cloud PSM — typically through a lightweight connector agent deployed on-premises), and integration with cloud IAM (AWS IAM, Azure RBAC, GCP IAM) for cloud privileged access governance. CyberArk Privilege Cloud and </w:t>
      </w:r>
      <w:proofErr w:type="spellStart"/>
      <w:r>
        <w:t>BeyondTrust</w:t>
      </w:r>
      <w:proofErr w:type="spellEnd"/>
      <w:r>
        <w:t xml:space="preserve"> Cloud are leading SaaS PAM offerings.</w:t>
      </w:r>
    </w:p>
    <w:p w14:paraId="20BA36F4" w14:textId="77777777" w:rsidR="002C12AF" w:rsidRDefault="00000000">
      <w:pPr>
        <w:pStyle w:val="Heading2"/>
      </w:pPr>
      <w:bookmarkStart w:id="18" w:name="_Toc223530973"/>
      <w:r>
        <w:lastRenderedPageBreak/>
        <w:t>4.3 Hybrid PAM</w:t>
      </w:r>
      <w:bookmarkEnd w:id="18"/>
    </w:p>
    <w:p w14:paraId="22DAF3CD" w14:textId="77777777" w:rsidR="002C12AF" w:rsidRDefault="00000000">
      <w:pPr>
        <w:spacing w:before="60" w:after="120"/>
      </w:pPr>
      <w:r>
        <w:t>Most enterprise environments require hybrid PAM architecture: a combination of on-premises vault infrastructure (for legacy systems and sensitive data) with cloud PAM capabilities (for cloud workloads and remote access). Hybrid architectures require careful design of connectivity between cloud and on-premises components, consistent policy enforcement across both environments, and a unified audit log aggregated from all PAM components. Modern PAM platforms provide hybrid-ready architectures with connector agents that bridge on-premises systems to cloud PAM management planes.</w:t>
      </w:r>
    </w:p>
    <w:p w14:paraId="44C7CC0D" w14:textId="77777777" w:rsidR="002C12AF" w:rsidRDefault="00000000">
      <w:pPr>
        <w:pStyle w:val="Heading2"/>
      </w:pPr>
      <w:bookmarkStart w:id="19" w:name="_Toc223530974"/>
      <w:r>
        <w:t>4.4 DevOps and Cloud-Native PAM</w:t>
      </w:r>
      <w:bookmarkEnd w:id="19"/>
    </w:p>
    <w:p w14:paraId="3FEBDAA0" w14:textId="77777777" w:rsidR="002C12AF" w:rsidRDefault="00000000">
      <w:pPr>
        <w:spacing w:before="60" w:after="120"/>
      </w:pPr>
      <w:r>
        <w:t xml:space="preserve">Modern application environments require PAM capabilities that integrate with CI/CD pipelines, container orchestration platforms, and infrastructure-as-code workflows. Secrets management for DevOps typically uses </w:t>
      </w:r>
      <w:proofErr w:type="spellStart"/>
      <w:r>
        <w:t>HashiCorp</w:t>
      </w:r>
      <w:proofErr w:type="spellEnd"/>
      <w:r>
        <w:t xml:space="preserve"> Vault, AWS Secrets Manager, or Azure Key Vault to eliminate hardcoded credentials from source code and configuration files. Kubernetes secrets management requires integration between the PAM/secrets platform and the Kubernetes API: tools such as the Vault Agent Injector (sidecar injection of secrets into pods), the External Secrets Operator (syncing secrets from external vaults to Kubernetes Secrets), or the Secrets Store CSI Driver provide this integration. CI/CD pipeline secrets (GitHub Actions, Jenkins, GitLab) should use dynamic short-lived credentials rather than long-lived API keys or passwords stored in pipeline environment variables.</w:t>
      </w:r>
    </w:p>
    <w:p w14:paraId="562F060A" w14:textId="77777777" w:rsidR="002C12AF" w:rsidRDefault="002C12AF"/>
    <w:p w14:paraId="65078645" w14:textId="77777777" w:rsidR="002C12AF" w:rsidRDefault="00000000">
      <w:pPr>
        <w:pStyle w:val="Heading1"/>
      </w:pPr>
      <w:bookmarkStart w:id="20" w:name="_Toc223530975"/>
      <w:r>
        <w:t>5. Zero Trust Integration (NIST SP 800-207)</w:t>
      </w:r>
      <w:bookmarkEnd w:id="20"/>
    </w:p>
    <w:p w14:paraId="6CB700B2" w14:textId="77777777" w:rsidR="002C12AF" w:rsidRDefault="00000000">
      <w:pPr>
        <w:spacing w:before="60" w:after="120"/>
      </w:pPr>
      <w:r>
        <w:t xml:space="preserve">NIST SP 800-207 (Zero Trust Architecture, August 2020) defines seven tenets of Zero Trust, several of which directly govern PAM architecture. Tenet 1 (all data sources and computing services are resources) requires PAM governance of all privileged accounts across cloud, on-premises, and hybrid environments. Tenet 2 (all communication is secured regardless of network location) requires encrypted PAM sessions and vault communication regardless of whether connections are on-premises or remote. Tenet 3 (access to resources is granted on a per-session basis) is the definitional mandate for JIT access — no persistent elevated privileges, access granted per-session with explicit </w:t>
      </w:r>
      <w:proofErr w:type="spellStart"/>
      <w:r>
        <w:t>authorisation</w:t>
      </w:r>
      <w:proofErr w:type="spellEnd"/>
      <w:r>
        <w:t>.</w:t>
      </w:r>
    </w:p>
    <w:p w14:paraId="43A2A1A1" w14:textId="77777777" w:rsidR="002C12AF" w:rsidRDefault="00000000">
      <w:pPr>
        <w:spacing w:before="60" w:after="120"/>
      </w:pPr>
      <w:r>
        <w:t xml:space="preserve">The Policy Engine in the NIST ZTA model evaluates multiple trust signals before granting privileged access: subject identity and authentication strength (verified through MFA, ideally phishing-resistant FIDO2), device posture (managed device, up-to-date EDR, compliant MDM enrollment), network context (source IP, geolocation), time patterns (normal working hours, previous access patterns), and </w:t>
      </w:r>
      <w:proofErr w:type="spellStart"/>
      <w:r>
        <w:t>behavioural</w:t>
      </w:r>
      <w:proofErr w:type="spellEnd"/>
      <w:r>
        <w:t xml:space="preserve"> signals (UEBA, SIEM alerts). The PAM system acts as a Policy Enforcement Point (PEP): it intercepts privileged access requests, queries the Policy Engine for an access decision, and enforces the decision by either granting a vaulted credential or denying access. Continuous verification during the session — not just at connection establishment — is the Zero Trust ideal, implemented through session monitoring that can terminate sessions upon detection of anomalous activity.</w:t>
      </w:r>
    </w:p>
    <w:p w14:paraId="511F65CB" w14:textId="77777777" w:rsidR="002C12AF" w:rsidRDefault="002C12AF"/>
    <w:p w14:paraId="3C910173" w14:textId="77777777" w:rsidR="002C12AF" w:rsidRDefault="00000000">
      <w:pPr>
        <w:pStyle w:val="Heading1"/>
      </w:pPr>
      <w:bookmarkStart w:id="21" w:name="_Toc223530976"/>
      <w:r>
        <w:t>6. PAM Integration Architecture</w:t>
      </w:r>
      <w:bookmarkEnd w:id="21"/>
    </w:p>
    <w:p w14:paraId="21F1776A" w14:textId="77777777" w:rsidR="002C12AF" w:rsidRDefault="00000000">
      <w:pPr>
        <w:pStyle w:val="Heading2"/>
      </w:pPr>
      <w:bookmarkStart w:id="22" w:name="_Toc223530977"/>
      <w:r>
        <w:lastRenderedPageBreak/>
        <w:t>6.1 SIEM Integration</w:t>
      </w:r>
      <w:bookmarkEnd w:id="22"/>
    </w:p>
    <w:p w14:paraId="477EE0CB" w14:textId="77777777" w:rsidR="002C12AF" w:rsidRDefault="00000000">
      <w:pPr>
        <w:spacing w:before="60" w:after="120"/>
      </w:pPr>
      <w:r>
        <w:t xml:space="preserve">PAM platforms generate high-value security events that must be forwarded to the </w:t>
      </w:r>
      <w:proofErr w:type="spellStart"/>
      <w:r>
        <w:t>organisation's</w:t>
      </w:r>
      <w:proofErr w:type="spellEnd"/>
      <w:r>
        <w:t xml:space="preserve"> Security Information and Event Management (SIEM) platform for correlation, alerting, and retention. Key event types include vault access (credential checkout and </w:t>
      </w:r>
      <w:proofErr w:type="spellStart"/>
      <w:r>
        <w:t>checkin</w:t>
      </w:r>
      <w:proofErr w:type="spellEnd"/>
      <w:r>
        <w:t>, checkout failures, unusual hours access), session events (session start, end, termination, anomalous commands detected), policy violations (access denied, policy bypass attempts, break-glass activation), and account management events (credential rotation success/failure, account onboarding, access policy changes). These events should be forwarded in real time via syslog, REST API, or vendor-specific SIEM connectors. High-priority alerts — such as break-glass activation, session termination by monitor, or credential checkout outside working hours — should generate immediate SIEM alerts and SOC notifications.</w:t>
      </w:r>
    </w:p>
    <w:p w14:paraId="6982A9EE" w14:textId="77777777" w:rsidR="002C12AF" w:rsidRDefault="00000000">
      <w:pPr>
        <w:pStyle w:val="Heading2"/>
      </w:pPr>
      <w:bookmarkStart w:id="23" w:name="_Toc223530978"/>
      <w:r>
        <w:t>6.2 ITSM Integration</w:t>
      </w:r>
      <w:bookmarkEnd w:id="23"/>
    </w:p>
    <w:p w14:paraId="54BDF5AA" w14:textId="77777777" w:rsidR="002C12AF" w:rsidRDefault="00000000">
      <w:pPr>
        <w:spacing w:before="60" w:after="120"/>
      </w:pPr>
      <w:r>
        <w:t xml:space="preserve">Integrating PAM with IT Service Management (ITSM) platforms (ServiceNow, Jira Service Management) enables ticket-based access control: privileged access requests can be linked to change requests, incident tickets, or service requests, ensuring that all privileged access is </w:t>
      </w:r>
      <w:proofErr w:type="spellStart"/>
      <w:r>
        <w:t>authorised</w:t>
      </w:r>
      <w:proofErr w:type="spellEnd"/>
      <w:r>
        <w:t xml:space="preserve"> and traceable to a business justification. In integrated workflows, a change ticket in ServiceNow triggers a just-in-time access grant in the PAM system for the duration of the change window. At change window expiry, access is automatically revoked regardless of whether the change was completed. This provides a complete audit trail linking privileged sessions to </w:t>
      </w:r>
      <w:proofErr w:type="spellStart"/>
      <w:r>
        <w:t>authorised</w:t>
      </w:r>
      <w:proofErr w:type="spellEnd"/>
      <w:r>
        <w:t xml:space="preserve"> business activities — a requirement for SOX, PCI DSS, and ISO 27001 compliance audits.</w:t>
      </w:r>
    </w:p>
    <w:p w14:paraId="16864B4F" w14:textId="77777777" w:rsidR="002C12AF" w:rsidRDefault="00000000">
      <w:pPr>
        <w:pStyle w:val="Heading2"/>
      </w:pPr>
      <w:bookmarkStart w:id="24" w:name="_Toc223530979"/>
      <w:r>
        <w:t>6.3 Directory Services Integration</w:t>
      </w:r>
      <w:bookmarkEnd w:id="24"/>
    </w:p>
    <w:p w14:paraId="3903D34B" w14:textId="77777777" w:rsidR="002C12AF" w:rsidRDefault="00000000">
      <w:pPr>
        <w:spacing w:before="60" w:after="120"/>
      </w:pPr>
      <w:r>
        <w:t xml:space="preserve">PAM platforms integrate with Active Directory (AD) and LDAP for multiple functions: authenticating PAM users (AD authentication for vault access), discovering privileged accounts (AD group membership queries), and managing privileged account passwords (AD password </w:t>
      </w:r>
      <w:proofErr w:type="spellStart"/>
      <w:r>
        <w:t>synchronisation</w:t>
      </w:r>
      <w:proofErr w:type="spellEnd"/>
      <w:r>
        <w:t xml:space="preserve"> after rotation). Integration with AD requires careful network design: the PAM vault must have LDAP/LDAPS (port 389/636) connectivity to domain controllers, and credential rotation processes must have the ability to modify AD account passwords. Privileged AD accounts (Domain Admins, Schema Admins, Enterprise Admins) require special handling: rotation of Domain Admin passwords must be coordinated with all systems that rely on those credentials to prevent service disruptions.</w:t>
      </w:r>
    </w:p>
    <w:p w14:paraId="62CDA38F" w14:textId="77777777" w:rsidR="002C12AF" w:rsidRDefault="00000000">
      <w:pPr>
        <w:pStyle w:val="Heading2"/>
      </w:pPr>
      <w:bookmarkStart w:id="25" w:name="_Toc223530980"/>
      <w:r>
        <w:t>6.4 IGA Integration</w:t>
      </w:r>
      <w:bookmarkEnd w:id="25"/>
    </w:p>
    <w:p w14:paraId="06089173" w14:textId="77777777" w:rsidR="002C12AF" w:rsidRDefault="00000000">
      <w:pPr>
        <w:spacing w:before="60" w:after="120"/>
      </w:pPr>
      <w:r>
        <w:t xml:space="preserve">PAM and Identity Governance and Administration (IGA) platforms are complementary: IGA governs the lifecycle of all identities including privileged accounts (who should have access to which PAM safes, roles, and platforms), while PAM manages the day-to-day access and session lifecycle. Integration between IGA and PAM enables automated privileged account provisioning/deprovisioning based on IGA lifecycle events (a new sysadmin joining triggers vault safe assignment), access certification campaigns that include PAM access reviews (quarterly review of who has access to which PAM safes and what platforms they can access), and </w:t>
      </w:r>
      <w:proofErr w:type="spellStart"/>
      <w:r>
        <w:t>SoD</w:t>
      </w:r>
      <w:proofErr w:type="spellEnd"/>
      <w:r>
        <w:t xml:space="preserve"> enforcement for privileged access (preventing the same person from having access to both production database credentials and production deployment rights).</w:t>
      </w:r>
    </w:p>
    <w:p w14:paraId="11C09CDB" w14:textId="77777777" w:rsidR="002C12AF" w:rsidRDefault="002C12AF"/>
    <w:p w14:paraId="254E3A41" w14:textId="77777777" w:rsidR="002C12AF" w:rsidRDefault="00000000">
      <w:pPr>
        <w:pStyle w:val="Heading1"/>
      </w:pPr>
      <w:bookmarkStart w:id="26" w:name="_Toc223530981"/>
      <w:r>
        <w:t>7. Threat Landscape &amp; MITRE ATT&amp;CK Mapping</w:t>
      </w:r>
      <w:bookmarkEnd w:id="26"/>
    </w:p>
    <w:p w14:paraId="451D8809" w14:textId="77777777" w:rsidR="002C12AF" w:rsidRDefault="00000000">
      <w:pPr>
        <w:spacing w:before="60" w:after="120"/>
      </w:pPr>
      <w:r>
        <w:lastRenderedPageBreak/>
        <w:t>Privileged access is the primary objective of post-exploitation adversary activity. After achieving initial access (typically via phishing or exploitation of a public-facing application), adversaries pivot to privilege escalation to obtain the credentials and permissions required for their ultimate objective. Understanding the specific MITRE ATT&amp;CK techniques targeting privileged access enables architects to design PAM controls that directly mitigate these attack patterns.</w:t>
      </w:r>
    </w:p>
    <w:p w14:paraId="18F8927F" w14:textId="77777777" w:rsidR="002C12AF" w:rsidRDefault="002C12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2"/>
        <w:gridCol w:w="1792"/>
        <w:gridCol w:w="2148"/>
        <w:gridCol w:w="2390"/>
        <w:gridCol w:w="1788"/>
      </w:tblGrid>
      <w:tr w:rsidR="002C12AF" w14:paraId="355A9C3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18C1B8" w14:textId="77777777" w:rsidR="002C12AF" w:rsidRDefault="00000000">
            <w:r>
              <w:rPr>
                <w:b/>
                <w:bCs/>
                <w:color w:val="FFFFFF"/>
                <w:sz w:val="20"/>
                <w:szCs w:val="20"/>
              </w:rPr>
              <w:t>Technique 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CC706F" w14:textId="77777777" w:rsidR="002C12AF" w:rsidRDefault="00000000">
            <w:r>
              <w:rPr>
                <w:b/>
                <w:bCs/>
                <w:color w:val="FFFFFF"/>
                <w:sz w:val="20"/>
                <w:szCs w:val="20"/>
              </w:rPr>
              <w:t>Name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021BD4" w14:textId="77777777" w:rsidR="002C12AF" w:rsidRDefault="00000000">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F27520" w14:textId="77777777" w:rsidR="002C12AF" w:rsidRDefault="00000000">
            <w:r>
              <w:rPr>
                <w:b/>
                <w:bCs/>
                <w:color w:val="FFFFFF"/>
                <w:sz w:val="20"/>
                <w:szCs w:val="20"/>
              </w:rPr>
              <w:t>PAM Mitigation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840FB0" w14:textId="77777777" w:rsidR="002C12AF" w:rsidRDefault="00000000">
            <w:r>
              <w:rPr>
                <w:b/>
                <w:bCs/>
                <w:color w:val="FFFFFF"/>
                <w:sz w:val="20"/>
                <w:szCs w:val="20"/>
              </w:rPr>
              <w:t>NIST Control</w:t>
            </w:r>
          </w:p>
        </w:tc>
      </w:tr>
      <w:tr w:rsidR="002C12AF" w14:paraId="2488B5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DC8B" w14:textId="77777777" w:rsidR="002C12AF" w:rsidRDefault="00000000">
            <w:r>
              <w:rPr>
                <w:color w:val="000000"/>
                <w:sz w:val="18"/>
                <w:szCs w:val="18"/>
              </w:rPr>
              <w:t>T1068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4B649" w14:textId="77777777" w:rsidR="002C12AF" w:rsidRDefault="00000000">
            <w:r>
              <w:rPr>
                <w:color w:val="000000"/>
                <w:sz w:val="18"/>
                <w:szCs w:val="18"/>
              </w:rPr>
              <w:t>Exploitation for Priv. Escalation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1D6AE" w14:textId="77777777" w:rsidR="002C12AF" w:rsidRDefault="00000000">
            <w:r>
              <w:rPr>
                <w:color w:val="000000"/>
                <w:sz w:val="18"/>
                <w:szCs w:val="18"/>
              </w:rPr>
              <w:t>Exploit vulnerability to gain elevated rights on a host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5819E" w14:textId="77777777" w:rsidR="002C12AF" w:rsidRDefault="00000000">
            <w:r>
              <w:rPr>
                <w:color w:val="000000"/>
                <w:sz w:val="18"/>
                <w:szCs w:val="18"/>
              </w:rPr>
              <w:t>EDR integration, remove standing admin rights (PEDM), patch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A4AE9" w14:textId="77777777" w:rsidR="002C12AF" w:rsidRDefault="00000000">
            <w:r>
              <w:rPr>
                <w:color w:val="000000"/>
                <w:sz w:val="18"/>
                <w:szCs w:val="18"/>
              </w:rPr>
              <w:t>SI-2, AC-6</w:t>
            </w:r>
          </w:p>
        </w:tc>
      </w:tr>
      <w:tr w:rsidR="002C12AF" w14:paraId="3626E9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A97ABA" w14:textId="77777777" w:rsidR="002C12AF" w:rsidRDefault="00000000">
            <w:r>
              <w:rPr>
                <w:color w:val="000000"/>
                <w:sz w:val="18"/>
                <w:szCs w:val="18"/>
              </w:rPr>
              <w:t>T1078</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FD5F442" w14:textId="77777777" w:rsidR="002C12AF" w:rsidRDefault="00000000">
            <w:r>
              <w:rPr>
                <w:color w:val="000000"/>
                <w:sz w:val="18"/>
                <w:szCs w:val="18"/>
              </w:rPr>
              <w:t>Valid Accounts</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E0854C7" w14:textId="77777777" w:rsidR="002C12AF" w:rsidRDefault="00000000">
            <w:r>
              <w:rPr>
                <w:color w:val="000000"/>
                <w:sz w:val="18"/>
                <w:szCs w:val="18"/>
              </w:rPr>
              <w:t>Use legitimate credentials for persistence and lateral movement</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A9371A" w14:textId="77777777" w:rsidR="002C12AF" w:rsidRDefault="00000000">
            <w:r>
              <w:rPr>
                <w:color w:val="000000"/>
                <w:sz w:val="18"/>
                <w:szCs w:val="18"/>
              </w:rPr>
              <w:t>Vault all privileged credentials, anomaly detection on auth events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6B3AE00" w14:textId="77777777" w:rsidR="002C12AF" w:rsidRDefault="00000000">
            <w:r>
              <w:rPr>
                <w:color w:val="000000"/>
                <w:sz w:val="18"/>
                <w:szCs w:val="18"/>
              </w:rPr>
              <w:t>AC-2, IA-2</w:t>
            </w:r>
          </w:p>
        </w:tc>
      </w:tr>
      <w:tr w:rsidR="002C12AF" w14:paraId="1CA035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4DF20" w14:textId="77777777" w:rsidR="002C12AF" w:rsidRDefault="00000000">
            <w:r>
              <w:rPr>
                <w:color w:val="000000"/>
                <w:sz w:val="18"/>
                <w:szCs w:val="18"/>
              </w:rPr>
              <w:t>T1078.002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085C6" w14:textId="77777777" w:rsidR="002C12AF" w:rsidRDefault="00000000">
            <w:r>
              <w:rPr>
                <w:color w:val="000000"/>
                <w:sz w:val="18"/>
                <w:szCs w:val="18"/>
              </w:rPr>
              <w:t>Domain Accounts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8CAC7" w14:textId="77777777" w:rsidR="002C12AF" w:rsidRDefault="00000000">
            <w:r>
              <w:rPr>
                <w:color w:val="000000"/>
                <w:sz w:val="18"/>
                <w:szCs w:val="18"/>
              </w:rPr>
              <w:t>Abuse domain accounts (Domain Admin) for enterprise-wide access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829EE" w14:textId="77777777" w:rsidR="002C12AF" w:rsidRDefault="00000000">
            <w:r>
              <w:rPr>
                <w:color w:val="000000"/>
                <w:sz w:val="18"/>
                <w:szCs w:val="18"/>
              </w:rPr>
              <w:t>Vault Domain Admin creds, JIT elevation, AD tier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D700A" w14:textId="77777777" w:rsidR="002C12AF" w:rsidRDefault="00000000">
            <w:r>
              <w:rPr>
                <w:color w:val="000000"/>
                <w:sz w:val="18"/>
                <w:szCs w:val="18"/>
              </w:rPr>
              <w:t>AC-2, AC-6</w:t>
            </w:r>
          </w:p>
        </w:tc>
      </w:tr>
      <w:tr w:rsidR="002C12AF" w14:paraId="2D1B5E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1E4D7E" w14:textId="77777777" w:rsidR="002C12AF" w:rsidRDefault="00000000">
            <w:r>
              <w:rPr>
                <w:color w:val="000000"/>
                <w:sz w:val="18"/>
                <w:szCs w:val="18"/>
              </w:rPr>
              <w:t>T1098</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8FA45B" w14:textId="77777777" w:rsidR="002C12AF" w:rsidRDefault="00000000">
            <w:r>
              <w:rPr>
                <w:color w:val="000000"/>
                <w:sz w:val="18"/>
                <w:szCs w:val="18"/>
              </w:rPr>
              <w:t>Account Manipulation</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A0F8C5" w14:textId="77777777" w:rsidR="002C12AF" w:rsidRDefault="00000000">
            <w:r>
              <w:rPr>
                <w:color w:val="000000"/>
                <w:sz w:val="18"/>
                <w:szCs w:val="18"/>
              </w:rPr>
              <w:t>Modify account properties to maintain access (add to admin groups)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7482DF" w14:textId="77777777" w:rsidR="002C12AF" w:rsidRDefault="00000000">
            <w:r>
              <w:rPr>
                <w:color w:val="000000"/>
                <w:sz w:val="18"/>
                <w:szCs w:val="18"/>
              </w:rPr>
              <w:t>Alert on privileged group changes, IGA reconciliation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CD6EAA" w14:textId="77777777" w:rsidR="002C12AF" w:rsidRDefault="00000000">
            <w:r>
              <w:rPr>
                <w:color w:val="000000"/>
                <w:sz w:val="18"/>
                <w:szCs w:val="18"/>
              </w:rPr>
              <w:t>AC-2, AU-12</w:t>
            </w:r>
          </w:p>
        </w:tc>
      </w:tr>
      <w:tr w:rsidR="002C12AF" w14:paraId="77B6F3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0BFA8" w14:textId="77777777" w:rsidR="002C12AF" w:rsidRDefault="00000000">
            <w:r>
              <w:rPr>
                <w:color w:val="000000"/>
                <w:sz w:val="18"/>
                <w:szCs w:val="18"/>
              </w:rPr>
              <w:t>T1134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55A10" w14:textId="77777777" w:rsidR="002C12AF" w:rsidRDefault="00000000">
            <w:r>
              <w:rPr>
                <w:color w:val="000000"/>
                <w:sz w:val="18"/>
                <w:szCs w:val="18"/>
              </w:rPr>
              <w:t>Access Token Manipulation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CDCFA" w14:textId="77777777" w:rsidR="002C12AF" w:rsidRDefault="00000000">
            <w:r>
              <w:rPr>
                <w:color w:val="000000"/>
                <w:sz w:val="18"/>
                <w:szCs w:val="18"/>
              </w:rPr>
              <w:t>Steal or forge process tokens to impersonate privileged users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0909" w14:textId="77777777" w:rsidR="002C12AF" w:rsidRDefault="00000000">
            <w:r>
              <w:rPr>
                <w:color w:val="000000"/>
                <w:sz w:val="18"/>
                <w:szCs w:val="18"/>
              </w:rPr>
              <w:t xml:space="preserve">EDR detection, restrict </w:t>
            </w:r>
            <w:proofErr w:type="spellStart"/>
            <w:r>
              <w:rPr>
                <w:color w:val="000000"/>
                <w:sz w:val="18"/>
                <w:szCs w:val="18"/>
              </w:rPr>
              <w:t>SeDebugPrivilege</w:t>
            </w:r>
            <w:proofErr w:type="spellEnd"/>
            <w:r>
              <w:rPr>
                <w:color w:val="000000"/>
                <w:sz w:val="18"/>
                <w:szCs w:val="18"/>
              </w:rPr>
              <w:t>, audit token creation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6A2D" w14:textId="77777777" w:rsidR="002C12AF" w:rsidRDefault="00000000">
            <w:r>
              <w:rPr>
                <w:color w:val="000000"/>
                <w:sz w:val="18"/>
                <w:szCs w:val="18"/>
              </w:rPr>
              <w:t>AU-12, SI-7</w:t>
            </w:r>
          </w:p>
        </w:tc>
      </w:tr>
      <w:tr w:rsidR="002C12AF" w14:paraId="5523BF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0B79732" w14:textId="77777777" w:rsidR="002C12AF" w:rsidRDefault="00000000">
            <w:r>
              <w:rPr>
                <w:color w:val="000000"/>
                <w:sz w:val="18"/>
                <w:szCs w:val="18"/>
              </w:rPr>
              <w:t>T1548</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E302E82" w14:textId="77777777" w:rsidR="002C12AF" w:rsidRDefault="00000000">
            <w:r>
              <w:rPr>
                <w:color w:val="000000"/>
                <w:sz w:val="18"/>
                <w:szCs w:val="18"/>
              </w:rPr>
              <w:t>Abuse Elevation Control</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7506CB" w14:textId="77777777" w:rsidR="002C12AF" w:rsidRDefault="00000000">
            <w:r>
              <w:rPr>
                <w:color w:val="000000"/>
                <w:sz w:val="18"/>
                <w:szCs w:val="18"/>
              </w:rPr>
              <w:t xml:space="preserve">Bypass UAC or exploit </w:t>
            </w:r>
            <w:proofErr w:type="spellStart"/>
            <w:r>
              <w:rPr>
                <w:color w:val="000000"/>
                <w:sz w:val="18"/>
                <w:szCs w:val="18"/>
              </w:rPr>
              <w:t>sudo</w:t>
            </w:r>
            <w:proofErr w:type="spellEnd"/>
            <w:r>
              <w:rPr>
                <w:color w:val="000000"/>
                <w:sz w:val="18"/>
                <w:szCs w:val="18"/>
              </w:rPr>
              <w:t xml:space="preserve"> to gain elevated privileges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9928439" w14:textId="77777777" w:rsidR="002C12AF" w:rsidRDefault="00000000">
            <w:r>
              <w:rPr>
                <w:color w:val="000000"/>
                <w:sz w:val="18"/>
                <w:szCs w:val="18"/>
              </w:rPr>
              <w:t xml:space="preserve">PEDM controls, enforce UAC policy, audit </w:t>
            </w:r>
            <w:proofErr w:type="spellStart"/>
            <w:r>
              <w:rPr>
                <w:color w:val="000000"/>
                <w:sz w:val="18"/>
                <w:szCs w:val="18"/>
              </w:rPr>
              <w:t>sudo</w:t>
            </w:r>
            <w:proofErr w:type="spellEnd"/>
            <w:r>
              <w:rPr>
                <w:color w:val="000000"/>
                <w:sz w:val="18"/>
                <w:szCs w:val="18"/>
              </w:rPr>
              <w:t xml:space="preserve"> usage, restrict </w:t>
            </w:r>
            <w:proofErr w:type="spellStart"/>
            <w:r>
              <w:rPr>
                <w:color w:val="000000"/>
                <w:sz w:val="18"/>
                <w:szCs w:val="18"/>
              </w:rPr>
              <w:t>sudoers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4E73688" w14:textId="77777777" w:rsidR="002C12AF" w:rsidRDefault="00000000">
            <w:r>
              <w:rPr>
                <w:color w:val="000000"/>
                <w:sz w:val="18"/>
                <w:szCs w:val="18"/>
              </w:rPr>
              <w:t>AC-6, CM-6</w:t>
            </w:r>
          </w:p>
        </w:tc>
      </w:tr>
      <w:tr w:rsidR="002C12AF" w14:paraId="47B763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CA46F" w14:textId="77777777" w:rsidR="002C12AF" w:rsidRDefault="00000000">
            <w:r>
              <w:rPr>
                <w:color w:val="000000"/>
                <w:sz w:val="18"/>
                <w:szCs w:val="18"/>
              </w:rPr>
              <w:t>T1550.002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D1A46" w14:textId="77777777" w:rsidR="002C12AF" w:rsidRDefault="00000000">
            <w:r>
              <w:rPr>
                <w:color w:val="000000"/>
                <w:sz w:val="18"/>
                <w:szCs w:val="18"/>
              </w:rPr>
              <w:t>Pass the Hash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5FB79" w14:textId="77777777" w:rsidR="002C12AF" w:rsidRDefault="00000000">
            <w:r>
              <w:rPr>
                <w:color w:val="000000"/>
                <w:sz w:val="18"/>
                <w:szCs w:val="18"/>
              </w:rPr>
              <w:t>Use NTLM hash to authenticate without knowing plaintext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D172A" w14:textId="77777777" w:rsidR="002C12AF" w:rsidRDefault="00000000">
            <w:r>
              <w:rPr>
                <w:color w:val="000000"/>
                <w:sz w:val="18"/>
                <w:szCs w:val="18"/>
              </w:rPr>
              <w:t>Unique local admin passwords (LAPS), disable NTLM where possible, network segmentation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E87AB" w14:textId="77777777" w:rsidR="002C12AF" w:rsidRDefault="00000000">
            <w:r>
              <w:rPr>
                <w:color w:val="000000"/>
                <w:sz w:val="18"/>
                <w:szCs w:val="18"/>
              </w:rPr>
              <w:t>IA-5, SC-7</w:t>
            </w:r>
          </w:p>
        </w:tc>
      </w:tr>
      <w:tr w:rsidR="002C12AF" w14:paraId="6C97B6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785C75" w14:textId="77777777" w:rsidR="002C12AF" w:rsidRDefault="00000000">
            <w:r>
              <w:rPr>
                <w:color w:val="000000"/>
                <w:sz w:val="18"/>
                <w:szCs w:val="18"/>
              </w:rPr>
              <w:t>T1550.003</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7FE891" w14:textId="77777777" w:rsidR="002C12AF" w:rsidRDefault="00000000">
            <w:r>
              <w:rPr>
                <w:color w:val="000000"/>
                <w:sz w:val="18"/>
                <w:szCs w:val="18"/>
              </w:rPr>
              <w:t>Pass the Ticket</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309EA61" w14:textId="77777777" w:rsidR="002C12AF" w:rsidRDefault="00000000">
            <w:r>
              <w:rPr>
                <w:color w:val="000000"/>
                <w:sz w:val="18"/>
                <w:szCs w:val="18"/>
              </w:rPr>
              <w:t>Steal Kerberos tickets (TGT/ST) to impersonate users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714DB3" w14:textId="77777777" w:rsidR="002C12AF" w:rsidRDefault="00000000">
            <w:r>
              <w:rPr>
                <w:color w:val="000000"/>
                <w:sz w:val="18"/>
                <w:szCs w:val="18"/>
              </w:rPr>
              <w:t>Protect KRBTGT, enable Kerberos armoring, short ticket lifetimes, monitor TGT requests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BBEAA4A" w14:textId="77777777" w:rsidR="002C12AF" w:rsidRDefault="00000000">
            <w:r>
              <w:rPr>
                <w:color w:val="000000"/>
                <w:sz w:val="18"/>
                <w:szCs w:val="18"/>
              </w:rPr>
              <w:t>IA-8, AU-12</w:t>
            </w:r>
          </w:p>
        </w:tc>
      </w:tr>
      <w:tr w:rsidR="002C12AF" w14:paraId="4FE36B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88E07" w14:textId="77777777" w:rsidR="002C12AF" w:rsidRDefault="00000000">
            <w:r>
              <w:rPr>
                <w:color w:val="000000"/>
                <w:sz w:val="18"/>
                <w:szCs w:val="18"/>
              </w:rPr>
              <w:t>T1555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D6168" w14:textId="77777777" w:rsidR="002C12AF" w:rsidRDefault="00000000">
            <w:r>
              <w:rPr>
                <w:color w:val="000000"/>
                <w:sz w:val="18"/>
                <w:szCs w:val="18"/>
              </w:rPr>
              <w:t>Credentials from Password Stores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EBBD5" w14:textId="77777777" w:rsidR="002C12AF" w:rsidRDefault="00000000">
            <w:r>
              <w:rPr>
                <w:color w:val="000000"/>
                <w:sz w:val="18"/>
                <w:szCs w:val="18"/>
              </w:rPr>
              <w:t>Extract credentials from browsers, credential managers, vaults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8A72F" w14:textId="77777777" w:rsidR="002C12AF" w:rsidRDefault="00000000">
            <w:r>
              <w:rPr>
                <w:color w:val="000000"/>
                <w:sz w:val="18"/>
                <w:szCs w:val="18"/>
              </w:rPr>
              <w:t>Restrict vault API access, MFA for vault, EDR on vault hosts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27085" w14:textId="77777777" w:rsidR="002C12AF" w:rsidRDefault="00000000">
            <w:r>
              <w:rPr>
                <w:color w:val="000000"/>
                <w:sz w:val="18"/>
                <w:szCs w:val="18"/>
              </w:rPr>
              <w:t>IA-5, AC-3</w:t>
            </w:r>
          </w:p>
        </w:tc>
      </w:tr>
      <w:tr w:rsidR="002C12AF" w14:paraId="3E272A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2ADFD69" w14:textId="77777777" w:rsidR="002C12AF" w:rsidRDefault="00000000">
            <w:r>
              <w:rPr>
                <w:color w:val="000000"/>
                <w:sz w:val="18"/>
                <w:szCs w:val="18"/>
              </w:rPr>
              <w:t>T1003</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7DF9636" w14:textId="77777777" w:rsidR="002C12AF" w:rsidRDefault="00000000">
            <w:r>
              <w:rPr>
                <w:color w:val="000000"/>
                <w:sz w:val="18"/>
                <w:szCs w:val="18"/>
              </w:rPr>
              <w:t>OS Credential Dumping</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927320" w14:textId="77777777" w:rsidR="002C12AF" w:rsidRDefault="00000000">
            <w:r>
              <w:rPr>
                <w:color w:val="000000"/>
                <w:sz w:val="18"/>
                <w:szCs w:val="18"/>
              </w:rPr>
              <w:t>Dump LSASS memory (</w:t>
            </w:r>
            <w:proofErr w:type="spellStart"/>
            <w:r>
              <w:rPr>
                <w:color w:val="000000"/>
                <w:sz w:val="18"/>
                <w:szCs w:val="18"/>
              </w:rPr>
              <w:t>Mimikatz</w:t>
            </w:r>
            <w:proofErr w:type="spellEnd"/>
            <w:r>
              <w:rPr>
                <w:color w:val="000000"/>
                <w:sz w:val="18"/>
                <w:szCs w:val="18"/>
              </w:rPr>
              <w:t xml:space="preserve">), SAM database, </w:t>
            </w:r>
            <w:proofErr w:type="spellStart"/>
            <w:r>
              <w:rPr>
                <w:color w:val="000000"/>
                <w:sz w:val="18"/>
                <w:szCs w:val="18"/>
              </w:rPr>
              <w:t>NTDS.dit</w:t>
            </w:r>
            <w:proofErr w:type="spellEnd"/>
            <w:r>
              <w:rPr>
                <w:color w:val="000000"/>
                <w:sz w:val="18"/>
                <w:szCs w:val="18"/>
              </w:rPr>
              <w:t xml:space="preserve"> for hashes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5786D6" w14:textId="77777777" w:rsidR="002C12AF" w:rsidRDefault="00000000">
            <w:r>
              <w:rPr>
                <w:color w:val="000000"/>
                <w:sz w:val="18"/>
                <w:szCs w:val="18"/>
              </w:rPr>
              <w:t xml:space="preserve">Enable Credential Guard, disable </w:t>
            </w:r>
            <w:proofErr w:type="spellStart"/>
            <w:r>
              <w:rPr>
                <w:color w:val="000000"/>
                <w:sz w:val="18"/>
                <w:szCs w:val="18"/>
              </w:rPr>
              <w:t>WDigest</w:t>
            </w:r>
            <w:proofErr w:type="spellEnd"/>
            <w:r>
              <w:rPr>
                <w:color w:val="000000"/>
                <w:sz w:val="18"/>
                <w:szCs w:val="18"/>
              </w:rPr>
              <w:t>, monitor LSASS access, remove debug privileges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DCB561" w14:textId="77777777" w:rsidR="002C12AF" w:rsidRDefault="00000000">
            <w:r>
              <w:rPr>
                <w:color w:val="000000"/>
                <w:sz w:val="18"/>
                <w:szCs w:val="18"/>
              </w:rPr>
              <w:t>SI-3, AU-12</w:t>
            </w:r>
          </w:p>
        </w:tc>
      </w:tr>
    </w:tbl>
    <w:p w14:paraId="7FA2994B" w14:textId="77777777" w:rsidR="002C12AF" w:rsidRDefault="002C12AF"/>
    <w:p w14:paraId="1BDFDEBD" w14:textId="77777777" w:rsidR="002C12AF" w:rsidRDefault="00000000">
      <w:pPr>
        <w:pStyle w:val="Heading1"/>
      </w:pPr>
      <w:bookmarkStart w:id="27" w:name="_Toc223530982"/>
      <w:r>
        <w:t>8. Regulatory Compliance Mapping</w:t>
      </w:r>
      <w:bookmarkEnd w:id="27"/>
    </w:p>
    <w:p w14:paraId="7670C250" w14:textId="77777777" w:rsidR="002C12AF" w:rsidRDefault="00000000">
      <w:pPr>
        <w:spacing w:before="60" w:after="120"/>
      </w:pPr>
      <w:r>
        <w:lastRenderedPageBreak/>
        <w:t>PAM maps cleanly to the access control and audit requirements across every major compliance framework. The table below covers the specific control points — use it to drive the compliance narrative when building the PAM business case or responding to audit requests.</w:t>
      </w:r>
    </w:p>
    <w:p w14:paraId="5EDB661B" w14:textId="77777777" w:rsidR="002C12AF" w:rsidRDefault="002C12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80"/>
        <w:gridCol w:w="2480"/>
        <w:gridCol w:w="3000"/>
      </w:tblGrid>
      <w:tr w:rsidR="002C12AF" w14:paraId="6ADD8C62"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E8FAFE" w14:textId="77777777" w:rsidR="002C12AF" w:rsidRDefault="00000000">
            <w:r>
              <w:rPr>
                <w:b/>
                <w:bCs/>
                <w:color w:val="FFFFFF"/>
                <w:sz w:val="20"/>
                <w:szCs w:val="20"/>
              </w:rPr>
              <w:t>Framework</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F1AC4F" w14:textId="77777777" w:rsidR="002C12AF" w:rsidRDefault="00000000">
            <w:r>
              <w:rPr>
                <w:b/>
                <w:bCs/>
                <w:color w:val="FFFFFF"/>
                <w:sz w:val="20"/>
                <w:szCs w:val="20"/>
              </w:rPr>
              <w:t>Relevant Requirement</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6BF17F" w14:textId="77777777" w:rsidR="002C12AF" w:rsidRDefault="00000000">
            <w:r>
              <w:rPr>
                <w:b/>
                <w:bCs/>
                <w:color w:val="FFFFFF"/>
                <w:sz w:val="20"/>
                <w:szCs w:val="20"/>
              </w:rPr>
              <w:t>PAM Control Mapping</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1C61B7" w14:textId="77777777" w:rsidR="002C12AF" w:rsidRDefault="00000000">
            <w:r>
              <w:rPr>
                <w:b/>
                <w:bCs/>
                <w:color w:val="FFFFFF"/>
                <w:sz w:val="20"/>
                <w:szCs w:val="20"/>
              </w:rPr>
              <w:t>Evidence Generated</w:t>
            </w:r>
          </w:p>
        </w:tc>
      </w:tr>
      <w:tr w:rsidR="002C12AF" w14:paraId="483CAF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F82D0" w14:textId="77777777" w:rsidR="002C12AF" w:rsidRDefault="00000000">
            <w:r>
              <w:rPr>
                <w:color w:val="000000"/>
                <w:sz w:val="18"/>
                <w:szCs w:val="18"/>
              </w:rPr>
              <w:t>PCI DSS 4.0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A3F19" w14:textId="77777777" w:rsidR="002C12AF" w:rsidRDefault="00000000">
            <w:r>
              <w:rPr>
                <w:color w:val="000000"/>
                <w:sz w:val="18"/>
                <w:szCs w:val="18"/>
              </w:rPr>
              <w:t>Req 7: Restrict access to system components and cardholder data. Req 8: Identify users and authenticate access.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3A49C" w14:textId="77777777" w:rsidR="002C12AF" w:rsidRDefault="00000000">
            <w:r>
              <w:rPr>
                <w:color w:val="000000"/>
                <w:sz w:val="18"/>
                <w:szCs w:val="18"/>
              </w:rPr>
              <w:t>Vault all CDE admin creds, unique IDs, MFA for all admin access, session recording, quarterly access reviews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EB82E" w14:textId="77777777" w:rsidR="002C12AF" w:rsidRDefault="00000000">
            <w:r>
              <w:rPr>
                <w:color w:val="000000"/>
                <w:sz w:val="18"/>
                <w:szCs w:val="18"/>
              </w:rPr>
              <w:t>Vault access logs, session recordings, rotation evidence, access review reports</w:t>
            </w:r>
          </w:p>
        </w:tc>
      </w:tr>
      <w:tr w:rsidR="002C12AF" w14:paraId="2B76F5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31254F" w14:textId="77777777" w:rsidR="002C12AF" w:rsidRDefault="00000000">
            <w:r>
              <w:rPr>
                <w:color w:val="000000"/>
                <w:sz w:val="18"/>
                <w:szCs w:val="18"/>
              </w:rPr>
              <w:t>SOX (ITGC)</w:t>
            </w:r>
          </w:p>
        </w:tc>
        <w:tc>
          <w:tcPr>
            <w:tcW w:w="24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7713FBD" w14:textId="77777777" w:rsidR="002C12AF" w:rsidRDefault="00000000">
            <w:r>
              <w:rPr>
                <w:color w:val="000000"/>
                <w:sz w:val="18"/>
                <w:szCs w:val="18"/>
              </w:rPr>
              <w:t>Logical access controls over financial systems. Segregation of duties. Change management controls.</w:t>
            </w:r>
          </w:p>
        </w:tc>
        <w:tc>
          <w:tcPr>
            <w:tcW w:w="24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A6E8B0" w14:textId="77777777" w:rsidR="002C12AF" w:rsidRDefault="00000000">
            <w:r>
              <w:rPr>
                <w:color w:val="000000"/>
                <w:sz w:val="18"/>
                <w:szCs w:val="18"/>
              </w:rPr>
              <w:t>JIT access for financial system admins, session recording of all financial system changes, approval workflow evidence</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39762B" w14:textId="77777777" w:rsidR="002C12AF" w:rsidRDefault="00000000">
            <w:r>
              <w:rPr>
                <w:color w:val="000000"/>
                <w:sz w:val="18"/>
                <w:szCs w:val="18"/>
              </w:rPr>
              <w:t>Session recordings, approval audit trail, change ticket linkage, access certification reports</w:t>
            </w:r>
          </w:p>
        </w:tc>
      </w:tr>
      <w:tr w:rsidR="002C12AF" w14:paraId="49B50C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24012" w14:textId="77777777" w:rsidR="002C12AF" w:rsidRDefault="00000000">
            <w:r>
              <w:rPr>
                <w:color w:val="000000"/>
                <w:sz w:val="18"/>
                <w:szCs w:val="18"/>
              </w:rPr>
              <w:t>HIPAA</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0AD0F" w14:textId="77777777" w:rsidR="002C12AF" w:rsidRDefault="00000000">
            <w:r>
              <w:rPr>
                <w:color w:val="000000"/>
                <w:sz w:val="18"/>
                <w:szCs w:val="18"/>
              </w:rPr>
              <w:t>§164.312(a)(1): Access Control. §164.312(b): Audit Controls. Unique User Identification.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BECF7" w14:textId="77777777" w:rsidR="002C12AF" w:rsidRDefault="00000000">
            <w:r>
              <w:rPr>
                <w:color w:val="000000"/>
                <w:sz w:val="18"/>
                <w:szCs w:val="18"/>
              </w:rPr>
              <w:t>Individual vaulted credentials (no shared accounts), PHI system session recording, ePHI access logging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EBBBC" w14:textId="77777777" w:rsidR="002C12AF" w:rsidRDefault="00000000">
            <w:r>
              <w:rPr>
                <w:color w:val="000000"/>
                <w:sz w:val="18"/>
                <w:szCs w:val="18"/>
              </w:rPr>
              <w:t>Session recordings, individual account audit trail, ePHI access logs</w:t>
            </w:r>
          </w:p>
        </w:tc>
      </w:tr>
      <w:tr w:rsidR="002C12AF" w14:paraId="5CED3C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B96885" w14:textId="77777777" w:rsidR="002C12AF" w:rsidRDefault="00000000">
            <w:r>
              <w:rPr>
                <w:color w:val="000000"/>
                <w:sz w:val="18"/>
                <w:szCs w:val="18"/>
              </w:rPr>
              <w:t>ISO 27001:2022</w:t>
            </w:r>
          </w:p>
        </w:tc>
        <w:tc>
          <w:tcPr>
            <w:tcW w:w="24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EB91CF" w14:textId="77777777" w:rsidR="002C12AF" w:rsidRDefault="00000000">
            <w:r>
              <w:rPr>
                <w:color w:val="000000"/>
                <w:sz w:val="18"/>
                <w:szCs w:val="18"/>
              </w:rPr>
              <w:t>A.8.2 Privileged access rights. A.8.3 Information access restriction. A.8.18 Use of privileged utility programs.</w:t>
            </w:r>
          </w:p>
        </w:tc>
        <w:tc>
          <w:tcPr>
            <w:tcW w:w="24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455D5B" w14:textId="77777777" w:rsidR="002C12AF" w:rsidRDefault="00000000">
            <w:r>
              <w:rPr>
                <w:color w:val="000000"/>
                <w:sz w:val="18"/>
                <w:szCs w:val="18"/>
              </w:rPr>
              <w:t>Privileged access governance, vault-based access, restriction of privileged utilities via PEDM</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1B5DE0" w14:textId="77777777" w:rsidR="002C12AF" w:rsidRDefault="00000000">
            <w:r>
              <w:rPr>
                <w:color w:val="000000"/>
                <w:sz w:val="18"/>
                <w:szCs w:val="18"/>
              </w:rPr>
              <w:t>Policy documentation, vault audit logs, PEDM event logs</w:t>
            </w:r>
          </w:p>
        </w:tc>
      </w:tr>
      <w:tr w:rsidR="002C12AF" w14:paraId="16D3E9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F65B0" w14:textId="77777777" w:rsidR="002C12AF" w:rsidRDefault="00000000">
            <w:r>
              <w:rPr>
                <w:color w:val="000000"/>
                <w:sz w:val="18"/>
                <w:szCs w:val="18"/>
              </w:rPr>
              <w:t>NIST CSF 2.0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CD33F" w14:textId="77777777" w:rsidR="002C12AF" w:rsidRDefault="00000000">
            <w:proofErr w:type="gramStart"/>
            <w:r>
              <w:rPr>
                <w:color w:val="000000"/>
                <w:sz w:val="18"/>
                <w:szCs w:val="18"/>
              </w:rPr>
              <w:t>PR.AA</w:t>
            </w:r>
            <w:proofErr w:type="gramEnd"/>
            <w:r>
              <w:rPr>
                <w:color w:val="000000"/>
                <w:sz w:val="18"/>
                <w:szCs w:val="18"/>
              </w:rPr>
              <w:t xml:space="preserve">-5: Access permissions and authorizations are managed. </w:t>
            </w:r>
            <w:proofErr w:type="gramStart"/>
            <w:r>
              <w:rPr>
                <w:color w:val="000000"/>
                <w:sz w:val="18"/>
                <w:szCs w:val="18"/>
              </w:rPr>
              <w:t>PR.AA</w:t>
            </w:r>
            <w:proofErr w:type="gramEnd"/>
            <w:r>
              <w:rPr>
                <w:color w:val="000000"/>
                <w:sz w:val="18"/>
                <w:szCs w:val="18"/>
              </w:rPr>
              <w:t>-6: Physical access is managed.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10E92" w14:textId="77777777" w:rsidR="002C12AF" w:rsidRDefault="00000000">
            <w:r>
              <w:rPr>
                <w:color w:val="000000"/>
                <w:sz w:val="18"/>
                <w:szCs w:val="18"/>
              </w:rPr>
              <w:t>PAM implements least privilege, JIT, and access lifecycle management across all privileged accounts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8EC75" w14:textId="77777777" w:rsidR="002C12AF" w:rsidRDefault="00000000">
            <w:r>
              <w:rPr>
                <w:color w:val="000000"/>
                <w:sz w:val="18"/>
                <w:szCs w:val="18"/>
              </w:rPr>
              <w:t>Access metrics, JIT grant/revoke logs, vault audit trail</w:t>
            </w:r>
          </w:p>
        </w:tc>
      </w:tr>
    </w:tbl>
    <w:p w14:paraId="5AC0C22B" w14:textId="77777777" w:rsidR="002C12AF" w:rsidRDefault="002C12AF"/>
    <w:p w14:paraId="2FE5CC81" w14:textId="77777777" w:rsidR="002C12AF" w:rsidRDefault="00000000">
      <w:pPr>
        <w:pStyle w:val="Heading1"/>
      </w:pPr>
      <w:bookmarkStart w:id="28" w:name="_Toc223530983"/>
      <w:r>
        <w:t>9. NIST SP 800-53 Rev 5 Control Mapping</w:t>
      </w:r>
      <w:bookmarkEnd w:id="28"/>
    </w:p>
    <w:p w14:paraId="1DE34563" w14:textId="77777777" w:rsidR="002C12AF" w:rsidRDefault="00000000">
      <w:pPr>
        <w:spacing w:before="60" w:after="120"/>
      </w:pPr>
      <w:r>
        <w:t>The NIST SP 800-53 Rev 5 controls below map directly to PAM capabilities. This is the baseline to build from when sizing PAM scope, writing security control narratives, or negotiating with auditors on what counts as evidence.</w:t>
      </w:r>
    </w:p>
    <w:p w14:paraId="32E9963F" w14:textId="77777777" w:rsidR="002C12AF" w:rsidRDefault="002C12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160"/>
        <w:gridCol w:w="3000"/>
      </w:tblGrid>
      <w:tr w:rsidR="002C12AF" w14:paraId="607A48D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35B9F7" w14:textId="77777777" w:rsidR="002C12AF" w:rsidRDefault="00000000">
            <w:r>
              <w:rPr>
                <w:b/>
                <w:bCs/>
                <w:color w:val="FFFFFF"/>
                <w:sz w:val="20"/>
                <w:szCs w:val="20"/>
              </w:rPr>
              <w:t>Control ID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2C12B9" w14:textId="77777777" w:rsidR="002C12AF" w:rsidRDefault="00000000">
            <w:r>
              <w:rPr>
                <w:b/>
                <w:bCs/>
                <w:color w:val="FFFFFF"/>
                <w:sz w:val="20"/>
                <w:szCs w:val="20"/>
              </w:rPr>
              <w:t>Control Name</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D6FC74" w14:textId="77777777" w:rsidR="002C12AF" w:rsidRDefault="00000000">
            <w:r>
              <w:rPr>
                <w:b/>
                <w:bCs/>
                <w:color w:val="FFFFFF"/>
                <w:sz w:val="20"/>
                <w:szCs w:val="20"/>
              </w:rPr>
              <w:t>Requirement Summary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9FBF49" w14:textId="77777777" w:rsidR="002C12AF" w:rsidRDefault="00000000">
            <w:r>
              <w:rPr>
                <w:b/>
                <w:bCs/>
                <w:color w:val="FFFFFF"/>
                <w:sz w:val="20"/>
                <w:szCs w:val="20"/>
              </w:rPr>
              <w:t>PAM Implementation</w:t>
            </w:r>
          </w:p>
        </w:tc>
      </w:tr>
      <w:tr w:rsidR="002C12AF" w14:paraId="62E96D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9E4A1" w14:textId="77777777" w:rsidR="002C12AF" w:rsidRDefault="00000000">
            <w:r>
              <w:rPr>
                <w:color w:val="000000"/>
                <w:sz w:val="18"/>
                <w:szCs w:val="18"/>
              </w:rPr>
              <w:t>AC-2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4E3FC" w14:textId="77777777" w:rsidR="002C12AF" w:rsidRDefault="00000000">
            <w:r>
              <w:rPr>
                <w:color w:val="000000"/>
                <w:sz w:val="18"/>
                <w:szCs w:val="18"/>
              </w:rPr>
              <w:t>Account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AF8D1" w14:textId="77777777" w:rsidR="002C12AF" w:rsidRDefault="00000000">
            <w:r>
              <w:rPr>
                <w:color w:val="000000"/>
                <w:sz w:val="18"/>
                <w:szCs w:val="18"/>
              </w:rPr>
              <w:t>Manage system accounts including establishment, activation, modification, and removal. Review accounts regularly.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1B3C" w14:textId="77777777" w:rsidR="002C12AF" w:rsidRDefault="00000000">
            <w:r>
              <w:rPr>
                <w:color w:val="000000"/>
                <w:sz w:val="18"/>
                <w:szCs w:val="18"/>
              </w:rPr>
              <w:t>PAM onboarding and offboarding workflows; privileged account discovery; access reviews via IGA integration</w:t>
            </w:r>
          </w:p>
        </w:tc>
      </w:tr>
      <w:tr w:rsidR="002C12AF" w14:paraId="4D0AD2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27AEEB" w14:textId="77777777" w:rsidR="002C12AF" w:rsidRDefault="00000000">
            <w:r>
              <w:rPr>
                <w:color w:val="000000"/>
                <w:sz w:val="18"/>
                <w:szCs w:val="18"/>
              </w:rPr>
              <w:t>AC-3</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6E30BA" w14:textId="77777777" w:rsidR="002C12AF" w:rsidRDefault="00000000">
            <w:r>
              <w:rPr>
                <w:color w:val="000000"/>
                <w:sz w:val="18"/>
                <w:szCs w:val="18"/>
              </w:rPr>
              <w:t>Access Enforcement</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7505B17" w14:textId="77777777" w:rsidR="002C12AF" w:rsidRDefault="00000000">
            <w:r>
              <w:rPr>
                <w:color w:val="000000"/>
                <w:sz w:val="18"/>
                <w:szCs w:val="18"/>
              </w:rPr>
              <w:t>Enforce approved authorizations for logical access to information and system resources.</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C33D13" w14:textId="77777777" w:rsidR="002C12AF" w:rsidRDefault="00000000">
            <w:r>
              <w:rPr>
                <w:color w:val="000000"/>
                <w:sz w:val="18"/>
                <w:szCs w:val="18"/>
              </w:rPr>
              <w:t>Vault-based credential access control with role-based policies; PSM enforces session access</w:t>
            </w:r>
          </w:p>
        </w:tc>
      </w:tr>
      <w:tr w:rsidR="002C12AF" w14:paraId="1B63D2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6C916" w14:textId="77777777" w:rsidR="002C12AF" w:rsidRDefault="00000000">
            <w:r>
              <w:rPr>
                <w:color w:val="000000"/>
                <w:sz w:val="18"/>
                <w:szCs w:val="18"/>
              </w:rPr>
              <w:lastRenderedPageBreak/>
              <w:t>AC-5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2211" w14:textId="77777777" w:rsidR="002C12AF" w:rsidRDefault="00000000">
            <w:r>
              <w:rPr>
                <w:color w:val="000000"/>
                <w:sz w:val="18"/>
                <w:szCs w:val="18"/>
              </w:rPr>
              <w:t>Separation of Duties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0AE2E" w14:textId="77777777" w:rsidR="002C12AF" w:rsidRDefault="00000000">
            <w:r>
              <w:rPr>
                <w:color w:val="000000"/>
                <w:sz w:val="18"/>
                <w:szCs w:val="18"/>
              </w:rPr>
              <w:t>Separate duties of individuals to prevent malevolent activity without collusion.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709E7" w14:textId="77777777" w:rsidR="002C12AF" w:rsidRDefault="00000000">
            <w:r>
              <w:rPr>
                <w:color w:val="000000"/>
                <w:sz w:val="18"/>
                <w:szCs w:val="18"/>
              </w:rPr>
              <w:t xml:space="preserve">PAM access policies enforce </w:t>
            </w:r>
            <w:proofErr w:type="spellStart"/>
            <w:r>
              <w:rPr>
                <w:color w:val="000000"/>
                <w:sz w:val="18"/>
                <w:szCs w:val="18"/>
              </w:rPr>
              <w:t>SoD</w:t>
            </w:r>
            <w:proofErr w:type="spellEnd"/>
            <w:r>
              <w:rPr>
                <w:color w:val="000000"/>
                <w:sz w:val="18"/>
                <w:szCs w:val="18"/>
              </w:rPr>
              <w:t xml:space="preserve">; dual </w:t>
            </w:r>
            <w:proofErr w:type="spellStart"/>
            <w:r>
              <w:rPr>
                <w:color w:val="000000"/>
                <w:sz w:val="18"/>
                <w:szCs w:val="18"/>
              </w:rPr>
              <w:t>authorisation</w:t>
            </w:r>
            <w:proofErr w:type="spellEnd"/>
            <w:r>
              <w:rPr>
                <w:color w:val="000000"/>
                <w:sz w:val="18"/>
                <w:szCs w:val="18"/>
              </w:rPr>
              <w:t xml:space="preserve"> for break-glass; IGA </w:t>
            </w:r>
            <w:proofErr w:type="spellStart"/>
            <w:r>
              <w:rPr>
                <w:color w:val="000000"/>
                <w:sz w:val="18"/>
                <w:szCs w:val="18"/>
              </w:rPr>
              <w:t>SoD</w:t>
            </w:r>
            <w:proofErr w:type="spellEnd"/>
            <w:r>
              <w:rPr>
                <w:color w:val="000000"/>
                <w:sz w:val="18"/>
                <w:szCs w:val="18"/>
              </w:rPr>
              <w:t xml:space="preserve"> rules for PAM roles</w:t>
            </w:r>
          </w:p>
        </w:tc>
      </w:tr>
      <w:tr w:rsidR="002C12AF" w14:paraId="5D421D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7D8B7E" w14:textId="77777777" w:rsidR="002C12AF" w:rsidRDefault="00000000">
            <w:r>
              <w:rPr>
                <w:color w:val="000000"/>
                <w:sz w:val="18"/>
                <w:szCs w:val="18"/>
              </w:rPr>
              <w:t>AC-6</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E5D5403" w14:textId="77777777" w:rsidR="002C12AF" w:rsidRDefault="00000000">
            <w:r>
              <w:rPr>
                <w:color w:val="000000"/>
                <w:sz w:val="18"/>
                <w:szCs w:val="18"/>
              </w:rPr>
              <w:t>Least Privilege</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6CDEDE" w14:textId="77777777" w:rsidR="002C12AF" w:rsidRDefault="00000000">
            <w:r>
              <w:rPr>
                <w:color w:val="000000"/>
                <w:sz w:val="18"/>
                <w:szCs w:val="18"/>
              </w:rPr>
              <w:t>Employ the principle of least privilege, including for specific security functions and privileged accounts.</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4AEB428" w14:textId="77777777" w:rsidR="002C12AF" w:rsidRDefault="00000000">
            <w:r>
              <w:rPr>
                <w:color w:val="000000"/>
                <w:sz w:val="18"/>
                <w:szCs w:val="18"/>
              </w:rPr>
              <w:t>JIT access, PEDM endpoint controls, ZSP architecture eliminates standing privileges</w:t>
            </w:r>
          </w:p>
        </w:tc>
      </w:tr>
      <w:tr w:rsidR="002C12AF" w14:paraId="21CF26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9EFDA" w14:textId="77777777" w:rsidR="002C12AF" w:rsidRDefault="00000000">
            <w:r>
              <w:rPr>
                <w:color w:val="000000"/>
                <w:sz w:val="18"/>
                <w:szCs w:val="18"/>
              </w:rPr>
              <w:t>AC-17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36DD7" w14:textId="77777777" w:rsidR="002C12AF" w:rsidRDefault="00000000">
            <w:r>
              <w:rPr>
                <w:color w:val="000000"/>
                <w:sz w:val="18"/>
                <w:szCs w:val="18"/>
              </w:rPr>
              <w:t>Remote Access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9D4F" w14:textId="77777777" w:rsidR="002C12AF" w:rsidRDefault="00000000">
            <w:r>
              <w:rPr>
                <w:color w:val="000000"/>
                <w:sz w:val="18"/>
                <w:szCs w:val="18"/>
              </w:rPr>
              <w:t>Establish and document usage restrictions, configuration requirements, and implementation guidance for remote access.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4AF1F" w14:textId="77777777" w:rsidR="002C12AF" w:rsidRDefault="00000000">
            <w:r>
              <w:rPr>
                <w:color w:val="000000"/>
                <w:sz w:val="18"/>
                <w:szCs w:val="18"/>
              </w:rPr>
              <w:t xml:space="preserve">PSM acts as secure </w:t>
            </w:r>
            <w:proofErr w:type="gramStart"/>
            <w:r>
              <w:rPr>
                <w:color w:val="000000"/>
                <w:sz w:val="18"/>
                <w:szCs w:val="18"/>
              </w:rPr>
              <w:t>gateway</w:t>
            </w:r>
            <w:proofErr w:type="gramEnd"/>
            <w:r>
              <w:rPr>
                <w:color w:val="000000"/>
                <w:sz w:val="18"/>
                <w:szCs w:val="18"/>
              </w:rPr>
              <w:t xml:space="preserve"> for all remote privileged sessions; session recording for compliance</w:t>
            </w:r>
          </w:p>
        </w:tc>
      </w:tr>
      <w:tr w:rsidR="002C12AF" w14:paraId="3146F1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0F9D6D" w14:textId="77777777" w:rsidR="002C12AF" w:rsidRDefault="00000000">
            <w:r>
              <w:rPr>
                <w:color w:val="000000"/>
                <w:sz w:val="18"/>
                <w:szCs w:val="18"/>
              </w:rPr>
              <w:t>IA-2(1)</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171F1D" w14:textId="77777777" w:rsidR="002C12AF" w:rsidRDefault="00000000">
            <w:r>
              <w:rPr>
                <w:color w:val="000000"/>
                <w:sz w:val="18"/>
                <w:szCs w:val="18"/>
              </w:rPr>
              <w:t>MFA - Privileged Accounts</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115E12" w14:textId="77777777" w:rsidR="002C12AF" w:rsidRDefault="00000000">
            <w:r>
              <w:rPr>
                <w:color w:val="000000"/>
                <w:sz w:val="18"/>
                <w:szCs w:val="18"/>
              </w:rPr>
              <w:t>Implement MFA for access to privileged accounts.</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52BDC4" w14:textId="77777777" w:rsidR="002C12AF" w:rsidRDefault="00000000">
            <w:r>
              <w:rPr>
                <w:color w:val="000000"/>
                <w:sz w:val="18"/>
                <w:szCs w:val="18"/>
              </w:rPr>
              <w:t>PAM enforces MFA (ideally FIDO2) for vault access and PSM authentication</w:t>
            </w:r>
          </w:p>
        </w:tc>
      </w:tr>
      <w:tr w:rsidR="002C12AF" w14:paraId="309375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4F75D" w14:textId="77777777" w:rsidR="002C12AF" w:rsidRDefault="00000000">
            <w:r>
              <w:rPr>
                <w:color w:val="000000"/>
                <w:sz w:val="18"/>
                <w:szCs w:val="18"/>
              </w:rPr>
              <w:t>IA-4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26814" w14:textId="77777777" w:rsidR="002C12AF" w:rsidRDefault="00000000">
            <w:r>
              <w:rPr>
                <w:color w:val="000000"/>
                <w:sz w:val="18"/>
                <w:szCs w:val="18"/>
              </w:rPr>
              <w:t>Identifier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F9113" w14:textId="77777777" w:rsidR="002C12AF" w:rsidRDefault="00000000">
            <w:r>
              <w:rPr>
                <w:color w:val="000000"/>
                <w:sz w:val="18"/>
                <w:szCs w:val="18"/>
              </w:rPr>
              <w:t xml:space="preserve">Manage information system identifiers by receiving </w:t>
            </w:r>
            <w:proofErr w:type="spellStart"/>
            <w:r>
              <w:rPr>
                <w:color w:val="000000"/>
                <w:sz w:val="18"/>
                <w:szCs w:val="18"/>
              </w:rPr>
              <w:t>authorisation</w:t>
            </w:r>
            <w:proofErr w:type="spellEnd"/>
            <w:r>
              <w:rPr>
                <w:color w:val="000000"/>
                <w:sz w:val="18"/>
                <w:szCs w:val="18"/>
              </w:rPr>
              <w:t>, selecting identifiers, assigning identifiers.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3627" w14:textId="77777777" w:rsidR="002C12AF" w:rsidRDefault="00000000">
            <w:r>
              <w:rPr>
                <w:color w:val="000000"/>
                <w:sz w:val="18"/>
                <w:szCs w:val="18"/>
              </w:rPr>
              <w:t>Vault manages unique identifiers for all privileged accounts; prevents shared account use</w:t>
            </w:r>
          </w:p>
        </w:tc>
      </w:tr>
      <w:tr w:rsidR="002C12AF" w14:paraId="563603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40E6DD0" w14:textId="77777777" w:rsidR="002C12AF" w:rsidRDefault="00000000">
            <w:r>
              <w:rPr>
                <w:color w:val="000000"/>
                <w:sz w:val="18"/>
                <w:szCs w:val="18"/>
              </w:rPr>
              <w:t>IA-5</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89789A5" w14:textId="77777777" w:rsidR="002C12AF" w:rsidRDefault="00000000">
            <w:r>
              <w:rPr>
                <w:color w:val="000000"/>
                <w:sz w:val="18"/>
                <w:szCs w:val="18"/>
              </w:rPr>
              <w:t>Authenticator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886AEA" w14:textId="77777777" w:rsidR="002C12AF" w:rsidRDefault="00000000">
            <w:r>
              <w:rPr>
                <w:color w:val="000000"/>
                <w:sz w:val="18"/>
                <w:szCs w:val="18"/>
              </w:rPr>
              <w:t>Manage authenticators including establishing and changing initial passwords, protecting authenticators.</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47A6308" w14:textId="77777777" w:rsidR="002C12AF" w:rsidRDefault="00000000">
            <w:r>
              <w:rPr>
                <w:color w:val="000000"/>
                <w:sz w:val="18"/>
                <w:szCs w:val="18"/>
              </w:rPr>
              <w:t xml:space="preserve">Automated credential </w:t>
            </w:r>
            <w:proofErr w:type="gramStart"/>
            <w:r>
              <w:rPr>
                <w:color w:val="000000"/>
                <w:sz w:val="18"/>
                <w:szCs w:val="18"/>
              </w:rPr>
              <w:t>rotation;</w:t>
            </w:r>
            <w:proofErr w:type="gramEnd"/>
            <w:r>
              <w:rPr>
                <w:color w:val="000000"/>
                <w:sz w:val="18"/>
                <w:szCs w:val="18"/>
              </w:rPr>
              <w:t xml:space="preserve"> vault stores and rotates all privileged credentials; eliminates static passwords</w:t>
            </w:r>
          </w:p>
        </w:tc>
      </w:tr>
      <w:tr w:rsidR="002C12AF" w14:paraId="2F9D0F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F0893" w14:textId="77777777" w:rsidR="002C12AF" w:rsidRDefault="00000000">
            <w:r>
              <w:rPr>
                <w:color w:val="000000"/>
                <w:sz w:val="18"/>
                <w:szCs w:val="18"/>
              </w:rPr>
              <w:t>AU-2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8D947" w14:textId="77777777" w:rsidR="002C12AF" w:rsidRDefault="00000000">
            <w:r>
              <w:rPr>
                <w:color w:val="000000"/>
                <w:sz w:val="18"/>
                <w:szCs w:val="18"/>
              </w:rPr>
              <w:t>Audit Events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44598" w14:textId="77777777" w:rsidR="002C12AF" w:rsidRDefault="00000000">
            <w:r>
              <w:rPr>
                <w:color w:val="000000"/>
                <w:sz w:val="18"/>
                <w:szCs w:val="18"/>
              </w:rPr>
              <w:t xml:space="preserve">Identify types of events that the system </w:t>
            </w:r>
            <w:proofErr w:type="gramStart"/>
            <w:r>
              <w:rPr>
                <w:color w:val="000000"/>
                <w:sz w:val="18"/>
                <w:szCs w:val="18"/>
              </w:rPr>
              <w:t>is capable of logging</w:t>
            </w:r>
            <w:proofErr w:type="gramEnd"/>
            <w:r>
              <w:rPr>
                <w:color w:val="000000"/>
                <w:sz w:val="18"/>
                <w:szCs w:val="18"/>
              </w:rPr>
              <w:t xml:space="preserve"> in support of the audit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EB906" w14:textId="77777777" w:rsidR="002C12AF" w:rsidRDefault="00000000">
            <w:r>
              <w:rPr>
                <w:color w:val="000000"/>
                <w:sz w:val="18"/>
                <w:szCs w:val="18"/>
              </w:rPr>
              <w:t xml:space="preserve">PAM generates comprehensive audit events: checkout, </w:t>
            </w:r>
            <w:proofErr w:type="spellStart"/>
            <w:r>
              <w:rPr>
                <w:color w:val="000000"/>
                <w:sz w:val="18"/>
                <w:szCs w:val="18"/>
              </w:rPr>
              <w:t>checkin</w:t>
            </w:r>
            <w:proofErr w:type="spellEnd"/>
            <w:r>
              <w:rPr>
                <w:color w:val="000000"/>
                <w:sz w:val="18"/>
                <w:szCs w:val="18"/>
              </w:rPr>
              <w:t>, session start/end, policy changes</w:t>
            </w:r>
          </w:p>
        </w:tc>
      </w:tr>
      <w:tr w:rsidR="002C12AF" w14:paraId="6F036A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58E57C" w14:textId="77777777" w:rsidR="002C12AF" w:rsidRDefault="00000000">
            <w:r>
              <w:rPr>
                <w:color w:val="000000"/>
                <w:sz w:val="18"/>
                <w:szCs w:val="18"/>
              </w:rPr>
              <w:t>AU-9</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6890C0" w14:textId="77777777" w:rsidR="002C12AF" w:rsidRDefault="00000000">
            <w:r>
              <w:rPr>
                <w:color w:val="000000"/>
                <w:sz w:val="18"/>
                <w:szCs w:val="18"/>
              </w:rPr>
              <w:t>Protection of Audit Information</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E85F344" w14:textId="77777777" w:rsidR="002C12AF" w:rsidRDefault="00000000">
            <w:r>
              <w:rPr>
                <w:color w:val="000000"/>
                <w:sz w:val="18"/>
                <w:szCs w:val="18"/>
              </w:rPr>
              <w:t>Protect audit information and audit tools from unauthorized access, modification, and deletion.</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D21F31" w14:textId="77777777" w:rsidR="002C12AF" w:rsidRDefault="00000000">
            <w:r>
              <w:rPr>
                <w:color w:val="000000"/>
                <w:sz w:val="18"/>
                <w:szCs w:val="18"/>
              </w:rPr>
              <w:t>Vault audit logs are tamper-evident; forwarded to immutable SIEM; access restricted to audit roles</w:t>
            </w:r>
          </w:p>
        </w:tc>
      </w:tr>
      <w:tr w:rsidR="002C12AF" w14:paraId="29EF41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93B7B" w14:textId="77777777" w:rsidR="002C12AF" w:rsidRDefault="00000000">
            <w:r>
              <w:rPr>
                <w:color w:val="000000"/>
                <w:sz w:val="18"/>
                <w:szCs w:val="18"/>
              </w:rPr>
              <w:t>AU-12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E322" w14:textId="77777777" w:rsidR="002C12AF" w:rsidRDefault="00000000">
            <w:r>
              <w:rPr>
                <w:color w:val="000000"/>
                <w:sz w:val="18"/>
                <w:szCs w:val="18"/>
              </w:rPr>
              <w:t>Audit Record Generation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55629" w14:textId="77777777" w:rsidR="002C12AF" w:rsidRDefault="00000000">
            <w:r>
              <w:rPr>
                <w:color w:val="000000"/>
                <w:sz w:val="18"/>
                <w:szCs w:val="18"/>
              </w:rPr>
              <w:t>Provide an audit record generation capability for events defined in AU-2.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72F53" w14:textId="77777777" w:rsidR="002C12AF" w:rsidRDefault="00000000">
            <w:r>
              <w:rPr>
                <w:color w:val="000000"/>
                <w:sz w:val="18"/>
                <w:szCs w:val="18"/>
              </w:rPr>
              <w:t>All PAM events (sessions, credential access, policy decisions) generate audit records forwarded to SIEM</w:t>
            </w:r>
          </w:p>
        </w:tc>
      </w:tr>
    </w:tbl>
    <w:p w14:paraId="5AA1FE0E" w14:textId="77777777" w:rsidR="002C12AF" w:rsidRDefault="002C12AF"/>
    <w:p w14:paraId="139C36FB" w14:textId="77777777" w:rsidR="002C12AF" w:rsidRDefault="00000000">
      <w:pPr>
        <w:pStyle w:val="Heading1"/>
      </w:pPr>
      <w:bookmarkStart w:id="29" w:name="_Toc223530984"/>
      <w:r>
        <w:t>10. PAM Tool Landscape</w:t>
      </w:r>
      <w:bookmarkEnd w:id="29"/>
    </w:p>
    <w:p w14:paraId="6AF5F121" w14:textId="77777777" w:rsidR="002C12AF" w:rsidRDefault="00000000">
      <w:pPr>
        <w:spacing w:before="60" w:after="120"/>
      </w:pPr>
      <w:r>
        <w:t xml:space="preserve">The PAM vendor landscape has consolidated around several market leaders, each with distinct strengths across use cases. The following comparison is based on publicly available product documentation and capability disclosures as of early 2026. </w:t>
      </w:r>
      <w:proofErr w:type="spellStart"/>
      <w:r>
        <w:t>Organisations</w:t>
      </w:r>
      <w:proofErr w:type="spellEnd"/>
      <w:r>
        <w:t xml:space="preserve"> should conduct proof-of-concept evaluations against their specific environment and requirements before vendor selection.</w:t>
      </w:r>
    </w:p>
    <w:p w14:paraId="783076CC" w14:textId="77777777" w:rsidR="002C12AF" w:rsidRDefault="002C12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1385"/>
        <w:gridCol w:w="1410"/>
        <w:gridCol w:w="1529"/>
        <w:gridCol w:w="1733"/>
        <w:gridCol w:w="1770"/>
      </w:tblGrid>
      <w:tr w:rsidR="002C12AF" w14:paraId="11EAEE79"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4A5B07" w14:textId="77777777" w:rsidR="002C12AF" w:rsidRDefault="00000000">
            <w:r>
              <w:rPr>
                <w:b/>
                <w:bCs/>
                <w:color w:val="FFFFFF"/>
                <w:sz w:val="20"/>
                <w:szCs w:val="20"/>
              </w:rPr>
              <w:lastRenderedPageBreak/>
              <w:t>Vendor / Product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93238A" w14:textId="77777777" w:rsidR="002C12AF" w:rsidRDefault="00000000">
            <w:r>
              <w:rPr>
                <w:b/>
                <w:bCs/>
                <w:color w:val="FFFFFF"/>
                <w:sz w:val="20"/>
                <w:szCs w:val="20"/>
              </w:rPr>
              <w:t>Deployment</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C732AF" w14:textId="77777777" w:rsidR="002C12AF" w:rsidRDefault="00000000">
            <w:r>
              <w:rPr>
                <w:b/>
                <w:bCs/>
                <w:color w:val="FFFFFF"/>
                <w:sz w:val="20"/>
                <w:szCs w:val="20"/>
              </w:rPr>
              <w:t>Vault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F03D56" w14:textId="77777777" w:rsidR="002C12AF" w:rsidRDefault="00000000">
            <w:r>
              <w:rPr>
                <w:b/>
                <w:bCs/>
                <w:color w:val="FFFFFF"/>
                <w:sz w:val="20"/>
                <w:szCs w:val="20"/>
              </w:rPr>
              <w:t>PSM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6DFD4E" w14:textId="77777777" w:rsidR="002C12AF" w:rsidRDefault="00000000">
            <w:r>
              <w:rPr>
                <w:b/>
                <w:bCs/>
                <w:color w:val="FFFFFF"/>
                <w:sz w:val="20"/>
                <w:szCs w:val="20"/>
              </w:rPr>
              <w:t>PEDM / Secrets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9B9D35" w14:textId="77777777" w:rsidR="002C12AF" w:rsidRDefault="00000000">
            <w:r>
              <w:rPr>
                <w:b/>
                <w:bCs/>
                <w:color w:val="FFFFFF"/>
                <w:sz w:val="20"/>
                <w:szCs w:val="20"/>
              </w:rPr>
              <w:t>Best Fit</w:t>
            </w:r>
          </w:p>
        </w:tc>
      </w:tr>
      <w:tr w:rsidR="002C12AF" w14:paraId="69D597A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B40DD" w14:textId="77777777" w:rsidR="002C12AF" w:rsidRDefault="00000000">
            <w:r>
              <w:rPr>
                <w:color w:val="000000"/>
                <w:sz w:val="18"/>
                <w:szCs w:val="18"/>
              </w:rPr>
              <w:t>CyberArk PAM / Privilege Cloud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4653C" w14:textId="77777777" w:rsidR="002C12AF" w:rsidRDefault="00000000">
            <w:r>
              <w:rPr>
                <w:color w:val="000000"/>
                <w:sz w:val="18"/>
                <w:szCs w:val="18"/>
              </w:rPr>
              <w:t>On-prem / SaaS / Hybrid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6785" w14:textId="77777777" w:rsidR="002C12AF" w:rsidRDefault="00000000">
            <w:r>
              <w:rPr>
                <w:color w:val="000000"/>
                <w:sz w:val="18"/>
                <w:szCs w:val="18"/>
              </w:rPr>
              <w:t>Yes (Digital Vault)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200D" w14:textId="77777777" w:rsidR="002C12AF" w:rsidRDefault="00000000">
            <w:r>
              <w:rPr>
                <w:color w:val="000000"/>
                <w:sz w:val="18"/>
                <w:szCs w:val="18"/>
              </w:rPr>
              <w:t>Yes (PSM)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6582F" w14:textId="77777777" w:rsidR="002C12AF" w:rsidRDefault="00000000">
            <w:proofErr w:type="spellStart"/>
            <w:r>
              <w:rPr>
                <w:color w:val="000000"/>
                <w:sz w:val="18"/>
                <w:szCs w:val="18"/>
              </w:rPr>
              <w:t>Conjur</w:t>
            </w:r>
            <w:proofErr w:type="spellEnd"/>
            <w:r>
              <w:rPr>
                <w:color w:val="000000"/>
                <w:sz w:val="18"/>
                <w:szCs w:val="18"/>
              </w:rPr>
              <w:t xml:space="preserve"> (secrets), PEDM via EPM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1C529" w14:textId="77777777" w:rsidR="002C12AF" w:rsidRDefault="00000000">
            <w:r>
              <w:rPr>
                <w:color w:val="000000"/>
                <w:sz w:val="18"/>
                <w:szCs w:val="18"/>
              </w:rPr>
              <w:t>Large enterprise, complex environments</w:t>
            </w:r>
          </w:p>
        </w:tc>
      </w:tr>
      <w:tr w:rsidR="002C12AF" w14:paraId="7E4D95A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228A343" w14:textId="77777777" w:rsidR="002C12AF" w:rsidRDefault="00000000">
            <w:proofErr w:type="spellStart"/>
            <w:r>
              <w:rPr>
                <w:color w:val="000000"/>
                <w:sz w:val="18"/>
                <w:szCs w:val="18"/>
              </w:rPr>
              <w:t>BeyondTrust</w:t>
            </w:r>
            <w:proofErr w:type="spellEnd"/>
            <w:r>
              <w:rPr>
                <w:color w:val="000000"/>
                <w:sz w:val="18"/>
                <w:szCs w:val="18"/>
              </w:rPr>
              <w:t xml:space="preserve"> Password Safe + EPM</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0C0BE5" w14:textId="77777777" w:rsidR="002C12AF" w:rsidRDefault="00000000">
            <w:r>
              <w:rPr>
                <w:color w:val="000000"/>
                <w:sz w:val="18"/>
                <w:szCs w:val="18"/>
              </w:rPr>
              <w:t>On-prem / SaaS / Hybrid</w:t>
            </w:r>
          </w:p>
        </w:tc>
        <w:tc>
          <w:tcPr>
            <w:tcW w:w="1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311FC3" w14:textId="77777777" w:rsidR="002C12AF" w:rsidRDefault="00000000">
            <w:r>
              <w:rPr>
                <w:color w:val="000000"/>
                <w:sz w:val="18"/>
                <w:szCs w:val="18"/>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89C784C" w14:textId="77777777" w:rsidR="002C12AF" w:rsidRDefault="00000000">
            <w:r>
              <w:rPr>
                <w:color w:val="000000"/>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5BFCA23" w14:textId="77777777" w:rsidR="002C12AF" w:rsidRDefault="00000000">
            <w:r>
              <w:rPr>
                <w:color w:val="000000"/>
                <w:sz w:val="18"/>
                <w:szCs w:val="18"/>
              </w:rPr>
              <w:t xml:space="preserve">Endpoint Privilege </w:t>
            </w:r>
            <w:proofErr w:type="spellStart"/>
            <w:r>
              <w:rPr>
                <w:color w:val="000000"/>
                <w:sz w:val="18"/>
                <w:szCs w:val="18"/>
              </w:rPr>
              <w:t>Mgmt</w:t>
            </w:r>
            <w:proofErr w:type="spellEnd"/>
            <w:r>
              <w:rPr>
                <w:color w:val="000000"/>
                <w:sz w:val="18"/>
                <w:szCs w:val="18"/>
              </w:rPr>
              <w:t xml:space="preserve"> (EPM)</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BA61F9" w14:textId="77777777" w:rsidR="002C12AF" w:rsidRDefault="00000000">
            <w:r>
              <w:rPr>
                <w:color w:val="000000"/>
                <w:sz w:val="18"/>
                <w:szCs w:val="18"/>
              </w:rPr>
              <w:t>Enterprise with strong PEDM needs</w:t>
            </w:r>
          </w:p>
        </w:tc>
      </w:tr>
      <w:tr w:rsidR="002C12AF" w14:paraId="2B136BF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3F03C" w14:textId="77777777" w:rsidR="002C12AF" w:rsidRDefault="00000000">
            <w:proofErr w:type="spellStart"/>
            <w:r>
              <w:rPr>
                <w:color w:val="000000"/>
                <w:sz w:val="18"/>
                <w:szCs w:val="18"/>
              </w:rPr>
              <w:t>Delinea</w:t>
            </w:r>
            <w:proofErr w:type="spellEnd"/>
            <w:r>
              <w:rPr>
                <w:color w:val="000000"/>
                <w:sz w:val="18"/>
                <w:szCs w:val="18"/>
              </w:rPr>
              <w:t xml:space="preserve"> Secret Server + Privilege Manager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3CDF1" w14:textId="77777777" w:rsidR="002C12AF" w:rsidRDefault="00000000">
            <w:r>
              <w:rPr>
                <w:color w:val="000000"/>
                <w:sz w:val="18"/>
                <w:szCs w:val="18"/>
              </w:rPr>
              <w:t>On-prem / SaaS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06D77" w14:textId="77777777" w:rsidR="002C12AF" w:rsidRDefault="00000000">
            <w:r>
              <w:rPr>
                <w:color w:val="000000"/>
                <w:sz w:val="18"/>
                <w:szCs w:val="18"/>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46E83" w14:textId="77777777" w:rsidR="002C12AF" w:rsidRDefault="00000000">
            <w:r>
              <w:rPr>
                <w:color w:val="000000"/>
                <w:sz w:val="18"/>
                <w:szCs w:val="18"/>
              </w:rPr>
              <w:t xml:space="preserve">Yes (Connection </w:t>
            </w:r>
            <w:proofErr w:type="spellStart"/>
            <w:r>
              <w:rPr>
                <w:color w:val="000000"/>
                <w:sz w:val="18"/>
                <w:szCs w:val="18"/>
              </w:rPr>
              <w:t>Mgr</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049DE" w14:textId="77777777" w:rsidR="002C12AF" w:rsidRDefault="00000000">
            <w:r>
              <w:rPr>
                <w:color w:val="000000"/>
                <w:sz w:val="18"/>
                <w:szCs w:val="18"/>
              </w:rPr>
              <w:t>Privilege Manager (PEDM)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E9EEB" w14:textId="77777777" w:rsidR="002C12AF" w:rsidRDefault="00000000">
            <w:r>
              <w:rPr>
                <w:color w:val="000000"/>
                <w:sz w:val="18"/>
                <w:szCs w:val="18"/>
              </w:rPr>
              <w:t>Mid-market, Microsoft environments</w:t>
            </w:r>
          </w:p>
        </w:tc>
      </w:tr>
      <w:tr w:rsidR="002C12AF" w14:paraId="2A234C5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21F7B1" w14:textId="77777777" w:rsidR="002C12AF" w:rsidRDefault="00000000">
            <w:proofErr w:type="spellStart"/>
            <w:r>
              <w:rPr>
                <w:color w:val="000000"/>
                <w:sz w:val="18"/>
                <w:szCs w:val="18"/>
              </w:rPr>
              <w:t>HashiCorp</w:t>
            </w:r>
            <w:proofErr w:type="spellEnd"/>
            <w:r>
              <w:rPr>
                <w:color w:val="000000"/>
                <w:sz w:val="18"/>
                <w:szCs w:val="18"/>
              </w:rPr>
              <w:t xml:space="preserve"> Vault / HCP Vault</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27F8AC" w14:textId="77777777" w:rsidR="002C12AF" w:rsidRDefault="00000000">
            <w:r>
              <w:rPr>
                <w:color w:val="000000"/>
                <w:sz w:val="18"/>
                <w:szCs w:val="18"/>
              </w:rPr>
              <w:t>Self-hosted / SaaS</w:t>
            </w:r>
          </w:p>
        </w:tc>
        <w:tc>
          <w:tcPr>
            <w:tcW w:w="1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7BC13E" w14:textId="77777777" w:rsidR="002C12AF" w:rsidRDefault="00000000">
            <w:r>
              <w:rPr>
                <w:color w:val="000000"/>
                <w:sz w:val="18"/>
                <w:szCs w:val="18"/>
              </w:rPr>
              <w:t>Secrets focus</w:t>
            </w:r>
          </w:p>
        </w:tc>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B12A6F" w14:textId="77777777" w:rsidR="002C12AF" w:rsidRDefault="00000000">
            <w:r>
              <w:rPr>
                <w:color w:val="000000"/>
                <w:sz w:val="18"/>
                <w:szCs w:val="18"/>
              </w:rPr>
              <w:t>No (needs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B5C608" w14:textId="77777777" w:rsidR="002C12AF" w:rsidRDefault="00000000">
            <w:r>
              <w:rPr>
                <w:color w:val="000000"/>
                <w:sz w:val="18"/>
                <w:szCs w:val="18"/>
              </w:rPr>
              <w:t>Dynamic secrets (all platforms)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7AF55B" w14:textId="77777777" w:rsidR="002C12AF" w:rsidRDefault="00000000">
            <w:r>
              <w:rPr>
                <w:color w:val="000000"/>
                <w:sz w:val="18"/>
                <w:szCs w:val="18"/>
              </w:rPr>
              <w:t xml:space="preserve">DevOps, cloud-native, secrets </w:t>
            </w:r>
            <w:proofErr w:type="spellStart"/>
            <w:r>
              <w:rPr>
                <w:color w:val="000000"/>
                <w:sz w:val="18"/>
                <w:szCs w:val="18"/>
              </w:rPr>
              <w:t>mgmt</w:t>
            </w:r>
            <w:proofErr w:type="spellEnd"/>
          </w:p>
        </w:tc>
      </w:tr>
      <w:tr w:rsidR="002C12AF" w14:paraId="3C3CDD0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5A7B6" w14:textId="77777777" w:rsidR="002C12AF" w:rsidRDefault="00000000">
            <w:r>
              <w:rPr>
                <w:color w:val="000000"/>
                <w:sz w:val="18"/>
                <w:szCs w:val="18"/>
              </w:rPr>
              <w:t>Microsoft Entra PIM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FCABB" w14:textId="77777777" w:rsidR="002C12AF" w:rsidRDefault="00000000">
            <w:r>
              <w:rPr>
                <w:color w:val="000000"/>
                <w:sz w:val="18"/>
                <w:szCs w:val="18"/>
              </w:rPr>
              <w:t>SaaS (Azure)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14B10" w14:textId="77777777" w:rsidR="002C12AF" w:rsidRDefault="00000000">
            <w:r>
              <w:rPr>
                <w:color w:val="000000"/>
                <w:sz w:val="18"/>
                <w:szCs w:val="18"/>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98A90" w14:textId="77777777" w:rsidR="002C12AF" w:rsidRDefault="00000000">
            <w:r>
              <w:rPr>
                <w:color w:val="000000"/>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5A9C6" w14:textId="77777777" w:rsidR="002C12AF" w:rsidRDefault="00000000">
            <w:r>
              <w:rPr>
                <w:color w:val="000000"/>
                <w:sz w:val="18"/>
                <w:szCs w:val="18"/>
              </w:rPr>
              <w:t>JIT for Entra ID roles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F0DB0" w14:textId="77777777" w:rsidR="002C12AF" w:rsidRDefault="00000000">
            <w:r>
              <w:rPr>
                <w:color w:val="000000"/>
                <w:sz w:val="18"/>
                <w:szCs w:val="18"/>
              </w:rPr>
              <w:t>Azure/M365-centric orgs, complementary tool</w:t>
            </w:r>
          </w:p>
        </w:tc>
      </w:tr>
      <w:tr w:rsidR="002C12AF" w14:paraId="54999D0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F8F379" w14:textId="77777777" w:rsidR="002C12AF" w:rsidRDefault="00000000">
            <w:r>
              <w:rPr>
                <w:color w:val="000000"/>
                <w:sz w:val="18"/>
                <w:szCs w:val="18"/>
              </w:rPr>
              <w:t>Teleport</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AA121D4" w14:textId="77777777" w:rsidR="002C12AF" w:rsidRDefault="00000000">
            <w:r>
              <w:rPr>
                <w:color w:val="000000"/>
                <w:sz w:val="18"/>
                <w:szCs w:val="18"/>
              </w:rPr>
              <w:t>Self-hosted / Cloud</w:t>
            </w:r>
          </w:p>
        </w:tc>
        <w:tc>
          <w:tcPr>
            <w:tcW w:w="1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29B96AF" w14:textId="77777777" w:rsidR="002C12AF" w:rsidRDefault="00000000">
            <w:r>
              <w:rPr>
                <w:color w:val="000000"/>
                <w:sz w:val="18"/>
                <w:szCs w:val="18"/>
              </w:rPr>
              <w:t>Certificate-based</w:t>
            </w:r>
          </w:p>
        </w:tc>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5F09B28" w14:textId="77777777" w:rsidR="002C12AF" w:rsidRDefault="00000000">
            <w:r>
              <w:rPr>
                <w:color w:val="000000"/>
                <w:sz w:val="18"/>
                <w:szCs w:val="18"/>
              </w:rPr>
              <w:t>Yes (SSH, K8s, DB)</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A7D105D" w14:textId="77777777" w:rsidR="002C12AF" w:rsidRDefault="00000000">
            <w:r>
              <w:rPr>
                <w:color w:val="000000"/>
                <w:sz w:val="18"/>
                <w:szCs w:val="18"/>
              </w:rPr>
              <w:t>Certificate issuance, no PEDM</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E9C0E3" w14:textId="77777777" w:rsidR="002C12AF" w:rsidRDefault="00000000">
            <w:r>
              <w:rPr>
                <w:color w:val="000000"/>
                <w:sz w:val="18"/>
                <w:szCs w:val="18"/>
              </w:rPr>
              <w:t xml:space="preserve">Cloud-native, DevOps, Kubernetes </w:t>
            </w:r>
            <w:proofErr w:type="spellStart"/>
            <w:r>
              <w:rPr>
                <w:color w:val="000000"/>
                <w:sz w:val="18"/>
                <w:szCs w:val="18"/>
              </w:rPr>
              <w:t>envs</w:t>
            </w:r>
            <w:proofErr w:type="spellEnd"/>
          </w:p>
        </w:tc>
      </w:tr>
    </w:tbl>
    <w:p w14:paraId="242A0A35" w14:textId="77777777" w:rsidR="002C12AF" w:rsidRDefault="002C12AF"/>
    <w:p w14:paraId="7BD665F9" w14:textId="77777777" w:rsidR="002C12AF" w:rsidRDefault="00000000">
      <w:pPr>
        <w:pStyle w:val="Heading1"/>
      </w:pPr>
      <w:bookmarkStart w:id="30" w:name="_Toc223530985"/>
      <w:r>
        <w:t>11. Implementation Roadmap</w:t>
      </w:r>
      <w:bookmarkEnd w:id="30"/>
    </w:p>
    <w:p w14:paraId="6B12EFAD" w14:textId="77777777" w:rsidR="002C12AF" w:rsidRDefault="00000000">
      <w:pPr>
        <w:spacing w:before="60" w:after="120"/>
      </w:pPr>
      <w:r>
        <w:t>PAM implementations should follow a phased approach that delivers security value at each stage while managing operational risk. Attempting to implement all PAM capabilities simultaneously typically results in project failure due to scope overload and operational resistance from IT teams.</w:t>
      </w:r>
    </w:p>
    <w:p w14:paraId="5081A12E" w14:textId="77777777" w:rsidR="002C12AF" w:rsidRDefault="002C12AF"/>
    <w:p w14:paraId="181139C1" w14:textId="77777777" w:rsidR="002C12AF" w:rsidRDefault="00000000">
      <w:pPr>
        <w:pStyle w:val="Heading2"/>
      </w:pPr>
      <w:bookmarkStart w:id="31" w:name="_Toc223530986"/>
      <w:r>
        <w:t>Phase 1: Foundation (Months 1–3)</w:t>
      </w:r>
      <w:bookmarkEnd w:id="31"/>
    </w:p>
    <w:p w14:paraId="67E164FF" w14:textId="77777777" w:rsidR="002C12AF" w:rsidRDefault="00000000">
      <w:pPr>
        <w:pStyle w:val="ListParagraph"/>
        <w:numPr>
          <w:ilvl w:val="0"/>
          <w:numId w:val="2"/>
        </w:numPr>
        <w:spacing w:before="40" w:after="40"/>
      </w:pPr>
      <w:r>
        <w:t>Deploy vault infrastructure (HA cluster with HSM-backed master key)</w:t>
      </w:r>
    </w:p>
    <w:p w14:paraId="4CEC7A34" w14:textId="77777777" w:rsidR="002C12AF" w:rsidRDefault="00000000">
      <w:pPr>
        <w:pStyle w:val="ListParagraph"/>
        <w:numPr>
          <w:ilvl w:val="0"/>
          <w:numId w:val="2"/>
        </w:numPr>
        <w:spacing w:before="40" w:after="40"/>
      </w:pPr>
      <w:r>
        <w:t>Onboard Tier 0 accounts: Domain Admins, Enterprise Admins, Schema Admins, DNS Admins</w:t>
      </w:r>
    </w:p>
    <w:p w14:paraId="2719087D" w14:textId="77777777" w:rsidR="002C12AF" w:rsidRDefault="00000000">
      <w:pPr>
        <w:pStyle w:val="ListParagraph"/>
        <w:numPr>
          <w:ilvl w:val="0"/>
          <w:numId w:val="2"/>
        </w:numPr>
        <w:spacing w:before="40" w:after="40"/>
      </w:pPr>
      <w:r>
        <w:t>Implement automated password rotation for all Tier 0 accounts</w:t>
      </w:r>
    </w:p>
    <w:p w14:paraId="066776F6" w14:textId="77777777" w:rsidR="002C12AF" w:rsidRDefault="00000000">
      <w:pPr>
        <w:pStyle w:val="ListParagraph"/>
        <w:numPr>
          <w:ilvl w:val="0"/>
          <w:numId w:val="2"/>
        </w:numPr>
        <w:spacing w:before="40" w:after="40"/>
      </w:pPr>
      <w:r>
        <w:t>Enforce vault-mediated access for all Tier 0 credential retrievals</w:t>
      </w:r>
    </w:p>
    <w:p w14:paraId="4A4B5CC9" w14:textId="77777777" w:rsidR="002C12AF" w:rsidRDefault="00000000">
      <w:pPr>
        <w:pStyle w:val="ListParagraph"/>
        <w:numPr>
          <w:ilvl w:val="0"/>
          <w:numId w:val="2"/>
        </w:numPr>
        <w:spacing w:before="40" w:after="40"/>
      </w:pPr>
      <w:r>
        <w:t>Deploy SIEM integration and enable alerting for Tier 0 credential access</w:t>
      </w:r>
    </w:p>
    <w:p w14:paraId="4833654F" w14:textId="77777777" w:rsidR="002C12AF" w:rsidRDefault="002C12AF"/>
    <w:p w14:paraId="76C25CD1" w14:textId="77777777" w:rsidR="002C12AF" w:rsidRDefault="00000000">
      <w:pPr>
        <w:pStyle w:val="Heading2"/>
      </w:pPr>
      <w:bookmarkStart w:id="32" w:name="_Toc223530987"/>
      <w:r>
        <w:t>Phase 2: Session Control (Months 3–6)</w:t>
      </w:r>
      <w:bookmarkEnd w:id="32"/>
    </w:p>
    <w:p w14:paraId="196FA4F4" w14:textId="77777777" w:rsidR="002C12AF" w:rsidRDefault="00000000">
      <w:pPr>
        <w:pStyle w:val="ListParagraph"/>
        <w:numPr>
          <w:ilvl w:val="0"/>
          <w:numId w:val="2"/>
        </w:numPr>
        <w:spacing w:before="40" w:after="40"/>
      </w:pPr>
      <w:r>
        <w:t>Deploy PSM for all privileged sessions to critical infrastructure (domain controllers, hypervisors, network devices)</w:t>
      </w:r>
    </w:p>
    <w:p w14:paraId="6B17F530" w14:textId="77777777" w:rsidR="002C12AF" w:rsidRDefault="00000000">
      <w:pPr>
        <w:pStyle w:val="ListParagraph"/>
        <w:numPr>
          <w:ilvl w:val="0"/>
          <w:numId w:val="2"/>
        </w:numPr>
        <w:spacing w:before="40" w:after="40"/>
      </w:pPr>
      <w:r>
        <w:t>Enable session recording for all PSM-mediated sessions</w:t>
      </w:r>
    </w:p>
    <w:p w14:paraId="11261665" w14:textId="77777777" w:rsidR="002C12AF" w:rsidRDefault="00000000">
      <w:pPr>
        <w:pStyle w:val="ListParagraph"/>
        <w:numPr>
          <w:ilvl w:val="0"/>
          <w:numId w:val="2"/>
        </w:numPr>
        <w:spacing w:before="40" w:after="40"/>
      </w:pPr>
      <w:r>
        <w:t>Onboard Tier 1 accounts: server administrators, database administrators, network admins</w:t>
      </w:r>
    </w:p>
    <w:p w14:paraId="7D35E001" w14:textId="77777777" w:rsidR="002C12AF" w:rsidRDefault="00000000">
      <w:pPr>
        <w:pStyle w:val="ListParagraph"/>
        <w:numPr>
          <w:ilvl w:val="0"/>
          <w:numId w:val="2"/>
        </w:numPr>
        <w:spacing w:before="40" w:after="40"/>
      </w:pPr>
      <w:r>
        <w:lastRenderedPageBreak/>
        <w:t>Implement dual-</w:t>
      </w:r>
      <w:proofErr w:type="spellStart"/>
      <w:r>
        <w:t>authorisation</w:t>
      </w:r>
      <w:proofErr w:type="spellEnd"/>
      <w:r>
        <w:t xml:space="preserve"> workflow for break-glass access</w:t>
      </w:r>
    </w:p>
    <w:p w14:paraId="16DF72DD" w14:textId="77777777" w:rsidR="002C12AF" w:rsidRDefault="00000000">
      <w:pPr>
        <w:pStyle w:val="ListParagraph"/>
        <w:numPr>
          <w:ilvl w:val="0"/>
          <w:numId w:val="2"/>
        </w:numPr>
        <w:spacing w:before="40" w:after="40"/>
      </w:pPr>
      <w:r>
        <w:t>Integrate with ITSM for change ticket linkage</w:t>
      </w:r>
    </w:p>
    <w:p w14:paraId="15463C5D" w14:textId="77777777" w:rsidR="002C12AF" w:rsidRDefault="002C12AF"/>
    <w:p w14:paraId="4286787A" w14:textId="77777777" w:rsidR="002C12AF" w:rsidRDefault="00000000">
      <w:pPr>
        <w:pStyle w:val="Heading2"/>
      </w:pPr>
      <w:bookmarkStart w:id="33" w:name="_Toc223530988"/>
      <w:r>
        <w:t>Phase 3: Endpoint and Cloud (Months 6–12)</w:t>
      </w:r>
      <w:bookmarkEnd w:id="33"/>
    </w:p>
    <w:p w14:paraId="3BC8BF1B" w14:textId="77777777" w:rsidR="002C12AF" w:rsidRDefault="00000000">
      <w:pPr>
        <w:pStyle w:val="ListParagraph"/>
        <w:numPr>
          <w:ilvl w:val="0"/>
          <w:numId w:val="2"/>
        </w:numPr>
        <w:spacing w:before="40" w:after="40"/>
      </w:pPr>
      <w:r>
        <w:t>Deploy PEDM to eliminate local administrator rights from end-user workstations</w:t>
      </w:r>
    </w:p>
    <w:p w14:paraId="1F584008" w14:textId="77777777" w:rsidR="002C12AF" w:rsidRDefault="00000000">
      <w:pPr>
        <w:pStyle w:val="ListParagraph"/>
        <w:numPr>
          <w:ilvl w:val="0"/>
          <w:numId w:val="2"/>
        </w:numPr>
        <w:spacing w:before="40" w:after="40"/>
      </w:pPr>
      <w:r>
        <w:t>Implement secrets management for application and service accounts (dynamic secrets)</w:t>
      </w:r>
    </w:p>
    <w:p w14:paraId="179D48DA" w14:textId="77777777" w:rsidR="002C12AF" w:rsidRDefault="00000000">
      <w:pPr>
        <w:pStyle w:val="ListParagraph"/>
        <w:numPr>
          <w:ilvl w:val="0"/>
          <w:numId w:val="2"/>
        </w:numPr>
        <w:spacing w:before="40" w:after="40"/>
      </w:pPr>
      <w:r>
        <w:t>Extend PAM coverage to cloud infrastructure: AWS, Azure, GCP privileged accounts</w:t>
      </w:r>
    </w:p>
    <w:p w14:paraId="080093CA" w14:textId="77777777" w:rsidR="002C12AF" w:rsidRDefault="00000000">
      <w:pPr>
        <w:pStyle w:val="ListParagraph"/>
        <w:numPr>
          <w:ilvl w:val="0"/>
          <w:numId w:val="2"/>
        </w:numPr>
        <w:spacing w:before="40" w:after="40"/>
      </w:pPr>
      <w:r>
        <w:t>Integrate with IGA for automated privileged account provisioning and access certification</w:t>
      </w:r>
    </w:p>
    <w:p w14:paraId="19324F87" w14:textId="77777777" w:rsidR="002C12AF" w:rsidRDefault="00000000">
      <w:pPr>
        <w:pStyle w:val="ListParagraph"/>
        <w:numPr>
          <w:ilvl w:val="0"/>
          <w:numId w:val="2"/>
        </w:numPr>
        <w:spacing w:before="40" w:after="40"/>
      </w:pPr>
      <w:r>
        <w:t>Implement JIT access workflows for all remaining privileged account types</w:t>
      </w:r>
    </w:p>
    <w:p w14:paraId="3A21A8CA" w14:textId="77777777" w:rsidR="002C12AF" w:rsidRDefault="002C12AF"/>
    <w:p w14:paraId="38551072" w14:textId="77777777" w:rsidR="002C12AF" w:rsidRDefault="00000000">
      <w:pPr>
        <w:pStyle w:val="Heading2"/>
      </w:pPr>
      <w:bookmarkStart w:id="34" w:name="_Toc223530989"/>
      <w:r>
        <w:t xml:space="preserve">Phase 4: Zero Trust </w:t>
      </w:r>
      <w:proofErr w:type="spellStart"/>
      <w:r>
        <w:t>Optimisation</w:t>
      </w:r>
      <w:proofErr w:type="spellEnd"/>
      <w:r>
        <w:t xml:space="preserve"> (Months 12+)</w:t>
      </w:r>
      <w:bookmarkEnd w:id="34"/>
    </w:p>
    <w:p w14:paraId="3264AEB2" w14:textId="77777777" w:rsidR="002C12AF" w:rsidRDefault="00000000">
      <w:pPr>
        <w:pStyle w:val="ListParagraph"/>
        <w:numPr>
          <w:ilvl w:val="0"/>
          <w:numId w:val="2"/>
        </w:numPr>
        <w:spacing w:before="40" w:after="40"/>
      </w:pPr>
      <w:r>
        <w:t xml:space="preserve">Integrate PAM with UEBA for </w:t>
      </w:r>
      <w:proofErr w:type="spellStart"/>
      <w:r>
        <w:t>behavioural</w:t>
      </w:r>
      <w:proofErr w:type="spellEnd"/>
      <w:r>
        <w:t xml:space="preserve"> anomaly detection during privileged sessions</w:t>
      </w:r>
    </w:p>
    <w:p w14:paraId="5B8EAEDD" w14:textId="77777777" w:rsidR="002C12AF" w:rsidRDefault="00000000">
      <w:pPr>
        <w:pStyle w:val="ListParagraph"/>
        <w:numPr>
          <w:ilvl w:val="0"/>
          <w:numId w:val="2"/>
        </w:numPr>
        <w:spacing w:before="40" w:after="40"/>
      </w:pPr>
      <w:r>
        <w:t>Achieve Zero Standing Privileges target state: eliminate all permanent elevated accounts</w:t>
      </w:r>
    </w:p>
    <w:p w14:paraId="0BD74A13" w14:textId="77777777" w:rsidR="002C12AF" w:rsidRDefault="00000000">
      <w:pPr>
        <w:pStyle w:val="ListParagraph"/>
        <w:numPr>
          <w:ilvl w:val="0"/>
          <w:numId w:val="2"/>
        </w:numPr>
        <w:spacing w:before="40" w:after="40"/>
      </w:pPr>
      <w:r>
        <w:t>Implement certificate-based privileged access (replacing passwords where possible)</w:t>
      </w:r>
    </w:p>
    <w:p w14:paraId="5D41830F" w14:textId="77777777" w:rsidR="002C12AF" w:rsidRDefault="00000000">
      <w:pPr>
        <w:pStyle w:val="ListParagraph"/>
        <w:numPr>
          <w:ilvl w:val="0"/>
          <w:numId w:val="2"/>
        </w:numPr>
        <w:spacing w:before="40" w:after="40"/>
      </w:pPr>
      <w:r>
        <w:t>Conduct comprehensive threat modelling of the PAM architecture itself</w:t>
      </w:r>
    </w:p>
    <w:p w14:paraId="354DAD38" w14:textId="77777777" w:rsidR="002C12AF" w:rsidRDefault="00000000">
      <w:pPr>
        <w:pStyle w:val="ListParagraph"/>
        <w:numPr>
          <w:ilvl w:val="0"/>
          <w:numId w:val="2"/>
        </w:numPr>
        <w:spacing w:before="40" w:after="40"/>
      </w:pPr>
      <w:r>
        <w:t xml:space="preserve">Establish continuous PAM maturity assessment and improvement </w:t>
      </w:r>
      <w:proofErr w:type="spellStart"/>
      <w:r>
        <w:t>programme</w:t>
      </w:r>
      <w:proofErr w:type="spellEnd"/>
    </w:p>
    <w:p w14:paraId="7FFAFDDA" w14:textId="77777777" w:rsidR="002C12AF" w:rsidRDefault="002C12AF"/>
    <w:p w14:paraId="5AE9A375" w14:textId="77777777" w:rsidR="002C12AF" w:rsidRDefault="00000000">
      <w:pPr>
        <w:pStyle w:val="Heading1"/>
      </w:pPr>
      <w:bookmarkStart w:id="35" w:name="_Toc223530990"/>
      <w:r>
        <w:t>12. PAM Architecture Security Considerations</w:t>
      </w:r>
      <w:bookmarkEnd w:id="35"/>
    </w:p>
    <w:p w14:paraId="5030A4BB" w14:textId="77777777" w:rsidR="002C12AF" w:rsidRDefault="00000000">
      <w:pPr>
        <w:spacing w:before="60" w:after="120"/>
      </w:pPr>
      <w:r>
        <w:t>The PAM platform itself is a high-value target: an adversary who compromises the vault or PSM infrastructure gains access to all vaulted credentials. PAM infrastructure must be treated as Tier 0 (equivalent to domain controller security) with the following hardening measures applied.</w:t>
      </w:r>
    </w:p>
    <w:p w14:paraId="752C82FB" w14:textId="77777777" w:rsidR="002C12AF" w:rsidRDefault="00000000">
      <w:pPr>
        <w:pStyle w:val="ListParagraph"/>
        <w:numPr>
          <w:ilvl w:val="0"/>
          <w:numId w:val="2"/>
        </w:numPr>
        <w:spacing w:before="40" w:after="40"/>
      </w:pPr>
      <w:r>
        <w:t>Network isolation: PAM vault servers should reside in a dedicated network segment with strict firewall rules permitting only required communication (vault clustering ports, PSM gateway ports, LDAP/LDAPS for directory integration, SIEM forwarding).</w:t>
      </w:r>
    </w:p>
    <w:p w14:paraId="47A9CA59" w14:textId="77777777" w:rsidR="002C12AF" w:rsidRDefault="00000000">
      <w:pPr>
        <w:pStyle w:val="ListParagraph"/>
        <w:numPr>
          <w:ilvl w:val="0"/>
          <w:numId w:val="2"/>
        </w:numPr>
        <w:spacing w:before="40" w:after="40"/>
      </w:pPr>
      <w:r>
        <w:t>Operating system hardening: Vault and PSM servers require minimal OS footprint, no unnecessary services, applied CIS Benchmarks, regular patch cycles, and application allow-listing.</w:t>
      </w:r>
    </w:p>
    <w:p w14:paraId="57C49937" w14:textId="77777777" w:rsidR="002C12AF" w:rsidRDefault="00000000">
      <w:pPr>
        <w:pStyle w:val="ListParagraph"/>
        <w:numPr>
          <w:ilvl w:val="0"/>
          <w:numId w:val="2"/>
        </w:numPr>
        <w:spacing w:before="40" w:after="40"/>
      </w:pPr>
      <w:r>
        <w:t>HSM-protected master keys: The vault master key must be stored in a FIPS 140-2 Level 3 validated HSM. Without HSM protection, a compromised vault server could allow offline decryption of all vault contents.</w:t>
      </w:r>
    </w:p>
    <w:p w14:paraId="2C36A780" w14:textId="77777777" w:rsidR="002C12AF" w:rsidRDefault="00000000">
      <w:pPr>
        <w:pStyle w:val="ListParagraph"/>
        <w:numPr>
          <w:ilvl w:val="0"/>
          <w:numId w:val="2"/>
        </w:numPr>
        <w:spacing w:before="40" w:after="40"/>
      </w:pPr>
      <w:r>
        <w:t>Privileged access to PAM itself: Access to the PAM administrative interface must itself be vaulted and subject to MFA. Administrative accounts for the PAM platform should be managed through a separate break-glass mechanism or a secondary smaller PAM instance.</w:t>
      </w:r>
    </w:p>
    <w:p w14:paraId="47C4AF25" w14:textId="77777777" w:rsidR="002C12AF" w:rsidRDefault="00000000">
      <w:pPr>
        <w:pStyle w:val="ListParagraph"/>
        <w:numPr>
          <w:ilvl w:val="0"/>
          <w:numId w:val="2"/>
        </w:numPr>
        <w:spacing w:before="40" w:after="40"/>
      </w:pPr>
      <w:r>
        <w:t>Immutable audit logs: Vault audit logs should be forwarded in real time to an immutable SIEM or log management platform. Vault administrators should not have the ability to delete or modify audit logs.</w:t>
      </w:r>
    </w:p>
    <w:p w14:paraId="5F7FE985" w14:textId="77777777" w:rsidR="002C12AF" w:rsidRDefault="00000000">
      <w:pPr>
        <w:pStyle w:val="ListParagraph"/>
        <w:numPr>
          <w:ilvl w:val="0"/>
          <w:numId w:val="2"/>
        </w:numPr>
        <w:spacing w:before="40" w:after="40"/>
      </w:pPr>
      <w:r>
        <w:t>Regular backup and recovery testing: Vault backups must be encrypted, stored offline, and restoration procedures tested at least quarterly. A vault outage without a tested recovery procedure can render the entire PAM investment inaccessible.</w:t>
      </w:r>
    </w:p>
    <w:p w14:paraId="492E6D4E" w14:textId="77777777" w:rsidR="002C12AF" w:rsidRDefault="002C12AF"/>
    <w:sectPr w:rsidR="002C12A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3A1E6" w14:textId="77777777" w:rsidR="00A968E9" w:rsidRDefault="00A968E9">
      <w:r>
        <w:separator/>
      </w:r>
    </w:p>
  </w:endnote>
  <w:endnote w:type="continuationSeparator" w:id="0">
    <w:p w14:paraId="19ADFD2D" w14:textId="77777777" w:rsidR="00A968E9" w:rsidRDefault="00A96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2549" w14:textId="77777777" w:rsidR="002C12AF" w:rsidRDefault="00000000">
    <w:pPr>
      <w:pBdr>
        <w:top w:val="single" w:sz="4" w:space="0" w:color="CCCCCC"/>
      </w:pBdr>
      <w:tabs>
        <w:tab w:val="right" w:pos="9026"/>
      </w:tabs>
    </w:pPr>
    <w:r>
      <w:rPr>
        <w:color w:val="888888"/>
        <w:sz w:val="16"/>
        <w:szCs w:val="16"/>
      </w:rPr>
      <w:t xml:space="preserve">Security Architecture Reference </w:t>
    </w:r>
    <w:proofErr w:type="gramStart"/>
    <w:r>
      <w:rPr>
        <w:color w:val="888888"/>
        <w:sz w:val="16"/>
        <w:szCs w:val="16"/>
      </w:rPr>
      <w:t>Library  |</w:t>
    </w:r>
    <w:proofErr w:type="gramEnd"/>
    <w:r>
      <w:rPr>
        <w:color w:val="888888"/>
        <w:sz w:val="16"/>
        <w:szCs w:val="16"/>
      </w:rPr>
      <w:t xml:space="preserve">  March 2026</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C0DAF">
      <w:rPr>
        <w:noProof/>
        <w:color w:val="888888"/>
        <w:sz w:val="16"/>
        <w:szCs w:val="16"/>
      </w:rPr>
      <w:t>5</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1F92D" w14:textId="77777777" w:rsidR="00A968E9" w:rsidRDefault="00A968E9">
      <w:r>
        <w:separator/>
      </w:r>
    </w:p>
  </w:footnote>
  <w:footnote w:type="continuationSeparator" w:id="0">
    <w:p w14:paraId="374BEE13" w14:textId="77777777" w:rsidR="00A968E9" w:rsidRDefault="00A96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BA42" w14:textId="77777777" w:rsidR="002C12AF" w:rsidRDefault="00000000">
    <w:pPr>
      <w:pBdr>
        <w:bottom w:val="single" w:sz="6" w:space="0" w:color="1F3864"/>
      </w:pBdr>
      <w:tabs>
        <w:tab w:val="right" w:pos="9026"/>
      </w:tabs>
    </w:pPr>
    <w:r>
      <w:rPr>
        <w:color w:val="444444"/>
        <w:sz w:val="18"/>
        <w:szCs w:val="18"/>
      </w:rPr>
      <w:t>Privileged Access Management — Security Architecture Reference</w:t>
    </w:r>
    <w:r>
      <w:rPr>
        <w:sz w:val="18"/>
        <w:szCs w:val="18"/>
      </w:rPr>
      <w:tab/>
    </w:r>
    <w:r>
      <w:rPr>
        <w:b/>
        <w:bCs/>
        <w:color w:val="88000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A00D4"/>
    <w:multiLevelType w:val="hybridMultilevel"/>
    <w:tmpl w:val="E872E910"/>
    <w:lvl w:ilvl="0" w:tplc="AE6C11E6">
      <w:start w:val="1"/>
      <w:numFmt w:val="bullet"/>
      <w:lvlText w:val="•"/>
      <w:lvlJc w:val="left"/>
      <w:pPr>
        <w:ind w:left="720" w:hanging="360"/>
      </w:pPr>
    </w:lvl>
    <w:lvl w:ilvl="1" w:tplc="E7AA16C6">
      <w:numFmt w:val="decimal"/>
      <w:lvlText w:val=""/>
      <w:lvlJc w:val="left"/>
    </w:lvl>
    <w:lvl w:ilvl="2" w:tplc="134A4334">
      <w:numFmt w:val="decimal"/>
      <w:lvlText w:val=""/>
      <w:lvlJc w:val="left"/>
    </w:lvl>
    <w:lvl w:ilvl="3" w:tplc="6C56920C">
      <w:numFmt w:val="decimal"/>
      <w:lvlText w:val=""/>
      <w:lvlJc w:val="left"/>
    </w:lvl>
    <w:lvl w:ilvl="4" w:tplc="466ACF86">
      <w:numFmt w:val="decimal"/>
      <w:lvlText w:val=""/>
      <w:lvlJc w:val="left"/>
    </w:lvl>
    <w:lvl w:ilvl="5" w:tplc="E0B0467A">
      <w:numFmt w:val="decimal"/>
      <w:lvlText w:val=""/>
      <w:lvlJc w:val="left"/>
    </w:lvl>
    <w:lvl w:ilvl="6" w:tplc="48AEAFCE">
      <w:numFmt w:val="decimal"/>
      <w:lvlText w:val=""/>
      <w:lvlJc w:val="left"/>
    </w:lvl>
    <w:lvl w:ilvl="7" w:tplc="0256E40A">
      <w:numFmt w:val="decimal"/>
      <w:lvlText w:val=""/>
      <w:lvlJc w:val="left"/>
    </w:lvl>
    <w:lvl w:ilvl="8" w:tplc="0FA22B50">
      <w:numFmt w:val="decimal"/>
      <w:lvlText w:val=""/>
      <w:lvlJc w:val="left"/>
    </w:lvl>
  </w:abstractNum>
  <w:abstractNum w:abstractNumId="1" w15:restartNumberingAfterBreak="0">
    <w:nsid w:val="422D7ECE"/>
    <w:multiLevelType w:val="hybridMultilevel"/>
    <w:tmpl w:val="154E9030"/>
    <w:lvl w:ilvl="0" w:tplc="0D26B9A0">
      <w:start w:val="1"/>
      <w:numFmt w:val="bullet"/>
      <w:lvlText w:val="◦"/>
      <w:lvlJc w:val="left"/>
      <w:pPr>
        <w:ind w:left="1080" w:hanging="360"/>
      </w:pPr>
    </w:lvl>
    <w:lvl w:ilvl="1" w:tplc="B006763A">
      <w:numFmt w:val="decimal"/>
      <w:lvlText w:val=""/>
      <w:lvlJc w:val="left"/>
    </w:lvl>
    <w:lvl w:ilvl="2" w:tplc="F8FA3612">
      <w:numFmt w:val="decimal"/>
      <w:lvlText w:val=""/>
      <w:lvlJc w:val="left"/>
    </w:lvl>
    <w:lvl w:ilvl="3" w:tplc="C930E198">
      <w:numFmt w:val="decimal"/>
      <w:lvlText w:val=""/>
      <w:lvlJc w:val="left"/>
    </w:lvl>
    <w:lvl w:ilvl="4" w:tplc="29AC1314">
      <w:numFmt w:val="decimal"/>
      <w:lvlText w:val=""/>
      <w:lvlJc w:val="left"/>
    </w:lvl>
    <w:lvl w:ilvl="5" w:tplc="26FE5CC0">
      <w:numFmt w:val="decimal"/>
      <w:lvlText w:val=""/>
      <w:lvlJc w:val="left"/>
    </w:lvl>
    <w:lvl w:ilvl="6" w:tplc="B5086400">
      <w:numFmt w:val="decimal"/>
      <w:lvlText w:val=""/>
      <w:lvlJc w:val="left"/>
    </w:lvl>
    <w:lvl w:ilvl="7" w:tplc="EFC875C4">
      <w:numFmt w:val="decimal"/>
      <w:lvlText w:val=""/>
      <w:lvlJc w:val="left"/>
    </w:lvl>
    <w:lvl w:ilvl="8" w:tplc="66CAAFB2">
      <w:numFmt w:val="decimal"/>
      <w:lvlText w:val=""/>
      <w:lvlJc w:val="left"/>
    </w:lvl>
  </w:abstractNum>
  <w:abstractNum w:abstractNumId="2" w15:restartNumberingAfterBreak="0">
    <w:nsid w:val="6D582896"/>
    <w:multiLevelType w:val="hybridMultilevel"/>
    <w:tmpl w:val="9948D656"/>
    <w:lvl w:ilvl="0" w:tplc="29AE8248">
      <w:start w:val="1"/>
      <w:numFmt w:val="bullet"/>
      <w:lvlText w:val="●"/>
      <w:lvlJc w:val="left"/>
      <w:pPr>
        <w:ind w:left="720" w:hanging="360"/>
      </w:pPr>
    </w:lvl>
    <w:lvl w:ilvl="1" w:tplc="AA38D6EA">
      <w:start w:val="1"/>
      <w:numFmt w:val="bullet"/>
      <w:lvlText w:val="○"/>
      <w:lvlJc w:val="left"/>
      <w:pPr>
        <w:ind w:left="1440" w:hanging="360"/>
      </w:pPr>
    </w:lvl>
    <w:lvl w:ilvl="2" w:tplc="8AE4DB34">
      <w:start w:val="1"/>
      <w:numFmt w:val="bullet"/>
      <w:lvlText w:val="■"/>
      <w:lvlJc w:val="left"/>
      <w:pPr>
        <w:ind w:left="2160" w:hanging="360"/>
      </w:pPr>
    </w:lvl>
    <w:lvl w:ilvl="3" w:tplc="078867C0">
      <w:start w:val="1"/>
      <w:numFmt w:val="bullet"/>
      <w:lvlText w:val="●"/>
      <w:lvlJc w:val="left"/>
      <w:pPr>
        <w:ind w:left="2880" w:hanging="360"/>
      </w:pPr>
    </w:lvl>
    <w:lvl w:ilvl="4" w:tplc="C4E2CE88">
      <w:start w:val="1"/>
      <w:numFmt w:val="bullet"/>
      <w:lvlText w:val="○"/>
      <w:lvlJc w:val="left"/>
      <w:pPr>
        <w:ind w:left="3600" w:hanging="360"/>
      </w:pPr>
    </w:lvl>
    <w:lvl w:ilvl="5" w:tplc="B1823D36">
      <w:start w:val="1"/>
      <w:numFmt w:val="bullet"/>
      <w:lvlText w:val="■"/>
      <w:lvlJc w:val="left"/>
      <w:pPr>
        <w:ind w:left="4320" w:hanging="360"/>
      </w:pPr>
    </w:lvl>
    <w:lvl w:ilvl="6" w:tplc="8AAA1534">
      <w:start w:val="1"/>
      <w:numFmt w:val="bullet"/>
      <w:lvlText w:val="●"/>
      <w:lvlJc w:val="left"/>
      <w:pPr>
        <w:ind w:left="5040" w:hanging="360"/>
      </w:pPr>
    </w:lvl>
    <w:lvl w:ilvl="7" w:tplc="C8DEA1FE">
      <w:start w:val="1"/>
      <w:numFmt w:val="bullet"/>
      <w:lvlText w:val="●"/>
      <w:lvlJc w:val="left"/>
      <w:pPr>
        <w:ind w:left="5760" w:hanging="360"/>
      </w:pPr>
    </w:lvl>
    <w:lvl w:ilvl="8" w:tplc="027E044C">
      <w:start w:val="1"/>
      <w:numFmt w:val="bullet"/>
      <w:lvlText w:val="●"/>
      <w:lvlJc w:val="left"/>
      <w:pPr>
        <w:ind w:left="6480" w:hanging="360"/>
      </w:pPr>
    </w:lvl>
  </w:abstractNum>
  <w:num w:numId="1" w16cid:durableId="1096635057">
    <w:abstractNumId w:val="2"/>
    <w:lvlOverride w:ilvl="0">
      <w:startOverride w:val="1"/>
    </w:lvlOverride>
  </w:num>
  <w:num w:numId="2" w16cid:durableId="1577858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AF"/>
    <w:rsid w:val="00136904"/>
    <w:rsid w:val="001C0DAF"/>
    <w:rsid w:val="001C14BB"/>
    <w:rsid w:val="002C12AF"/>
    <w:rsid w:val="00A968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DE3FC45"/>
  <w15:docId w15:val="{6BF5FE7F-156F-3E40-A048-C1C9CA5E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4057"/>
      <w:sz w:val="28"/>
      <w:szCs w:val="28"/>
    </w:rPr>
  </w:style>
  <w:style w:type="paragraph" w:styleId="Heading3">
    <w:name w:val="heading 3"/>
    <w:uiPriority w:val="9"/>
    <w:unhideWhenUsed/>
    <w:qFormat/>
    <w:pPr>
      <w:spacing w:before="16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0DAF"/>
    <w:pPr>
      <w:spacing w:after="100"/>
    </w:pPr>
  </w:style>
  <w:style w:type="paragraph" w:styleId="TOC2">
    <w:name w:val="toc 2"/>
    <w:basedOn w:val="Normal"/>
    <w:next w:val="Normal"/>
    <w:autoRedefine/>
    <w:uiPriority w:val="39"/>
    <w:unhideWhenUsed/>
    <w:rsid w:val="001C0DAF"/>
    <w:pPr>
      <w:spacing w:after="100"/>
      <w:ind w:left="220"/>
    </w:pPr>
  </w:style>
  <w:style w:type="paragraph" w:styleId="TOC3">
    <w:name w:val="toc 3"/>
    <w:basedOn w:val="Normal"/>
    <w:next w:val="Normal"/>
    <w:autoRedefine/>
    <w:uiPriority w:val="39"/>
    <w:unhideWhenUsed/>
    <w:rsid w:val="001C0DA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4878</Words>
  <Characters>31496</Characters>
  <Application>Microsoft Office Word</Application>
  <DocSecurity>0</DocSecurity>
  <Lines>807</Lines>
  <Paragraphs>318</Paragraphs>
  <ScaleCrop>false</ScaleCrop>
  <HeadingPairs>
    <vt:vector size="2" baseType="variant">
      <vt:variant>
        <vt:lpstr>Title</vt:lpstr>
      </vt:variant>
      <vt:variant>
        <vt:i4>1</vt:i4>
      </vt:variant>
    </vt:vector>
  </HeadingPairs>
  <TitlesOfParts>
    <vt:vector size="1" baseType="lpstr">
      <vt:lpstr>Privileged Access Management — Security Architecture</vt:lpstr>
    </vt:vector>
  </TitlesOfParts>
  <Manager/>
  <Company/>
  <LinksUpToDate>false</LinksUpToDate>
  <CharactersWithSpaces>36107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Access Management — Security Architecture</dc:title>
  <dc:subject>Security Architecture</dc:subject>
  <dc:creator>Eran Shpigelman</dc:creator>
  <cp:keywords/>
  <dc:description/>
  <cp:lastModifiedBy>Eran Shpigelman</cp:lastModifiedBy>
  <cp:revision>3</cp:revision>
  <dcterms:created xsi:type="dcterms:W3CDTF">2026-03-04T21:23:00Z</dcterms:created>
  <dcterms:modified xsi:type="dcterms:W3CDTF">2026-03-04T21:36:00Z</dcterms:modified>
  <cp:category/>
</cp:coreProperties>
</file>