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bookmarkStart w:id="0" w:name="_GoBack"/>
      <w:r/>
      <w:bookmarkEnd w:id="0"/>
      <w:r>
        <w:rPr>
          <w:lang w:val="undefined"/>
        </w:rPr>
        <w:t xml:space="preserve">Estrutura de pastas</w:t>
        <w:br/>
        <w:br/>
      </w:r>
      <w:r/>
      <w:r>
        <w:rPr>
          <w:lang w:val="undefined"/>
        </w:rPr>
        <w:t xml:space="preserve">/projeto/</w:t>
      </w:r>
      <w:r/>
    </w:p>
    <w:p>
      <w:pPr>
        <w:pBdr/>
        <w:spacing/>
        <w:ind/>
        <w:rPr/>
      </w:pPr>
      <w:r>
        <w:rPr>
          <w:lang w:val="undefined"/>
        </w:rPr>
        <w:t xml:space="preserve">├── backend/         </w:t>
      </w:r>
      <w:r/>
    </w:p>
    <w:p>
      <w:pPr>
        <w:pBdr/>
        <w:spacing/>
        <w:ind/>
        <w:rPr/>
      </w:pPr>
      <w:r>
        <w:rPr>
          <w:lang w:val="undefined"/>
        </w:rPr>
        <w:t xml:space="preserve">├── frontend/        </w:t>
      </w:r>
      <w:r/>
    </w:p>
    <w:p>
      <w:pPr>
        <w:pBdr/>
        <w:spacing/>
        <w:ind/>
        <w:rPr/>
      </w:pPr>
      <w:r>
        <w:rPr>
          <w:lang w:val="undefined"/>
        </w:rPr>
        <w:t xml:space="preserve">├── db/              </w:t>
      </w:r>
      <w:r/>
    </w:p>
    <w:p>
      <w:pPr>
        <w:pBdr/>
        <w:spacing/>
        <w:ind/>
        <w:rPr/>
      </w:pPr>
      <w:r>
        <w:rPr>
          <w:lang w:val="undefined"/>
        </w:rPr>
        <w:t xml:space="preserve">├── docker-compose.yml</w:t>
      </w:r>
      <w:r/>
    </w:p>
    <w:p>
      <w:pPr>
        <w:pBdr/>
        <w:spacing/>
        <w:ind/>
        <w:rPr/>
      </w:pPr>
      <w:r>
        <w:rPr>
          <w:lang w:val="undefined"/>
        </w:rPr>
        <w:t xml:space="preserve">├── .env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lang w:val="undefined"/>
        </w:rPr>
        <w:t xml:space="preserve">└── README.md</w:t>
      </w:r>
      <w:r/>
      <w:r>
        <w:rPr>
          <w:lang w:val="undefined"/>
        </w:rPr>
        <w:br/>
        <w:br/>
      </w:r>
      <w:r>
        <w:rPr>
          <w:highlight w:val="none"/>
          <w:lang w:val="undefined"/>
        </w:rPr>
      </w:r>
      <w:r>
        <w:t xml:space="preserve">Entidades principais (normalização sugerida):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Partner (parceiros)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PartnerId, PartnerName, MpnId, Tier2MpnId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Customer (clientes)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CustomerId, CustomerName, CustomerDomainName, CustomerCountry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Product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ProductId, ProductName, ProductSku, ChargeType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Entitlement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EntitlementId, EntitlementDescription</w:t>
      </w:r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Invoice (fatura)</w:t>
      </w:r>
      <w:r/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InvoiceNumber, BillingStartDate, BillingEndDate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BillingDetails (fato principal)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Valor, quantidade, moeda, crédito, etc.</w:t>
      </w:r>
      <w:r/>
    </w:p>
    <w:p>
      <w:pPr>
        <w:pBdr/>
        <w:spacing/>
        <w:ind/>
        <w:rPr>
          <w:highlight w:val="none"/>
          <w:lang w:val="undefined"/>
        </w:rPr>
      </w:pP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/>
        <w:rPr>
          <w:highlight w:val="none"/>
          <w:lang w:val="undefined"/>
        </w:rPr>
      </w:pPr>
      <w:r>
        <w:rPr>
          <w:lang w:val="undefined"/>
        </w:rPr>
      </w:r>
      <w:r/>
      <w:r/>
      <w:r/>
    </w:p>
    <w:p>
      <w:pPr>
        <w:pBdr/>
        <w:spacing/>
        <w:ind/>
        <w:rPr/>
      </w:pP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2025-06-04T20:11:25Z</dcterms:modified>
</cp:coreProperties>
</file>