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F714" w14:textId="77777777" w:rsidR="007D0D18" w:rsidRPr="005124BA" w:rsidRDefault="007D0D18" w:rsidP="007D0D18">
      <w:pPr>
        <w:pStyle w:val="Default"/>
        <w:rPr>
          <w:rFonts w:ascii="Times New Roman" w:hAnsi="Times New Roman" w:cs="Times New Roman"/>
          <w:sz w:val="22"/>
          <w:szCs w:val="22"/>
        </w:rPr>
      </w:pPr>
    </w:p>
    <w:p w14:paraId="3787B8E5" w14:textId="77777777" w:rsidR="007D0D18" w:rsidRPr="005124BA" w:rsidRDefault="007D0D18" w:rsidP="007D0D18">
      <w:pPr>
        <w:pStyle w:val="Default"/>
        <w:jc w:val="center"/>
        <w:rPr>
          <w:rFonts w:ascii="Times New Roman" w:hAnsi="Times New Roman" w:cs="Times New Roman"/>
          <w:sz w:val="22"/>
          <w:szCs w:val="22"/>
        </w:rPr>
      </w:pPr>
      <w:r w:rsidRPr="005124BA">
        <w:rPr>
          <w:rFonts w:ascii="Times New Roman" w:hAnsi="Times New Roman" w:cs="Times New Roman"/>
          <w:b/>
          <w:bCs/>
          <w:i/>
          <w:iCs/>
          <w:sz w:val="22"/>
          <w:szCs w:val="22"/>
        </w:rPr>
        <w:t>Metodologia procesului de selecție a profesorilor</w:t>
      </w:r>
    </w:p>
    <w:p w14:paraId="6CCD0221" w14:textId="77777777" w:rsidR="007D0D18" w:rsidRPr="005124BA" w:rsidRDefault="007D0D18" w:rsidP="007D0D18">
      <w:pPr>
        <w:pStyle w:val="Default"/>
        <w:jc w:val="center"/>
        <w:rPr>
          <w:rFonts w:ascii="Times New Roman" w:hAnsi="Times New Roman" w:cs="Times New Roman"/>
          <w:b/>
          <w:bCs/>
          <w:i/>
          <w:iCs/>
          <w:sz w:val="22"/>
          <w:szCs w:val="22"/>
        </w:rPr>
      </w:pPr>
      <w:r w:rsidRPr="005124BA">
        <w:rPr>
          <w:rFonts w:ascii="Times New Roman" w:hAnsi="Times New Roman" w:cs="Times New Roman"/>
          <w:b/>
          <w:bCs/>
          <w:i/>
          <w:iCs/>
          <w:sz w:val="22"/>
          <w:szCs w:val="22"/>
        </w:rPr>
        <w:t>participanți la mobilități de formare</w:t>
      </w:r>
    </w:p>
    <w:p w14:paraId="0FD79D22" w14:textId="77777777" w:rsidR="007D0D18" w:rsidRPr="005124BA" w:rsidRDefault="007D0D18" w:rsidP="007D0D18">
      <w:pPr>
        <w:pStyle w:val="Default"/>
        <w:jc w:val="center"/>
        <w:rPr>
          <w:rFonts w:ascii="Times New Roman" w:hAnsi="Times New Roman" w:cs="Times New Roman"/>
          <w:b/>
          <w:bCs/>
          <w:i/>
          <w:iCs/>
          <w:sz w:val="22"/>
          <w:szCs w:val="22"/>
        </w:rPr>
      </w:pPr>
    </w:p>
    <w:p w14:paraId="5DB3DF9E" w14:textId="77777777" w:rsidR="007D0D18" w:rsidRPr="005124BA" w:rsidRDefault="007D0D18" w:rsidP="007D0D18">
      <w:pPr>
        <w:pStyle w:val="Default"/>
        <w:jc w:val="center"/>
        <w:rPr>
          <w:rFonts w:ascii="Times New Roman" w:hAnsi="Times New Roman" w:cs="Times New Roman"/>
          <w:sz w:val="22"/>
          <w:szCs w:val="22"/>
        </w:rPr>
      </w:pPr>
    </w:p>
    <w:p w14:paraId="58968810" w14:textId="77777777" w:rsidR="007D0D18" w:rsidRPr="005124BA" w:rsidRDefault="007D0D18" w:rsidP="007D0D18">
      <w:pPr>
        <w:pStyle w:val="Default"/>
        <w:ind w:firstLine="708"/>
        <w:jc w:val="both"/>
        <w:rPr>
          <w:rFonts w:ascii="Times New Roman" w:hAnsi="Times New Roman" w:cs="Times New Roman"/>
          <w:b/>
          <w:sz w:val="22"/>
          <w:szCs w:val="22"/>
        </w:rPr>
      </w:pPr>
      <w:r w:rsidRPr="005124BA">
        <w:rPr>
          <w:rFonts w:ascii="Times New Roman" w:hAnsi="Times New Roman" w:cs="Times New Roman"/>
          <w:sz w:val="22"/>
          <w:szCs w:val="22"/>
        </w:rPr>
        <w:t>Metodologia prezentă</w:t>
      </w:r>
      <w:r w:rsidR="00DA3A16" w:rsidRPr="005124BA">
        <w:rPr>
          <w:rFonts w:ascii="Times New Roman" w:hAnsi="Times New Roman" w:cs="Times New Roman"/>
          <w:sz w:val="22"/>
          <w:szCs w:val="22"/>
        </w:rPr>
        <w:t xml:space="preserve"> este realizată</w:t>
      </w:r>
      <w:r w:rsidRPr="005124BA">
        <w:rPr>
          <w:rFonts w:ascii="Times New Roman" w:hAnsi="Times New Roman" w:cs="Times New Roman"/>
          <w:sz w:val="22"/>
          <w:szCs w:val="22"/>
        </w:rPr>
        <w:t xml:space="preserve"> pentru selecția profesorilor în vederea participării la activitățile de mobilitate în cadrul Proiectului </w:t>
      </w:r>
      <w:r w:rsidRPr="005124BA">
        <w:rPr>
          <w:rFonts w:ascii="Times New Roman" w:hAnsi="Times New Roman" w:cs="Times New Roman"/>
          <w:b/>
          <w:sz w:val="22"/>
          <w:szCs w:val="22"/>
        </w:rPr>
        <w:t xml:space="preserve">“Formarea profesorilor pentru școala viitorului de tip digital”, </w:t>
      </w:r>
      <w:r w:rsidRPr="005124BA">
        <w:rPr>
          <w:rFonts w:ascii="Times New Roman" w:hAnsi="Times New Roman" w:cs="Times New Roman"/>
          <w:sz w:val="22"/>
          <w:szCs w:val="22"/>
        </w:rPr>
        <w:t>finanțat de</w:t>
      </w:r>
      <w:r w:rsidRPr="005124BA">
        <w:rPr>
          <w:rFonts w:ascii="Times New Roman" w:hAnsi="Times New Roman" w:cs="Times New Roman"/>
          <w:b/>
          <w:sz w:val="22"/>
          <w:szCs w:val="22"/>
        </w:rPr>
        <w:t xml:space="preserve"> Uniunea Europeană  </w:t>
      </w:r>
      <w:r w:rsidRPr="005124BA">
        <w:rPr>
          <w:rFonts w:ascii="Times New Roman" w:hAnsi="Times New Roman" w:cs="Times New Roman"/>
          <w:sz w:val="22"/>
          <w:szCs w:val="22"/>
        </w:rPr>
        <w:t xml:space="preserve">prin </w:t>
      </w:r>
      <w:r w:rsidRPr="005124BA">
        <w:rPr>
          <w:rFonts w:ascii="Times New Roman" w:hAnsi="Times New Roman" w:cs="Times New Roman"/>
          <w:b/>
          <w:sz w:val="22"/>
          <w:szCs w:val="22"/>
        </w:rPr>
        <w:t xml:space="preserve">Programul Erasmus+ </w:t>
      </w:r>
    </w:p>
    <w:p w14:paraId="21EEBB96" w14:textId="77777777" w:rsidR="007D0D18" w:rsidRPr="005124BA" w:rsidRDefault="007D0D18" w:rsidP="007D0D18">
      <w:pPr>
        <w:pStyle w:val="Default"/>
        <w:ind w:firstLine="708"/>
        <w:jc w:val="both"/>
        <w:rPr>
          <w:rFonts w:ascii="Times New Roman" w:hAnsi="Times New Roman" w:cs="Times New Roman"/>
          <w:sz w:val="22"/>
          <w:szCs w:val="22"/>
        </w:rPr>
      </w:pPr>
      <w:r w:rsidRPr="005124BA">
        <w:rPr>
          <w:rFonts w:ascii="Times New Roman" w:hAnsi="Times New Roman" w:cs="Times New Roman"/>
          <w:sz w:val="22"/>
          <w:szCs w:val="22"/>
        </w:rPr>
        <w:t>Număr de identificare proiect: 2022-1-RO01-KA122-SCH-000073682</w:t>
      </w:r>
    </w:p>
    <w:p w14:paraId="5E9F20F0" w14:textId="77777777" w:rsidR="007D0D18" w:rsidRPr="005124BA" w:rsidRDefault="007D0D18" w:rsidP="007D0D18">
      <w:pPr>
        <w:pStyle w:val="Default"/>
        <w:ind w:firstLine="708"/>
        <w:jc w:val="both"/>
        <w:rPr>
          <w:rFonts w:ascii="Times New Roman" w:hAnsi="Times New Roman" w:cs="Times New Roman"/>
          <w:sz w:val="22"/>
          <w:szCs w:val="22"/>
        </w:rPr>
      </w:pPr>
      <w:r w:rsidRPr="005124BA">
        <w:rPr>
          <w:rFonts w:ascii="Times New Roman" w:hAnsi="Times New Roman" w:cs="Times New Roman"/>
          <w:sz w:val="22"/>
          <w:szCs w:val="22"/>
        </w:rPr>
        <w:t xml:space="preserve">Beneficiar : </w:t>
      </w:r>
      <w:r w:rsidRPr="005124BA">
        <w:rPr>
          <w:rFonts w:ascii="Times New Roman" w:hAnsi="Times New Roman" w:cs="Times New Roman"/>
          <w:b/>
          <w:bCs/>
          <w:sz w:val="22"/>
          <w:szCs w:val="22"/>
        </w:rPr>
        <w:t>Colegiul Național</w:t>
      </w:r>
      <w:r w:rsidR="00DA3A16" w:rsidRPr="005124BA">
        <w:rPr>
          <w:rFonts w:ascii="Times New Roman" w:hAnsi="Times New Roman" w:cs="Times New Roman"/>
          <w:b/>
          <w:bCs/>
          <w:sz w:val="22"/>
          <w:szCs w:val="22"/>
        </w:rPr>
        <w:t xml:space="preserve"> </w:t>
      </w:r>
      <w:r w:rsidR="00DA3A16" w:rsidRPr="005124BA">
        <w:rPr>
          <w:rFonts w:ascii="Times New Roman" w:hAnsi="Times New Roman" w:cs="Times New Roman"/>
          <w:b/>
          <w:sz w:val="22"/>
          <w:szCs w:val="22"/>
        </w:rPr>
        <w:t>“</w:t>
      </w:r>
      <w:r w:rsidR="00DA3A16" w:rsidRPr="005124BA">
        <w:rPr>
          <w:rFonts w:ascii="Times New Roman" w:hAnsi="Times New Roman" w:cs="Times New Roman"/>
          <w:b/>
          <w:bCs/>
          <w:sz w:val="22"/>
          <w:szCs w:val="22"/>
        </w:rPr>
        <w:t>Ștefan cel Mare”</w:t>
      </w:r>
      <w:r w:rsidRPr="005124BA">
        <w:rPr>
          <w:rFonts w:ascii="Times New Roman" w:hAnsi="Times New Roman" w:cs="Times New Roman"/>
          <w:b/>
          <w:bCs/>
          <w:sz w:val="22"/>
          <w:szCs w:val="22"/>
        </w:rPr>
        <w:t xml:space="preserve"> Suceava</w:t>
      </w:r>
    </w:p>
    <w:p w14:paraId="19BF80EA" w14:textId="77777777" w:rsidR="007D0D18" w:rsidRPr="005124BA" w:rsidRDefault="007D0D18" w:rsidP="007D0D18">
      <w:pPr>
        <w:pStyle w:val="Default"/>
        <w:ind w:firstLine="708"/>
        <w:jc w:val="both"/>
        <w:rPr>
          <w:rFonts w:ascii="Times New Roman" w:hAnsi="Times New Roman" w:cs="Times New Roman"/>
          <w:sz w:val="22"/>
          <w:szCs w:val="22"/>
        </w:rPr>
      </w:pPr>
      <w:r w:rsidRPr="005124BA">
        <w:rPr>
          <w:rFonts w:ascii="Times New Roman" w:hAnsi="Times New Roman" w:cs="Times New Roman"/>
          <w:sz w:val="22"/>
          <w:szCs w:val="22"/>
        </w:rPr>
        <w:t xml:space="preserve">Durata proiectului: </w:t>
      </w:r>
      <w:r w:rsidR="004041E4">
        <w:rPr>
          <w:rFonts w:ascii="Times New Roman" w:hAnsi="Times New Roman" w:cs="Times New Roman"/>
          <w:b/>
          <w:bCs/>
          <w:sz w:val="22"/>
          <w:szCs w:val="22"/>
        </w:rPr>
        <w:t>18</w:t>
      </w:r>
      <w:r w:rsidRPr="005124BA">
        <w:rPr>
          <w:rFonts w:ascii="Times New Roman" w:hAnsi="Times New Roman" w:cs="Times New Roman"/>
          <w:b/>
          <w:bCs/>
          <w:sz w:val="22"/>
          <w:szCs w:val="22"/>
        </w:rPr>
        <w:t xml:space="preserve"> de luni </w:t>
      </w:r>
    </w:p>
    <w:p w14:paraId="62C14FCC" w14:textId="77777777" w:rsidR="007D0D18" w:rsidRPr="005124BA" w:rsidRDefault="007D0D18" w:rsidP="007D0D18">
      <w:pPr>
        <w:pStyle w:val="Default"/>
        <w:ind w:firstLine="708"/>
        <w:jc w:val="both"/>
        <w:rPr>
          <w:rFonts w:ascii="Times New Roman" w:hAnsi="Times New Roman" w:cs="Times New Roman"/>
          <w:sz w:val="22"/>
          <w:szCs w:val="22"/>
        </w:rPr>
      </w:pPr>
      <w:r w:rsidRPr="005124BA">
        <w:rPr>
          <w:rFonts w:ascii="Times New Roman" w:hAnsi="Times New Roman" w:cs="Times New Roman"/>
          <w:sz w:val="22"/>
          <w:szCs w:val="22"/>
        </w:rPr>
        <w:t xml:space="preserve">Perioada de implementare: </w:t>
      </w:r>
      <w:r w:rsidRPr="005124BA">
        <w:rPr>
          <w:rFonts w:ascii="Times New Roman" w:hAnsi="Times New Roman" w:cs="Times New Roman"/>
          <w:b/>
          <w:bCs/>
          <w:sz w:val="22"/>
          <w:szCs w:val="22"/>
        </w:rPr>
        <w:t>01.09.2022- 01.03.2024</w:t>
      </w:r>
    </w:p>
    <w:p w14:paraId="2D1F2731" w14:textId="77777777" w:rsidR="00C9775F" w:rsidRPr="005124BA" w:rsidRDefault="007D0D18" w:rsidP="007D0D18">
      <w:pPr>
        <w:ind w:firstLine="708"/>
        <w:jc w:val="both"/>
        <w:rPr>
          <w:rFonts w:ascii="Times New Roman" w:hAnsi="Times New Roman" w:cs="Times New Roman"/>
        </w:rPr>
      </w:pPr>
      <w:r w:rsidRPr="005124BA">
        <w:rPr>
          <w:rFonts w:ascii="Times New Roman" w:hAnsi="Times New Roman" w:cs="Times New Roman"/>
        </w:rPr>
        <w:t xml:space="preserve">Tarile In care se realizează mobilitățile: </w:t>
      </w:r>
      <w:r w:rsidRPr="005124BA">
        <w:rPr>
          <w:rFonts w:ascii="Times New Roman" w:hAnsi="Times New Roman" w:cs="Times New Roman"/>
          <w:b/>
          <w:bCs/>
        </w:rPr>
        <w:t>Malta, Croația, Norvegia</w:t>
      </w:r>
    </w:p>
    <w:p w14:paraId="1F2F53BA" w14:textId="77777777" w:rsidR="007D0D18" w:rsidRPr="005124BA" w:rsidRDefault="007D0D18" w:rsidP="007D0D18">
      <w:pPr>
        <w:pStyle w:val="Default"/>
        <w:rPr>
          <w:rFonts w:ascii="Times New Roman" w:hAnsi="Times New Roman" w:cs="Times New Roman"/>
          <w:sz w:val="22"/>
          <w:szCs w:val="22"/>
        </w:rPr>
      </w:pPr>
    </w:p>
    <w:p w14:paraId="75ABC0A3" w14:textId="77777777" w:rsidR="007D0D18" w:rsidRPr="005124BA" w:rsidRDefault="007D0D18" w:rsidP="007D0D18">
      <w:pPr>
        <w:pStyle w:val="Default"/>
        <w:rPr>
          <w:rFonts w:ascii="Times New Roman" w:hAnsi="Times New Roman" w:cs="Times New Roman"/>
          <w:sz w:val="22"/>
          <w:szCs w:val="22"/>
        </w:rPr>
      </w:pPr>
      <w:r w:rsidRPr="005124BA">
        <w:rPr>
          <w:rFonts w:ascii="Times New Roman" w:hAnsi="Times New Roman" w:cs="Times New Roman"/>
          <w:sz w:val="22"/>
          <w:szCs w:val="22"/>
        </w:rPr>
        <w:t xml:space="preserve"> </w:t>
      </w:r>
      <w:r w:rsidRPr="005124BA">
        <w:rPr>
          <w:rFonts w:ascii="Times New Roman" w:hAnsi="Times New Roman" w:cs="Times New Roman"/>
          <w:b/>
          <w:bCs/>
          <w:sz w:val="22"/>
          <w:szCs w:val="22"/>
        </w:rPr>
        <w:t>Capitolul 1: Scop, obiective, rezultate ale proiectului</w:t>
      </w:r>
    </w:p>
    <w:p w14:paraId="590A24A6" w14:textId="77777777" w:rsidR="007D0D18" w:rsidRPr="005124BA" w:rsidRDefault="007D0D18" w:rsidP="007D0D18">
      <w:pPr>
        <w:autoSpaceDE w:val="0"/>
        <w:autoSpaceDN w:val="0"/>
        <w:adjustRightInd w:val="0"/>
        <w:spacing w:after="0" w:line="240" w:lineRule="auto"/>
        <w:ind w:firstLine="720"/>
        <w:jc w:val="both"/>
        <w:rPr>
          <w:rFonts w:ascii="Times New Roman" w:hAnsi="Times New Roman" w:cs="Times New Roman"/>
        </w:rPr>
      </w:pPr>
      <w:r w:rsidRPr="005124BA">
        <w:rPr>
          <w:rFonts w:ascii="Times New Roman" w:hAnsi="Times New Roman" w:cs="Times New Roman"/>
          <w:b/>
        </w:rPr>
        <w:t>Scopul</w:t>
      </w:r>
      <w:r w:rsidRPr="005124BA">
        <w:rPr>
          <w:rFonts w:ascii="Times New Roman" w:hAnsi="Times New Roman" w:cs="Times New Roman"/>
        </w:rPr>
        <w:t xml:space="preserve"> proiectului este de a crea un climat stimulativ de învățare la nivelul colegiului, prin activitățile derulate după efectuarea mobilităților, generând performanță și facilitând formarea complexă a absolvenților, cu scopul integrării lor eficiente în societate. Proiectul va conduce la îmbunătățirea competențelor digitale și de comunicare ale cadrelor didactice, la modernizarea procesului de învățământ prin orientarea lui spre formare de competențe și atitudini la elevi, utilizând strategii activ - participative și la creșterea dimensiunii europene a educației în colegiu.</w:t>
      </w:r>
    </w:p>
    <w:p w14:paraId="752CE2D2" w14:textId="77777777" w:rsidR="007D0D18" w:rsidRPr="005124BA" w:rsidRDefault="007D0D18" w:rsidP="007D0D18">
      <w:pPr>
        <w:autoSpaceDE w:val="0"/>
        <w:autoSpaceDN w:val="0"/>
        <w:adjustRightInd w:val="0"/>
        <w:spacing w:after="0" w:line="240" w:lineRule="auto"/>
        <w:ind w:firstLine="708"/>
        <w:jc w:val="both"/>
        <w:rPr>
          <w:rFonts w:ascii="Times New Roman" w:hAnsi="Times New Roman" w:cs="Times New Roman"/>
        </w:rPr>
      </w:pPr>
      <w:r w:rsidRPr="005124BA">
        <w:rPr>
          <w:rFonts w:ascii="Times New Roman" w:hAnsi="Times New Roman" w:cs="Times New Roman"/>
          <w:b/>
        </w:rPr>
        <w:t>Obiectivele</w:t>
      </w:r>
      <w:r w:rsidRPr="005124BA">
        <w:rPr>
          <w:rFonts w:ascii="Times New Roman" w:hAnsi="Times New Roman" w:cs="Times New Roman"/>
        </w:rPr>
        <w:t xml:space="preserve"> proiectului sunt:</w:t>
      </w:r>
    </w:p>
    <w:p w14:paraId="56068F6B" w14:textId="77777777" w:rsidR="007D0D18" w:rsidRPr="005124BA" w:rsidRDefault="007D0D18" w:rsidP="007D0D18">
      <w:pPr>
        <w:pStyle w:val="Listparagraf"/>
        <w:numPr>
          <w:ilvl w:val="0"/>
          <w:numId w:val="1"/>
        </w:numPr>
        <w:autoSpaceDE w:val="0"/>
        <w:autoSpaceDN w:val="0"/>
        <w:adjustRightInd w:val="0"/>
        <w:spacing w:after="0" w:line="240" w:lineRule="auto"/>
        <w:jc w:val="both"/>
        <w:rPr>
          <w:rFonts w:ascii="Times New Roman" w:hAnsi="Times New Roman" w:cs="Times New Roman"/>
          <w:lang w:val="ro-RO"/>
        </w:rPr>
      </w:pPr>
      <w:r w:rsidRPr="005124BA">
        <w:rPr>
          <w:rFonts w:ascii="Times New Roman" w:hAnsi="Times New Roman" w:cs="Times New Roman"/>
          <w:lang w:val="ro-RO"/>
        </w:rPr>
        <w:t>Dezvoltarea abilităților cadrelor didactice de integrare a noilor tehnologii în procesul instructiv – educativ.</w:t>
      </w:r>
    </w:p>
    <w:p w14:paraId="54B8E2E6" w14:textId="77777777" w:rsidR="007D0D18" w:rsidRPr="005124BA" w:rsidRDefault="007D0D18" w:rsidP="007D0D18">
      <w:pPr>
        <w:pStyle w:val="Listparagraf"/>
        <w:numPr>
          <w:ilvl w:val="0"/>
          <w:numId w:val="2"/>
        </w:numPr>
        <w:autoSpaceDE w:val="0"/>
        <w:autoSpaceDN w:val="0"/>
        <w:adjustRightInd w:val="0"/>
        <w:spacing w:after="0" w:line="240" w:lineRule="auto"/>
        <w:jc w:val="both"/>
        <w:rPr>
          <w:rFonts w:ascii="Times New Roman" w:hAnsi="Times New Roman" w:cs="Times New Roman"/>
          <w:lang w:val="ro-RO"/>
        </w:rPr>
      </w:pPr>
      <w:r w:rsidRPr="005124BA">
        <w:rPr>
          <w:rFonts w:ascii="Times New Roman" w:hAnsi="Times New Roman" w:cs="Times New Roman"/>
          <w:lang w:val="ro-RO"/>
        </w:rPr>
        <w:t>Dezvoltarea abilităților socio - emoționale ale elevilor, prin implicarea în propria învățare.</w:t>
      </w:r>
    </w:p>
    <w:p w14:paraId="53E56207" w14:textId="77777777" w:rsidR="007D0D18" w:rsidRPr="005124BA" w:rsidRDefault="007D0D18" w:rsidP="007D0D18">
      <w:pPr>
        <w:pStyle w:val="Listparagraf"/>
        <w:numPr>
          <w:ilvl w:val="0"/>
          <w:numId w:val="2"/>
        </w:numPr>
        <w:autoSpaceDE w:val="0"/>
        <w:autoSpaceDN w:val="0"/>
        <w:adjustRightInd w:val="0"/>
        <w:spacing w:after="0" w:line="240" w:lineRule="auto"/>
        <w:jc w:val="both"/>
        <w:rPr>
          <w:rFonts w:ascii="Times New Roman" w:hAnsi="Times New Roman" w:cs="Times New Roman"/>
          <w:lang w:val="ro-RO"/>
        </w:rPr>
      </w:pPr>
      <w:r w:rsidRPr="005124BA">
        <w:rPr>
          <w:rFonts w:ascii="Times New Roman" w:hAnsi="Times New Roman" w:cs="Times New Roman"/>
          <w:lang w:val="ro-RO"/>
        </w:rPr>
        <w:t>Dezvoltarea dimensiunii europene a procesului instructiv educativ în vederea îmbunătățirii calității învățării.</w:t>
      </w:r>
    </w:p>
    <w:p w14:paraId="21EE8388" w14:textId="77777777" w:rsidR="007D0D18" w:rsidRPr="005124BA" w:rsidRDefault="00DA3A16" w:rsidP="00DA3A16">
      <w:pPr>
        <w:spacing w:after="0" w:line="240" w:lineRule="auto"/>
        <w:ind w:firstLine="708"/>
        <w:jc w:val="both"/>
        <w:rPr>
          <w:rFonts w:ascii="Times New Roman" w:hAnsi="Times New Roman" w:cs="Times New Roman"/>
          <w:b/>
        </w:rPr>
      </w:pPr>
      <w:r w:rsidRPr="005124BA">
        <w:rPr>
          <w:rFonts w:ascii="Times New Roman" w:hAnsi="Times New Roman" w:cs="Times New Roman"/>
          <w:b/>
        </w:rPr>
        <w:t>Rezultate:</w:t>
      </w:r>
    </w:p>
    <w:p w14:paraId="5638BBD7" w14:textId="77777777" w:rsidR="007D0D18" w:rsidRPr="005124BA" w:rsidRDefault="007D0D18" w:rsidP="007D0D18">
      <w:pPr>
        <w:pStyle w:val="Listparagraf"/>
        <w:numPr>
          <w:ilvl w:val="0"/>
          <w:numId w:val="5"/>
        </w:numPr>
        <w:spacing w:after="0" w:line="240" w:lineRule="auto"/>
        <w:jc w:val="both"/>
        <w:rPr>
          <w:rFonts w:ascii="Times New Roman" w:hAnsi="Times New Roman" w:cs="Times New Roman"/>
        </w:rPr>
      </w:pPr>
      <w:proofErr w:type="spellStart"/>
      <w:r w:rsidRPr="005124BA">
        <w:rPr>
          <w:rFonts w:ascii="Times New Roman" w:hAnsi="Times New Roman" w:cs="Times New Roman"/>
        </w:rPr>
        <w:t>Un</w:t>
      </w:r>
      <w:proofErr w:type="spellEnd"/>
      <w:r w:rsidRPr="005124BA">
        <w:rPr>
          <w:rFonts w:ascii="Times New Roman" w:hAnsi="Times New Roman" w:cs="Times New Roman"/>
        </w:rPr>
        <w:t xml:space="preserve"> set de </w:t>
      </w:r>
      <w:proofErr w:type="spellStart"/>
      <w:r w:rsidRPr="005124BA">
        <w:rPr>
          <w:rFonts w:ascii="Times New Roman" w:hAnsi="Times New Roman" w:cs="Times New Roman"/>
        </w:rPr>
        <w:t>resurse</w:t>
      </w:r>
      <w:proofErr w:type="spellEnd"/>
      <w:r w:rsidRPr="005124BA">
        <w:rPr>
          <w:rFonts w:ascii="Times New Roman" w:hAnsi="Times New Roman" w:cs="Times New Roman"/>
        </w:rPr>
        <w:t xml:space="preserve"> </w:t>
      </w:r>
      <w:proofErr w:type="spellStart"/>
      <w:r w:rsidRPr="005124BA">
        <w:rPr>
          <w:rFonts w:ascii="Times New Roman" w:hAnsi="Times New Roman" w:cs="Times New Roman"/>
        </w:rPr>
        <w:t>didactice</w:t>
      </w:r>
      <w:proofErr w:type="spellEnd"/>
      <w:r w:rsidRPr="005124BA">
        <w:rPr>
          <w:rFonts w:ascii="Times New Roman" w:hAnsi="Times New Roman" w:cs="Times New Roman"/>
        </w:rPr>
        <w:t xml:space="preserve"> </w:t>
      </w:r>
      <w:proofErr w:type="spellStart"/>
      <w:r w:rsidRPr="005124BA">
        <w:rPr>
          <w:rFonts w:ascii="Times New Roman" w:hAnsi="Times New Roman" w:cs="Times New Roman"/>
        </w:rPr>
        <w:t>digitale</w:t>
      </w:r>
      <w:proofErr w:type="spellEnd"/>
      <w:r w:rsidRPr="005124BA">
        <w:rPr>
          <w:rFonts w:ascii="Times New Roman" w:hAnsi="Times New Roman" w:cs="Times New Roman"/>
        </w:rPr>
        <w:t xml:space="preserve"> </w:t>
      </w:r>
      <w:proofErr w:type="spellStart"/>
      <w:r w:rsidRPr="005124BA">
        <w:rPr>
          <w:rFonts w:ascii="Times New Roman" w:hAnsi="Times New Roman" w:cs="Times New Roman"/>
        </w:rPr>
        <w:t>pentru</w:t>
      </w:r>
      <w:proofErr w:type="spellEnd"/>
      <w:r w:rsidRPr="005124BA">
        <w:rPr>
          <w:rFonts w:ascii="Times New Roman" w:hAnsi="Times New Roman" w:cs="Times New Roman"/>
        </w:rPr>
        <w:t xml:space="preserve"> </w:t>
      </w:r>
      <w:proofErr w:type="spellStart"/>
      <w:r w:rsidRPr="005124BA">
        <w:rPr>
          <w:rFonts w:ascii="Times New Roman" w:hAnsi="Times New Roman" w:cs="Times New Roman"/>
        </w:rPr>
        <w:t>toate</w:t>
      </w:r>
      <w:proofErr w:type="spellEnd"/>
      <w:r w:rsidRPr="005124BA">
        <w:rPr>
          <w:rFonts w:ascii="Times New Roman" w:hAnsi="Times New Roman" w:cs="Times New Roman"/>
        </w:rPr>
        <w:t xml:space="preserve"> </w:t>
      </w:r>
      <w:proofErr w:type="spellStart"/>
      <w:r w:rsidRPr="005124BA">
        <w:rPr>
          <w:rFonts w:ascii="Times New Roman" w:hAnsi="Times New Roman" w:cs="Times New Roman"/>
        </w:rPr>
        <w:t>ariile</w:t>
      </w:r>
      <w:proofErr w:type="spellEnd"/>
      <w:r w:rsidRPr="005124BA">
        <w:rPr>
          <w:rFonts w:ascii="Times New Roman" w:hAnsi="Times New Roman" w:cs="Times New Roman"/>
        </w:rPr>
        <w:t xml:space="preserve"> </w:t>
      </w:r>
      <w:proofErr w:type="spellStart"/>
      <w:r w:rsidRPr="005124BA">
        <w:rPr>
          <w:rFonts w:ascii="Times New Roman" w:hAnsi="Times New Roman" w:cs="Times New Roman"/>
        </w:rPr>
        <w:t>curriculare</w:t>
      </w:r>
      <w:proofErr w:type="spellEnd"/>
      <w:r w:rsidRPr="005124BA">
        <w:rPr>
          <w:rFonts w:ascii="Times New Roman" w:hAnsi="Times New Roman" w:cs="Times New Roman"/>
        </w:rPr>
        <w:t xml:space="preserve"> pe </w:t>
      </w:r>
      <w:proofErr w:type="spellStart"/>
      <w:r w:rsidRPr="005124BA">
        <w:rPr>
          <w:rFonts w:ascii="Times New Roman" w:hAnsi="Times New Roman" w:cs="Times New Roman"/>
        </w:rPr>
        <w:t>platforma</w:t>
      </w:r>
      <w:proofErr w:type="spellEnd"/>
      <w:r w:rsidRPr="005124BA">
        <w:rPr>
          <w:rFonts w:ascii="Times New Roman" w:hAnsi="Times New Roman" w:cs="Times New Roman"/>
        </w:rPr>
        <w:t xml:space="preserve"> </w:t>
      </w:r>
      <w:proofErr w:type="spellStart"/>
      <w:r w:rsidRPr="005124BA">
        <w:rPr>
          <w:rFonts w:ascii="Times New Roman" w:hAnsi="Times New Roman" w:cs="Times New Roman"/>
        </w:rPr>
        <w:t>educațională</w:t>
      </w:r>
      <w:proofErr w:type="spellEnd"/>
      <w:r w:rsidRPr="005124BA">
        <w:rPr>
          <w:rFonts w:ascii="Times New Roman" w:hAnsi="Times New Roman" w:cs="Times New Roman"/>
        </w:rPr>
        <w:t xml:space="preserve"> Microsoft Teams cu </w:t>
      </w:r>
      <w:proofErr w:type="spellStart"/>
      <w:r w:rsidRPr="005124BA">
        <w:rPr>
          <w:rFonts w:ascii="Times New Roman" w:hAnsi="Times New Roman" w:cs="Times New Roman"/>
        </w:rPr>
        <w:t>acces</w:t>
      </w:r>
      <w:proofErr w:type="spellEnd"/>
      <w:r w:rsidRPr="005124BA">
        <w:rPr>
          <w:rFonts w:ascii="Times New Roman" w:hAnsi="Times New Roman" w:cs="Times New Roman"/>
        </w:rPr>
        <w:t xml:space="preserve"> liber </w:t>
      </w:r>
      <w:proofErr w:type="spellStart"/>
      <w:r w:rsidRPr="005124BA">
        <w:rPr>
          <w:rFonts w:ascii="Times New Roman" w:hAnsi="Times New Roman" w:cs="Times New Roman"/>
        </w:rPr>
        <w:t>pentru</w:t>
      </w:r>
      <w:proofErr w:type="spellEnd"/>
      <w:r w:rsidRPr="005124BA">
        <w:rPr>
          <w:rFonts w:ascii="Times New Roman" w:hAnsi="Times New Roman" w:cs="Times New Roman"/>
        </w:rPr>
        <w:t xml:space="preserve"> </w:t>
      </w:r>
      <w:proofErr w:type="spellStart"/>
      <w:r w:rsidRPr="005124BA">
        <w:rPr>
          <w:rFonts w:ascii="Times New Roman" w:hAnsi="Times New Roman" w:cs="Times New Roman"/>
        </w:rPr>
        <w:t>toți</w:t>
      </w:r>
      <w:proofErr w:type="spellEnd"/>
      <w:r w:rsidRPr="005124BA">
        <w:rPr>
          <w:rFonts w:ascii="Times New Roman" w:hAnsi="Times New Roman" w:cs="Times New Roman"/>
        </w:rPr>
        <w:t xml:space="preserve"> elevii și profesorii colegiului; </w:t>
      </w:r>
    </w:p>
    <w:p w14:paraId="598B133A" w14:textId="77777777" w:rsidR="007D0D18" w:rsidRPr="005124BA" w:rsidRDefault="007D0D18" w:rsidP="007D0D18">
      <w:pPr>
        <w:pStyle w:val="Listparagraf"/>
        <w:numPr>
          <w:ilvl w:val="0"/>
          <w:numId w:val="5"/>
        </w:numPr>
        <w:spacing w:after="0" w:line="240" w:lineRule="auto"/>
        <w:jc w:val="both"/>
        <w:rPr>
          <w:rFonts w:ascii="Times New Roman" w:hAnsi="Times New Roman" w:cs="Times New Roman"/>
        </w:rPr>
      </w:pPr>
      <w:r w:rsidRPr="005124BA">
        <w:rPr>
          <w:rFonts w:ascii="Times New Roman" w:hAnsi="Times New Roman" w:cs="Times New Roman"/>
          <w:lang w:val="ro-RO"/>
        </w:rPr>
        <w:t>Inițierea de proiecte eTwinning pentru a promova învăţărea prin metode mai eficiente, legate de experimente practice;</w:t>
      </w:r>
    </w:p>
    <w:p w14:paraId="476D7608" w14:textId="77777777" w:rsidR="007D0D18" w:rsidRPr="005124BA" w:rsidRDefault="007D0D18" w:rsidP="007D0D18">
      <w:pPr>
        <w:pStyle w:val="Listparagraf"/>
        <w:numPr>
          <w:ilvl w:val="0"/>
          <w:numId w:val="5"/>
        </w:numPr>
        <w:spacing w:after="0" w:line="240" w:lineRule="auto"/>
        <w:jc w:val="both"/>
        <w:rPr>
          <w:rFonts w:ascii="Times New Roman" w:hAnsi="Times New Roman" w:cs="Times New Roman"/>
        </w:rPr>
      </w:pPr>
      <w:r w:rsidRPr="005124BA">
        <w:rPr>
          <w:rFonts w:ascii="Times New Roman" w:hAnsi="Times New Roman" w:cs="Times New Roman"/>
          <w:lang w:val="ro-RO"/>
        </w:rPr>
        <w:t xml:space="preserve">Realizarea de  parteneriate cu organizații nonguvernamentale în vederea implementării de proiecte ce promovează valorile europene. </w:t>
      </w:r>
    </w:p>
    <w:p w14:paraId="4D55E234" w14:textId="77777777" w:rsidR="007D0D18" w:rsidRPr="005124BA" w:rsidRDefault="007D0D18" w:rsidP="007D0D18">
      <w:pPr>
        <w:ind w:left="708"/>
        <w:jc w:val="both"/>
        <w:rPr>
          <w:rFonts w:ascii="Times New Roman" w:hAnsi="Times New Roman" w:cs="Times New Roman"/>
        </w:rPr>
      </w:pPr>
    </w:p>
    <w:p w14:paraId="72D3C1CD" w14:textId="77777777" w:rsidR="007D0D18" w:rsidRPr="005124BA" w:rsidRDefault="007D0D18" w:rsidP="007D0D18">
      <w:pPr>
        <w:jc w:val="both"/>
        <w:rPr>
          <w:rFonts w:ascii="Times New Roman" w:hAnsi="Times New Roman" w:cs="Times New Roman"/>
          <w:b/>
          <w:bCs/>
        </w:rPr>
      </w:pPr>
      <w:r w:rsidRPr="005124BA">
        <w:rPr>
          <w:rFonts w:ascii="Times New Roman" w:hAnsi="Times New Roman" w:cs="Times New Roman"/>
          <w:b/>
          <w:bCs/>
        </w:rPr>
        <w:t>Capitolul 2. Grupul ținta</w:t>
      </w:r>
      <w:r w:rsidR="004041E4">
        <w:rPr>
          <w:rFonts w:ascii="Times New Roman" w:hAnsi="Times New Roman" w:cs="Times New Roman"/>
          <w:b/>
          <w:bCs/>
        </w:rPr>
        <w:t xml:space="preserve"> </w:t>
      </w:r>
      <w:r w:rsidR="00FD1842" w:rsidRPr="00FD1842">
        <w:rPr>
          <w:rFonts w:ascii="Times New Roman" w:hAnsi="Times New Roman" w:cs="Times New Roman"/>
          <w:bCs/>
        </w:rPr>
        <w:t xml:space="preserve">este constituit din profesori titulari ai Colegiul Național </w:t>
      </w:r>
      <w:r w:rsidR="00FD1842" w:rsidRPr="00FD1842">
        <w:rPr>
          <w:rFonts w:ascii="Times New Roman" w:hAnsi="Times New Roman" w:cs="Times New Roman"/>
        </w:rPr>
        <w:t>“</w:t>
      </w:r>
      <w:r w:rsidR="00FD1842" w:rsidRPr="00FD1842">
        <w:rPr>
          <w:rFonts w:ascii="Times New Roman" w:hAnsi="Times New Roman" w:cs="Times New Roman"/>
          <w:bCs/>
        </w:rPr>
        <w:t>Ștefan cel Mare” Suceava</w:t>
      </w:r>
    </w:p>
    <w:p w14:paraId="40BEB84E" w14:textId="77777777" w:rsidR="00DA3A16" w:rsidRPr="005124BA" w:rsidRDefault="00DA3A16" w:rsidP="00DA3A16">
      <w:pPr>
        <w:autoSpaceDE w:val="0"/>
        <w:autoSpaceDN w:val="0"/>
        <w:adjustRightInd w:val="0"/>
        <w:spacing w:after="0" w:line="240" w:lineRule="auto"/>
        <w:jc w:val="both"/>
        <w:rPr>
          <w:rFonts w:ascii="Times New Roman" w:hAnsi="Times New Roman" w:cs="Times New Roman"/>
          <w:b/>
          <w:bCs/>
          <w:color w:val="000000"/>
        </w:rPr>
      </w:pPr>
      <w:r w:rsidRPr="00DA3A16">
        <w:rPr>
          <w:rFonts w:ascii="Times New Roman" w:hAnsi="Times New Roman" w:cs="Times New Roman"/>
          <w:b/>
          <w:bCs/>
          <w:color w:val="000000"/>
        </w:rPr>
        <w:t>Capitolul 3</w:t>
      </w:r>
      <w:r w:rsidRPr="00DA3A16">
        <w:rPr>
          <w:rFonts w:ascii="Times New Roman" w:hAnsi="Times New Roman" w:cs="Times New Roman"/>
          <w:color w:val="000000"/>
        </w:rPr>
        <w:t xml:space="preserve">. </w:t>
      </w:r>
      <w:r w:rsidRPr="00DA3A16">
        <w:rPr>
          <w:rFonts w:ascii="Times New Roman" w:hAnsi="Times New Roman" w:cs="Times New Roman"/>
          <w:b/>
          <w:bCs/>
          <w:color w:val="000000"/>
        </w:rPr>
        <w:t xml:space="preserve">Organizarea si desfășurarea procesului de selecție a profesorilor </w:t>
      </w:r>
      <w:r w:rsidRPr="005124BA">
        <w:rPr>
          <w:rFonts w:ascii="Times New Roman" w:hAnsi="Times New Roman" w:cs="Times New Roman"/>
          <w:b/>
          <w:bCs/>
          <w:color w:val="000000"/>
        </w:rPr>
        <w:t>participanți la mobilități în perioada octombrie 2022 - august 2023</w:t>
      </w:r>
    </w:p>
    <w:p w14:paraId="6FB1524A" w14:textId="77777777" w:rsidR="00DA3A16" w:rsidRPr="00DA3A16" w:rsidRDefault="00DA3A16" w:rsidP="00DA3A16">
      <w:pPr>
        <w:autoSpaceDE w:val="0"/>
        <w:autoSpaceDN w:val="0"/>
        <w:adjustRightInd w:val="0"/>
        <w:spacing w:after="0" w:line="240" w:lineRule="auto"/>
        <w:jc w:val="both"/>
        <w:rPr>
          <w:rFonts w:ascii="Times New Roman" w:hAnsi="Times New Roman" w:cs="Times New Roman"/>
          <w:color w:val="000000"/>
        </w:rPr>
      </w:pPr>
    </w:p>
    <w:p w14:paraId="6A27BC53" w14:textId="77777777" w:rsidR="00F16EAD" w:rsidRDefault="00F16EAD" w:rsidP="00DA3A16">
      <w:pPr>
        <w:pStyle w:val="Default"/>
        <w:ind w:firstLine="708"/>
        <w:jc w:val="both"/>
        <w:rPr>
          <w:rFonts w:ascii="Times New Roman" w:hAnsi="Times New Roman" w:cs="Times New Roman"/>
          <w:sz w:val="22"/>
          <w:szCs w:val="22"/>
        </w:rPr>
      </w:pPr>
    </w:p>
    <w:p w14:paraId="2B05771B" w14:textId="77777777" w:rsidR="00F16EAD" w:rsidRDefault="00F16EAD" w:rsidP="00DA3A16">
      <w:pPr>
        <w:pStyle w:val="Default"/>
        <w:ind w:firstLine="708"/>
        <w:jc w:val="both"/>
        <w:rPr>
          <w:rFonts w:ascii="Times New Roman" w:hAnsi="Times New Roman" w:cs="Times New Roman"/>
          <w:sz w:val="22"/>
          <w:szCs w:val="22"/>
        </w:rPr>
      </w:pPr>
    </w:p>
    <w:p w14:paraId="08F6CE4D" w14:textId="77777777" w:rsidR="00F16EAD" w:rsidRDefault="00F16EAD" w:rsidP="00DA3A16">
      <w:pPr>
        <w:pStyle w:val="Default"/>
        <w:ind w:firstLine="708"/>
        <w:jc w:val="both"/>
        <w:rPr>
          <w:rFonts w:ascii="Times New Roman" w:hAnsi="Times New Roman" w:cs="Times New Roman"/>
          <w:sz w:val="22"/>
          <w:szCs w:val="22"/>
        </w:rPr>
      </w:pPr>
    </w:p>
    <w:p w14:paraId="00AEC571" w14:textId="0BB7103E" w:rsidR="00DA3A16" w:rsidRPr="005124BA" w:rsidRDefault="00DA3A16" w:rsidP="00DA3A16">
      <w:pPr>
        <w:pStyle w:val="Default"/>
        <w:ind w:firstLine="708"/>
        <w:jc w:val="both"/>
        <w:rPr>
          <w:rFonts w:ascii="Times New Roman" w:hAnsi="Times New Roman" w:cs="Times New Roman"/>
          <w:sz w:val="22"/>
          <w:szCs w:val="22"/>
        </w:rPr>
      </w:pPr>
      <w:r w:rsidRPr="005124BA">
        <w:rPr>
          <w:rFonts w:ascii="Times New Roman" w:hAnsi="Times New Roman" w:cs="Times New Roman"/>
          <w:sz w:val="22"/>
          <w:szCs w:val="22"/>
        </w:rPr>
        <w:t xml:space="preserve">În urma aprobării Proiectului </w:t>
      </w:r>
      <w:r w:rsidRPr="005124BA">
        <w:rPr>
          <w:rFonts w:ascii="Times New Roman" w:hAnsi="Times New Roman" w:cs="Times New Roman"/>
          <w:b/>
          <w:sz w:val="22"/>
          <w:szCs w:val="22"/>
        </w:rPr>
        <w:t xml:space="preserve">“Formarea profesorilor pentru școala viitorului de tip digital”, </w:t>
      </w:r>
      <w:r w:rsidRPr="005124BA">
        <w:rPr>
          <w:rFonts w:ascii="Times New Roman" w:hAnsi="Times New Roman" w:cs="Times New Roman"/>
          <w:sz w:val="22"/>
          <w:szCs w:val="22"/>
        </w:rPr>
        <w:t>finanțat de</w:t>
      </w:r>
      <w:r w:rsidRPr="005124BA">
        <w:rPr>
          <w:rFonts w:ascii="Times New Roman" w:hAnsi="Times New Roman" w:cs="Times New Roman"/>
          <w:b/>
          <w:sz w:val="22"/>
          <w:szCs w:val="22"/>
        </w:rPr>
        <w:t xml:space="preserve"> Uniunea Europeană  </w:t>
      </w:r>
      <w:r w:rsidRPr="005124BA">
        <w:rPr>
          <w:rFonts w:ascii="Times New Roman" w:hAnsi="Times New Roman" w:cs="Times New Roman"/>
          <w:sz w:val="22"/>
          <w:szCs w:val="22"/>
        </w:rPr>
        <w:t xml:space="preserve">prin </w:t>
      </w:r>
      <w:r w:rsidRPr="005124BA">
        <w:rPr>
          <w:rFonts w:ascii="Times New Roman" w:hAnsi="Times New Roman" w:cs="Times New Roman"/>
          <w:b/>
          <w:sz w:val="22"/>
          <w:szCs w:val="22"/>
        </w:rPr>
        <w:t xml:space="preserve">Programul Erasmus+, </w:t>
      </w:r>
      <w:r w:rsidRPr="005124BA">
        <w:rPr>
          <w:rFonts w:ascii="Times New Roman" w:hAnsi="Times New Roman" w:cs="Times New Roman"/>
          <w:sz w:val="22"/>
          <w:szCs w:val="22"/>
        </w:rPr>
        <w:t>număr de identificare proiect 2022-1-RO01-KA122-SCH-000073682</w:t>
      </w:r>
      <w:r w:rsidRPr="005124BA">
        <w:rPr>
          <w:rFonts w:ascii="Times New Roman" w:hAnsi="Times New Roman" w:cs="Times New Roman"/>
          <w:b/>
          <w:sz w:val="22"/>
          <w:szCs w:val="22"/>
        </w:rPr>
        <w:t xml:space="preserve">, </w:t>
      </w:r>
      <w:r w:rsidRPr="005124BA">
        <w:rPr>
          <w:rFonts w:ascii="Times New Roman" w:hAnsi="Times New Roman" w:cs="Times New Roman"/>
          <w:b/>
          <w:bCs/>
          <w:sz w:val="22"/>
          <w:szCs w:val="22"/>
        </w:rPr>
        <w:t xml:space="preserve">Colegiul Național </w:t>
      </w:r>
      <w:r w:rsidRPr="005124BA">
        <w:rPr>
          <w:rFonts w:ascii="Times New Roman" w:hAnsi="Times New Roman" w:cs="Times New Roman"/>
          <w:b/>
          <w:sz w:val="22"/>
          <w:szCs w:val="22"/>
        </w:rPr>
        <w:t>“</w:t>
      </w:r>
      <w:r w:rsidRPr="005124BA">
        <w:rPr>
          <w:rFonts w:ascii="Times New Roman" w:hAnsi="Times New Roman" w:cs="Times New Roman"/>
          <w:b/>
          <w:bCs/>
          <w:sz w:val="22"/>
          <w:szCs w:val="22"/>
        </w:rPr>
        <w:t xml:space="preserve">Ștefan cel Mare” Suceava </w:t>
      </w:r>
      <w:r w:rsidRPr="005124BA">
        <w:rPr>
          <w:rFonts w:ascii="Times New Roman" w:hAnsi="Times New Roman" w:cs="Times New Roman"/>
          <w:sz w:val="22"/>
          <w:szCs w:val="22"/>
        </w:rPr>
        <w:t>va organiza</w:t>
      </w:r>
      <w:r w:rsidR="006F0FC3" w:rsidRPr="005124BA">
        <w:rPr>
          <w:rFonts w:ascii="Times New Roman" w:hAnsi="Times New Roman" w:cs="Times New Roman"/>
          <w:sz w:val="22"/>
          <w:szCs w:val="22"/>
        </w:rPr>
        <w:t>, în două etape,</w:t>
      </w:r>
      <w:r w:rsidRPr="005124BA">
        <w:rPr>
          <w:rFonts w:ascii="Times New Roman" w:hAnsi="Times New Roman" w:cs="Times New Roman"/>
          <w:sz w:val="22"/>
          <w:szCs w:val="22"/>
        </w:rPr>
        <w:t xml:space="preserve"> concursul de selecție a celor </w:t>
      </w:r>
      <w:r w:rsidRPr="005124BA">
        <w:rPr>
          <w:rFonts w:ascii="Times New Roman" w:hAnsi="Times New Roman" w:cs="Times New Roman"/>
          <w:b/>
          <w:sz w:val="22"/>
          <w:szCs w:val="22"/>
        </w:rPr>
        <w:t>12</w:t>
      </w:r>
      <w:r w:rsidRPr="005124BA">
        <w:rPr>
          <w:rFonts w:ascii="Times New Roman" w:hAnsi="Times New Roman" w:cs="Times New Roman"/>
          <w:sz w:val="22"/>
          <w:szCs w:val="22"/>
        </w:rPr>
        <w:t xml:space="preserve"> participanți la activitățile de formare profesională</w:t>
      </w:r>
      <w:r w:rsidR="006F0FC3" w:rsidRPr="005124BA">
        <w:rPr>
          <w:rFonts w:ascii="Times New Roman" w:hAnsi="Times New Roman" w:cs="Times New Roman"/>
          <w:sz w:val="22"/>
          <w:szCs w:val="22"/>
        </w:rPr>
        <w:t>:</w:t>
      </w:r>
    </w:p>
    <w:p w14:paraId="4BD92A89" w14:textId="77777777" w:rsidR="006F0FC3" w:rsidRPr="005124BA" w:rsidRDefault="006F0FC3" w:rsidP="006F0FC3">
      <w:pPr>
        <w:pStyle w:val="Default"/>
        <w:numPr>
          <w:ilvl w:val="0"/>
          <w:numId w:val="7"/>
        </w:numPr>
        <w:jc w:val="both"/>
        <w:rPr>
          <w:rFonts w:ascii="Times New Roman" w:hAnsi="Times New Roman" w:cs="Times New Roman"/>
          <w:sz w:val="22"/>
          <w:szCs w:val="22"/>
        </w:rPr>
      </w:pPr>
      <w:r w:rsidRPr="005124BA">
        <w:rPr>
          <w:rFonts w:ascii="Times New Roman" w:hAnsi="Times New Roman" w:cs="Times New Roman"/>
          <w:sz w:val="22"/>
          <w:szCs w:val="22"/>
        </w:rPr>
        <w:t>etapa a I - august 2022</w:t>
      </w:r>
    </w:p>
    <w:p w14:paraId="6541A33C" w14:textId="77777777" w:rsidR="006F0FC3" w:rsidRPr="005124BA" w:rsidRDefault="006F0FC3" w:rsidP="006F0FC3">
      <w:pPr>
        <w:pStyle w:val="Default"/>
        <w:numPr>
          <w:ilvl w:val="0"/>
          <w:numId w:val="7"/>
        </w:numPr>
        <w:jc w:val="both"/>
        <w:rPr>
          <w:rFonts w:ascii="Times New Roman" w:hAnsi="Times New Roman" w:cs="Times New Roman"/>
          <w:sz w:val="22"/>
          <w:szCs w:val="22"/>
        </w:rPr>
      </w:pPr>
      <w:r w:rsidRPr="005124BA">
        <w:rPr>
          <w:rFonts w:ascii="Times New Roman" w:hAnsi="Times New Roman" w:cs="Times New Roman"/>
          <w:sz w:val="22"/>
          <w:szCs w:val="22"/>
        </w:rPr>
        <w:t>etapa a II-a – martie 2023</w:t>
      </w:r>
      <w:r w:rsidR="004041E4">
        <w:rPr>
          <w:rFonts w:ascii="Times New Roman" w:hAnsi="Times New Roman" w:cs="Times New Roman"/>
          <w:sz w:val="22"/>
          <w:szCs w:val="22"/>
        </w:rPr>
        <w:t xml:space="preserve"> (calendarul desfășurării selecției și concursului se vor stabili în funcție de derularea proiectului)</w:t>
      </w:r>
    </w:p>
    <w:p w14:paraId="22201575" w14:textId="77777777" w:rsidR="00DA3A16" w:rsidRPr="005124BA" w:rsidRDefault="00DA3A16" w:rsidP="00DA3A16">
      <w:pPr>
        <w:pStyle w:val="Default"/>
        <w:ind w:firstLine="708"/>
        <w:jc w:val="both"/>
        <w:rPr>
          <w:rFonts w:ascii="Times New Roman" w:hAnsi="Times New Roman" w:cs="Times New Roman"/>
          <w:b/>
          <w:sz w:val="22"/>
          <w:szCs w:val="22"/>
        </w:rPr>
      </w:pPr>
    </w:p>
    <w:p w14:paraId="43E3E91E" w14:textId="77777777" w:rsidR="00DA3A16" w:rsidRPr="005124BA" w:rsidRDefault="006F0FC3" w:rsidP="00DA3A16">
      <w:pPr>
        <w:autoSpaceDE w:val="0"/>
        <w:autoSpaceDN w:val="0"/>
        <w:adjustRightInd w:val="0"/>
        <w:spacing w:after="0" w:line="240" w:lineRule="auto"/>
        <w:rPr>
          <w:rFonts w:ascii="Times New Roman" w:hAnsi="Times New Roman" w:cs="Times New Roman"/>
          <w:b/>
          <w:bCs/>
          <w:color w:val="000000"/>
        </w:rPr>
      </w:pPr>
      <w:r w:rsidRPr="005124BA">
        <w:rPr>
          <w:rFonts w:ascii="Times New Roman" w:hAnsi="Times New Roman" w:cs="Times New Roman"/>
          <w:b/>
          <w:bCs/>
          <w:color w:val="000000"/>
        </w:rPr>
        <w:t>CALENDARUL DESFĂȘURĂRII SELECȚ</w:t>
      </w:r>
      <w:r w:rsidR="00DA3A16" w:rsidRPr="00DA3A16">
        <w:rPr>
          <w:rFonts w:ascii="Times New Roman" w:hAnsi="Times New Roman" w:cs="Times New Roman"/>
          <w:b/>
          <w:bCs/>
          <w:color w:val="000000"/>
        </w:rPr>
        <w:t xml:space="preserve">IEI </w:t>
      </w:r>
      <w:r w:rsidRPr="005124BA">
        <w:rPr>
          <w:rFonts w:ascii="Times New Roman" w:hAnsi="Times New Roman" w:cs="Times New Roman"/>
          <w:b/>
          <w:bCs/>
          <w:color w:val="000000"/>
        </w:rPr>
        <w:t xml:space="preserve"> - Etapa I</w:t>
      </w:r>
    </w:p>
    <w:p w14:paraId="197305E8" w14:textId="77777777" w:rsidR="006F0FC3" w:rsidRPr="005124BA" w:rsidRDefault="006F0FC3" w:rsidP="00DA3A16">
      <w:pPr>
        <w:autoSpaceDE w:val="0"/>
        <w:autoSpaceDN w:val="0"/>
        <w:adjustRightInd w:val="0"/>
        <w:spacing w:after="0" w:line="240" w:lineRule="auto"/>
        <w:rPr>
          <w:rFonts w:ascii="Times New Roman" w:hAnsi="Times New Roman" w:cs="Times New Roman"/>
          <w:color w:val="000000"/>
        </w:rPr>
      </w:pPr>
    </w:p>
    <w:p w14:paraId="6CB65F3C" w14:textId="77777777" w:rsidR="00DA3A16" w:rsidRPr="00DA3A16" w:rsidRDefault="002B08EA" w:rsidP="00DA3A16">
      <w:pPr>
        <w:autoSpaceDE w:val="0"/>
        <w:autoSpaceDN w:val="0"/>
        <w:adjustRightInd w:val="0"/>
        <w:spacing w:after="0" w:line="240" w:lineRule="auto"/>
        <w:rPr>
          <w:rFonts w:ascii="Times New Roman" w:hAnsi="Times New Roman" w:cs="Times New Roman"/>
          <w:color w:val="000000"/>
        </w:rPr>
      </w:pPr>
      <w:r w:rsidRPr="005124BA">
        <w:rPr>
          <w:rFonts w:ascii="Times New Roman" w:hAnsi="Times New Roman" w:cs="Times New Roman"/>
          <w:color w:val="000000"/>
        </w:rPr>
        <w:t>01.08.</w:t>
      </w:r>
      <w:r w:rsidR="00DA3A16" w:rsidRPr="005124BA">
        <w:rPr>
          <w:rFonts w:ascii="Times New Roman" w:hAnsi="Times New Roman" w:cs="Times New Roman"/>
          <w:color w:val="000000"/>
        </w:rPr>
        <w:t>2022 - Stabilirea echipei de selecț</w:t>
      </w:r>
      <w:r w:rsidR="00DA3A16" w:rsidRPr="00DA3A16">
        <w:rPr>
          <w:rFonts w:ascii="Times New Roman" w:hAnsi="Times New Roman" w:cs="Times New Roman"/>
          <w:color w:val="000000"/>
        </w:rPr>
        <w:t xml:space="preserve">ie prin decizia conducerii </w:t>
      </w:r>
      <w:r w:rsidR="00DA3A16" w:rsidRPr="005124BA">
        <w:rPr>
          <w:rFonts w:ascii="Times New Roman" w:hAnsi="Times New Roman" w:cs="Times New Roman"/>
          <w:bCs/>
        </w:rPr>
        <w:t xml:space="preserve">Colegiului Național </w:t>
      </w:r>
      <w:r w:rsidR="00DA3A16" w:rsidRPr="005124BA">
        <w:rPr>
          <w:rFonts w:ascii="Times New Roman" w:hAnsi="Times New Roman" w:cs="Times New Roman"/>
        </w:rPr>
        <w:t>“</w:t>
      </w:r>
      <w:r w:rsidR="00DA3A16" w:rsidRPr="005124BA">
        <w:rPr>
          <w:rFonts w:ascii="Times New Roman" w:hAnsi="Times New Roman" w:cs="Times New Roman"/>
          <w:bCs/>
        </w:rPr>
        <w:t>Ștefan cel Mare” Suceava</w:t>
      </w:r>
    </w:p>
    <w:p w14:paraId="2B70655A" w14:textId="77777777" w:rsidR="00DA3A16" w:rsidRPr="00DA3A16" w:rsidRDefault="004041E4" w:rsidP="00DA3A1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01</w:t>
      </w:r>
      <w:r w:rsidR="002B08EA" w:rsidRPr="005124BA">
        <w:rPr>
          <w:rFonts w:ascii="Times New Roman" w:hAnsi="Times New Roman" w:cs="Times New Roman"/>
          <w:color w:val="000000"/>
        </w:rPr>
        <w:t>-</w:t>
      </w:r>
      <w:r>
        <w:rPr>
          <w:rFonts w:ascii="Times New Roman" w:hAnsi="Times New Roman" w:cs="Times New Roman"/>
          <w:color w:val="000000"/>
        </w:rPr>
        <w:t>02</w:t>
      </w:r>
      <w:r w:rsidR="002B08EA" w:rsidRPr="005124BA">
        <w:rPr>
          <w:rFonts w:ascii="Times New Roman" w:hAnsi="Times New Roman" w:cs="Times New Roman"/>
          <w:color w:val="000000"/>
        </w:rPr>
        <w:t>.08.</w:t>
      </w:r>
      <w:r w:rsidR="00DA3A16" w:rsidRPr="005124BA">
        <w:rPr>
          <w:rFonts w:ascii="Times New Roman" w:hAnsi="Times New Roman" w:cs="Times New Roman"/>
          <w:color w:val="000000"/>
        </w:rPr>
        <w:t>2022</w:t>
      </w:r>
      <w:r w:rsidR="00DA3A16" w:rsidRPr="00DA3A16">
        <w:rPr>
          <w:rFonts w:ascii="Times New Roman" w:hAnsi="Times New Roman" w:cs="Times New Roman"/>
          <w:color w:val="000000"/>
        </w:rPr>
        <w:t xml:space="preserve"> </w:t>
      </w:r>
      <w:r w:rsidR="006F0FC3" w:rsidRPr="005124BA">
        <w:rPr>
          <w:rFonts w:ascii="Times New Roman" w:hAnsi="Times New Roman" w:cs="Times New Roman"/>
          <w:color w:val="000000"/>
        </w:rPr>
        <w:t xml:space="preserve">- </w:t>
      </w:r>
      <w:r w:rsidR="00DA3A16" w:rsidRPr="00DA3A16">
        <w:rPr>
          <w:rFonts w:ascii="Times New Roman" w:hAnsi="Times New Roman" w:cs="Times New Roman"/>
          <w:color w:val="000000"/>
        </w:rPr>
        <w:t>Elabor</w:t>
      </w:r>
      <w:r w:rsidR="006F0FC3" w:rsidRPr="005124BA">
        <w:rPr>
          <w:rFonts w:ascii="Times New Roman" w:hAnsi="Times New Roman" w:cs="Times New Roman"/>
          <w:color w:val="000000"/>
        </w:rPr>
        <w:t xml:space="preserve">area criteriilor de selecție </w:t>
      </w:r>
    </w:p>
    <w:p w14:paraId="11ECFE8C" w14:textId="77777777" w:rsidR="00DA3A16" w:rsidRPr="00DA3A16" w:rsidRDefault="004041E4" w:rsidP="00DA3A1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03</w:t>
      </w:r>
      <w:r w:rsidR="006F0FC3" w:rsidRPr="005124BA">
        <w:rPr>
          <w:rFonts w:ascii="Times New Roman" w:hAnsi="Times New Roman" w:cs="Times New Roman"/>
          <w:color w:val="000000"/>
        </w:rPr>
        <w:t>.08.</w:t>
      </w:r>
      <w:r w:rsidR="00DA3A16" w:rsidRPr="005124BA">
        <w:rPr>
          <w:rFonts w:ascii="Times New Roman" w:hAnsi="Times New Roman" w:cs="Times New Roman"/>
          <w:color w:val="000000"/>
        </w:rPr>
        <w:t>2022</w:t>
      </w:r>
      <w:r w:rsidR="00DA3A16" w:rsidRPr="00DA3A16">
        <w:rPr>
          <w:rFonts w:ascii="Times New Roman" w:hAnsi="Times New Roman" w:cs="Times New Roman"/>
          <w:color w:val="000000"/>
        </w:rPr>
        <w:t xml:space="preserve"> – </w:t>
      </w:r>
      <w:r w:rsidR="006F0FC3" w:rsidRPr="005124BA">
        <w:rPr>
          <w:rFonts w:ascii="Times New Roman" w:hAnsi="Times New Roman" w:cs="Times New Roman"/>
          <w:color w:val="000000"/>
        </w:rPr>
        <w:t xml:space="preserve">Lansarea apelului selecție </w:t>
      </w:r>
      <w:r>
        <w:rPr>
          <w:rFonts w:ascii="Times New Roman" w:hAnsi="Times New Roman" w:cs="Times New Roman"/>
          <w:color w:val="000000"/>
        </w:rPr>
        <w:t>(avizier)</w:t>
      </w:r>
    </w:p>
    <w:p w14:paraId="4BEDF3F6" w14:textId="77777777" w:rsidR="00DA3A16" w:rsidRPr="00DA3A16" w:rsidRDefault="006F0FC3" w:rsidP="00DA3A16">
      <w:pPr>
        <w:autoSpaceDE w:val="0"/>
        <w:autoSpaceDN w:val="0"/>
        <w:adjustRightInd w:val="0"/>
        <w:spacing w:after="0" w:line="240" w:lineRule="auto"/>
        <w:rPr>
          <w:rFonts w:ascii="Times New Roman" w:hAnsi="Times New Roman" w:cs="Times New Roman"/>
          <w:color w:val="000000"/>
        </w:rPr>
      </w:pPr>
      <w:r w:rsidRPr="005124BA">
        <w:rPr>
          <w:rFonts w:ascii="Times New Roman" w:hAnsi="Times New Roman" w:cs="Times New Roman"/>
          <w:color w:val="000000"/>
        </w:rPr>
        <w:t>17-18.08.2022 - Înregistrarea dosarelor</w:t>
      </w:r>
      <w:r w:rsidR="00DA3A16" w:rsidRPr="00DA3A16">
        <w:rPr>
          <w:rFonts w:ascii="Times New Roman" w:hAnsi="Times New Roman" w:cs="Times New Roman"/>
          <w:color w:val="000000"/>
        </w:rPr>
        <w:t xml:space="preserve"> </w:t>
      </w:r>
      <w:r w:rsidRPr="005124BA">
        <w:rPr>
          <w:rFonts w:ascii="Times New Roman" w:hAnsi="Times New Roman" w:cs="Times New Roman"/>
          <w:color w:val="000000"/>
        </w:rPr>
        <w:t>de candidatură</w:t>
      </w:r>
    </w:p>
    <w:p w14:paraId="02B4F991" w14:textId="77777777" w:rsidR="006F0FC3" w:rsidRPr="005124BA" w:rsidRDefault="006F0FC3" w:rsidP="00DA3A16">
      <w:pPr>
        <w:autoSpaceDE w:val="0"/>
        <w:autoSpaceDN w:val="0"/>
        <w:adjustRightInd w:val="0"/>
        <w:spacing w:after="0" w:line="240" w:lineRule="auto"/>
        <w:rPr>
          <w:rFonts w:ascii="Times New Roman" w:hAnsi="Times New Roman" w:cs="Times New Roman"/>
          <w:color w:val="000000"/>
        </w:rPr>
      </w:pPr>
      <w:r w:rsidRPr="005124BA">
        <w:rPr>
          <w:rFonts w:ascii="Times New Roman" w:hAnsi="Times New Roman" w:cs="Times New Roman"/>
          <w:color w:val="000000"/>
        </w:rPr>
        <w:t xml:space="preserve">19-22.08.2022 – </w:t>
      </w:r>
      <w:r w:rsidR="00DA3A16" w:rsidRPr="00DA3A16">
        <w:rPr>
          <w:rFonts w:ascii="Times New Roman" w:hAnsi="Times New Roman" w:cs="Times New Roman"/>
          <w:color w:val="000000"/>
        </w:rPr>
        <w:t>D</w:t>
      </w:r>
      <w:r w:rsidRPr="005124BA">
        <w:rPr>
          <w:rFonts w:ascii="Times New Roman" w:hAnsi="Times New Roman" w:cs="Times New Roman"/>
          <w:color w:val="000000"/>
        </w:rPr>
        <w:t>erulare</w:t>
      </w:r>
      <w:r w:rsidR="00ED0455" w:rsidRPr="005124BA">
        <w:rPr>
          <w:rFonts w:ascii="Times New Roman" w:hAnsi="Times New Roman" w:cs="Times New Roman"/>
          <w:color w:val="000000"/>
        </w:rPr>
        <w:t>a procedurii</w:t>
      </w:r>
      <w:r w:rsidRPr="005124BA">
        <w:rPr>
          <w:rFonts w:ascii="Times New Roman" w:hAnsi="Times New Roman" w:cs="Times New Roman"/>
          <w:color w:val="000000"/>
        </w:rPr>
        <w:t xml:space="preserve"> de selecție</w:t>
      </w:r>
    </w:p>
    <w:p w14:paraId="73D6D0F1" w14:textId="77777777" w:rsidR="00DA3A16" w:rsidRPr="005124BA" w:rsidRDefault="00DA3A16" w:rsidP="00DA3A16">
      <w:pPr>
        <w:autoSpaceDE w:val="0"/>
        <w:autoSpaceDN w:val="0"/>
        <w:adjustRightInd w:val="0"/>
        <w:spacing w:after="0" w:line="240" w:lineRule="auto"/>
        <w:rPr>
          <w:rFonts w:ascii="Times New Roman" w:hAnsi="Times New Roman" w:cs="Times New Roman"/>
          <w:color w:val="000000"/>
        </w:rPr>
      </w:pPr>
    </w:p>
    <w:p w14:paraId="131AA045" w14:textId="77777777" w:rsidR="002B08EA" w:rsidRPr="005124BA" w:rsidRDefault="002B08EA" w:rsidP="00DA3A16">
      <w:pPr>
        <w:autoSpaceDE w:val="0"/>
        <w:autoSpaceDN w:val="0"/>
        <w:adjustRightInd w:val="0"/>
        <w:spacing w:after="0" w:line="240" w:lineRule="auto"/>
        <w:rPr>
          <w:rFonts w:ascii="Times New Roman" w:hAnsi="Times New Roman" w:cs="Times New Roman"/>
          <w:color w:val="000000"/>
        </w:rPr>
      </w:pPr>
    </w:p>
    <w:p w14:paraId="7F834510" w14:textId="77777777" w:rsidR="002B08EA" w:rsidRPr="005124BA" w:rsidRDefault="002B08EA" w:rsidP="00DA3A16">
      <w:pPr>
        <w:autoSpaceDE w:val="0"/>
        <w:autoSpaceDN w:val="0"/>
        <w:adjustRightInd w:val="0"/>
        <w:spacing w:after="0" w:line="240" w:lineRule="auto"/>
        <w:rPr>
          <w:rFonts w:ascii="Times New Roman" w:hAnsi="Times New Roman" w:cs="Times New Roman"/>
          <w:b/>
          <w:bCs/>
        </w:rPr>
      </w:pPr>
      <w:r w:rsidRPr="005124BA">
        <w:rPr>
          <w:rFonts w:ascii="Times New Roman" w:hAnsi="Times New Roman" w:cs="Times New Roman"/>
          <w:b/>
          <w:bCs/>
        </w:rPr>
        <w:t>CALENDARUL CONCURSULUI DE SELECȚIE</w:t>
      </w:r>
      <w:r w:rsidR="001752C6" w:rsidRPr="005124BA">
        <w:rPr>
          <w:rFonts w:ascii="Times New Roman" w:hAnsi="Times New Roman" w:cs="Times New Roman"/>
          <w:b/>
          <w:bCs/>
        </w:rPr>
        <w:t xml:space="preserve"> – Etapa I</w:t>
      </w:r>
    </w:p>
    <w:p w14:paraId="69FD7A62" w14:textId="77777777" w:rsidR="00D8049C" w:rsidRPr="005124BA" w:rsidRDefault="00D8049C" w:rsidP="00DA3A16">
      <w:pPr>
        <w:autoSpaceDE w:val="0"/>
        <w:autoSpaceDN w:val="0"/>
        <w:adjustRightInd w:val="0"/>
        <w:spacing w:after="0" w:line="240" w:lineRule="auto"/>
        <w:rPr>
          <w:rFonts w:ascii="Times New Roman" w:hAnsi="Times New Roman" w:cs="Times New Roman"/>
          <w:color w:val="000000"/>
        </w:rPr>
      </w:pPr>
    </w:p>
    <w:p w14:paraId="3C4D004E" w14:textId="77777777" w:rsidR="002B08EA" w:rsidRPr="00F17FCF" w:rsidRDefault="00D8049C" w:rsidP="00DA3A16">
      <w:pPr>
        <w:autoSpaceDE w:val="0"/>
        <w:autoSpaceDN w:val="0"/>
        <w:adjustRightInd w:val="0"/>
        <w:spacing w:after="0" w:line="240" w:lineRule="auto"/>
        <w:rPr>
          <w:rFonts w:ascii="Times New Roman" w:hAnsi="Times New Roman" w:cs="Times New Roman"/>
          <w:b/>
          <w:color w:val="000000"/>
        </w:rPr>
      </w:pPr>
      <w:r w:rsidRPr="005124BA">
        <w:rPr>
          <w:rFonts w:ascii="Times New Roman" w:hAnsi="Times New Roman" w:cs="Times New Roman"/>
        </w:rPr>
        <w:t xml:space="preserve">17-18 august 2022 - depunerea dosarelor de candidatura </w:t>
      </w:r>
      <w:r w:rsidR="00F17FCF" w:rsidRPr="00F17FCF">
        <w:rPr>
          <w:rFonts w:ascii="Times New Roman" w:hAnsi="Times New Roman" w:cs="Times New Roman"/>
          <w:b/>
        </w:rPr>
        <w:t>(e</w:t>
      </w:r>
      <w:r w:rsidR="00F17FCF">
        <w:rPr>
          <w:rFonts w:ascii="Times New Roman" w:hAnsi="Times New Roman" w:cs="Times New Roman"/>
          <w:b/>
        </w:rPr>
        <w:t>-</w:t>
      </w:r>
      <w:r w:rsidR="00F17FCF" w:rsidRPr="00F17FCF">
        <w:rPr>
          <w:rFonts w:ascii="Times New Roman" w:hAnsi="Times New Roman" w:cs="Times New Roman"/>
          <w:b/>
        </w:rPr>
        <w:t>mail cn_stefan@yahoo.com)</w:t>
      </w:r>
    </w:p>
    <w:p w14:paraId="71119017" w14:textId="77777777" w:rsidR="00D8049C" w:rsidRPr="00D8049C" w:rsidRDefault="00ED0455" w:rsidP="00D8049C">
      <w:pPr>
        <w:autoSpaceDE w:val="0"/>
        <w:autoSpaceDN w:val="0"/>
        <w:adjustRightInd w:val="0"/>
        <w:spacing w:after="0" w:line="240" w:lineRule="auto"/>
        <w:rPr>
          <w:rFonts w:ascii="Times New Roman" w:hAnsi="Times New Roman" w:cs="Times New Roman"/>
          <w:color w:val="000000"/>
        </w:rPr>
      </w:pPr>
      <w:r w:rsidRPr="005124BA">
        <w:rPr>
          <w:rFonts w:ascii="Times New Roman" w:hAnsi="Times New Roman" w:cs="Times New Roman"/>
          <w:color w:val="000000"/>
        </w:rPr>
        <w:t>19 august 2022 -  evaluarea dosarelor de candidatură</w:t>
      </w:r>
    </w:p>
    <w:p w14:paraId="49D1C7CD" w14:textId="77777777" w:rsidR="00D8049C" w:rsidRPr="00D8049C" w:rsidRDefault="00ED0455" w:rsidP="00D8049C">
      <w:pPr>
        <w:autoSpaceDE w:val="0"/>
        <w:autoSpaceDN w:val="0"/>
        <w:adjustRightInd w:val="0"/>
        <w:spacing w:after="0" w:line="240" w:lineRule="auto"/>
        <w:rPr>
          <w:rFonts w:ascii="Times New Roman" w:hAnsi="Times New Roman" w:cs="Times New Roman"/>
          <w:color w:val="000000"/>
        </w:rPr>
      </w:pPr>
      <w:r w:rsidRPr="005124BA">
        <w:rPr>
          <w:rFonts w:ascii="Times New Roman" w:hAnsi="Times New Roman" w:cs="Times New Roman"/>
          <w:color w:val="000000"/>
        </w:rPr>
        <w:t>19 august 2022 - a</w:t>
      </w:r>
      <w:r w:rsidR="00D8049C" w:rsidRPr="00D8049C">
        <w:rPr>
          <w:rFonts w:ascii="Times New Roman" w:hAnsi="Times New Roman" w:cs="Times New Roman"/>
          <w:color w:val="000000"/>
        </w:rPr>
        <w:t xml:space="preserve">fișarea rezultatelor </w:t>
      </w:r>
      <w:r w:rsidRPr="005124BA">
        <w:rPr>
          <w:rFonts w:ascii="Times New Roman" w:hAnsi="Times New Roman" w:cs="Times New Roman"/>
          <w:color w:val="000000"/>
        </w:rPr>
        <w:t xml:space="preserve">- </w:t>
      </w:r>
      <w:r w:rsidR="001752C6" w:rsidRPr="005124BA">
        <w:rPr>
          <w:rFonts w:ascii="Times New Roman" w:hAnsi="Times New Roman" w:cs="Times New Roman"/>
          <w:b/>
          <w:color w:val="000000"/>
        </w:rPr>
        <w:t>ora 16</w:t>
      </w:r>
      <w:r w:rsidRPr="005124BA">
        <w:rPr>
          <w:rFonts w:ascii="Times New Roman" w:hAnsi="Times New Roman" w:cs="Times New Roman"/>
          <w:b/>
          <w:color w:val="000000"/>
        </w:rPr>
        <w:t xml:space="preserve">.00 </w:t>
      </w:r>
    </w:p>
    <w:p w14:paraId="0FEAF0A5" w14:textId="77777777" w:rsidR="002B08EA" w:rsidRPr="005124BA" w:rsidRDefault="001752C6" w:rsidP="00D8049C">
      <w:pPr>
        <w:autoSpaceDE w:val="0"/>
        <w:autoSpaceDN w:val="0"/>
        <w:adjustRightInd w:val="0"/>
        <w:spacing w:after="0" w:line="240" w:lineRule="auto"/>
        <w:rPr>
          <w:rFonts w:ascii="Times New Roman" w:hAnsi="Times New Roman" w:cs="Times New Roman"/>
          <w:b/>
          <w:color w:val="000000"/>
        </w:rPr>
      </w:pPr>
      <w:r w:rsidRPr="005124BA">
        <w:rPr>
          <w:rFonts w:ascii="Times New Roman" w:hAnsi="Times New Roman" w:cs="Times New Roman"/>
          <w:color w:val="000000"/>
        </w:rPr>
        <w:t>22</w:t>
      </w:r>
      <w:r w:rsidR="00ED0455" w:rsidRPr="005124BA">
        <w:rPr>
          <w:rFonts w:ascii="Times New Roman" w:hAnsi="Times New Roman" w:cs="Times New Roman"/>
          <w:color w:val="000000"/>
        </w:rPr>
        <w:t xml:space="preserve"> august 2022 - depunerea contestațiilor </w:t>
      </w:r>
      <w:r w:rsidR="00D8049C" w:rsidRPr="005124BA">
        <w:rPr>
          <w:rFonts w:ascii="Times New Roman" w:hAnsi="Times New Roman" w:cs="Times New Roman"/>
          <w:color w:val="000000"/>
        </w:rPr>
        <w:t xml:space="preserve"> </w:t>
      </w:r>
      <w:r w:rsidR="00ED0455" w:rsidRPr="005124BA">
        <w:rPr>
          <w:rFonts w:ascii="Times New Roman" w:hAnsi="Times New Roman" w:cs="Times New Roman"/>
          <w:color w:val="000000"/>
        </w:rPr>
        <w:t xml:space="preserve">- în intervalul </w:t>
      </w:r>
      <w:r w:rsidRPr="005124BA">
        <w:rPr>
          <w:rFonts w:ascii="Times New Roman" w:hAnsi="Times New Roman" w:cs="Times New Roman"/>
          <w:b/>
          <w:color w:val="000000"/>
        </w:rPr>
        <w:t>08.00 – 16.00</w:t>
      </w:r>
    </w:p>
    <w:p w14:paraId="431EB65E" w14:textId="77777777" w:rsidR="001752C6" w:rsidRPr="00F17FCF" w:rsidRDefault="001752C6" w:rsidP="00D8049C">
      <w:pPr>
        <w:autoSpaceDE w:val="0"/>
        <w:autoSpaceDN w:val="0"/>
        <w:adjustRightInd w:val="0"/>
        <w:spacing w:after="0" w:line="240" w:lineRule="auto"/>
        <w:rPr>
          <w:rFonts w:ascii="Times New Roman" w:hAnsi="Times New Roman" w:cs="Times New Roman"/>
          <w:color w:val="000000"/>
        </w:rPr>
      </w:pPr>
      <w:r w:rsidRPr="00892B22">
        <w:rPr>
          <w:rFonts w:ascii="Times New Roman" w:hAnsi="Times New Roman" w:cs="Times New Roman"/>
          <w:color w:val="000000"/>
        </w:rPr>
        <w:t xml:space="preserve">23 august 2022 – afișarea rezultatelor finale – </w:t>
      </w:r>
      <w:r w:rsidRPr="00892B22">
        <w:rPr>
          <w:rFonts w:ascii="Times New Roman" w:hAnsi="Times New Roman" w:cs="Times New Roman"/>
          <w:b/>
          <w:color w:val="000000"/>
        </w:rPr>
        <w:t>ora 16.00</w:t>
      </w:r>
    </w:p>
    <w:p w14:paraId="0C47187B" w14:textId="77777777" w:rsidR="001752C6" w:rsidRPr="00892B22" w:rsidRDefault="00FD1842" w:rsidP="00AC1318">
      <w:pPr>
        <w:autoSpaceDE w:val="0"/>
        <w:autoSpaceDN w:val="0"/>
        <w:adjustRightInd w:val="0"/>
        <w:spacing w:after="0" w:line="240" w:lineRule="auto"/>
        <w:rPr>
          <w:rFonts w:ascii="Times New Roman" w:hAnsi="Times New Roman" w:cs="Times New Roman"/>
        </w:rPr>
      </w:pPr>
      <w:r w:rsidRPr="00892B22">
        <w:rPr>
          <w:rFonts w:ascii="Times New Roman" w:hAnsi="Times New Roman" w:cs="Times New Roman"/>
        </w:rPr>
        <w:t xml:space="preserve">24 august – 23 septembrie - </w:t>
      </w:r>
      <w:r w:rsidR="001752C6" w:rsidRPr="00892B22">
        <w:rPr>
          <w:rFonts w:ascii="Times New Roman" w:hAnsi="Times New Roman" w:cs="Times New Roman"/>
        </w:rPr>
        <w:t>încheierea contractelor</w:t>
      </w:r>
    </w:p>
    <w:p w14:paraId="1E82E27B" w14:textId="77777777" w:rsidR="001752C6" w:rsidRPr="005124BA" w:rsidRDefault="001752C6" w:rsidP="00D8049C">
      <w:pPr>
        <w:autoSpaceDE w:val="0"/>
        <w:autoSpaceDN w:val="0"/>
        <w:adjustRightInd w:val="0"/>
        <w:spacing w:after="0" w:line="240" w:lineRule="auto"/>
        <w:rPr>
          <w:rFonts w:ascii="Times New Roman" w:hAnsi="Times New Roman" w:cs="Times New Roman"/>
        </w:rPr>
      </w:pPr>
    </w:p>
    <w:p w14:paraId="1E373A37" w14:textId="77777777" w:rsidR="002B08EA" w:rsidRPr="005124BA" w:rsidRDefault="002B08EA" w:rsidP="00DA3A16">
      <w:pPr>
        <w:autoSpaceDE w:val="0"/>
        <w:autoSpaceDN w:val="0"/>
        <w:adjustRightInd w:val="0"/>
        <w:spacing w:after="0" w:line="240" w:lineRule="auto"/>
        <w:rPr>
          <w:rFonts w:ascii="Times New Roman" w:hAnsi="Times New Roman" w:cs="Times New Roman"/>
        </w:rPr>
      </w:pPr>
    </w:p>
    <w:p w14:paraId="47C105EE" w14:textId="77777777" w:rsidR="001752C6" w:rsidRPr="001752C6" w:rsidRDefault="000C135C" w:rsidP="001752C6">
      <w:pPr>
        <w:autoSpaceDE w:val="0"/>
        <w:autoSpaceDN w:val="0"/>
        <w:adjustRightInd w:val="0"/>
        <w:spacing w:after="0" w:line="240" w:lineRule="auto"/>
        <w:rPr>
          <w:rFonts w:ascii="Times New Roman" w:hAnsi="Times New Roman" w:cs="Times New Roman"/>
          <w:color w:val="000000"/>
        </w:rPr>
      </w:pPr>
      <w:r w:rsidRPr="005124BA">
        <w:rPr>
          <w:rFonts w:ascii="Times New Roman" w:hAnsi="Times New Roman" w:cs="Times New Roman"/>
          <w:b/>
          <w:bCs/>
          <w:color w:val="000000"/>
        </w:rPr>
        <w:t>COMPONENȚ</w:t>
      </w:r>
      <w:r w:rsidR="00AC1318" w:rsidRPr="005124BA">
        <w:rPr>
          <w:rFonts w:ascii="Times New Roman" w:hAnsi="Times New Roman" w:cs="Times New Roman"/>
          <w:b/>
          <w:bCs/>
          <w:color w:val="000000"/>
        </w:rPr>
        <w:t>A DOSARULUI DE CANDIDATURĂ</w:t>
      </w:r>
      <w:r w:rsidR="001752C6" w:rsidRPr="001752C6">
        <w:rPr>
          <w:rFonts w:ascii="Times New Roman" w:hAnsi="Times New Roman" w:cs="Times New Roman"/>
          <w:color w:val="000000"/>
        </w:rPr>
        <w:t xml:space="preserve">: </w:t>
      </w:r>
    </w:p>
    <w:p w14:paraId="530D4CE8" w14:textId="77777777" w:rsidR="001752C6" w:rsidRPr="001752C6" w:rsidRDefault="001752C6" w:rsidP="00AC1318">
      <w:pPr>
        <w:autoSpaceDE w:val="0"/>
        <w:autoSpaceDN w:val="0"/>
        <w:adjustRightInd w:val="0"/>
        <w:spacing w:after="0" w:line="240" w:lineRule="auto"/>
        <w:jc w:val="both"/>
        <w:rPr>
          <w:rFonts w:ascii="Times New Roman" w:hAnsi="Times New Roman" w:cs="Times New Roman"/>
          <w:color w:val="000000"/>
        </w:rPr>
      </w:pPr>
      <w:r w:rsidRPr="001752C6">
        <w:rPr>
          <w:rFonts w:ascii="Times New Roman" w:hAnsi="Times New Roman" w:cs="Times New Roman"/>
          <w:color w:val="000000"/>
        </w:rPr>
        <w:t>1. Cerere adresata d</w:t>
      </w:r>
      <w:r w:rsidR="00AC1318" w:rsidRPr="005124BA">
        <w:rPr>
          <w:rFonts w:ascii="Times New Roman" w:hAnsi="Times New Roman" w:cs="Times New Roman"/>
          <w:color w:val="000000"/>
        </w:rPr>
        <w:t>irectorului instituției pentru î</w:t>
      </w:r>
      <w:r w:rsidRPr="001752C6">
        <w:rPr>
          <w:rFonts w:ascii="Times New Roman" w:hAnsi="Times New Roman" w:cs="Times New Roman"/>
          <w:color w:val="000000"/>
        </w:rPr>
        <w:t xml:space="preserve">nscrierea la concursul de selecție </w:t>
      </w:r>
    </w:p>
    <w:p w14:paraId="404C4B21" w14:textId="77777777" w:rsidR="001752C6" w:rsidRPr="001752C6" w:rsidRDefault="001752C6" w:rsidP="00AC1318">
      <w:pPr>
        <w:autoSpaceDE w:val="0"/>
        <w:autoSpaceDN w:val="0"/>
        <w:adjustRightInd w:val="0"/>
        <w:spacing w:after="0" w:line="240" w:lineRule="auto"/>
        <w:jc w:val="both"/>
        <w:rPr>
          <w:rFonts w:ascii="Times New Roman" w:hAnsi="Times New Roman" w:cs="Times New Roman"/>
          <w:color w:val="000000"/>
        </w:rPr>
      </w:pPr>
      <w:r w:rsidRPr="001752C6">
        <w:rPr>
          <w:rFonts w:ascii="Times New Roman" w:hAnsi="Times New Roman" w:cs="Times New Roman"/>
          <w:color w:val="000000"/>
        </w:rPr>
        <w:t xml:space="preserve">2. Copie CI </w:t>
      </w:r>
    </w:p>
    <w:p w14:paraId="49EB0B94" w14:textId="77777777" w:rsidR="001752C6" w:rsidRPr="001752C6" w:rsidRDefault="00AC1318" w:rsidP="00AC1318">
      <w:pPr>
        <w:autoSpaceDE w:val="0"/>
        <w:autoSpaceDN w:val="0"/>
        <w:adjustRightInd w:val="0"/>
        <w:spacing w:after="0" w:line="240" w:lineRule="auto"/>
        <w:jc w:val="both"/>
        <w:rPr>
          <w:rFonts w:ascii="Times New Roman" w:hAnsi="Times New Roman" w:cs="Times New Roman"/>
          <w:color w:val="000000"/>
        </w:rPr>
      </w:pPr>
      <w:r w:rsidRPr="005124BA">
        <w:rPr>
          <w:rFonts w:ascii="Times New Roman" w:hAnsi="Times New Roman" w:cs="Times New Roman"/>
          <w:color w:val="000000"/>
        </w:rPr>
        <w:t>3. Scrisoare de intenț</w:t>
      </w:r>
      <w:r w:rsidR="001752C6" w:rsidRPr="001752C6">
        <w:rPr>
          <w:rFonts w:ascii="Times New Roman" w:hAnsi="Times New Roman" w:cs="Times New Roman"/>
          <w:color w:val="000000"/>
        </w:rPr>
        <w:t>ie care s</w:t>
      </w:r>
      <w:r w:rsidRPr="005124BA">
        <w:rPr>
          <w:rFonts w:ascii="Times New Roman" w:hAnsi="Times New Roman" w:cs="Times New Roman"/>
          <w:color w:val="000000"/>
        </w:rPr>
        <w:t>a cuprindă motivația personală în ceea ce privește implicarea</w:t>
      </w:r>
      <w:r w:rsidR="00FD1842">
        <w:rPr>
          <w:rFonts w:ascii="Times New Roman" w:hAnsi="Times New Roman" w:cs="Times New Roman"/>
          <w:color w:val="000000"/>
        </w:rPr>
        <w:t xml:space="preserve"> în activitățile proiectului, </w:t>
      </w:r>
      <w:r w:rsidRPr="005124BA">
        <w:rPr>
          <w:rFonts w:ascii="Times New Roman" w:hAnsi="Times New Roman" w:cs="Times New Roman"/>
          <w:color w:val="000000"/>
        </w:rPr>
        <w:t>să</w:t>
      </w:r>
      <w:r w:rsidR="001752C6" w:rsidRPr="001752C6">
        <w:rPr>
          <w:rFonts w:ascii="Times New Roman" w:hAnsi="Times New Roman" w:cs="Times New Roman"/>
          <w:color w:val="000000"/>
        </w:rPr>
        <w:t xml:space="preserve"> justifice nevoia de formare prin </w:t>
      </w:r>
      <w:r w:rsidRPr="005124BA">
        <w:rPr>
          <w:rFonts w:ascii="Times New Roman" w:hAnsi="Times New Roman" w:cs="Times New Roman"/>
          <w:color w:val="000000"/>
        </w:rPr>
        <w:t>participarea la cursuri</w:t>
      </w:r>
      <w:r w:rsidR="00FD1842">
        <w:rPr>
          <w:rFonts w:ascii="Times New Roman" w:hAnsi="Times New Roman" w:cs="Times New Roman"/>
          <w:color w:val="000000"/>
        </w:rPr>
        <w:t>, prezentarea, pe scurt, a activităților pe care intenționează să le realizeze în cadrul proiectului</w:t>
      </w:r>
    </w:p>
    <w:p w14:paraId="5927F765" w14:textId="77777777" w:rsidR="001752C6" w:rsidRPr="001752C6" w:rsidRDefault="001752C6" w:rsidP="00AC1318">
      <w:pPr>
        <w:autoSpaceDE w:val="0"/>
        <w:autoSpaceDN w:val="0"/>
        <w:adjustRightInd w:val="0"/>
        <w:spacing w:after="0" w:line="240" w:lineRule="auto"/>
        <w:jc w:val="both"/>
        <w:rPr>
          <w:rFonts w:ascii="Times New Roman" w:hAnsi="Times New Roman" w:cs="Times New Roman"/>
          <w:color w:val="000000"/>
        </w:rPr>
      </w:pPr>
      <w:r w:rsidRPr="001752C6">
        <w:rPr>
          <w:rFonts w:ascii="Times New Roman" w:hAnsi="Times New Roman" w:cs="Times New Roman"/>
          <w:color w:val="000000"/>
        </w:rPr>
        <w:t xml:space="preserve">4. CV Europass – semnat si datat pe fiecare pagina </w:t>
      </w:r>
    </w:p>
    <w:p w14:paraId="6D4AB43B" w14:textId="77777777" w:rsidR="00AC1318" w:rsidRPr="005124BA" w:rsidRDefault="00AC1318" w:rsidP="00AC1318">
      <w:pPr>
        <w:autoSpaceDE w:val="0"/>
        <w:autoSpaceDN w:val="0"/>
        <w:adjustRightInd w:val="0"/>
        <w:spacing w:after="0" w:line="240" w:lineRule="auto"/>
        <w:jc w:val="both"/>
        <w:rPr>
          <w:rFonts w:ascii="Times New Roman" w:hAnsi="Times New Roman" w:cs="Times New Roman"/>
          <w:color w:val="000000"/>
        </w:rPr>
      </w:pPr>
      <w:r w:rsidRPr="005124BA">
        <w:rPr>
          <w:rFonts w:ascii="Times New Roman" w:hAnsi="Times New Roman" w:cs="Times New Roman"/>
          <w:color w:val="000000"/>
        </w:rPr>
        <w:t>5. F</w:t>
      </w:r>
      <w:r w:rsidR="001752C6" w:rsidRPr="001752C6">
        <w:rPr>
          <w:rFonts w:ascii="Times New Roman" w:hAnsi="Times New Roman" w:cs="Times New Roman"/>
          <w:color w:val="000000"/>
        </w:rPr>
        <w:t>isa de evaluare cu punctajul autoevaluării (anexa 1), având anexate</w:t>
      </w:r>
      <w:r w:rsidRPr="005124BA">
        <w:rPr>
          <w:rFonts w:ascii="Times New Roman" w:hAnsi="Times New Roman" w:cs="Times New Roman"/>
          <w:color w:val="000000"/>
        </w:rPr>
        <w:t>,</w:t>
      </w:r>
      <w:r w:rsidR="001752C6" w:rsidRPr="001752C6">
        <w:rPr>
          <w:rFonts w:ascii="Times New Roman" w:hAnsi="Times New Roman" w:cs="Times New Roman"/>
          <w:color w:val="000000"/>
        </w:rPr>
        <w:t xml:space="preserve"> </w:t>
      </w:r>
      <w:r w:rsidRPr="005124BA">
        <w:rPr>
          <w:rFonts w:ascii="Times New Roman" w:hAnsi="Times New Roman" w:cs="Times New Roman"/>
          <w:color w:val="000000"/>
        </w:rPr>
        <w:t xml:space="preserve">în ordinea precizată, </w:t>
      </w:r>
      <w:r w:rsidR="001752C6" w:rsidRPr="001752C6">
        <w:rPr>
          <w:rFonts w:ascii="Times New Roman" w:hAnsi="Times New Roman" w:cs="Times New Roman"/>
          <w:color w:val="000000"/>
        </w:rPr>
        <w:t xml:space="preserve">copii xerox </w:t>
      </w:r>
      <w:r w:rsidRPr="005124BA">
        <w:rPr>
          <w:rFonts w:ascii="Times New Roman" w:hAnsi="Times New Roman" w:cs="Times New Roman"/>
          <w:color w:val="000000"/>
        </w:rPr>
        <w:t>ale documentelor justificative solicitate</w:t>
      </w:r>
      <w:r w:rsidR="001752C6" w:rsidRPr="001752C6">
        <w:rPr>
          <w:rFonts w:ascii="Times New Roman" w:hAnsi="Times New Roman" w:cs="Times New Roman"/>
          <w:color w:val="000000"/>
        </w:rPr>
        <w:t xml:space="preserve">. </w:t>
      </w:r>
    </w:p>
    <w:p w14:paraId="65F133C4" w14:textId="77777777" w:rsidR="00AC1318" w:rsidRDefault="00AC1318" w:rsidP="00AC1318">
      <w:pPr>
        <w:autoSpaceDE w:val="0"/>
        <w:autoSpaceDN w:val="0"/>
        <w:adjustRightInd w:val="0"/>
        <w:spacing w:after="0" w:line="240" w:lineRule="auto"/>
        <w:jc w:val="both"/>
        <w:rPr>
          <w:rFonts w:ascii="Times New Roman" w:hAnsi="Times New Roman" w:cs="Times New Roman"/>
          <w:color w:val="000000"/>
        </w:rPr>
      </w:pPr>
    </w:p>
    <w:p w14:paraId="715BDB9D" w14:textId="77777777" w:rsidR="00346896" w:rsidRDefault="00346896" w:rsidP="00AC1318">
      <w:pPr>
        <w:autoSpaceDE w:val="0"/>
        <w:autoSpaceDN w:val="0"/>
        <w:adjustRightInd w:val="0"/>
        <w:spacing w:after="0" w:line="240" w:lineRule="auto"/>
        <w:jc w:val="both"/>
        <w:rPr>
          <w:rFonts w:ascii="Times New Roman" w:hAnsi="Times New Roman" w:cs="Times New Roman"/>
          <w:color w:val="000000"/>
        </w:rPr>
      </w:pPr>
    </w:p>
    <w:p w14:paraId="6C050813" w14:textId="77777777" w:rsidR="00346896" w:rsidRPr="001752C6" w:rsidRDefault="00346896" w:rsidP="00AC1318">
      <w:pPr>
        <w:autoSpaceDE w:val="0"/>
        <w:autoSpaceDN w:val="0"/>
        <w:adjustRightInd w:val="0"/>
        <w:spacing w:after="0" w:line="240" w:lineRule="auto"/>
        <w:jc w:val="both"/>
        <w:rPr>
          <w:rFonts w:ascii="Times New Roman" w:hAnsi="Times New Roman" w:cs="Times New Roman"/>
          <w:color w:val="000000"/>
        </w:rPr>
      </w:pPr>
    </w:p>
    <w:p w14:paraId="1813AC6D" w14:textId="77777777" w:rsidR="001752C6" w:rsidRPr="00892B22" w:rsidRDefault="001752C6" w:rsidP="00AC1318">
      <w:pPr>
        <w:autoSpaceDE w:val="0"/>
        <w:autoSpaceDN w:val="0"/>
        <w:adjustRightInd w:val="0"/>
        <w:spacing w:after="0" w:line="240" w:lineRule="auto"/>
        <w:jc w:val="both"/>
        <w:rPr>
          <w:rFonts w:ascii="Times New Roman" w:hAnsi="Times New Roman" w:cs="Times New Roman"/>
          <w:b/>
          <w:bCs/>
          <w:color w:val="000000"/>
        </w:rPr>
      </w:pPr>
      <w:r w:rsidRPr="001752C6">
        <w:rPr>
          <w:rFonts w:ascii="Times New Roman" w:hAnsi="Times New Roman" w:cs="Times New Roman"/>
          <w:b/>
          <w:bCs/>
          <w:color w:val="000000"/>
        </w:rPr>
        <w:t xml:space="preserve">CRITERII DE EVALUARE: </w:t>
      </w:r>
      <w:r w:rsidR="002D1B22" w:rsidRPr="00892B22">
        <w:rPr>
          <w:rFonts w:ascii="Times New Roman" w:hAnsi="Times New Roman" w:cs="Times New Roman"/>
          <w:b/>
          <w:bCs/>
          <w:color w:val="000000"/>
        </w:rPr>
        <w:t>Conform fișei de autoevaluare/evaluare –anexa1</w:t>
      </w:r>
    </w:p>
    <w:p w14:paraId="45CA9E40" w14:textId="77777777" w:rsidR="002B08EA" w:rsidRPr="005124BA" w:rsidRDefault="002B08EA" w:rsidP="00DA3A16">
      <w:pPr>
        <w:autoSpaceDE w:val="0"/>
        <w:autoSpaceDN w:val="0"/>
        <w:adjustRightInd w:val="0"/>
        <w:spacing w:after="0" w:line="240" w:lineRule="auto"/>
        <w:rPr>
          <w:rFonts w:ascii="Times New Roman" w:hAnsi="Times New Roman" w:cs="Times New Roman"/>
          <w:color w:val="000000"/>
        </w:rPr>
      </w:pPr>
    </w:p>
    <w:p w14:paraId="0925D020" w14:textId="77777777" w:rsidR="00AC1318" w:rsidRPr="005124BA" w:rsidRDefault="00AC1318" w:rsidP="004F5B4D">
      <w:pPr>
        <w:autoSpaceDE w:val="0"/>
        <w:autoSpaceDN w:val="0"/>
        <w:adjustRightInd w:val="0"/>
        <w:spacing w:after="0" w:line="240" w:lineRule="auto"/>
        <w:ind w:firstLine="708"/>
        <w:jc w:val="both"/>
        <w:rPr>
          <w:rFonts w:ascii="Times New Roman" w:hAnsi="Times New Roman" w:cs="Times New Roman"/>
          <w:color w:val="000000"/>
        </w:rPr>
      </w:pPr>
      <w:r w:rsidRPr="00AC1318">
        <w:rPr>
          <w:rFonts w:ascii="Times New Roman" w:hAnsi="Times New Roman" w:cs="Times New Roman"/>
          <w:color w:val="000000"/>
        </w:rPr>
        <w:t xml:space="preserve">Pentru a fi considerat admis, fiecare candidat va </w:t>
      </w:r>
      <w:r w:rsidR="006B2B65">
        <w:rPr>
          <w:rFonts w:ascii="Times New Roman" w:hAnsi="Times New Roman" w:cs="Times New Roman"/>
          <w:color w:val="000000"/>
        </w:rPr>
        <w:t>acumula cel puțin jumătate din punctajul</w:t>
      </w:r>
      <w:r w:rsidR="005124BA">
        <w:rPr>
          <w:rFonts w:ascii="Times New Roman" w:hAnsi="Times New Roman" w:cs="Times New Roman"/>
          <w:color w:val="000000"/>
        </w:rPr>
        <w:t xml:space="preserve"> fiecărui criteriu de evaluare</w:t>
      </w:r>
      <w:r w:rsidRPr="00AC1318">
        <w:rPr>
          <w:rFonts w:ascii="Times New Roman" w:hAnsi="Times New Roman" w:cs="Times New Roman"/>
          <w:color w:val="000000"/>
        </w:rPr>
        <w:t xml:space="preserve">, dar nu mai puțin de 60 de puncte </w:t>
      </w:r>
      <w:r w:rsidR="005124BA">
        <w:rPr>
          <w:rFonts w:ascii="Times New Roman" w:hAnsi="Times New Roman" w:cs="Times New Roman"/>
          <w:color w:val="000000"/>
        </w:rPr>
        <w:t>î</w:t>
      </w:r>
      <w:r w:rsidR="004F5B4D" w:rsidRPr="005124BA">
        <w:rPr>
          <w:rFonts w:ascii="Times New Roman" w:hAnsi="Times New Roman" w:cs="Times New Roman"/>
          <w:color w:val="000000"/>
        </w:rPr>
        <w:t>n total. Vor fi selectați  4</w:t>
      </w:r>
      <w:r w:rsidRPr="00AC1318">
        <w:rPr>
          <w:rFonts w:ascii="Times New Roman" w:hAnsi="Times New Roman" w:cs="Times New Roman"/>
          <w:color w:val="000000"/>
        </w:rPr>
        <w:t xml:space="preserve"> profe</w:t>
      </w:r>
      <w:r w:rsidR="00F17FCF">
        <w:rPr>
          <w:rFonts w:ascii="Times New Roman" w:hAnsi="Times New Roman" w:cs="Times New Roman"/>
          <w:color w:val="000000"/>
        </w:rPr>
        <w:t>sori ( flux MALTA ) si 2</w:t>
      </w:r>
      <w:r w:rsidRPr="00AC1318">
        <w:rPr>
          <w:rFonts w:ascii="Times New Roman" w:hAnsi="Times New Roman" w:cs="Times New Roman"/>
          <w:color w:val="000000"/>
        </w:rPr>
        <w:t xml:space="preserve"> prof</w:t>
      </w:r>
      <w:r w:rsidR="004F5B4D" w:rsidRPr="005124BA">
        <w:rPr>
          <w:rFonts w:ascii="Times New Roman" w:hAnsi="Times New Roman" w:cs="Times New Roman"/>
          <w:color w:val="000000"/>
        </w:rPr>
        <w:t>esor</w:t>
      </w:r>
      <w:r w:rsidR="00F17FCF">
        <w:rPr>
          <w:rFonts w:ascii="Times New Roman" w:hAnsi="Times New Roman" w:cs="Times New Roman"/>
          <w:color w:val="000000"/>
        </w:rPr>
        <w:t>i</w:t>
      </w:r>
      <w:r w:rsidR="006B2B65">
        <w:rPr>
          <w:rFonts w:ascii="Times New Roman" w:hAnsi="Times New Roman" w:cs="Times New Roman"/>
          <w:color w:val="000000"/>
        </w:rPr>
        <w:t xml:space="preserve"> cu statut de rezerva, în etapa I și 8 profesori </w:t>
      </w:r>
      <w:r w:rsidR="00F17FCF">
        <w:rPr>
          <w:rFonts w:ascii="Times New Roman" w:hAnsi="Times New Roman" w:cs="Times New Roman"/>
          <w:color w:val="000000"/>
        </w:rPr>
        <w:t>(fluxuri Croația, Norvegia) și 4</w:t>
      </w:r>
      <w:r w:rsidR="006B2B65">
        <w:rPr>
          <w:rFonts w:ascii="Times New Roman" w:hAnsi="Times New Roman" w:cs="Times New Roman"/>
          <w:color w:val="000000"/>
        </w:rPr>
        <w:t xml:space="preserve"> profesori cu statut de rezervă în etapa a</w:t>
      </w:r>
      <w:r w:rsidR="00F17FCF">
        <w:rPr>
          <w:rFonts w:ascii="Times New Roman" w:hAnsi="Times New Roman" w:cs="Times New Roman"/>
          <w:color w:val="000000"/>
        </w:rPr>
        <w:t xml:space="preserve"> </w:t>
      </w:r>
      <w:r w:rsidR="006B2B65">
        <w:rPr>
          <w:rFonts w:ascii="Times New Roman" w:hAnsi="Times New Roman" w:cs="Times New Roman"/>
          <w:color w:val="000000"/>
        </w:rPr>
        <w:t>II-a.</w:t>
      </w:r>
    </w:p>
    <w:p w14:paraId="0AAE0B0F" w14:textId="77777777" w:rsidR="004F5B4D" w:rsidRPr="00AC1318" w:rsidRDefault="004F5B4D" w:rsidP="004F5B4D">
      <w:pPr>
        <w:autoSpaceDE w:val="0"/>
        <w:autoSpaceDN w:val="0"/>
        <w:adjustRightInd w:val="0"/>
        <w:spacing w:after="0" w:line="240" w:lineRule="auto"/>
        <w:ind w:firstLine="708"/>
        <w:jc w:val="both"/>
        <w:rPr>
          <w:rFonts w:ascii="Times New Roman" w:hAnsi="Times New Roman" w:cs="Times New Roman"/>
          <w:color w:val="000000"/>
        </w:rPr>
      </w:pPr>
    </w:p>
    <w:p w14:paraId="51EAF11A" w14:textId="77777777" w:rsidR="002B08EA" w:rsidRPr="005124BA" w:rsidRDefault="00AC1318" w:rsidP="004F5B4D">
      <w:pPr>
        <w:autoSpaceDE w:val="0"/>
        <w:autoSpaceDN w:val="0"/>
        <w:adjustRightInd w:val="0"/>
        <w:spacing w:after="0" w:line="240" w:lineRule="auto"/>
        <w:jc w:val="both"/>
        <w:rPr>
          <w:rFonts w:ascii="Times New Roman" w:hAnsi="Times New Roman" w:cs="Times New Roman"/>
          <w:color w:val="000000"/>
        </w:rPr>
      </w:pPr>
      <w:r w:rsidRPr="005124BA">
        <w:rPr>
          <w:rFonts w:ascii="Times New Roman" w:hAnsi="Times New Roman" w:cs="Times New Roman"/>
          <w:b/>
          <w:bCs/>
          <w:color w:val="000000"/>
        </w:rPr>
        <w:t>CRITERIU DE DEPARTAJARE</w:t>
      </w:r>
      <w:r w:rsidRPr="005124BA">
        <w:rPr>
          <w:rFonts w:ascii="Times New Roman" w:hAnsi="Times New Roman" w:cs="Times New Roman"/>
          <w:color w:val="000000"/>
        </w:rPr>
        <w:t xml:space="preserve">: </w:t>
      </w:r>
      <w:r w:rsidR="004F5B4D" w:rsidRPr="005124BA">
        <w:rPr>
          <w:rFonts w:ascii="Times New Roman" w:hAnsi="Times New Roman" w:cs="Times New Roman"/>
          <w:color w:val="000000"/>
        </w:rPr>
        <w:t>Î</w:t>
      </w:r>
      <w:r w:rsidRPr="005124BA">
        <w:rPr>
          <w:rFonts w:ascii="Times New Roman" w:hAnsi="Times New Roman" w:cs="Times New Roman"/>
          <w:color w:val="000000"/>
        </w:rPr>
        <w:t xml:space="preserve">n cazul punctajelor egaIe, vor avea prioritate </w:t>
      </w:r>
      <w:r w:rsidR="004F5B4D" w:rsidRPr="005124BA">
        <w:rPr>
          <w:rFonts w:ascii="Times New Roman" w:hAnsi="Times New Roman" w:cs="Times New Roman"/>
          <w:color w:val="000000"/>
        </w:rPr>
        <w:t>cadrele didactice care participă</w:t>
      </w:r>
      <w:r w:rsidRPr="005124BA">
        <w:rPr>
          <w:rFonts w:ascii="Times New Roman" w:hAnsi="Times New Roman" w:cs="Times New Roman"/>
          <w:color w:val="000000"/>
        </w:rPr>
        <w:t xml:space="preserve"> </w:t>
      </w:r>
      <w:r w:rsidR="004F5B4D" w:rsidRPr="005124BA">
        <w:rPr>
          <w:rFonts w:ascii="Times New Roman" w:hAnsi="Times New Roman" w:cs="Times New Roman"/>
          <w:color w:val="000000"/>
        </w:rPr>
        <w:t>la formare pentru prima dată</w:t>
      </w:r>
      <w:r w:rsidRPr="005124BA">
        <w:rPr>
          <w:rFonts w:ascii="Times New Roman" w:hAnsi="Times New Roman" w:cs="Times New Roman"/>
          <w:color w:val="000000"/>
        </w:rPr>
        <w:t>, apoi cele care nu au participat la nicio mobilitate din fonduri UE. Persoanele care vor face parte din comisia de selecție nu vor participa la mobilități</w:t>
      </w:r>
      <w:r w:rsidR="004F5B4D" w:rsidRPr="005124BA">
        <w:rPr>
          <w:rFonts w:ascii="Times New Roman" w:hAnsi="Times New Roman" w:cs="Times New Roman"/>
          <w:color w:val="000000"/>
        </w:rPr>
        <w:t>.</w:t>
      </w:r>
    </w:p>
    <w:p w14:paraId="3D304431" w14:textId="77777777" w:rsidR="002B08EA" w:rsidRPr="005124BA" w:rsidRDefault="002B08EA" w:rsidP="00DA3A16">
      <w:pPr>
        <w:autoSpaceDE w:val="0"/>
        <w:autoSpaceDN w:val="0"/>
        <w:adjustRightInd w:val="0"/>
        <w:spacing w:after="0" w:line="240" w:lineRule="auto"/>
        <w:rPr>
          <w:rFonts w:ascii="Times New Roman" w:hAnsi="Times New Roman" w:cs="Times New Roman"/>
          <w:color w:val="000000"/>
        </w:rPr>
      </w:pPr>
    </w:p>
    <w:p w14:paraId="7FB4EC28" w14:textId="77777777" w:rsidR="002B08EA" w:rsidRPr="005124BA" w:rsidRDefault="002B08EA" w:rsidP="00DA3A16">
      <w:pPr>
        <w:autoSpaceDE w:val="0"/>
        <w:autoSpaceDN w:val="0"/>
        <w:adjustRightInd w:val="0"/>
        <w:spacing w:after="0" w:line="240" w:lineRule="auto"/>
        <w:rPr>
          <w:rFonts w:ascii="Times New Roman" w:hAnsi="Times New Roman" w:cs="Times New Roman"/>
          <w:color w:val="000000"/>
        </w:rPr>
      </w:pPr>
    </w:p>
    <w:p w14:paraId="5AD4AAFF" w14:textId="77777777" w:rsidR="004F5B4D" w:rsidRPr="005124BA" w:rsidRDefault="004F5B4D" w:rsidP="004F5B4D">
      <w:pPr>
        <w:autoSpaceDE w:val="0"/>
        <w:autoSpaceDN w:val="0"/>
        <w:adjustRightInd w:val="0"/>
        <w:spacing w:after="0" w:line="240" w:lineRule="auto"/>
        <w:jc w:val="both"/>
        <w:rPr>
          <w:rFonts w:ascii="Times New Roman" w:hAnsi="Times New Roman" w:cs="Times New Roman"/>
          <w:b/>
          <w:bCs/>
          <w:color w:val="000000"/>
        </w:rPr>
      </w:pPr>
      <w:r w:rsidRPr="004F5B4D">
        <w:rPr>
          <w:rFonts w:ascii="Times New Roman" w:hAnsi="Times New Roman" w:cs="Times New Roman"/>
          <w:b/>
          <w:bCs/>
          <w:color w:val="000000"/>
        </w:rPr>
        <w:t xml:space="preserve">Capitolul 4. Coordonarea, organizarea si desfășurarea procesului de selecție a cadrelor didactice la nivelul comisiei de selecție </w:t>
      </w:r>
    </w:p>
    <w:p w14:paraId="2BB0EB34" w14:textId="77777777" w:rsidR="004F5B4D" w:rsidRPr="004F5B4D" w:rsidRDefault="004F5B4D" w:rsidP="004F5B4D">
      <w:pPr>
        <w:autoSpaceDE w:val="0"/>
        <w:autoSpaceDN w:val="0"/>
        <w:adjustRightInd w:val="0"/>
        <w:spacing w:after="0" w:line="240" w:lineRule="auto"/>
        <w:jc w:val="both"/>
        <w:rPr>
          <w:rFonts w:ascii="Times New Roman" w:hAnsi="Times New Roman" w:cs="Times New Roman"/>
          <w:color w:val="000000"/>
        </w:rPr>
      </w:pPr>
    </w:p>
    <w:p w14:paraId="3D3BF951" w14:textId="77777777" w:rsidR="004F5B4D" w:rsidRPr="004F5B4D" w:rsidRDefault="004F5B4D" w:rsidP="004F5B4D">
      <w:pPr>
        <w:pStyle w:val="Default"/>
        <w:jc w:val="both"/>
        <w:rPr>
          <w:rFonts w:ascii="Times New Roman" w:hAnsi="Times New Roman" w:cs="Times New Roman"/>
          <w:sz w:val="22"/>
          <w:szCs w:val="22"/>
        </w:rPr>
      </w:pPr>
      <w:r w:rsidRPr="004F5B4D">
        <w:rPr>
          <w:rFonts w:ascii="Times New Roman" w:hAnsi="Times New Roman" w:cs="Times New Roman"/>
          <w:b/>
          <w:bCs/>
          <w:sz w:val="22"/>
          <w:szCs w:val="22"/>
        </w:rPr>
        <w:t>art.l</w:t>
      </w:r>
      <w:r w:rsidRPr="004F5B4D">
        <w:rPr>
          <w:rFonts w:ascii="Times New Roman" w:hAnsi="Times New Roman" w:cs="Times New Roman"/>
          <w:sz w:val="22"/>
          <w:szCs w:val="22"/>
        </w:rPr>
        <w:t>. Coordonarea selecție</w:t>
      </w:r>
      <w:r w:rsidRPr="005124BA">
        <w:rPr>
          <w:rFonts w:ascii="Times New Roman" w:hAnsi="Times New Roman" w:cs="Times New Roman"/>
          <w:sz w:val="22"/>
          <w:szCs w:val="22"/>
        </w:rPr>
        <w:t>i participanților este realizată</w:t>
      </w:r>
      <w:r w:rsidRPr="004F5B4D">
        <w:rPr>
          <w:rFonts w:ascii="Times New Roman" w:hAnsi="Times New Roman" w:cs="Times New Roman"/>
          <w:sz w:val="22"/>
          <w:szCs w:val="22"/>
        </w:rPr>
        <w:t xml:space="preserve"> de </w:t>
      </w:r>
      <w:r w:rsidRPr="005124BA">
        <w:rPr>
          <w:rFonts w:ascii="Times New Roman" w:hAnsi="Times New Roman" w:cs="Times New Roman"/>
          <w:sz w:val="22"/>
          <w:szCs w:val="22"/>
        </w:rPr>
        <w:t>o Comisie de selecție, alcătuită</w:t>
      </w:r>
      <w:r w:rsidRPr="004F5B4D">
        <w:rPr>
          <w:rFonts w:ascii="Times New Roman" w:hAnsi="Times New Roman" w:cs="Times New Roman"/>
          <w:sz w:val="22"/>
          <w:szCs w:val="22"/>
        </w:rPr>
        <w:t xml:space="preserve"> din 3 membri stabiliți prin decizie intern</w:t>
      </w:r>
      <w:r w:rsidRPr="005124BA">
        <w:rPr>
          <w:rFonts w:ascii="Times New Roman" w:hAnsi="Times New Roman" w:cs="Times New Roman"/>
          <w:sz w:val="22"/>
          <w:szCs w:val="22"/>
        </w:rPr>
        <w:t xml:space="preserve">ă </w:t>
      </w:r>
      <w:r w:rsidRPr="004F5B4D">
        <w:rPr>
          <w:rFonts w:ascii="Times New Roman" w:hAnsi="Times New Roman" w:cs="Times New Roman"/>
          <w:sz w:val="22"/>
          <w:szCs w:val="22"/>
        </w:rPr>
        <w:t xml:space="preserve"> de conducerea </w:t>
      </w:r>
      <w:r w:rsidRPr="005124BA">
        <w:rPr>
          <w:rFonts w:ascii="Times New Roman" w:hAnsi="Times New Roman" w:cs="Times New Roman"/>
          <w:bCs/>
          <w:sz w:val="22"/>
          <w:szCs w:val="22"/>
        </w:rPr>
        <w:t xml:space="preserve">Colegiului Național </w:t>
      </w:r>
      <w:r w:rsidRPr="005124BA">
        <w:rPr>
          <w:rFonts w:ascii="Times New Roman" w:hAnsi="Times New Roman" w:cs="Times New Roman"/>
          <w:sz w:val="22"/>
          <w:szCs w:val="22"/>
        </w:rPr>
        <w:t>“</w:t>
      </w:r>
      <w:r w:rsidRPr="005124BA">
        <w:rPr>
          <w:rFonts w:ascii="Times New Roman" w:hAnsi="Times New Roman" w:cs="Times New Roman"/>
          <w:bCs/>
          <w:sz w:val="22"/>
          <w:szCs w:val="22"/>
        </w:rPr>
        <w:t>Ștefan cel Mare” Suceava</w:t>
      </w:r>
    </w:p>
    <w:p w14:paraId="40D86095" w14:textId="77777777" w:rsidR="004F5B4D" w:rsidRPr="00346896" w:rsidRDefault="004F5B4D" w:rsidP="004F5B4D">
      <w:pPr>
        <w:autoSpaceDE w:val="0"/>
        <w:autoSpaceDN w:val="0"/>
        <w:adjustRightInd w:val="0"/>
        <w:spacing w:after="0" w:line="240" w:lineRule="auto"/>
        <w:jc w:val="both"/>
        <w:rPr>
          <w:rFonts w:ascii="Times New Roman" w:hAnsi="Times New Roman" w:cs="Times New Roman"/>
          <w:color w:val="000000"/>
        </w:rPr>
      </w:pPr>
      <w:r w:rsidRPr="00346896">
        <w:rPr>
          <w:rFonts w:ascii="Times New Roman" w:hAnsi="Times New Roman" w:cs="Times New Roman"/>
          <w:b/>
          <w:bCs/>
          <w:color w:val="000000"/>
        </w:rPr>
        <w:t xml:space="preserve">art.2 </w:t>
      </w:r>
      <w:r w:rsidRPr="00346896">
        <w:rPr>
          <w:rFonts w:ascii="Times New Roman" w:hAnsi="Times New Roman" w:cs="Times New Roman"/>
          <w:color w:val="000000"/>
        </w:rPr>
        <w:t>Componența comisiei:</w:t>
      </w:r>
    </w:p>
    <w:p w14:paraId="47FE0AE5" w14:textId="77777777" w:rsidR="00892B22" w:rsidRPr="00346896" w:rsidRDefault="00346896" w:rsidP="00FD1842">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președinte</w:t>
      </w:r>
      <w:r w:rsidRPr="00346896">
        <w:rPr>
          <w:rFonts w:ascii="Times New Roman" w:hAnsi="Times New Roman" w:cs="Times New Roman"/>
          <w:color w:val="000000"/>
        </w:rPr>
        <w:t>, membri 2 persoane (cadre didactice ce nu sunt in conflict de interese)</w:t>
      </w:r>
    </w:p>
    <w:p w14:paraId="77F4DA11" w14:textId="77777777" w:rsidR="004F5B4D" w:rsidRPr="004F5B4D" w:rsidRDefault="004F5B4D" w:rsidP="004F5B4D">
      <w:pPr>
        <w:autoSpaceDE w:val="0"/>
        <w:autoSpaceDN w:val="0"/>
        <w:adjustRightInd w:val="0"/>
        <w:spacing w:after="0" w:line="240" w:lineRule="auto"/>
        <w:jc w:val="both"/>
        <w:rPr>
          <w:rFonts w:ascii="Times New Roman" w:hAnsi="Times New Roman" w:cs="Times New Roman"/>
          <w:color w:val="000000"/>
        </w:rPr>
      </w:pPr>
      <w:r w:rsidRPr="00346896">
        <w:rPr>
          <w:rFonts w:ascii="Times New Roman" w:hAnsi="Times New Roman" w:cs="Times New Roman"/>
          <w:color w:val="000000"/>
        </w:rPr>
        <w:t>- anunță selecția, în două etape, a grupului de 12 profesori participanți la mobilități în</w:t>
      </w:r>
      <w:r w:rsidRPr="004F5B4D">
        <w:rPr>
          <w:rFonts w:ascii="Times New Roman" w:hAnsi="Times New Roman" w:cs="Times New Roman"/>
          <w:color w:val="000000"/>
        </w:rPr>
        <w:t xml:space="preserve"> cadrul proiectului, </w:t>
      </w:r>
      <w:r w:rsidRPr="005124BA">
        <w:rPr>
          <w:rFonts w:ascii="Times New Roman" w:hAnsi="Times New Roman" w:cs="Times New Roman"/>
          <w:color w:val="000000"/>
        </w:rPr>
        <w:t>oferă potențialilor candidați</w:t>
      </w:r>
      <w:r w:rsidRPr="004F5B4D">
        <w:rPr>
          <w:rFonts w:ascii="Times New Roman" w:hAnsi="Times New Roman" w:cs="Times New Roman"/>
          <w:color w:val="000000"/>
        </w:rPr>
        <w:t xml:space="preserve"> informații p</w:t>
      </w:r>
      <w:r w:rsidRPr="005124BA">
        <w:rPr>
          <w:rFonts w:ascii="Times New Roman" w:hAnsi="Times New Roman" w:cs="Times New Roman"/>
          <w:color w:val="000000"/>
        </w:rPr>
        <w:t xml:space="preserve">rivind </w:t>
      </w:r>
      <w:r w:rsidRPr="00FD1842">
        <w:rPr>
          <w:rFonts w:ascii="Times New Roman" w:hAnsi="Times New Roman" w:cs="Times New Roman"/>
          <w:color w:val="000000"/>
        </w:rPr>
        <w:t xml:space="preserve">procedura de selecție, </w:t>
      </w:r>
      <w:r w:rsidRPr="004F5B4D">
        <w:rPr>
          <w:rFonts w:ascii="Times New Roman" w:hAnsi="Times New Roman" w:cs="Times New Roman"/>
          <w:color w:val="000000"/>
        </w:rPr>
        <w:t>stabilește si public</w:t>
      </w:r>
      <w:r w:rsidRPr="00FD1842">
        <w:rPr>
          <w:rFonts w:ascii="Times New Roman" w:hAnsi="Times New Roman" w:cs="Times New Roman"/>
          <w:color w:val="000000"/>
        </w:rPr>
        <w:t>ă</w:t>
      </w:r>
      <w:r w:rsidRPr="004F5B4D">
        <w:rPr>
          <w:rFonts w:ascii="Times New Roman" w:hAnsi="Times New Roman" w:cs="Times New Roman"/>
          <w:color w:val="000000"/>
        </w:rPr>
        <w:t xml:space="preserve"> graficul de organi</w:t>
      </w:r>
      <w:r w:rsidRPr="00FD1842">
        <w:rPr>
          <w:rFonts w:ascii="Times New Roman" w:hAnsi="Times New Roman" w:cs="Times New Roman"/>
          <w:color w:val="000000"/>
        </w:rPr>
        <w:t>zare si desfășurare a selecției pentru fiecare etapă;</w:t>
      </w:r>
      <w:r w:rsidRPr="004F5B4D">
        <w:rPr>
          <w:rFonts w:ascii="Times New Roman" w:hAnsi="Times New Roman" w:cs="Times New Roman"/>
          <w:color w:val="000000"/>
        </w:rPr>
        <w:t xml:space="preserve"> </w:t>
      </w:r>
    </w:p>
    <w:p w14:paraId="075EA714" w14:textId="77777777" w:rsidR="004F5B4D" w:rsidRPr="004F5B4D" w:rsidRDefault="004F5B4D" w:rsidP="004F5B4D">
      <w:pPr>
        <w:autoSpaceDE w:val="0"/>
        <w:autoSpaceDN w:val="0"/>
        <w:adjustRightInd w:val="0"/>
        <w:spacing w:after="0" w:line="240" w:lineRule="auto"/>
        <w:jc w:val="both"/>
        <w:rPr>
          <w:rFonts w:ascii="Times New Roman" w:hAnsi="Times New Roman" w:cs="Times New Roman"/>
          <w:color w:val="000000"/>
        </w:rPr>
      </w:pPr>
      <w:r w:rsidRPr="004F5B4D">
        <w:rPr>
          <w:rFonts w:ascii="Times New Roman" w:hAnsi="Times New Roman" w:cs="Times New Roman"/>
          <w:color w:val="000000"/>
        </w:rPr>
        <w:t>- p</w:t>
      </w:r>
      <w:r w:rsidR="00FD1842" w:rsidRPr="00FD1842">
        <w:rPr>
          <w:rFonts w:ascii="Times New Roman" w:hAnsi="Times New Roman" w:cs="Times New Roman"/>
          <w:color w:val="000000"/>
        </w:rPr>
        <w:t>rimește dosarele</w:t>
      </w:r>
      <w:r w:rsidRPr="004F5B4D">
        <w:rPr>
          <w:rFonts w:ascii="Times New Roman" w:hAnsi="Times New Roman" w:cs="Times New Roman"/>
          <w:color w:val="000000"/>
        </w:rPr>
        <w:t xml:space="preserve"> de înscrie</w:t>
      </w:r>
      <w:r w:rsidR="00FD1842" w:rsidRPr="00FD1842">
        <w:rPr>
          <w:rFonts w:ascii="Times New Roman" w:hAnsi="Times New Roman" w:cs="Times New Roman"/>
          <w:color w:val="000000"/>
        </w:rPr>
        <w:t>re de la serviciul secretariat</w:t>
      </w:r>
      <w:r w:rsidR="00FD1842">
        <w:rPr>
          <w:rFonts w:ascii="Times New Roman" w:hAnsi="Times New Roman" w:cs="Times New Roman"/>
          <w:color w:val="000000"/>
        </w:rPr>
        <w:t xml:space="preserve"> </w:t>
      </w:r>
    </w:p>
    <w:p w14:paraId="553C6921" w14:textId="77777777" w:rsidR="004F5B4D" w:rsidRPr="004F5B4D" w:rsidRDefault="004F5B4D" w:rsidP="004F5B4D">
      <w:pPr>
        <w:autoSpaceDE w:val="0"/>
        <w:autoSpaceDN w:val="0"/>
        <w:adjustRightInd w:val="0"/>
        <w:spacing w:after="0" w:line="240" w:lineRule="auto"/>
        <w:jc w:val="both"/>
        <w:rPr>
          <w:rFonts w:ascii="Times New Roman" w:hAnsi="Times New Roman" w:cs="Times New Roman"/>
          <w:color w:val="000000"/>
        </w:rPr>
      </w:pPr>
      <w:r w:rsidRPr="004F5B4D">
        <w:rPr>
          <w:rFonts w:ascii="Times New Roman" w:hAnsi="Times New Roman" w:cs="Times New Roman"/>
          <w:color w:val="000000"/>
        </w:rPr>
        <w:t>- eva</w:t>
      </w:r>
      <w:r w:rsidRPr="005124BA">
        <w:rPr>
          <w:rFonts w:ascii="Times New Roman" w:hAnsi="Times New Roman" w:cs="Times New Roman"/>
          <w:color w:val="000000"/>
        </w:rPr>
        <w:t>luează candidaturile si stabileș</w:t>
      </w:r>
      <w:r w:rsidR="00FD1842">
        <w:rPr>
          <w:rFonts w:ascii="Times New Roman" w:hAnsi="Times New Roman" w:cs="Times New Roman"/>
          <w:color w:val="000000"/>
        </w:rPr>
        <w:t>te lista finală</w:t>
      </w:r>
      <w:r w:rsidRPr="004F5B4D">
        <w:rPr>
          <w:rFonts w:ascii="Times New Roman" w:hAnsi="Times New Roman" w:cs="Times New Roman"/>
          <w:color w:val="000000"/>
        </w:rPr>
        <w:t xml:space="preserve"> a persoanelor selectate; </w:t>
      </w:r>
    </w:p>
    <w:p w14:paraId="099A000B" w14:textId="77777777" w:rsidR="004F5B4D" w:rsidRPr="004F5B4D" w:rsidRDefault="004F5B4D" w:rsidP="004F5B4D">
      <w:pPr>
        <w:autoSpaceDE w:val="0"/>
        <w:autoSpaceDN w:val="0"/>
        <w:adjustRightInd w:val="0"/>
        <w:spacing w:after="0" w:line="240" w:lineRule="auto"/>
        <w:jc w:val="both"/>
        <w:rPr>
          <w:rFonts w:ascii="Times New Roman" w:hAnsi="Times New Roman" w:cs="Times New Roman"/>
          <w:color w:val="000000"/>
        </w:rPr>
      </w:pPr>
      <w:r w:rsidRPr="005124BA">
        <w:rPr>
          <w:rFonts w:ascii="Times New Roman" w:hAnsi="Times New Roman" w:cs="Times New Roman"/>
          <w:color w:val="000000"/>
        </w:rPr>
        <w:t>- întocmeș</w:t>
      </w:r>
      <w:r w:rsidRPr="004F5B4D">
        <w:rPr>
          <w:rFonts w:ascii="Times New Roman" w:hAnsi="Times New Roman" w:cs="Times New Roman"/>
          <w:color w:val="000000"/>
        </w:rPr>
        <w:t>te</w:t>
      </w:r>
      <w:r w:rsidR="00C90ABF" w:rsidRPr="005124BA">
        <w:rPr>
          <w:rFonts w:ascii="Times New Roman" w:hAnsi="Times New Roman" w:cs="Times New Roman"/>
          <w:color w:val="000000"/>
        </w:rPr>
        <w:t xml:space="preserve"> un raport privind fiecare etapă</w:t>
      </w:r>
      <w:r w:rsidRPr="004F5B4D">
        <w:rPr>
          <w:rFonts w:ascii="Times New Roman" w:hAnsi="Times New Roman" w:cs="Times New Roman"/>
          <w:color w:val="000000"/>
        </w:rPr>
        <w:t xml:space="preserve"> a procesului de selecție si îl prezintă responsabilului </w:t>
      </w:r>
      <w:r w:rsidR="00C90ABF" w:rsidRPr="005124BA">
        <w:rPr>
          <w:rFonts w:ascii="Times New Roman" w:hAnsi="Times New Roman" w:cs="Times New Roman"/>
          <w:color w:val="000000"/>
        </w:rPr>
        <w:t xml:space="preserve">cu </w:t>
      </w:r>
      <w:r w:rsidRPr="004F5B4D">
        <w:rPr>
          <w:rFonts w:ascii="Times New Roman" w:hAnsi="Times New Roman" w:cs="Times New Roman"/>
          <w:color w:val="000000"/>
        </w:rPr>
        <w:t>monitorizare</w:t>
      </w:r>
      <w:r w:rsidR="00C90ABF" w:rsidRPr="005124BA">
        <w:rPr>
          <w:rFonts w:ascii="Times New Roman" w:hAnsi="Times New Roman" w:cs="Times New Roman"/>
          <w:color w:val="000000"/>
        </w:rPr>
        <w:t>a ș</w:t>
      </w:r>
      <w:r w:rsidRPr="004F5B4D">
        <w:rPr>
          <w:rFonts w:ascii="Times New Roman" w:hAnsi="Times New Roman" w:cs="Times New Roman"/>
          <w:color w:val="000000"/>
        </w:rPr>
        <w:t>i evaluare</w:t>
      </w:r>
      <w:r w:rsidR="00C90ABF" w:rsidRPr="005124BA">
        <w:rPr>
          <w:rFonts w:ascii="Times New Roman" w:hAnsi="Times New Roman" w:cs="Times New Roman"/>
          <w:color w:val="000000"/>
        </w:rPr>
        <w:t>a activităț</w:t>
      </w:r>
      <w:r w:rsidRPr="004F5B4D">
        <w:rPr>
          <w:rFonts w:ascii="Times New Roman" w:hAnsi="Times New Roman" w:cs="Times New Roman"/>
          <w:color w:val="000000"/>
        </w:rPr>
        <w:t>i</w:t>
      </w:r>
      <w:r w:rsidR="00C90ABF" w:rsidRPr="005124BA">
        <w:rPr>
          <w:rFonts w:ascii="Times New Roman" w:hAnsi="Times New Roman" w:cs="Times New Roman"/>
          <w:color w:val="000000"/>
        </w:rPr>
        <w:t>i</w:t>
      </w:r>
      <w:r w:rsidRPr="004F5B4D">
        <w:rPr>
          <w:rFonts w:ascii="Times New Roman" w:hAnsi="Times New Roman" w:cs="Times New Roman"/>
          <w:color w:val="000000"/>
        </w:rPr>
        <w:t xml:space="preserve"> din proiect / coordonatorului proiectului. </w:t>
      </w:r>
    </w:p>
    <w:p w14:paraId="74004C6E" w14:textId="77777777" w:rsidR="004F5B4D" w:rsidRPr="004F5B4D" w:rsidRDefault="004F5B4D" w:rsidP="004F5B4D">
      <w:pPr>
        <w:autoSpaceDE w:val="0"/>
        <w:autoSpaceDN w:val="0"/>
        <w:adjustRightInd w:val="0"/>
        <w:spacing w:after="0" w:line="240" w:lineRule="auto"/>
        <w:jc w:val="both"/>
        <w:rPr>
          <w:rFonts w:ascii="Times New Roman" w:hAnsi="Times New Roman" w:cs="Times New Roman"/>
          <w:color w:val="000000"/>
        </w:rPr>
      </w:pPr>
      <w:r w:rsidRPr="004F5B4D">
        <w:rPr>
          <w:rFonts w:ascii="Times New Roman" w:hAnsi="Times New Roman" w:cs="Times New Roman"/>
          <w:b/>
          <w:bCs/>
          <w:color w:val="000000"/>
        </w:rPr>
        <w:t>art.4</w:t>
      </w:r>
      <w:r w:rsidR="00C90ABF" w:rsidRPr="005124BA">
        <w:rPr>
          <w:rFonts w:ascii="Times New Roman" w:hAnsi="Times New Roman" w:cs="Times New Roman"/>
          <w:color w:val="000000"/>
        </w:rPr>
        <w:t>. a) t</w:t>
      </w:r>
      <w:r w:rsidRPr="004F5B4D">
        <w:rPr>
          <w:rFonts w:ascii="Times New Roman" w:hAnsi="Times New Roman" w:cs="Times New Roman"/>
          <w:color w:val="000000"/>
        </w:rPr>
        <w:t xml:space="preserve">oți membrii comisiei de selecție au dreptul egal de vot. </w:t>
      </w:r>
    </w:p>
    <w:p w14:paraId="4A811F22" w14:textId="77777777" w:rsidR="004F5B4D" w:rsidRPr="004F5B4D" w:rsidRDefault="00C90ABF" w:rsidP="005A4961">
      <w:pPr>
        <w:autoSpaceDE w:val="0"/>
        <w:autoSpaceDN w:val="0"/>
        <w:adjustRightInd w:val="0"/>
        <w:spacing w:after="0" w:line="240" w:lineRule="auto"/>
        <w:ind w:firstLine="708"/>
        <w:jc w:val="both"/>
        <w:rPr>
          <w:rFonts w:ascii="Times New Roman" w:hAnsi="Times New Roman" w:cs="Times New Roman"/>
          <w:color w:val="000000"/>
        </w:rPr>
      </w:pPr>
      <w:r w:rsidRPr="005124BA">
        <w:rPr>
          <w:rFonts w:ascii="Times New Roman" w:hAnsi="Times New Roman" w:cs="Times New Roman"/>
          <w:color w:val="000000"/>
        </w:rPr>
        <w:t>b) persoanele implicate î</w:t>
      </w:r>
      <w:r w:rsidR="004F5B4D" w:rsidRPr="004F5B4D">
        <w:rPr>
          <w:rFonts w:ascii="Times New Roman" w:hAnsi="Times New Roman" w:cs="Times New Roman"/>
          <w:color w:val="000000"/>
        </w:rPr>
        <w:t>n evaluarea dosarelor personale nu vor participa la mobilități s</w:t>
      </w:r>
      <w:r w:rsidRPr="005124BA">
        <w:rPr>
          <w:rFonts w:ascii="Times New Roman" w:hAnsi="Times New Roman" w:cs="Times New Roman"/>
          <w:color w:val="000000"/>
        </w:rPr>
        <w:t>i nu vor avea rude î</w:t>
      </w:r>
      <w:r w:rsidR="004F5B4D" w:rsidRPr="004F5B4D">
        <w:rPr>
          <w:rFonts w:ascii="Times New Roman" w:hAnsi="Times New Roman" w:cs="Times New Roman"/>
          <w:color w:val="000000"/>
        </w:rPr>
        <w:t xml:space="preserve">n rândul participanților </w:t>
      </w:r>
    </w:p>
    <w:p w14:paraId="569428E7" w14:textId="77777777" w:rsidR="005A4961" w:rsidRPr="005124BA" w:rsidRDefault="004F5B4D" w:rsidP="004F5B4D">
      <w:pPr>
        <w:autoSpaceDE w:val="0"/>
        <w:autoSpaceDN w:val="0"/>
        <w:adjustRightInd w:val="0"/>
        <w:spacing w:after="0" w:line="240" w:lineRule="auto"/>
        <w:jc w:val="both"/>
        <w:rPr>
          <w:rFonts w:ascii="Times New Roman" w:hAnsi="Times New Roman" w:cs="Times New Roman"/>
          <w:color w:val="000000"/>
        </w:rPr>
      </w:pPr>
      <w:r w:rsidRPr="004F5B4D">
        <w:rPr>
          <w:rFonts w:ascii="Times New Roman" w:hAnsi="Times New Roman" w:cs="Times New Roman"/>
          <w:b/>
          <w:bCs/>
          <w:color w:val="000000"/>
        </w:rPr>
        <w:t xml:space="preserve">art. 5. Depunerea si soluționarea contestațiilor: </w:t>
      </w:r>
    </w:p>
    <w:p w14:paraId="0CF1FFAF" w14:textId="77777777" w:rsidR="004F5B4D" w:rsidRPr="004F5B4D" w:rsidRDefault="004F5B4D" w:rsidP="005A4961">
      <w:pPr>
        <w:autoSpaceDE w:val="0"/>
        <w:autoSpaceDN w:val="0"/>
        <w:adjustRightInd w:val="0"/>
        <w:spacing w:after="0" w:line="240" w:lineRule="auto"/>
        <w:ind w:firstLine="708"/>
        <w:jc w:val="both"/>
        <w:rPr>
          <w:rFonts w:ascii="Times New Roman" w:hAnsi="Times New Roman" w:cs="Times New Roman"/>
          <w:color w:val="000000"/>
        </w:rPr>
      </w:pPr>
      <w:r w:rsidRPr="004F5B4D">
        <w:rPr>
          <w:rFonts w:ascii="Times New Roman" w:hAnsi="Times New Roman" w:cs="Times New Roman"/>
          <w:color w:val="000000"/>
        </w:rPr>
        <w:t xml:space="preserve"> Eventualele contestații, cu privire la hotărârile comisiei de selecție, se depun respectând prevederile din Calendarul de selecție. </w:t>
      </w:r>
    </w:p>
    <w:p w14:paraId="3AEAA747" w14:textId="77777777" w:rsidR="005A4961" w:rsidRPr="005A4961" w:rsidRDefault="005A4961" w:rsidP="005A4961">
      <w:pPr>
        <w:autoSpaceDE w:val="0"/>
        <w:autoSpaceDN w:val="0"/>
        <w:adjustRightInd w:val="0"/>
        <w:spacing w:after="0" w:line="240" w:lineRule="auto"/>
        <w:jc w:val="both"/>
        <w:rPr>
          <w:rFonts w:ascii="Times New Roman" w:hAnsi="Times New Roman" w:cs="Times New Roman"/>
          <w:color w:val="000000"/>
        </w:rPr>
      </w:pPr>
      <w:r w:rsidRPr="005A4961">
        <w:rPr>
          <w:rFonts w:ascii="Times New Roman" w:hAnsi="Times New Roman" w:cs="Times New Roman"/>
          <w:b/>
          <w:bCs/>
          <w:color w:val="000000"/>
        </w:rPr>
        <w:t xml:space="preserve">art.6. </w:t>
      </w:r>
      <w:r w:rsidRPr="00892B22">
        <w:rPr>
          <w:rFonts w:ascii="Times New Roman" w:hAnsi="Times New Roman" w:cs="Times New Roman"/>
          <w:color w:val="000000"/>
        </w:rPr>
        <w:t xml:space="preserve"> Î</w:t>
      </w:r>
      <w:r w:rsidRPr="005A4961">
        <w:rPr>
          <w:rFonts w:ascii="Times New Roman" w:hAnsi="Times New Roman" w:cs="Times New Roman"/>
          <w:color w:val="000000"/>
        </w:rPr>
        <w:t>n termen de 3 zile luc</w:t>
      </w:r>
      <w:r w:rsidRPr="00892B22">
        <w:rPr>
          <w:rFonts w:ascii="Times New Roman" w:hAnsi="Times New Roman" w:cs="Times New Roman"/>
          <w:color w:val="000000"/>
        </w:rPr>
        <w:t>rătoare de la finalizarea evaluă</w:t>
      </w:r>
      <w:r w:rsidRPr="005A4961">
        <w:rPr>
          <w:rFonts w:ascii="Times New Roman" w:hAnsi="Times New Roman" w:cs="Times New Roman"/>
          <w:color w:val="000000"/>
        </w:rPr>
        <w:t>rii, Comisia de selecție va Întocmi un Raport final privind selecția benef</w:t>
      </w:r>
      <w:r w:rsidRPr="00892B22">
        <w:rPr>
          <w:rFonts w:ascii="Times New Roman" w:hAnsi="Times New Roman" w:cs="Times New Roman"/>
          <w:color w:val="000000"/>
        </w:rPr>
        <w:t>iciarilor (raportul va cuprinde: d</w:t>
      </w:r>
      <w:r w:rsidRPr="005A4961">
        <w:rPr>
          <w:rFonts w:ascii="Times New Roman" w:hAnsi="Times New Roman" w:cs="Times New Roman"/>
          <w:color w:val="000000"/>
        </w:rPr>
        <w:t xml:space="preserve">ata </w:t>
      </w:r>
      <w:r w:rsidRPr="00892B22">
        <w:rPr>
          <w:rFonts w:ascii="Times New Roman" w:hAnsi="Times New Roman" w:cs="Times New Roman"/>
          <w:color w:val="000000"/>
        </w:rPr>
        <w:t>și locul sesiunilor de evaluare, analiza dosarelor; componența comisiei, l</w:t>
      </w:r>
      <w:r w:rsidRPr="005A4961">
        <w:rPr>
          <w:rFonts w:ascii="Times New Roman" w:hAnsi="Times New Roman" w:cs="Times New Roman"/>
          <w:color w:val="000000"/>
        </w:rPr>
        <w:t>ista cu re</w:t>
      </w:r>
      <w:r w:rsidRPr="00892B22">
        <w:rPr>
          <w:rFonts w:ascii="Times New Roman" w:hAnsi="Times New Roman" w:cs="Times New Roman"/>
          <w:color w:val="000000"/>
        </w:rPr>
        <w:t>zultatele finale ale evaluării)</w:t>
      </w:r>
    </w:p>
    <w:p w14:paraId="57202C4D" w14:textId="77777777" w:rsidR="002D1B22" w:rsidRDefault="005A4961" w:rsidP="004F5B4D">
      <w:pPr>
        <w:autoSpaceDE w:val="0"/>
        <w:autoSpaceDN w:val="0"/>
        <w:adjustRightInd w:val="0"/>
        <w:spacing w:after="0" w:line="240" w:lineRule="auto"/>
        <w:jc w:val="both"/>
        <w:rPr>
          <w:rFonts w:ascii="Times New Roman" w:hAnsi="Times New Roman" w:cs="Times New Roman"/>
          <w:color w:val="000000"/>
        </w:rPr>
      </w:pPr>
      <w:r w:rsidRPr="005124BA">
        <w:rPr>
          <w:rFonts w:ascii="Times New Roman" w:hAnsi="Times New Roman" w:cs="Times New Roman"/>
          <w:b/>
          <w:bCs/>
          <w:color w:val="000000"/>
        </w:rPr>
        <w:t xml:space="preserve">art.7 </w:t>
      </w:r>
      <w:r w:rsidRPr="005124BA">
        <w:rPr>
          <w:rFonts w:ascii="Times New Roman" w:hAnsi="Times New Roman" w:cs="Times New Roman"/>
          <w:color w:val="000000"/>
        </w:rPr>
        <w:t>Dosarele de participare la selecție, însoțite de toate documentele de evaluare ale Comisiei de selecție semnate de toți membrii, raportul comisiei, însoțit de listele finale</w:t>
      </w:r>
      <w:r w:rsidR="00936DA9" w:rsidRPr="005124BA">
        <w:rPr>
          <w:rFonts w:ascii="Times New Roman" w:hAnsi="Times New Roman" w:cs="Times New Roman"/>
          <w:color w:val="000000"/>
        </w:rPr>
        <w:t>,</w:t>
      </w:r>
      <w:r w:rsidRPr="005124BA">
        <w:rPr>
          <w:rFonts w:ascii="Times New Roman" w:hAnsi="Times New Roman" w:cs="Times New Roman"/>
          <w:color w:val="000000"/>
        </w:rPr>
        <w:t xml:space="preserve"> fac parte din documentația proiectului si vor fi gestionate conform deciziei echipei de gestiune a proiectului si arhivate, conform prevederilor legale.</w:t>
      </w:r>
    </w:p>
    <w:p w14:paraId="08507A31" w14:textId="77777777" w:rsidR="00892B22" w:rsidRDefault="00892B22" w:rsidP="004F5B4D">
      <w:pPr>
        <w:autoSpaceDE w:val="0"/>
        <w:autoSpaceDN w:val="0"/>
        <w:adjustRightInd w:val="0"/>
        <w:spacing w:after="0" w:line="240" w:lineRule="auto"/>
        <w:jc w:val="both"/>
        <w:rPr>
          <w:rFonts w:ascii="Times New Roman" w:hAnsi="Times New Roman" w:cs="Times New Roman"/>
          <w:color w:val="000000"/>
        </w:rPr>
      </w:pPr>
    </w:p>
    <w:p w14:paraId="126C52B7" w14:textId="77777777" w:rsidR="00346896" w:rsidRDefault="00346896" w:rsidP="004F5B4D">
      <w:pPr>
        <w:autoSpaceDE w:val="0"/>
        <w:autoSpaceDN w:val="0"/>
        <w:adjustRightInd w:val="0"/>
        <w:spacing w:after="0" w:line="240" w:lineRule="auto"/>
        <w:jc w:val="both"/>
        <w:rPr>
          <w:rFonts w:ascii="Times New Roman" w:hAnsi="Times New Roman" w:cs="Times New Roman"/>
          <w:color w:val="000000"/>
        </w:rPr>
      </w:pPr>
    </w:p>
    <w:p w14:paraId="60ADF0B3" w14:textId="77777777" w:rsidR="00346896" w:rsidRPr="005124BA" w:rsidRDefault="00346896" w:rsidP="004F5B4D">
      <w:pPr>
        <w:autoSpaceDE w:val="0"/>
        <w:autoSpaceDN w:val="0"/>
        <w:adjustRightInd w:val="0"/>
        <w:spacing w:after="0" w:line="240" w:lineRule="auto"/>
        <w:jc w:val="both"/>
        <w:rPr>
          <w:rFonts w:ascii="Times New Roman" w:hAnsi="Times New Roman" w:cs="Times New Roman"/>
          <w:color w:val="000000"/>
        </w:rPr>
      </w:pPr>
    </w:p>
    <w:p w14:paraId="0BF7E20A" w14:textId="77777777" w:rsidR="006C597F" w:rsidRPr="005124BA" w:rsidRDefault="006C597F" w:rsidP="004F5B4D">
      <w:pPr>
        <w:autoSpaceDE w:val="0"/>
        <w:autoSpaceDN w:val="0"/>
        <w:adjustRightInd w:val="0"/>
        <w:spacing w:after="0" w:line="240" w:lineRule="auto"/>
        <w:jc w:val="both"/>
        <w:rPr>
          <w:rFonts w:ascii="Times New Roman" w:hAnsi="Times New Roman" w:cs="Times New Roman"/>
          <w:color w:val="000000"/>
        </w:rPr>
      </w:pPr>
    </w:p>
    <w:p w14:paraId="3FA75966" w14:textId="77777777" w:rsidR="006C597F" w:rsidRDefault="006C597F" w:rsidP="004F5B4D">
      <w:pPr>
        <w:autoSpaceDE w:val="0"/>
        <w:autoSpaceDN w:val="0"/>
        <w:adjustRightInd w:val="0"/>
        <w:spacing w:after="0" w:line="240" w:lineRule="auto"/>
        <w:jc w:val="both"/>
        <w:rPr>
          <w:rFonts w:ascii="Times New Roman" w:hAnsi="Times New Roman" w:cs="Times New Roman"/>
          <w:b/>
          <w:color w:val="000000"/>
        </w:rPr>
      </w:pPr>
      <w:r w:rsidRPr="005124BA">
        <w:rPr>
          <w:rFonts w:ascii="Times New Roman" w:hAnsi="Times New Roman" w:cs="Times New Roman"/>
          <w:b/>
          <w:color w:val="000000"/>
        </w:rPr>
        <w:t>ANEXA 1</w:t>
      </w:r>
      <w:r w:rsidR="002D1B22">
        <w:rPr>
          <w:rFonts w:ascii="Times New Roman" w:hAnsi="Times New Roman" w:cs="Times New Roman"/>
          <w:b/>
          <w:color w:val="000000"/>
        </w:rPr>
        <w:t xml:space="preserve"> </w:t>
      </w:r>
    </w:p>
    <w:p w14:paraId="121D67A3" w14:textId="77777777" w:rsidR="002D1B22" w:rsidRDefault="002D1B22" w:rsidP="004F5B4D">
      <w:pPr>
        <w:autoSpaceDE w:val="0"/>
        <w:autoSpaceDN w:val="0"/>
        <w:adjustRightInd w:val="0"/>
        <w:spacing w:after="0" w:line="240" w:lineRule="auto"/>
        <w:jc w:val="both"/>
        <w:rPr>
          <w:rFonts w:ascii="Times New Roman" w:hAnsi="Times New Roman" w:cs="Times New Roman"/>
          <w:b/>
          <w:color w:val="000000"/>
        </w:rPr>
      </w:pPr>
    </w:p>
    <w:p w14:paraId="0D1D99EE" w14:textId="77777777" w:rsidR="002D1B22" w:rsidRPr="007020F0" w:rsidRDefault="002D1B22" w:rsidP="004F5B4D">
      <w:pPr>
        <w:autoSpaceDE w:val="0"/>
        <w:autoSpaceDN w:val="0"/>
        <w:adjustRightInd w:val="0"/>
        <w:spacing w:after="0" w:line="240" w:lineRule="auto"/>
        <w:jc w:val="both"/>
        <w:rPr>
          <w:rFonts w:ascii="Times New Roman" w:hAnsi="Times New Roman" w:cs="Times New Roman"/>
          <w:b/>
          <w:color w:val="000000"/>
        </w:rPr>
      </w:pPr>
      <w:r w:rsidRPr="007020F0">
        <w:rPr>
          <w:rFonts w:ascii="Times New Roman" w:hAnsi="Times New Roman" w:cs="Times New Roman"/>
          <w:b/>
          <w:color w:val="000000"/>
        </w:rPr>
        <w:t>Fișă de autoevaluare/evaluare</w:t>
      </w:r>
    </w:p>
    <w:p w14:paraId="43A6FE67" w14:textId="77777777" w:rsidR="002B08EA" w:rsidRPr="007020F0" w:rsidRDefault="002B08EA" w:rsidP="004F5B4D">
      <w:pPr>
        <w:autoSpaceDE w:val="0"/>
        <w:autoSpaceDN w:val="0"/>
        <w:adjustRightInd w:val="0"/>
        <w:spacing w:after="0" w:line="240" w:lineRule="auto"/>
        <w:jc w:val="both"/>
        <w:rPr>
          <w:rFonts w:ascii="Times New Roman" w:hAnsi="Times New Roman" w:cs="Times New Roman"/>
          <w:color w:val="000000"/>
        </w:rPr>
      </w:pPr>
    </w:p>
    <w:p w14:paraId="787A7F12" w14:textId="77777777" w:rsidR="002B08EA" w:rsidRPr="007020F0" w:rsidRDefault="002B08EA" w:rsidP="004F5B4D">
      <w:pPr>
        <w:autoSpaceDE w:val="0"/>
        <w:autoSpaceDN w:val="0"/>
        <w:adjustRightInd w:val="0"/>
        <w:spacing w:after="0" w:line="240" w:lineRule="auto"/>
        <w:jc w:val="both"/>
        <w:rPr>
          <w:rFonts w:ascii="Times New Roman" w:hAnsi="Times New Roman" w:cs="Times New Roman"/>
          <w:color w:val="000000"/>
        </w:rPr>
      </w:pPr>
    </w:p>
    <w:tbl>
      <w:tblPr>
        <w:tblStyle w:val="Tabelgril"/>
        <w:tblW w:w="14519" w:type="dxa"/>
        <w:tblLook w:val="04A0" w:firstRow="1" w:lastRow="0" w:firstColumn="1" w:lastColumn="0" w:noHBand="0" w:noVBand="1"/>
      </w:tblPr>
      <w:tblGrid>
        <w:gridCol w:w="2046"/>
        <w:gridCol w:w="1587"/>
        <w:gridCol w:w="3783"/>
        <w:gridCol w:w="1413"/>
        <w:gridCol w:w="1175"/>
        <w:gridCol w:w="1695"/>
        <w:gridCol w:w="2820"/>
      </w:tblGrid>
      <w:tr w:rsidR="008D7DDB" w:rsidRPr="007020F0" w14:paraId="3D27F6AF" w14:textId="77777777" w:rsidTr="008D7DDB">
        <w:tc>
          <w:tcPr>
            <w:tcW w:w="2046" w:type="dxa"/>
          </w:tcPr>
          <w:tbl>
            <w:tblPr>
              <w:tblW w:w="0" w:type="auto"/>
              <w:tblBorders>
                <w:top w:val="nil"/>
                <w:left w:val="nil"/>
                <w:bottom w:val="nil"/>
                <w:right w:val="nil"/>
              </w:tblBorders>
              <w:tblLook w:val="0000" w:firstRow="0" w:lastRow="0" w:firstColumn="0" w:lastColumn="0" w:noHBand="0" w:noVBand="0"/>
            </w:tblPr>
            <w:tblGrid>
              <w:gridCol w:w="1047"/>
              <w:gridCol w:w="222"/>
              <w:gridCol w:w="222"/>
            </w:tblGrid>
            <w:tr w:rsidR="00961856" w:rsidRPr="007020F0" w14:paraId="4A1DEDA9" w14:textId="77777777" w:rsidTr="00961856">
              <w:trPr>
                <w:trHeight w:val="604"/>
              </w:trPr>
              <w:tc>
                <w:tcPr>
                  <w:tcW w:w="0" w:type="auto"/>
                </w:tcPr>
                <w:p w14:paraId="0E69C496" w14:textId="77777777" w:rsidR="00961856" w:rsidRPr="00961856" w:rsidRDefault="00961856" w:rsidP="00961856">
                  <w:pPr>
                    <w:autoSpaceDE w:val="0"/>
                    <w:autoSpaceDN w:val="0"/>
                    <w:adjustRightInd w:val="0"/>
                    <w:spacing w:after="0" w:line="240" w:lineRule="auto"/>
                    <w:rPr>
                      <w:rFonts w:ascii="Times New Roman" w:hAnsi="Times New Roman" w:cs="Times New Roman"/>
                      <w:color w:val="000000"/>
                    </w:rPr>
                  </w:pPr>
                  <w:r w:rsidRPr="00961856">
                    <w:rPr>
                      <w:rFonts w:ascii="Times New Roman" w:hAnsi="Times New Roman" w:cs="Times New Roman"/>
                      <w:b/>
                      <w:bCs/>
                      <w:color w:val="000000"/>
                    </w:rPr>
                    <w:t xml:space="preserve">Criteriul </w:t>
                  </w:r>
                </w:p>
              </w:tc>
              <w:tc>
                <w:tcPr>
                  <w:tcW w:w="0" w:type="auto"/>
                </w:tcPr>
                <w:p w14:paraId="0AA76977" w14:textId="77777777" w:rsidR="00961856" w:rsidRPr="00961856" w:rsidRDefault="00961856" w:rsidP="00961856">
                  <w:pPr>
                    <w:autoSpaceDE w:val="0"/>
                    <w:autoSpaceDN w:val="0"/>
                    <w:adjustRightInd w:val="0"/>
                    <w:spacing w:after="0" w:line="240" w:lineRule="auto"/>
                    <w:rPr>
                      <w:rFonts w:ascii="Times New Roman" w:hAnsi="Times New Roman" w:cs="Times New Roman"/>
                      <w:color w:val="000000"/>
                    </w:rPr>
                  </w:pPr>
                </w:p>
              </w:tc>
              <w:tc>
                <w:tcPr>
                  <w:tcW w:w="222" w:type="dxa"/>
                </w:tcPr>
                <w:p w14:paraId="5385ABD5" w14:textId="77777777" w:rsidR="00961856" w:rsidRPr="00961856" w:rsidRDefault="00961856" w:rsidP="00961856">
                  <w:pPr>
                    <w:autoSpaceDE w:val="0"/>
                    <w:autoSpaceDN w:val="0"/>
                    <w:adjustRightInd w:val="0"/>
                    <w:spacing w:after="0" w:line="240" w:lineRule="auto"/>
                    <w:rPr>
                      <w:rFonts w:ascii="Times New Roman" w:hAnsi="Times New Roman" w:cs="Times New Roman"/>
                      <w:color w:val="000000"/>
                    </w:rPr>
                  </w:pPr>
                </w:p>
              </w:tc>
            </w:tr>
          </w:tbl>
          <w:p w14:paraId="793339B8" w14:textId="77777777" w:rsidR="00961856" w:rsidRPr="007020F0" w:rsidRDefault="00961856" w:rsidP="004F5B4D">
            <w:pPr>
              <w:autoSpaceDE w:val="0"/>
              <w:autoSpaceDN w:val="0"/>
              <w:adjustRightInd w:val="0"/>
              <w:jc w:val="both"/>
              <w:rPr>
                <w:rFonts w:ascii="Times New Roman" w:hAnsi="Times New Roman" w:cs="Times New Roman"/>
                <w:color w:val="000000"/>
              </w:rPr>
            </w:pPr>
          </w:p>
        </w:tc>
        <w:tc>
          <w:tcPr>
            <w:tcW w:w="1587" w:type="dxa"/>
          </w:tcPr>
          <w:p w14:paraId="3D3A3311" w14:textId="77777777" w:rsidR="00961856" w:rsidRPr="007020F0" w:rsidRDefault="00961856" w:rsidP="004F5B4D">
            <w:pPr>
              <w:autoSpaceDE w:val="0"/>
              <w:autoSpaceDN w:val="0"/>
              <w:adjustRightInd w:val="0"/>
              <w:jc w:val="both"/>
              <w:rPr>
                <w:rFonts w:ascii="Times New Roman" w:hAnsi="Times New Roman" w:cs="Times New Roman"/>
                <w:color w:val="000000"/>
              </w:rPr>
            </w:pPr>
            <w:r w:rsidRPr="007020F0">
              <w:rPr>
                <w:rFonts w:ascii="Times New Roman" w:hAnsi="Times New Roman" w:cs="Times New Roman"/>
                <w:b/>
                <w:bCs/>
                <w:color w:val="000000"/>
              </w:rPr>
              <w:t>S</w:t>
            </w:r>
            <w:r w:rsidRPr="00961856">
              <w:rPr>
                <w:rFonts w:ascii="Times New Roman" w:hAnsi="Times New Roman" w:cs="Times New Roman"/>
                <w:b/>
                <w:bCs/>
                <w:color w:val="000000"/>
              </w:rPr>
              <w:t>ubcriteriul</w:t>
            </w:r>
          </w:p>
        </w:tc>
        <w:tc>
          <w:tcPr>
            <w:tcW w:w="3783" w:type="dxa"/>
          </w:tcPr>
          <w:p w14:paraId="7CC5EA50" w14:textId="77777777" w:rsidR="00961856" w:rsidRPr="007020F0" w:rsidRDefault="00961856" w:rsidP="004F5B4D">
            <w:pPr>
              <w:autoSpaceDE w:val="0"/>
              <w:autoSpaceDN w:val="0"/>
              <w:adjustRightInd w:val="0"/>
              <w:jc w:val="both"/>
              <w:rPr>
                <w:rFonts w:ascii="Times New Roman" w:hAnsi="Times New Roman" w:cs="Times New Roman"/>
                <w:color w:val="000000"/>
              </w:rPr>
            </w:pPr>
            <w:r w:rsidRPr="00961856">
              <w:rPr>
                <w:rFonts w:ascii="Times New Roman" w:hAnsi="Times New Roman" w:cs="Times New Roman"/>
                <w:b/>
                <w:bCs/>
                <w:color w:val="000000"/>
              </w:rPr>
              <w:t>Detalieri</w:t>
            </w:r>
          </w:p>
        </w:tc>
        <w:tc>
          <w:tcPr>
            <w:tcW w:w="1413" w:type="dxa"/>
          </w:tcPr>
          <w:p w14:paraId="4FBB08C8" w14:textId="77777777" w:rsidR="00961856" w:rsidRPr="007020F0" w:rsidRDefault="00961856" w:rsidP="004F5B4D">
            <w:pPr>
              <w:autoSpaceDE w:val="0"/>
              <w:autoSpaceDN w:val="0"/>
              <w:adjustRightInd w:val="0"/>
              <w:jc w:val="both"/>
              <w:rPr>
                <w:rFonts w:ascii="Times New Roman" w:hAnsi="Times New Roman" w:cs="Times New Roman"/>
                <w:color w:val="000000"/>
              </w:rPr>
            </w:pPr>
            <w:r w:rsidRPr="00961856">
              <w:rPr>
                <w:rFonts w:ascii="Times New Roman" w:hAnsi="Times New Roman" w:cs="Times New Roman"/>
                <w:b/>
                <w:bCs/>
                <w:color w:val="000000"/>
              </w:rPr>
              <w:t>Punctaj total</w:t>
            </w:r>
          </w:p>
        </w:tc>
        <w:tc>
          <w:tcPr>
            <w:tcW w:w="1175" w:type="dxa"/>
          </w:tcPr>
          <w:p w14:paraId="554CB519" w14:textId="77777777" w:rsidR="00961856" w:rsidRPr="007020F0" w:rsidRDefault="005124BA" w:rsidP="004F5B4D">
            <w:pPr>
              <w:autoSpaceDE w:val="0"/>
              <w:autoSpaceDN w:val="0"/>
              <w:adjustRightInd w:val="0"/>
              <w:jc w:val="both"/>
              <w:rPr>
                <w:rFonts w:ascii="Times New Roman" w:hAnsi="Times New Roman" w:cs="Times New Roman"/>
                <w:color w:val="000000"/>
              </w:rPr>
            </w:pPr>
            <w:r w:rsidRPr="007020F0">
              <w:rPr>
                <w:rFonts w:ascii="Times New Roman" w:hAnsi="Times New Roman" w:cs="Times New Roman"/>
                <w:b/>
                <w:bCs/>
                <w:color w:val="000000"/>
              </w:rPr>
              <w:t>Punct</w:t>
            </w:r>
            <w:r w:rsidR="00961856" w:rsidRPr="00961856">
              <w:rPr>
                <w:rFonts w:ascii="Times New Roman" w:hAnsi="Times New Roman" w:cs="Times New Roman"/>
                <w:b/>
                <w:bCs/>
                <w:color w:val="000000"/>
              </w:rPr>
              <w:t>aj auto</w:t>
            </w:r>
            <w:r w:rsidRPr="007020F0">
              <w:rPr>
                <w:rFonts w:ascii="Times New Roman" w:hAnsi="Times New Roman" w:cs="Times New Roman"/>
                <w:b/>
                <w:bCs/>
                <w:color w:val="000000"/>
              </w:rPr>
              <w:t>-</w:t>
            </w:r>
            <w:r w:rsidR="00961856" w:rsidRPr="00961856">
              <w:rPr>
                <w:rFonts w:ascii="Times New Roman" w:hAnsi="Times New Roman" w:cs="Times New Roman"/>
                <w:b/>
                <w:bCs/>
                <w:color w:val="000000"/>
              </w:rPr>
              <w:t>ev</w:t>
            </w:r>
            <w:r w:rsidRPr="007020F0">
              <w:rPr>
                <w:rFonts w:ascii="Times New Roman" w:hAnsi="Times New Roman" w:cs="Times New Roman"/>
                <w:b/>
                <w:bCs/>
                <w:color w:val="000000"/>
              </w:rPr>
              <w:t>aluare</w:t>
            </w:r>
          </w:p>
        </w:tc>
        <w:tc>
          <w:tcPr>
            <w:tcW w:w="1695" w:type="dxa"/>
          </w:tcPr>
          <w:p w14:paraId="7ACC751E" w14:textId="77777777" w:rsidR="005124BA" w:rsidRPr="007020F0" w:rsidRDefault="005124BA" w:rsidP="004F5B4D">
            <w:pPr>
              <w:autoSpaceDE w:val="0"/>
              <w:autoSpaceDN w:val="0"/>
              <w:adjustRightInd w:val="0"/>
              <w:jc w:val="both"/>
              <w:rPr>
                <w:rFonts w:ascii="Times New Roman" w:hAnsi="Times New Roman" w:cs="Times New Roman"/>
                <w:b/>
                <w:bCs/>
                <w:color w:val="000000"/>
              </w:rPr>
            </w:pPr>
            <w:r w:rsidRPr="007020F0">
              <w:rPr>
                <w:rFonts w:ascii="Times New Roman" w:hAnsi="Times New Roman" w:cs="Times New Roman"/>
                <w:b/>
                <w:bCs/>
                <w:color w:val="000000"/>
              </w:rPr>
              <w:t>Punctaj evaluare</w:t>
            </w:r>
          </w:p>
          <w:p w14:paraId="10B5F577" w14:textId="77777777" w:rsidR="00961856" w:rsidRPr="007020F0" w:rsidRDefault="005124BA" w:rsidP="004F5B4D">
            <w:pPr>
              <w:autoSpaceDE w:val="0"/>
              <w:autoSpaceDN w:val="0"/>
              <w:adjustRightInd w:val="0"/>
              <w:jc w:val="both"/>
              <w:rPr>
                <w:rFonts w:ascii="Times New Roman" w:hAnsi="Times New Roman" w:cs="Times New Roman"/>
                <w:color w:val="000000"/>
              </w:rPr>
            </w:pPr>
            <w:r w:rsidRPr="007020F0">
              <w:rPr>
                <w:rFonts w:ascii="Times New Roman" w:hAnsi="Times New Roman" w:cs="Times New Roman"/>
                <w:b/>
                <w:bCs/>
                <w:color w:val="000000"/>
              </w:rPr>
              <w:t xml:space="preserve"> comi</w:t>
            </w:r>
            <w:r w:rsidR="00961856" w:rsidRPr="00961856">
              <w:rPr>
                <w:rFonts w:ascii="Times New Roman" w:hAnsi="Times New Roman" w:cs="Times New Roman"/>
                <w:b/>
                <w:bCs/>
                <w:color w:val="000000"/>
              </w:rPr>
              <w:t>sie</w:t>
            </w:r>
          </w:p>
        </w:tc>
        <w:tc>
          <w:tcPr>
            <w:tcW w:w="2820" w:type="dxa"/>
          </w:tcPr>
          <w:p w14:paraId="2F96898F" w14:textId="77777777" w:rsidR="00961856" w:rsidRPr="00697AB6" w:rsidRDefault="00961856" w:rsidP="004F5B4D">
            <w:pPr>
              <w:autoSpaceDE w:val="0"/>
              <w:autoSpaceDN w:val="0"/>
              <w:adjustRightInd w:val="0"/>
              <w:jc w:val="both"/>
              <w:rPr>
                <w:rFonts w:ascii="Times New Roman" w:hAnsi="Times New Roman" w:cs="Times New Roman"/>
                <w:b/>
                <w:color w:val="000000"/>
              </w:rPr>
            </w:pPr>
            <w:r w:rsidRPr="00697AB6">
              <w:rPr>
                <w:rFonts w:ascii="Times New Roman" w:hAnsi="Times New Roman" w:cs="Times New Roman"/>
                <w:b/>
                <w:color w:val="000000"/>
              </w:rPr>
              <w:t>Documente</w:t>
            </w:r>
            <w:r w:rsidR="00697AB6" w:rsidRPr="00697AB6">
              <w:rPr>
                <w:rFonts w:ascii="Times New Roman" w:hAnsi="Times New Roman" w:cs="Times New Roman"/>
                <w:b/>
                <w:color w:val="000000"/>
              </w:rPr>
              <w:t xml:space="preserve"> justificative</w:t>
            </w:r>
          </w:p>
        </w:tc>
      </w:tr>
      <w:tr w:rsidR="008D7DDB" w:rsidRPr="007020F0" w14:paraId="075DD9C4" w14:textId="77777777" w:rsidTr="008D7DDB">
        <w:tc>
          <w:tcPr>
            <w:tcW w:w="2046" w:type="dxa"/>
            <w:vMerge w:val="restart"/>
            <w:vAlign w:val="center"/>
          </w:tcPr>
          <w:tbl>
            <w:tblPr>
              <w:tblW w:w="0" w:type="auto"/>
              <w:tblBorders>
                <w:top w:val="nil"/>
                <w:left w:val="nil"/>
                <w:bottom w:val="nil"/>
                <w:right w:val="nil"/>
              </w:tblBorders>
              <w:tblLook w:val="0000" w:firstRow="0" w:lastRow="0" w:firstColumn="0" w:lastColumn="0" w:noHBand="0" w:noVBand="0"/>
            </w:tblPr>
            <w:tblGrid>
              <w:gridCol w:w="1830"/>
            </w:tblGrid>
            <w:tr w:rsidR="005124BA" w:rsidRPr="006C597F" w14:paraId="5549B3BB" w14:textId="77777777">
              <w:trPr>
                <w:trHeight w:val="478"/>
              </w:trPr>
              <w:tc>
                <w:tcPr>
                  <w:tcW w:w="0" w:type="auto"/>
                </w:tcPr>
                <w:p w14:paraId="412F7935" w14:textId="77777777" w:rsidR="005124BA" w:rsidRPr="006C597F" w:rsidRDefault="005124BA" w:rsidP="006C597F">
                  <w:pPr>
                    <w:autoSpaceDE w:val="0"/>
                    <w:autoSpaceDN w:val="0"/>
                    <w:adjustRightInd w:val="0"/>
                    <w:spacing w:after="0" w:line="240" w:lineRule="auto"/>
                    <w:rPr>
                      <w:rFonts w:ascii="Times New Roman" w:hAnsi="Times New Roman" w:cs="Times New Roman"/>
                      <w:color w:val="000000"/>
                    </w:rPr>
                  </w:pPr>
                  <w:r w:rsidRPr="006C597F">
                    <w:rPr>
                      <w:rFonts w:ascii="Times New Roman" w:hAnsi="Times New Roman" w:cs="Times New Roman"/>
                      <w:b/>
                      <w:bCs/>
                      <w:color w:val="000000"/>
                    </w:rPr>
                    <w:t xml:space="preserve">Implicarea în viaţa şcolii/comunității </w:t>
                  </w:r>
                </w:p>
              </w:tc>
            </w:tr>
          </w:tbl>
          <w:p w14:paraId="0780DFBC" w14:textId="77777777" w:rsidR="005124BA" w:rsidRPr="007020F0" w:rsidRDefault="005124BA" w:rsidP="00961856">
            <w:pPr>
              <w:autoSpaceDE w:val="0"/>
              <w:autoSpaceDN w:val="0"/>
              <w:adjustRightInd w:val="0"/>
              <w:rPr>
                <w:rFonts w:ascii="Times New Roman" w:hAnsi="Times New Roman" w:cs="Times New Roman"/>
                <w:b/>
                <w:bCs/>
                <w:color w:val="000000"/>
              </w:rPr>
            </w:pPr>
          </w:p>
          <w:p w14:paraId="7613D7C1" w14:textId="77777777" w:rsidR="005124BA" w:rsidRPr="007020F0" w:rsidRDefault="005124BA" w:rsidP="00961856">
            <w:pPr>
              <w:autoSpaceDE w:val="0"/>
              <w:autoSpaceDN w:val="0"/>
              <w:adjustRightInd w:val="0"/>
              <w:rPr>
                <w:rFonts w:ascii="Times New Roman" w:hAnsi="Times New Roman" w:cs="Times New Roman"/>
                <w:b/>
                <w:bCs/>
                <w:color w:val="000000"/>
              </w:rPr>
            </w:pPr>
          </w:p>
          <w:p w14:paraId="72490A9C" w14:textId="77777777" w:rsidR="005124BA" w:rsidRPr="007020F0" w:rsidRDefault="005124BA" w:rsidP="00961856">
            <w:pPr>
              <w:autoSpaceDE w:val="0"/>
              <w:autoSpaceDN w:val="0"/>
              <w:adjustRightInd w:val="0"/>
              <w:rPr>
                <w:rFonts w:ascii="Times New Roman" w:hAnsi="Times New Roman" w:cs="Times New Roman"/>
                <w:b/>
                <w:bCs/>
                <w:color w:val="000000"/>
              </w:rPr>
            </w:pPr>
          </w:p>
          <w:p w14:paraId="7728FA7B" w14:textId="77777777" w:rsidR="005124BA" w:rsidRPr="007020F0" w:rsidRDefault="005124BA" w:rsidP="00961856">
            <w:pPr>
              <w:autoSpaceDE w:val="0"/>
              <w:autoSpaceDN w:val="0"/>
              <w:adjustRightInd w:val="0"/>
              <w:rPr>
                <w:rFonts w:ascii="Times New Roman" w:hAnsi="Times New Roman" w:cs="Times New Roman"/>
                <w:b/>
                <w:bCs/>
                <w:color w:val="000000"/>
              </w:rPr>
            </w:pPr>
          </w:p>
        </w:tc>
        <w:tc>
          <w:tcPr>
            <w:tcW w:w="1587" w:type="dxa"/>
            <w:vMerge w:val="restart"/>
          </w:tcPr>
          <w:p w14:paraId="7A1E2B9A" w14:textId="77777777" w:rsidR="005124BA" w:rsidRPr="007020F0" w:rsidRDefault="005124BA" w:rsidP="006C597F">
            <w:pPr>
              <w:pStyle w:val="Default"/>
              <w:jc w:val="both"/>
              <w:rPr>
                <w:rFonts w:ascii="Times New Roman" w:hAnsi="Times New Roman" w:cs="Times New Roman"/>
                <w:sz w:val="22"/>
                <w:szCs w:val="22"/>
              </w:rPr>
            </w:pPr>
            <w:r w:rsidRPr="007020F0">
              <w:rPr>
                <w:rFonts w:ascii="Times New Roman" w:hAnsi="Times New Roman" w:cs="Times New Roman"/>
                <w:sz w:val="22"/>
                <w:szCs w:val="22"/>
              </w:rPr>
              <w:t xml:space="preserve">Activităţi extraşcolare </w:t>
            </w:r>
          </w:p>
          <w:p w14:paraId="727BBAF0"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3783" w:type="dxa"/>
          </w:tcPr>
          <w:p w14:paraId="0FBF7D1B" w14:textId="77777777" w:rsidR="005124BA" w:rsidRPr="007020F0" w:rsidRDefault="005124BA" w:rsidP="005124BA">
            <w:pPr>
              <w:pStyle w:val="Default"/>
              <w:jc w:val="both"/>
              <w:rPr>
                <w:rFonts w:ascii="Times New Roman" w:hAnsi="Times New Roman" w:cs="Times New Roman"/>
                <w:sz w:val="22"/>
                <w:szCs w:val="22"/>
              </w:rPr>
            </w:pPr>
            <w:r w:rsidRPr="007020F0">
              <w:rPr>
                <w:rFonts w:ascii="Times New Roman" w:hAnsi="Times New Roman" w:cs="Times New Roman"/>
                <w:sz w:val="22"/>
                <w:szCs w:val="22"/>
              </w:rPr>
              <w:t xml:space="preserve">Iniţierea şi implementarea unor proiecte la nivel european/naţional/local </w:t>
            </w:r>
          </w:p>
          <w:p w14:paraId="402F2849"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1413" w:type="dxa"/>
          </w:tcPr>
          <w:p w14:paraId="6C294A30" w14:textId="77777777" w:rsidR="005124BA" w:rsidRPr="007020F0" w:rsidRDefault="007020F0" w:rsidP="004F5B4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10/6/4p</w:t>
            </w:r>
          </w:p>
        </w:tc>
        <w:tc>
          <w:tcPr>
            <w:tcW w:w="1175" w:type="dxa"/>
          </w:tcPr>
          <w:p w14:paraId="07101332"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1695" w:type="dxa"/>
          </w:tcPr>
          <w:p w14:paraId="0EBD0D1B"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2820" w:type="dxa"/>
          </w:tcPr>
          <w:tbl>
            <w:tblPr>
              <w:tblW w:w="0" w:type="auto"/>
              <w:tblBorders>
                <w:top w:val="nil"/>
                <w:left w:val="nil"/>
                <w:bottom w:val="nil"/>
                <w:right w:val="nil"/>
              </w:tblBorders>
              <w:tblLook w:val="0000" w:firstRow="0" w:lastRow="0" w:firstColumn="0" w:lastColumn="0" w:noHBand="0" w:noVBand="0"/>
            </w:tblPr>
            <w:tblGrid>
              <w:gridCol w:w="222"/>
            </w:tblGrid>
            <w:tr w:rsidR="00EF2964" w:rsidRPr="00EF2964" w14:paraId="437E467A" w14:textId="77777777">
              <w:trPr>
                <w:trHeight w:val="225"/>
              </w:trPr>
              <w:tc>
                <w:tcPr>
                  <w:tcW w:w="0" w:type="auto"/>
                </w:tcPr>
                <w:p w14:paraId="05AC712C" w14:textId="77777777" w:rsidR="00EF2964" w:rsidRPr="00EF2964" w:rsidRDefault="00EF2964" w:rsidP="00EF2964">
                  <w:pPr>
                    <w:autoSpaceDE w:val="0"/>
                    <w:autoSpaceDN w:val="0"/>
                    <w:adjustRightInd w:val="0"/>
                    <w:spacing w:after="0" w:line="240" w:lineRule="auto"/>
                    <w:rPr>
                      <w:rFonts w:ascii="Times New Roman" w:hAnsi="Times New Roman" w:cs="Times New Roman"/>
                      <w:color w:val="000000"/>
                    </w:rPr>
                  </w:pPr>
                </w:p>
              </w:tc>
            </w:tr>
          </w:tbl>
          <w:p w14:paraId="5E629793" w14:textId="77777777" w:rsidR="005124BA" w:rsidRPr="007020F0" w:rsidRDefault="00697AB6" w:rsidP="004F5B4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Decizii/adeverințe/ certificate/ diplome participare</w:t>
            </w:r>
          </w:p>
        </w:tc>
      </w:tr>
      <w:tr w:rsidR="008D7DDB" w:rsidRPr="007020F0" w14:paraId="1B9FD335" w14:textId="77777777" w:rsidTr="008D7DDB">
        <w:tc>
          <w:tcPr>
            <w:tcW w:w="2046" w:type="dxa"/>
            <w:vMerge/>
            <w:vAlign w:val="center"/>
          </w:tcPr>
          <w:p w14:paraId="3677F53E" w14:textId="77777777" w:rsidR="005124BA" w:rsidRPr="007020F0" w:rsidRDefault="005124BA" w:rsidP="00961856">
            <w:pPr>
              <w:autoSpaceDE w:val="0"/>
              <w:autoSpaceDN w:val="0"/>
              <w:adjustRightInd w:val="0"/>
              <w:rPr>
                <w:rFonts w:ascii="Times New Roman" w:hAnsi="Times New Roman" w:cs="Times New Roman"/>
                <w:b/>
                <w:bCs/>
                <w:color w:val="000000"/>
              </w:rPr>
            </w:pPr>
          </w:p>
        </w:tc>
        <w:tc>
          <w:tcPr>
            <w:tcW w:w="1587" w:type="dxa"/>
            <w:vMerge/>
          </w:tcPr>
          <w:p w14:paraId="3308187A"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3783" w:type="dxa"/>
          </w:tcPr>
          <w:p w14:paraId="589FC8B3" w14:textId="77777777" w:rsidR="005124BA" w:rsidRPr="007020F0" w:rsidRDefault="005124BA" w:rsidP="005124BA">
            <w:pPr>
              <w:pStyle w:val="Default"/>
              <w:jc w:val="both"/>
              <w:rPr>
                <w:rFonts w:ascii="Times New Roman" w:hAnsi="Times New Roman" w:cs="Times New Roman"/>
                <w:sz w:val="22"/>
                <w:szCs w:val="22"/>
              </w:rPr>
            </w:pPr>
            <w:r w:rsidRPr="007020F0">
              <w:rPr>
                <w:rFonts w:ascii="Times New Roman" w:hAnsi="Times New Roman" w:cs="Times New Roman"/>
                <w:sz w:val="22"/>
                <w:szCs w:val="22"/>
              </w:rPr>
              <w:t>Participare la simpozioane, sesiuni de comunicări, conferinţe (câte 2</w:t>
            </w:r>
            <w:r w:rsidR="00697AB6">
              <w:rPr>
                <w:rFonts w:ascii="Times New Roman" w:hAnsi="Times New Roman" w:cs="Times New Roman"/>
                <w:sz w:val="22"/>
                <w:szCs w:val="22"/>
              </w:rPr>
              <w:t>,5</w:t>
            </w:r>
            <w:r w:rsidRPr="007020F0">
              <w:rPr>
                <w:rFonts w:ascii="Times New Roman" w:hAnsi="Times New Roman" w:cs="Times New Roman"/>
                <w:sz w:val="22"/>
                <w:szCs w:val="22"/>
              </w:rPr>
              <w:t xml:space="preserve"> p.) </w:t>
            </w:r>
          </w:p>
          <w:p w14:paraId="04E366B4"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1413" w:type="dxa"/>
          </w:tcPr>
          <w:p w14:paraId="22E7BB8B" w14:textId="77777777" w:rsidR="005124BA" w:rsidRPr="007020F0" w:rsidRDefault="007020F0" w:rsidP="004F5B4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max 5p</w:t>
            </w:r>
          </w:p>
        </w:tc>
        <w:tc>
          <w:tcPr>
            <w:tcW w:w="1175" w:type="dxa"/>
          </w:tcPr>
          <w:p w14:paraId="2F128728"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1695" w:type="dxa"/>
          </w:tcPr>
          <w:p w14:paraId="74D7E431"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2820" w:type="dxa"/>
          </w:tcPr>
          <w:tbl>
            <w:tblPr>
              <w:tblW w:w="0" w:type="auto"/>
              <w:tblBorders>
                <w:top w:val="nil"/>
                <w:left w:val="nil"/>
                <w:bottom w:val="nil"/>
                <w:right w:val="nil"/>
              </w:tblBorders>
              <w:tblLook w:val="0000" w:firstRow="0" w:lastRow="0" w:firstColumn="0" w:lastColumn="0" w:noHBand="0" w:noVBand="0"/>
            </w:tblPr>
            <w:tblGrid>
              <w:gridCol w:w="222"/>
            </w:tblGrid>
            <w:tr w:rsidR="00697AB6" w:rsidRPr="00697AB6" w14:paraId="321AC256" w14:textId="77777777">
              <w:trPr>
                <w:trHeight w:val="99"/>
              </w:trPr>
              <w:tc>
                <w:tcPr>
                  <w:tcW w:w="0" w:type="auto"/>
                </w:tcPr>
                <w:p w14:paraId="195A23C3" w14:textId="77777777" w:rsidR="00697AB6" w:rsidRPr="00697AB6" w:rsidRDefault="00697AB6" w:rsidP="00697AB6">
                  <w:pPr>
                    <w:autoSpaceDE w:val="0"/>
                    <w:autoSpaceDN w:val="0"/>
                    <w:adjustRightInd w:val="0"/>
                    <w:spacing w:after="0" w:line="240" w:lineRule="auto"/>
                    <w:rPr>
                      <w:rFonts w:ascii="Times New Roman" w:hAnsi="Times New Roman" w:cs="Times New Roman"/>
                      <w:color w:val="000000"/>
                    </w:rPr>
                  </w:pPr>
                </w:p>
              </w:tc>
            </w:tr>
          </w:tbl>
          <w:p w14:paraId="479E368E" w14:textId="77777777" w:rsidR="005124BA" w:rsidRPr="007020F0" w:rsidRDefault="00697AB6" w:rsidP="004F5B4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Decizii/adeverințe/ certificate/ diplome participare</w:t>
            </w:r>
          </w:p>
        </w:tc>
      </w:tr>
      <w:tr w:rsidR="008D7DDB" w:rsidRPr="007020F0" w14:paraId="168239C7" w14:textId="77777777" w:rsidTr="008D7DDB">
        <w:tc>
          <w:tcPr>
            <w:tcW w:w="2046" w:type="dxa"/>
            <w:vMerge/>
            <w:vAlign w:val="center"/>
          </w:tcPr>
          <w:p w14:paraId="5D766820" w14:textId="77777777" w:rsidR="005124BA" w:rsidRPr="007020F0" w:rsidRDefault="005124BA" w:rsidP="00961856">
            <w:pPr>
              <w:autoSpaceDE w:val="0"/>
              <w:autoSpaceDN w:val="0"/>
              <w:adjustRightInd w:val="0"/>
              <w:rPr>
                <w:rFonts w:ascii="Times New Roman" w:hAnsi="Times New Roman" w:cs="Times New Roman"/>
                <w:b/>
                <w:bCs/>
                <w:color w:val="000000"/>
              </w:rPr>
            </w:pPr>
          </w:p>
        </w:tc>
        <w:tc>
          <w:tcPr>
            <w:tcW w:w="1587" w:type="dxa"/>
            <w:vMerge/>
          </w:tcPr>
          <w:p w14:paraId="22858598"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3783" w:type="dxa"/>
          </w:tcPr>
          <w:p w14:paraId="7762D642" w14:textId="77777777" w:rsidR="005124BA" w:rsidRPr="007020F0" w:rsidRDefault="005124BA" w:rsidP="005124BA">
            <w:pPr>
              <w:pStyle w:val="Default"/>
              <w:jc w:val="both"/>
              <w:rPr>
                <w:rFonts w:ascii="Times New Roman" w:hAnsi="Times New Roman" w:cs="Times New Roman"/>
                <w:sz w:val="22"/>
                <w:szCs w:val="22"/>
              </w:rPr>
            </w:pPr>
            <w:r w:rsidRPr="007020F0">
              <w:rPr>
                <w:rFonts w:ascii="Times New Roman" w:hAnsi="Times New Roman" w:cs="Times New Roman"/>
                <w:sz w:val="22"/>
                <w:szCs w:val="22"/>
              </w:rPr>
              <w:t xml:space="preserve">Organizator/însoţitor excursii, tabere </w:t>
            </w:r>
          </w:p>
          <w:p w14:paraId="25C28B1A"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1413" w:type="dxa"/>
          </w:tcPr>
          <w:p w14:paraId="335F384B" w14:textId="77777777" w:rsidR="005124BA" w:rsidRPr="007020F0" w:rsidRDefault="007020F0" w:rsidP="004F5B4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max 5p</w:t>
            </w:r>
          </w:p>
        </w:tc>
        <w:tc>
          <w:tcPr>
            <w:tcW w:w="1175" w:type="dxa"/>
          </w:tcPr>
          <w:p w14:paraId="66FF5289"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1695" w:type="dxa"/>
          </w:tcPr>
          <w:p w14:paraId="6C0E41EF"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2820" w:type="dxa"/>
          </w:tcPr>
          <w:p w14:paraId="7A046ACD" w14:textId="77777777" w:rsidR="005124BA" w:rsidRPr="007020F0" w:rsidRDefault="00697AB6" w:rsidP="004F5B4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Decizii/adeverințe/ certificate/ diplome participare</w:t>
            </w:r>
          </w:p>
        </w:tc>
      </w:tr>
      <w:tr w:rsidR="008D7DDB" w:rsidRPr="007020F0" w14:paraId="78165371" w14:textId="77777777" w:rsidTr="008D7DDB">
        <w:tc>
          <w:tcPr>
            <w:tcW w:w="2046" w:type="dxa"/>
            <w:vMerge/>
            <w:vAlign w:val="center"/>
          </w:tcPr>
          <w:p w14:paraId="1CEF5226" w14:textId="77777777" w:rsidR="005124BA" w:rsidRPr="007020F0" w:rsidRDefault="005124BA" w:rsidP="00961856">
            <w:pPr>
              <w:autoSpaceDE w:val="0"/>
              <w:autoSpaceDN w:val="0"/>
              <w:adjustRightInd w:val="0"/>
              <w:rPr>
                <w:rFonts w:ascii="Times New Roman" w:hAnsi="Times New Roman" w:cs="Times New Roman"/>
                <w:b/>
                <w:bCs/>
                <w:color w:val="000000"/>
              </w:rPr>
            </w:pPr>
          </w:p>
        </w:tc>
        <w:tc>
          <w:tcPr>
            <w:tcW w:w="1587" w:type="dxa"/>
            <w:vMerge/>
          </w:tcPr>
          <w:p w14:paraId="242F40E4"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3783" w:type="dxa"/>
          </w:tcPr>
          <w:p w14:paraId="43D93070" w14:textId="77777777" w:rsidR="005124BA" w:rsidRPr="007020F0" w:rsidRDefault="005124BA" w:rsidP="005124BA">
            <w:pPr>
              <w:pStyle w:val="Default"/>
              <w:jc w:val="both"/>
              <w:rPr>
                <w:rFonts w:ascii="Times New Roman" w:hAnsi="Times New Roman" w:cs="Times New Roman"/>
                <w:sz w:val="22"/>
                <w:szCs w:val="22"/>
              </w:rPr>
            </w:pPr>
            <w:r w:rsidRPr="007020F0">
              <w:rPr>
                <w:rFonts w:ascii="Times New Roman" w:hAnsi="Times New Roman" w:cs="Times New Roman"/>
                <w:sz w:val="22"/>
                <w:szCs w:val="22"/>
              </w:rPr>
              <w:t>Implicarea elevilor î</w:t>
            </w:r>
            <w:r w:rsidR="00697AB6">
              <w:rPr>
                <w:rFonts w:ascii="Times New Roman" w:hAnsi="Times New Roman" w:cs="Times New Roman"/>
                <w:sz w:val="22"/>
                <w:szCs w:val="22"/>
              </w:rPr>
              <w:t xml:space="preserve">n concursuri școlare (câte 2,5 </w:t>
            </w:r>
            <w:r w:rsidRPr="007020F0">
              <w:rPr>
                <w:rFonts w:ascii="Times New Roman" w:hAnsi="Times New Roman" w:cs="Times New Roman"/>
                <w:sz w:val="22"/>
                <w:szCs w:val="22"/>
              </w:rPr>
              <w:t xml:space="preserve">p) </w:t>
            </w:r>
          </w:p>
          <w:p w14:paraId="7E2408B5"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1413" w:type="dxa"/>
          </w:tcPr>
          <w:p w14:paraId="476F07A8" w14:textId="77777777" w:rsidR="005124BA" w:rsidRPr="007020F0" w:rsidRDefault="007020F0" w:rsidP="004F5B4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max 5p</w:t>
            </w:r>
          </w:p>
        </w:tc>
        <w:tc>
          <w:tcPr>
            <w:tcW w:w="1175" w:type="dxa"/>
          </w:tcPr>
          <w:p w14:paraId="09859446"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1695" w:type="dxa"/>
          </w:tcPr>
          <w:p w14:paraId="6495E58B"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2820" w:type="dxa"/>
          </w:tcPr>
          <w:p w14:paraId="6593F477" w14:textId="77777777" w:rsidR="005124BA" w:rsidRPr="007020F0" w:rsidRDefault="00697AB6" w:rsidP="004F5B4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Decizii/adeverințe/ certificate/ diplome participare</w:t>
            </w:r>
          </w:p>
        </w:tc>
      </w:tr>
      <w:tr w:rsidR="008D7DDB" w:rsidRPr="007020F0" w14:paraId="789BF700" w14:textId="77777777" w:rsidTr="008D7DDB">
        <w:tc>
          <w:tcPr>
            <w:tcW w:w="2046" w:type="dxa"/>
            <w:vMerge/>
            <w:vAlign w:val="center"/>
          </w:tcPr>
          <w:p w14:paraId="0B8C0A91" w14:textId="77777777" w:rsidR="005124BA" w:rsidRPr="007020F0" w:rsidRDefault="005124BA" w:rsidP="00961856">
            <w:pPr>
              <w:autoSpaceDE w:val="0"/>
              <w:autoSpaceDN w:val="0"/>
              <w:adjustRightInd w:val="0"/>
              <w:rPr>
                <w:rFonts w:ascii="Times New Roman" w:hAnsi="Times New Roman" w:cs="Times New Roman"/>
                <w:b/>
                <w:bCs/>
                <w:color w:val="000000"/>
              </w:rPr>
            </w:pPr>
          </w:p>
        </w:tc>
        <w:tc>
          <w:tcPr>
            <w:tcW w:w="1587" w:type="dxa"/>
            <w:vMerge/>
          </w:tcPr>
          <w:p w14:paraId="167E218A"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3783" w:type="dxa"/>
          </w:tcPr>
          <w:p w14:paraId="7FD95BD5" w14:textId="77777777" w:rsidR="005124BA" w:rsidRPr="007020F0" w:rsidRDefault="005124BA" w:rsidP="005124BA">
            <w:pPr>
              <w:pStyle w:val="Default"/>
              <w:jc w:val="both"/>
              <w:rPr>
                <w:rFonts w:ascii="Times New Roman" w:hAnsi="Times New Roman" w:cs="Times New Roman"/>
                <w:sz w:val="22"/>
                <w:szCs w:val="22"/>
              </w:rPr>
            </w:pPr>
            <w:r w:rsidRPr="007020F0">
              <w:rPr>
                <w:rFonts w:ascii="Times New Roman" w:hAnsi="Times New Roman" w:cs="Times New Roman"/>
                <w:sz w:val="22"/>
                <w:szCs w:val="22"/>
              </w:rPr>
              <w:t>Iniţierea şi desfăşurarea unor activităţi de voluntariat (câte 2</w:t>
            </w:r>
            <w:r w:rsidR="00697AB6">
              <w:rPr>
                <w:rFonts w:ascii="Times New Roman" w:hAnsi="Times New Roman" w:cs="Times New Roman"/>
                <w:sz w:val="22"/>
                <w:szCs w:val="22"/>
              </w:rPr>
              <w:t>,5</w:t>
            </w:r>
            <w:r w:rsidRPr="007020F0">
              <w:rPr>
                <w:rFonts w:ascii="Times New Roman" w:hAnsi="Times New Roman" w:cs="Times New Roman"/>
                <w:sz w:val="22"/>
                <w:szCs w:val="22"/>
              </w:rPr>
              <w:t xml:space="preserve"> p.) </w:t>
            </w:r>
          </w:p>
          <w:p w14:paraId="50A4FD21"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1413" w:type="dxa"/>
          </w:tcPr>
          <w:p w14:paraId="648FB37A" w14:textId="77777777" w:rsidR="005124BA" w:rsidRPr="007020F0" w:rsidRDefault="007020F0" w:rsidP="004F5B4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max 5p</w:t>
            </w:r>
          </w:p>
        </w:tc>
        <w:tc>
          <w:tcPr>
            <w:tcW w:w="1175" w:type="dxa"/>
          </w:tcPr>
          <w:p w14:paraId="77E53D03"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1695" w:type="dxa"/>
          </w:tcPr>
          <w:p w14:paraId="3062994C"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2820" w:type="dxa"/>
          </w:tcPr>
          <w:p w14:paraId="519FC02A" w14:textId="77777777" w:rsidR="005124BA" w:rsidRPr="007020F0" w:rsidRDefault="00697AB6" w:rsidP="004F5B4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Decizii/adeverințe/ certificate/ diplome participare</w:t>
            </w:r>
          </w:p>
        </w:tc>
      </w:tr>
      <w:tr w:rsidR="008D7DDB" w:rsidRPr="007020F0" w14:paraId="4FFE7DE0" w14:textId="77777777" w:rsidTr="008D7DDB">
        <w:tc>
          <w:tcPr>
            <w:tcW w:w="2046" w:type="dxa"/>
            <w:vMerge/>
            <w:vAlign w:val="center"/>
          </w:tcPr>
          <w:p w14:paraId="125FC2D9" w14:textId="77777777" w:rsidR="005124BA" w:rsidRPr="007020F0" w:rsidRDefault="005124BA" w:rsidP="00961856">
            <w:pPr>
              <w:autoSpaceDE w:val="0"/>
              <w:autoSpaceDN w:val="0"/>
              <w:adjustRightInd w:val="0"/>
              <w:rPr>
                <w:rFonts w:ascii="Times New Roman" w:hAnsi="Times New Roman" w:cs="Times New Roman"/>
                <w:b/>
                <w:bCs/>
                <w:color w:val="000000"/>
              </w:rPr>
            </w:pPr>
          </w:p>
        </w:tc>
        <w:tc>
          <w:tcPr>
            <w:tcW w:w="1587" w:type="dxa"/>
          </w:tcPr>
          <w:p w14:paraId="7EC2BE71" w14:textId="77777777" w:rsidR="005124BA" w:rsidRPr="007020F0" w:rsidRDefault="005124BA" w:rsidP="005124BA">
            <w:pPr>
              <w:pStyle w:val="Default"/>
              <w:jc w:val="both"/>
              <w:rPr>
                <w:rFonts w:ascii="Times New Roman" w:hAnsi="Times New Roman" w:cs="Times New Roman"/>
                <w:sz w:val="22"/>
                <w:szCs w:val="22"/>
              </w:rPr>
            </w:pPr>
            <w:r w:rsidRPr="007020F0">
              <w:rPr>
                <w:rFonts w:ascii="Times New Roman" w:hAnsi="Times New Roman" w:cs="Times New Roman"/>
                <w:sz w:val="22"/>
                <w:szCs w:val="22"/>
              </w:rPr>
              <w:t xml:space="preserve">Suplinirea profesorilor plecaţi în mobilitate </w:t>
            </w:r>
          </w:p>
          <w:p w14:paraId="1010FD6C"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3783" w:type="dxa"/>
          </w:tcPr>
          <w:p w14:paraId="76D6E230" w14:textId="77777777" w:rsidR="005124BA" w:rsidRPr="00F17FCF" w:rsidRDefault="005124BA" w:rsidP="005124BA">
            <w:pPr>
              <w:pStyle w:val="Default"/>
              <w:jc w:val="both"/>
              <w:rPr>
                <w:rFonts w:ascii="Times New Roman" w:hAnsi="Times New Roman" w:cs="Times New Roman"/>
                <w:sz w:val="22"/>
                <w:szCs w:val="22"/>
              </w:rPr>
            </w:pPr>
            <w:r w:rsidRPr="00F17FCF">
              <w:rPr>
                <w:rFonts w:ascii="Times New Roman" w:hAnsi="Times New Roman" w:cs="Times New Roman"/>
                <w:sz w:val="22"/>
                <w:szCs w:val="22"/>
              </w:rPr>
              <w:t xml:space="preserve">Disponibilitatea de a suplini colegii plecaţi în mobilitate, pe parcursul anului școlar </w:t>
            </w:r>
          </w:p>
          <w:p w14:paraId="2CB02FFE" w14:textId="77777777" w:rsidR="005124BA" w:rsidRPr="00F17FCF" w:rsidRDefault="005124BA" w:rsidP="005124BA">
            <w:pPr>
              <w:pStyle w:val="Default"/>
              <w:jc w:val="both"/>
              <w:rPr>
                <w:rFonts w:ascii="Times New Roman" w:hAnsi="Times New Roman" w:cs="Times New Roman"/>
                <w:sz w:val="22"/>
                <w:szCs w:val="22"/>
              </w:rPr>
            </w:pPr>
          </w:p>
        </w:tc>
        <w:tc>
          <w:tcPr>
            <w:tcW w:w="1413" w:type="dxa"/>
          </w:tcPr>
          <w:p w14:paraId="7E2DF41E" w14:textId="77777777" w:rsidR="005124BA" w:rsidRPr="00F17FCF" w:rsidRDefault="007020F0" w:rsidP="004F5B4D">
            <w:pPr>
              <w:autoSpaceDE w:val="0"/>
              <w:autoSpaceDN w:val="0"/>
              <w:adjustRightInd w:val="0"/>
              <w:jc w:val="both"/>
              <w:rPr>
                <w:rFonts w:ascii="Times New Roman" w:hAnsi="Times New Roman" w:cs="Times New Roman"/>
                <w:b/>
                <w:bCs/>
                <w:color w:val="000000"/>
              </w:rPr>
            </w:pPr>
            <w:r w:rsidRPr="00F17FCF">
              <w:rPr>
                <w:rFonts w:ascii="Times New Roman" w:hAnsi="Times New Roman" w:cs="Times New Roman"/>
                <w:b/>
                <w:bCs/>
                <w:color w:val="000000"/>
              </w:rPr>
              <w:t>5p</w:t>
            </w:r>
          </w:p>
        </w:tc>
        <w:tc>
          <w:tcPr>
            <w:tcW w:w="1175" w:type="dxa"/>
          </w:tcPr>
          <w:p w14:paraId="43FB22BA" w14:textId="77777777" w:rsidR="005124BA" w:rsidRPr="00F17FCF" w:rsidRDefault="005124BA" w:rsidP="004F5B4D">
            <w:pPr>
              <w:autoSpaceDE w:val="0"/>
              <w:autoSpaceDN w:val="0"/>
              <w:adjustRightInd w:val="0"/>
              <w:jc w:val="both"/>
              <w:rPr>
                <w:rFonts w:ascii="Times New Roman" w:hAnsi="Times New Roman" w:cs="Times New Roman"/>
                <w:b/>
                <w:bCs/>
                <w:color w:val="000000"/>
              </w:rPr>
            </w:pPr>
          </w:p>
        </w:tc>
        <w:tc>
          <w:tcPr>
            <w:tcW w:w="1695" w:type="dxa"/>
          </w:tcPr>
          <w:p w14:paraId="14700EEB" w14:textId="77777777" w:rsidR="005124BA" w:rsidRPr="00F17FCF" w:rsidRDefault="005124BA" w:rsidP="004F5B4D">
            <w:pPr>
              <w:autoSpaceDE w:val="0"/>
              <w:autoSpaceDN w:val="0"/>
              <w:adjustRightInd w:val="0"/>
              <w:jc w:val="both"/>
              <w:rPr>
                <w:rFonts w:ascii="Times New Roman" w:hAnsi="Times New Roman" w:cs="Times New Roman"/>
                <w:b/>
                <w:bCs/>
                <w:color w:val="000000"/>
              </w:rPr>
            </w:pPr>
          </w:p>
        </w:tc>
        <w:tc>
          <w:tcPr>
            <w:tcW w:w="2820" w:type="dxa"/>
          </w:tcPr>
          <w:p w14:paraId="29F8FC94" w14:textId="77777777" w:rsidR="005124BA" w:rsidRPr="00F17FCF" w:rsidRDefault="00697AB6" w:rsidP="00697AB6">
            <w:pPr>
              <w:pStyle w:val="Default"/>
              <w:jc w:val="both"/>
              <w:rPr>
                <w:rFonts w:ascii="Times New Roman" w:hAnsi="Times New Roman" w:cs="Times New Roman"/>
                <w:sz w:val="22"/>
                <w:szCs w:val="22"/>
              </w:rPr>
            </w:pPr>
            <w:r w:rsidRPr="00F17FCF">
              <w:rPr>
                <w:rFonts w:ascii="Times New Roman" w:hAnsi="Times New Roman" w:cs="Times New Roman"/>
                <w:sz w:val="22"/>
                <w:szCs w:val="22"/>
              </w:rPr>
              <w:t>Acord semnat</w:t>
            </w:r>
          </w:p>
        </w:tc>
      </w:tr>
      <w:tr w:rsidR="008D7DDB" w:rsidRPr="007020F0" w14:paraId="3D81B583" w14:textId="77777777" w:rsidTr="008D7DDB">
        <w:tc>
          <w:tcPr>
            <w:tcW w:w="2046" w:type="dxa"/>
            <w:vMerge/>
            <w:vAlign w:val="center"/>
          </w:tcPr>
          <w:p w14:paraId="712FD87B" w14:textId="77777777" w:rsidR="005124BA" w:rsidRPr="007020F0" w:rsidRDefault="005124BA" w:rsidP="00961856">
            <w:pPr>
              <w:autoSpaceDE w:val="0"/>
              <w:autoSpaceDN w:val="0"/>
              <w:adjustRightInd w:val="0"/>
              <w:rPr>
                <w:rFonts w:ascii="Times New Roman" w:hAnsi="Times New Roman" w:cs="Times New Roman"/>
                <w:b/>
                <w:bCs/>
                <w:color w:val="000000"/>
              </w:rPr>
            </w:pPr>
          </w:p>
        </w:tc>
        <w:tc>
          <w:tcPr>
            <w:tcW w:w="1587" w:type="dxa"/>
          </w:tcPr>
          <w:p w14:paraId="5390EC48" w14:textId="77777777" w:rsidR="005124BA" w:rsidRPr="007020F0" w:rsidRDefault="005124BA" w:rsidP="005124BA">
            <w:pPr>
              <w:pStyle w:val="Default"/>
              <w:jc w:val="both"/>
              <w:rPr>
                <w:rFonts w:ascii="Times New Roman" w:hAnsi="Times New Roman" w:cs="Times New Roman"/>
                <w:sz w:val="22"/>
                <w:szCs w:val="22"/>
              </w:rPr>
            </w:pPr>
            <w:r w:rsidRPr="007020F0">
              <w:rPr>
                <w:rFonts w:ascii="Times New Roman" w:hAnsi="Times New Roman" w:cs="Times New Roman"/>
                <w:sz w:val="22"/>
                <w:szCs w:val="22"/>
              </w:rPr>
              <w:t xml:space="preserve">Participarea la asigurarea </w:t>
            </w:r>
            <w:r w:rsidRPr="007020F0">
              <w:rPr>
                <w:rFonts w:ascii="Times New Roman" w:hAnsi="Times New Roman" w:cs="Times New Roman"/>
                <w:sz w:val="22"/>
                <w:szCs w:val="22"/>
              </w:rPr>
              <w:lastRenderedPageBreak/>
              <w:t xml:space="preserve">suportului organizațional </w:t>
            </w:r>
          </w:p>
          <w:p w14:paraId="79C55AE6" w14:textId="77777777" w:rsidR="005124BA" w:rsidRPr="007020F0" w:rsidRDefault="005124BA" w:rsidP="005124BA">
            <w:pPr>
              <w:pStyle w:val="Default"/>
              <w:jc w:val="both"/>
              <w:rPr>
                <w:rFonts w:ascii="Times New Roman" w:hAnsi="Times New Roman" w:cs="Times New Roman"/>
                <w:sz w:val="22"/>
                <w:szCs w:val="22"/>
              </w:rPr>
            </w:pPr>
          </w:p>
        </w:tc>
        <w:tc>
          <w:tcPr>
            <w:tcW w:w="3783" w:type="dxa"/>
          </w:tcPr>
          <w:p w14:paraId="233D141B" w14:textId="77777777" w:rsidR="005124BA" w:rsidRPr="00F17FCF" w:rsidRDefault="005124BA" w:rsidP="005124BA">
            <w:pPr>
              <w:pStyle w:val="Default"/>
              <w:jc w:val="both"/>
              <w:rPr>
                <w:rFonts w:ascii="Times New Roman" w:hAnsi="Times New Roman" w:cs="Times New Roman"/>
                <w:sz w:val="22"/>
                <w:szCs w:val="22"/>
              </w:rPr>
            </w:pPr>
            <w:r w:rsidRPr="00F17FCF">
              <w:rPr>
                <w:rFonts w:ascii="Times New Roman" w:hAnsi="Times New Roman" w:cs="Times New Roman"/>
                <w:sz w:val="22"/>
                <w:szCs w:val="22"/>
              </w:rPr>
              <w:lastRenderedPageBreak/>
              <w:t xml:space="preserve">Candidatul este de acord să suporte o parte dintre cheltuielile deplasării (restul </w:t>
            </w:r>
            <w:r w:rsidRPr="00F17FCF">
              <w:rPr>
                <w:rFonts w:ascii="Times New Roman" w:hAnsi="Times New Roman" w:cs="Times New Roman"/>
                <w:sz w:val="22"/>
                <w:szCs w:val="22"/>
              </w:rPr>
              <w:lastRenderedPageBreak/>
              <w:t xml:space="preserve">de 20% din grant, care trebuie cheltuit înainte de rambursare) </w:t>
            </w:r>
          </w:p>
          <w:p w14:paraId="79390EAC" w14:textId="77777777" w:rsidR="005124BA" w:rsidRPr="00F17FCF" w:rsidRDefault="005124BA" w:rsidP="005124BA">
            <w:pPr>
              <w:pStyle w:val="Default"/>
              <w:jc w:val="both"/>
              <w:rPr>
                <w:rFonts w:ascii="Times New Roman" w:hAnsi="Times New Roman" w:cs="Times New Roman"/>
                <w:sz w:val="22"/>
                <w:szCs w:val="22"/>
              </w:rPr>
            </w:pPr>
          </w:p>
        </w:tc>
        <w:tc>
          <w:tcPr>
            <w:tcW w:w="1413" w:type="dxa"/>
          </w:tcPr>
          <w:p w14:paraId="1CF4C589" w14:textId="77777777" w:rsidR="005124BA" w:rsidRPr="00F17FCF" w:rsidRDefault="007020F0" w:rsidP="004F5B4D">
            <w:pPr>
              <w:autoSpaceDE w:val="0"/>
              <w:autoSpaceDN w:val="0"/>
              <w:adjustRightInd w:val="0"/>
              <w:jc w:val="both"/>
              <w:rPr>
                <w:rFonts w:ascii="Times New Roman" w:hAnsi="Times New Roman" w:cs="Times New Roman"/>
                <w:b/>
                <w:bCs/>
                <w:color w:val="000000"/>
              </w:rPr>
            </w:pPr>
            <w:r w:rsidRPr="00F17FCF">
              <w:rPr>
                <w:rFonts w:ascii="Times New Roman" w:hAnsi="Times New Roman" w:cs="Times New Roman"/>
                <w:b/>
                <w:bCs/>
                <w:color w:val="000000"/>
              </w:rPr>
              <w:lastRenderedPageBreak/>
              <w:t>5p</w:t>
            </w:r>
          </w:p>
        </w:tc>
        <w:tc>
          <w:tcPr>
            <w:tcW w:w="1175" w:type="dxa"/>
          </w:tcPr>
          <w:p w14:paraId="754AE5B8" w14:textId="77777777" w:rsidR="005124BA" w:rsidRPr="00F17FCF" w:rsidRDefault="005124BA" w:rsidP="004F5B4D">
            <w:pPr>
              <w:autoSpaceDE w:val="0"/>
              <w:autoSpaceDN w:val="0"/>
              <w:adjustRightInd w:val="0"/>
              <w:jc w:val="both"/>
              <w:rPr>
                <w:rFonts w:ascii="Times New Roman" w:hAnsi="Times New Roman" w:cs="Times New Roman"/>
                <w:b/>
                <w:bCs/>
                <w:color w:val="000000"/>
              </w:rPr>
            </w:pPr>
          </w:p>
        </w:tc>
        <w:tc>
          <w:tcPr>
            <w:tcW w:w="1695" w:type="dxa"/>
          </w:tcPr>
          <w:p w14:paraId="555BB296" w14:textId="77777777" w:rsidR="005124BA" w:rsidRPr="00F17FCF" w:rsidRDefault="005124BA" w:rsidP="004F5B4D">
            <w:pPr>
              <w:autoSpaceDE w:val="0"/>
              <w:autoSpaceDN w:val="0"/>
              <w:adjustRightInd w:val="0"/>
              <w:jc w:val="both"/>
              <w:rPr>
                <w:rFonts w:ascii="Times New Roman" w:hAnsi="Times New Roman" w:cs="Times New Roman"/>
                <w:b/>
                <w:bCs/>
                <w:color w:val="000000"/>
              </w:rPr>
            </w:pPr>
          </w:p>
        </w:tc>
        <w:tc>
          <w:tcPr>
            <w:tcW w:w="2820" w:type="dxa"/>
          </w:tcPr>
          <w:p w14:paraId="39DF1051" w14:textId="77777777" w:rsidR="005124BA" w:rsidRPr="00F17FCF" w:rsidRDefault="00892B22" w:rsidP="004F5B4D">
            <w:pPr>
              <w:autoSpaceDE w:val="0"/>
              <w:autoSpaceDN w:val="0"/>
              <w:adjustRightInd w:val="0"/>
              <w:jc w:val="both"/>
              <w:rPr>
                <w:rFonts w:ascii="Times New Roman" w:hAnsi="Times New Roman" w:cs="Times New Roman"/>
                <w:color w:val="000000"/>
              </w:rPr>
            </w:pPr>
            <w:r w:rsidRPr="00F17FCF">
              <w:rPr>
                <w:rFonts w:ascii="Times New Roman" w:hAnsi="Times New Roman" w:cs="Times New Roman"/>
                <w:color w:val="000000"/>
              </w:rPr>
              <w:t>Acord semnat</w:t>
            </w:r>
          </w:p>
        </w:tc>
      </w:tr>
      <w:tr w:rsidR="008D7DDB" w:rsidRPr="007020F0" w14:paraId="3E82D0C8" w14:textId="77777777" w:rsidTr="008D7DDB">
        <w:tc>
          <w:tcPr>
            <w:tcW w:w="2046" w:type="dxa"/>
            <w:vMerge/>
            <w:vAlign w:val="center"/>
          </w:tcPr>
          <w:p w14:paraId="341D445F" w14:textId="77777777" w:rsidR="005124BA" w:rsidRPr="007020F0" w:rsidRDefault="005124BA" w:rsidP="00961856">
            <w:pPr>
              <w:autoSpaceDE w:val="0"/>
              <w:autoSpaceDN w:val="0"/>
              <w:adjustRightInd w:val="0"/>
              <w:rPr>
                <w:rFonts w:ascii="Times New Roman" w:hAnsi="Times New Roman" w:cs="Times New Roman"/>
                <w:b/>
                <w:bCs/>
                <w:color w:val="000000"/>
              </w:rPr>
            </w:pPr>
          </w:p>
        </w:tc>
        <w:tc>
          <w:tcPr>
            <w:tcW w:w="1587" w:type="dxa"/>
          </w:tcPr>
          <w:p w14:paraId="61D4CBEC" w14:textId="77777777" w:rsidR="005124BA" w:rsidRPr="007020F0" w:rsidRDefault="005124BA" w:rsidP="005124BA">
            <w:pPr>
              <w:pStyle w:val="Default"/>
              <w:jc w:val="both"/>
              <w:rPr>
                <w:rFonts w:ascii="Times New Roman" w:hAnsi="Times New Roman" w:cs="Times New Roman"/>
                <w:sz w:val="22"/>
                <w:szCs w:val="22"/>
              </w:rPr>
            </w:pPr>
            <w:r w:rsidRPr="007020F0">
              <w:rPr>
                <w:rFonts w:ascii="Times New Roman" w:hAnsi="Times New Roman" w:cs="Times New Roman"/>
                <w:sz w:val="22"/>
                <w:szCs w:val="22"/>
              </w:rPr>
              <w:t xml:space="preserve">Atragere de fonduri </w:t>
            </w:r>
          </w:p>
          <w:p w14:paraId="3BA00DA7" w14:textId="77777777" w:rsidR="005124BA" w:rsidRPr="007020F0" w:rsidRDefault="005124BA" w:rsidP="005124BA">
            <w:pPr>
              <w:pStyle w:val="Default"/>
              <w:jc w:val="both"/>
              <w:rPr>
                <w:rFonts w:ascii="Times New Roman" w:hAnsi="Times New Roman" w:cs="Times New Roman"/>
                <w:sz w:val="22"/>
                <w:szCs w:val="22"/>
              </w:rPr>
            </w:pPr>
          </w:p>
        </w:tc>
        <w:tc>
          <w:tcPr>
            <w:tcW w:w="3783" w:type="dxa"/>
          </w:tcPr>
          <w:p w14:paraId="06388F3F" w14:textId="77777777" w:rsidR="005124BA" w:rsidRPr="007020F0" w:rsidRDefault="005124BA" w:rsidP="005124BA">
            <w:pPr>
              <w:pStyle w:val="Default"/>
              <w:jc w:val="both"/>
              <w:rPr>
                <w:rFonts w:ascii="Times New Roman" w:hAnsi="Times New Roman" w:cs="Times New Roman"/>
                <w:sz w:val="22"/>
                <w:szCs w:val="22"/>
              </w:rPr>
            </w:pPr>
            <w:r w:rsidRPr="007020F0">
              <w:rPr>
                <w:rFonts w:ascii="Times New Roman" w:hAnsi="Times New Roman" w:cs="Times New Roman"/>
                <w:sz w:val="22"/>
                <w:szCs w:val="22"/>
              </w:rPr>
              <w:t>Obţinere finanţare proiecte europene;/ sponsorizări sau donaţii;/ contribuţie 2% la ONG-ul şcolii</w:t>
            </w:r>
          </w:p>
          <w:p w14:paraId="42DC139E" w14:textId="77777777" w:rsidR="005124BA" w:rsidRPr="007020F0" w:rsidRDefault="005124BA" w:rsidP="005124BA">
            <w:pPr>
              <w:pStyle w:val="Default"/>
              <w:jc w:val="both"/>
              <w:rPr>
                <w:rFonts w:ascii="Times New Roman" w:hAnsi="Times New Roman" w:cs="Times New Roman"/>
                <w:sz w:val="22"/>
                <w:szCs w:val="22"/>
              </w:rPr>
            </w:pPr>
          </w:p>
        </w:tc>
        <w:tc>
          <w:tcPr>
            <w:tcW w:w="1413" w:type="dxa"/>
          </w:tcPr>
          <w:p w14:paraId="0FE962ED" w14:textId="77777777" w:rsidR="005124BA" w:rsidRPr="00364228" w:rsidRDefault="007020F0" w:rsidP="004F5B4D">
            <w:pPr>
              <w:autoSpaceDE w:val="0"/>
              <w:autoSpaceDN w:val="0"/>
              <w:adjustRightInd w:val="0"/>
              <w:jc w:val="both"/>
              <w:rPr>
                <w:rFonts w:ascii="Times New Roman" w:hAnsi="Times New Roman" w:cs="Times New Roman"/>
                <w:b/>
                <w:bCs/>
                <w:color w:val="000000"/>
              </w:rPr>
            </w:pPr>
            <w:r w:rsidRPr="00364228">
              <w:rPr>
                <w:rFonts w:ascii="Times New Roman" w:hAnsi="Times New Roman" w:cs="Times New Roman"/>
                <w:b/>
                <w:bCs/>
                <w:color w:val="000000"/>
              </w:rPr>
              <w:t>5p</w:t>
            </w:r>
          </w:p>
        </w:tc>
        <w:tc>
          <w:tcPr>
            <w:tcW w:w="1175" w:type="dxa"/>
          </w:tcPr>
          <w:p w14:paraId="0784DF5D"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1695" w:type="dxa"/>
          </w:tcPr>
          <w:p w14:paraId="0F79AE48" w14:textId="77777777" w:rsidR="005124BA" w:rsidRPr="007020F0" w:rsidRDefault="005124BA" w:rsidP="004F5B4D">
            <w:pPr>
              <w:autoSpaceDE w:val="0"/>
              <w:autoSpaceDN w:val="0"/>
              <w:adjustRightInd w:val="0"/>
              <w:jc w:val="both"/>
              <w:rPr>
                <w:rFonts w:ascii="Times New Roman" w:hAnsi="Times New Roman" w:cs="Times New Roman"/>
                <w:b/>
                <w:bCs/>
                <w:color w:val="000000"/>
              </w:rPr>
            </w:pPr>
          </w:p>
        </w:tc>
        <w:tc>
          <w:tcPr>
            <w:tcW w:w="2820" w:type="dxa"/>
          </w:tcPr>
          <w:p w14:paraId="4A1FBC2C" w14:textId="77777777" w:rsidR="005124BA" w:rsidRPr="007020F0" w:rsidRDefault="005124BA" w:rsidP="004F5B4D">
            <w:pPr>
              <w:autoSpaceDE w:val="0"/>
              <w:autoSpaceDN w:val="0"/>
              <w:adjustRightInd w:val="0"/>
              <w:jc w:val="both"/>
              <w:rPr>
                <w:rFonts w:ascii="Times New Roman" w:hAnsi="Times New Roman" w:cs="Times New Roman"/>
                <w:color w:val="000000"/>
              </w:rPr>
            </w:pPr>
          </w:p>
        </w:tc>
      </w:tr>
      <w:tr w:rsidR="008D7DDB" w:rsidRPr="007020F0" w14:paraId="627965EE" w14:textId="77777777" w:rsidTr="008D7DDB">
        <w:tc>
          <w:tcPr>
            <w:tcW w:w="2046" w:type="dxa"/>
            <w:vMerge w:val="restart"/>
            <w:vAlign w:val="center"/>
          </w:tcPr>
          <w:p w14:paraId="3B90589B" w14:textId="77777777" w:rsidR="008D7DDB" w:rsidRPr="007020F0" w:rsidRDefault="008D7DDB" w:rsidP="002D1B22">
            <w:pPr>
              <w:pStyle w:val="Default"/>
              <w:rPr>
                <w:rFonts w:ascii="Times New Roman" w:hAnsi="Times New Roman" w:cs="Times New Roman"/>
                <w:sz w:val="22"/>
                <w:szCs w:val="22"/>
              </w:rPr>
            </w:pPr>
            <w:r w:rsidRPr="007020F0">
              <w:rPr>
                <w:rFonts w:ascii="Times New Roman" w:hAnsi="Times New Roman" w:cs="Times New Roman"/>
                <w:b/>
                <w:bCs/>
                <w:sz w:val="22"/>
                <w:szCs w:val="22"/>
              </w:rPr>
              <w:t xml:space="preserve">Necesitatea participării la curs </w:t>
            </w:r>
          </w:p>
          <w:p w14:paraId="2BA404E2" w14:textId="77777777" w:rsidR="008D7DDB" w:rsidRPr="007020F0" w:rsidRDefault="008D7DDB" w:rsidP="00961856">
            <w:pPr>
              <w:autoSpaceDE w:val="0"/>
              <w:autoSpaceDN w:val="0"/>
              <w:adjustRightInd w:val="0"/>
              <w:rPr>
                <w:rFonts w:ascii="Times New Roman" w:hAnsi="Times New Roman" w:cs="Times New Roman"/>
                <w:b/>
                <w:bCs/>
                <w:color w:val="000000"/>
              </w:rPr>
            </w:pPr>
          </w:p>
        </w:tc>
        <w:tc>
          <w:tcPr>
            <w:tcW w:w="1587" w:type="dxa"/>
            <w:vMerge w:val="restart"/>
          </w:tcPr>
          <w:p w14:paraId="4E5C0C05" w14:textId="77777777" w:rsidR="008D7DDB" w:rsidRPr="007020F0" w:rsidRDefault="00EF2964" w:rsidP="00EF2964">
            <w:pPr>
              <w:pStyle w:val="Default"/>
              <w:jc w:val="both"/>
              <w:rPr>
                <w:rFonts w:ascii="Times New Roman" w:hAnsi="Times New Roman" w:cs="Times New Roman"/>
                <w:sz w:val="22"/>
                <w:szCs w:val="22"/>
              </w:rPr>
            </w:pPr>
            <w:r w:rsidRPr="007020F0">
              <w:rPr>
                <w:rFonts w:ascii="Times New Roman" w:hAnsi="Times New Roman" w:cs="Times New Roman"/>
                <w:sz w:val="22"/>
                <w:szCs w:val="22"/>
              </w:rPr>
              <w:t xml:space="preserve">Relevanţa temei </w:t>
            </w:r>
            <w:r w:rsidR="008D7DDB" w:rsidRPr="007020F0">
              <w:rPr>
                <w:rFonts w:ascii="Times New Roman" w:hAnsi="Times New Roman" w:cs="Times New Roman"/>
                <w:sz w:val="22"/>
                <w:szCs w:val="22"/>
              </w:rPr>
              <w:t>în activitatea didactică</w:t>
            </w:r>
          </w:p>
          <w:p w14:paraId="3C460551" w14:textId="77777777" w:rsidR="008D7DDB" w:rsidRPr="007020F0" w:rsidRDefault="008D7DDB" w:rsidP="005124BA">
            <w:pPr>
              <w:pStyle w:val="Default"/>
              <w:jc w:val="both"/>
              <w:rPr>
                <w:rFonts w:ascii="Times New Roman" w:hAnsi="Times New Roman" w:cs="Times New Roman"/>
                <w:sz w:val="22"/>
                <w:szCs w:val="22"/>
              </w:rPr>
            </w:pPr>
          </w:p>
        </w:tc>
        <w:tc>
          <w:tcPr>
            <w:tcW w:w="3783" w:type="dxa"/>
          </w:tcPr>
          <w:p w14:paraId="6546C4AC" w14:textId="77777777" w:rsidR="008D7DDB" w:rsidRPr="007020F0" w:rsidRDefault="008D7DDB">
            <w:pPr>
              <w:pStyle w:val="Default"/>
              <w:rPr>
                <w:rFonts w:ascii="Times New Roman" w:hAnsi="Times New Roman" w:cs="Times New Roman"/>
                <w:sz w:val="22"/>
                <w:szCs w:val="22"/>
              </w:rPr>
            </w:pPr>
            <w:r w:rsidRPr="007020F0">
              <w:rPr>
                <w:rFonts w:ascii="Times New Roman" w:hAnsi="Times New Roman" w:cs="Times New Roman"/>
                <w:sz w:val="22"/>
                <w:szCs w:val="22"/>
              </w:rPr>
              <w:t xml:space="preserve">Motivaţia convingătoare privind necesitatea de a participa la curs și disponibilitatea de a participa la activitățile ulterioare desfășurării cursului </w:t>
            </w:r>
            <w:r w:rsidR="00F17FCF">
              <w:rPr>
                <w:rFonts w:ascii="Times New Roman" w:hAnsi="Times New Roman" w:cs="Times New Roman"/>
                <w:sz w:val="22"/>
                <w:szCs w:val="22"/>
              </w:rPr>
              <w:t>și de a răspunde solicitărilor echipei de proiect</w:t>
            </w:r>
          </w:p>
        </w:tc>
        <w:tc>
          <w:tcPr>
            <w:tcW w:w="1413" w:type="dxa"/>
          </w:tcPr>
          <w:p w14:paraId="66F3E8ED" w14:textId="77777777" w:rsidR="008D7DDB" w:rsidRPr="00364228" w:rsidRDefault="00364228">
            <w:pPr>
              <w:pStyle w:val="Default"/>
              <w:rPr>
                <w:rFonts w:ascii="Times New Roman" w:hAnsi="Times New Roman" w:cs="Times New Roman"/>
                <w:b/>
                <w:sz w:val="22"/>
                <w:szCs w:val="22"/>
              </w:rPr>
            </w:pPr>
            <w:r w:rsidRPr="00364228">
              <w:rPr>
                <w:rFonts w:ascii="Times New Roman" w:hAnsi="Times New Roman" w:cs="Times New Roman"/>
                <w:b/>
                <w:sz w:val="22"/>
                <w:szCs w:val="22"/>
              </w:rPr>
              <w:t>15</w:t>
            </w:r>
            <w:r w:rsidR="007020F0" w:rsidRPr="00364228">
              <w:rPr>
                <w:rFonts w:ascii="Times New Roman" w:hAnsi="Times New Roman" w:cs="Times New Roman"/>
                <w:b/>
                <w:sz w:val="22"/>
                <w:szCs w:val="22"/>
              </w:rPr>
              <w:t xml:space="preserve"> p</w:t>
            </w:r>
          </w:p>
        </w:tc>
        <w:tc>
          <w:tcPr>
            <w:tcW w:w="1175" w:type="dxa"/>
          </w:tcPr>
          <w:p w14:paraId="363BC243" w14:textId="77777777" w:rsidR="008D7DDB" w:rsidRPr="007020F0" w:rsidRDefault="008D7DDB">
            <w:pPr>
              <w:pStyle w:val="Default"/>
              <w:rPr>
                <w:rFonts w:ascii="Times New Roman" w:hAnsi="Times New Roman" w:cs="Times New Roman"/>
                <w:sz w:val="22"/>
                <w:szCs w:val="22"/>
              </w:rPr>
            </w:pPr>
          </w:p>
        </w:tc>
        <w:tc>
          <w:tcPr>
            <w:tcW w:w="1695" w:type="dxa"/>
          </w:tcPr>
          <w:p w14:paraId="2D9848FA" w14:textId="77777777" w:rsidR="008D7DDB" w:rsidRPr="007020F0" w:rsidRDefault="008D7DDB" w:rsidP="004F5B4D">
            <w:pPr>
              <w:autoSpaceDE w:val="0"/>
              <w:autoSpaceDN w:val="0"/>
              <w:adjustRightInd w:val="0"/>
              <w:jc w:val="both"/>
              <w:rPr>
                <w:rFonts w:ascii="Times New Roman" w:hAnsi="Times New Roman" w:cs="Times New Roman"/>
                <w:b/>
                <w:bCs/>
                <w:color w:val="000000"/>
              </w:rPr>
            </w:pPr>
          </w:p>
        </w:tc>
        <w:tc>
          <w:tcPr>
            <w:tcW w:w="2820" w:type="dxa"/>
          </w:tcPr>
          <w:p w14:paraId="463460FB" w14:textId="77777777" w:rsidR="008D7DDB" w:rsidRPr="007020F0" w:rsidRDefault="008D7DDB" w:rsidP="0079698C">
            <w:pPr>
              <w:pStyle w:val="Default"/>
              <w:rPr>
                <w:rFonts w:ascii="Times New Roman" w:hAnsi="Times New Roman" w:cs="Times New Roman"/>
                <w:sz w:val="22"/>
                <w:szCs w:val="22"/>
              </w:rPr>
            </w:pPr>
            <w:r w:rsidRPr="007020F0">
              <w:rPr>
                <w:rFonts w:ascii="Times New Roman" w:hAnsi="Times New Roman" w:cs="Times New Roman"/>
                <w:sz w:val="22"/>
                <w:szCs w:val="22"/>
              </w:rPr>
              <w:t xml:space="preserve">Scrisoare de intenţie </w:t>
            </w:r>
          </w:p>
        </w:tc>
      </w:tr>
      <w:tr w:rsidR="008D7DDB" w:rsidRPr="007020F0" w14:paraId="08BFE6EE" w14:textId="77777777" w:rsidTr="008D7DDB">
        <w:tc>
          <w:tcPr>
            <w:tcW w:w="2046" w:type="dxa"/>
            <w:vMerge/>
            <w:vAlign w:val="center"/>
          </w:tcPr>
          <w:p w14:paraId="6648591D" w14:textId="77777777" w:rsidR="008D7DDB" w:rsidRPr="007020F0" w:rsidRDefault="008D7DDB" w:rsidP="002D1B22">
            <w:pPr>
              <w:pStyle w:val="Default"/>
              <w:rPr>
                <w:rFonts w:ascii="Times New Roman" w:hAnsi="Times New Roman" w:cs="Times New Roman"/>
                <w:b/>
                <w:bCs/>
                <w:sz w:val="22"/>
                <w:szCs w:val="22"/>
              </w:rPr>
            </w:pPr>
          </w:p>
        </w:tc>
        <w:tc>
          <w:tcPr>
            <w:tcW w:w="1587" w:type="dxa"/>
            <w:vMerge/>
          </w:tcPr>
          <w:p w14:paraId="008F9ED5" w14:textId="77777777" w:rsidR="008D7DDB" w:rsidRPr="007020F0" w:rsidRDefault="008D7DDB" w:rsidP="008D7DDB">
            <w:pPr>
              <w:pStyle w:val="Default"/>
              <w:jc w:val="both"/>
              <w:rPr>
                <w:rFonts w:ascii="Times New Roman" w:hAnsi="Times New Roman" w:cs="Times New Roman"/>
                <w:sz w:val="22"/>
                <w:szCs w:val="22"/>
              </w:rPr>
            </w:pPr>
          </w:p>
        </w:tc>
        <w:tc>
          <w:tcPr>
            <w:tcW w:w="3783" w:type="dxa"/>
          </w:tcPr>
          <w:p w14:paraId="20CCF712" w14:textId="77777777" w:rsidR="008D7DDB" w:rsidRPr="007020F0" w:rsidRDefault="008D7DDB">
            <w:pPr>
              <w:pStyle w:val="Default"/>
              <w:rPr>
                <w:rFonts w:ascii="Times New Roman" w:hAnsi="Times New Roman" w:cs="Times New Roman"/>
                <w:sz w:val="22"/>
                <w:szCs w:val="22"/>
              </w:rPr>
            </w:pPr>
            <w:r w:rsidRPr="007020F0">
              <w:rPr>
                <w:rFonts w:ascii="Times New Roman" w:hAnsi="Times New Roman" w:cs="Times New Roman"/>
                <w:sz w:val="22"/>
                <w:szCs w:val="22"/>
              </w:rPr>
              <w:t>Justificarea nevoii de formare</w:t>
            </w:r>
          </w:p>
        </w:tc>
        <w:tc>
          <w:tcPr>
            <w:tcW w:w="1413" w:type="dxa"/>
          </w:tcPr>
          <w:p w14:paraId="722F2F06" w14:textId="77777777" w:rsidR="008D7DDB" w:rsidRPr="00364228" w:rsidRDefault="00364228">
            <w:pPr>
              <w:pStyle w:val="Default"/>
              <w:rPr>
                <w:rFonts w:ascii="Times New Roman" w:hAnsi="Times New Roman" w:cs="Times New Roman"/>
                <w:b/>
                <w:sz w:val="22"/>
                <w:szCs w:val="22"/>
              </w:rPr>
            </w:pPr>
            <w:r w:rsidRPr="00364228">
              <w:rPr>
                <w:rFonts w:ascii="Times New Roman" w:hAnsi="Times New Roman" w:cs="Times New Roman"/>
                <w:b/>
                <w:sz w:val="22"/>
                <w:szCs w:val="22"/>
              </w:rPr>
              <w:t>15</w:t>
            </w:r>
            <w:r w:rsidR="007020F0" w:rsidRPr="00364228">
              <w:rPr>
                <w:rFonts w:ascii="Times New Roman" w:hAnsi="Times New Roman" w:cs="Times New Roman"/>
                <w:b/>
                <w:sz w:val="22"/>
                <w:szCs w:val="22"/>
              </w:rPr>
              <w:t>p</w:t>
            </w:r>
          </w:p>
        </w:tc>
        <w:tc>
          <w:tcPr>
            <w:tcW w:w="1175" w:type="dxa"/>
          </w:tcPr>
          <w:p w14:paraId="172BFB72" w14:textId="77777777" w:rsidR="008D7DDB" w:rsidRPr="007020F0" w:rsidRDefault="008D7DDB">
            <w:pPr>
              <w:pStyle w:val="Default"/>
              <w:rPr>
                <w:rFonts w:ascii="Times New Roman" w:hAnsi="Times New Roman" w:cs="Times New Roman"/>
                <w:sz w:val="22"/>
                <w:szCs w:val="22"/>
              </w:rPr>
            </w:pPr>
          </w:p>
        </w:tc>
        <w:tc>
          <w:tcPr>
            <w:tcW w:w="1695" w:type="dxa"/>
          </w:tcPr>
          <w:p w14:paraId="0D5A02D5" w14:textId="77777777" w:rsidR="008D7DDB" w:rsidRPr="007020F0" w:rsidRDefault="008D7DDB" w:rsidP="004F5B4D">
            <w:pPr>
              <w:autoSpaceDE w:val="0"/>
              <w:autoSpaceDN w:val="0"/>
              <w:adjustRightInd w:val="0"/>
              <w:jc w:val="both"/>
              <w:rPr>
                <w:rFonts w:ascii="Times New Roman" w:hAnsi="Times New Roman" w:cs="Times New Roman"/>
                <w:b/>
                <w:bCs/>
                <w:color w:val="000000"/>
              </w:rPr>
            </w:pPr>
          </w:p>
        </w:tc>
        <w:tc>
          <w:tcPr>
            <w:tcW w:w="2820" w:type="dxa"/>
          </w:tcPr>
          <w:p w14:paraId="512B649E" w14:textId="77777777" w:rsidR="008D7DDB" w:rsidRPr="007020F0" w:rsidRDefault="00EF2964" w:rsidP="0079698C">
            <w:pPr>
              <w:pStyle w:val="Default"/>
              <w:rPr>
                <w:rFonts w:ascii="Times New Roman" w:hAnsi="Times New Roman" w:cs="Times New Roman"/>
                <w:sz w:val="22"/>
                <w:szCs w:val="22"/>
              </w:rPr>
            </w:pPr>
            <w:r w:rsidRPr="007020F0">
              <w:rPr>
                <w:rFonts w:ascii="Times New Roman" w:hAnsi="Times New Roman" w:cs="Times New Roman"/>
                <w:sz w:val="22"/>
                <w:szCs w:val="22"/>
              </w:rPr>
              <w:t>Scrisoare de intenţie</w:t>
            </w:r>
          </w:p>
        </w:tc>
      </w:tr>
      <w:tr w:rsidR="008D7DDB" w:rsidRPr="005124BA" w14:paraId="46D23645" w14:textId="77777777" w:rsidTr="008D7DDB">
        <w:tc>
          <w:tcPr>
            <w:tcW w:w="2046" w:type="dxa"/>
            <w:vMerge/>
            <w:vAlign w:val="center"/>
          </w:tcPr>
          <w:p w14:paraId="450AF0A8" w14:textId="77777777" w:rsidR="008D7DDB" w:rsidRPr="007020F0" w:rsidRDefault="008D7DDB" w:rsidP="00961856">
            <w:pPr>
              <w:autoSpaceDE w:val="0"/>
              <w:autoSpaceDN w:val="0"/>
              <w:adjustRightInd w:val="0"/>
              <w:rPr>
                <w:rFonts w:ascii="Times New Roman" w:hAnsi="Times New Roman" w:cs="Times New Roman"/>
                <w:b/>
                <w:bCs/>
                <w:color w:val="000000"/>
              </w:rPr>
            </w:pPr>
          </w:p>
        </w:tc>
        <w:tc>
          <w:tcPr>
            <w:tcW w:w="1587" w:type="dxa"/>
            <w:vMerge/>
          </w:tcPr>
          <w:p w14:paraId="4FBF3FB6" w14:textId="77777777" w:rsidR="008D7DDB" w:rsidRPr="007020F0" w:rsidRDefault="008D7DDB" w:rsidP="005124BA">
            <w:pPr>
              <w:pStyle w:val="Default"/>
              <w:jc w:val="both"/>
              <w:rPr>
                <w:rFonts w:ascii="Times New Roman" w:hAnsi="Times New Roman" w:cs="Times New Roman"/>
                <w:sz w:val="22"/>
                <w:szCs w:val="22"/>
              </w:rPr>
            </w:pPr>
          </w:p>
        </w:tc>
        <w:tc>
          <w:tcPr>
            <w:tcW w:w="3783" w:type="dxa"/>
          </w:tcPr>
          <w:p w14:paraId="76FC0B6C" w14:textId="77777777" w:rsidR="008D7DDB" w:rsidRPr="007020F0" w:rsidRDefault="008D7DDB">
            <w:pPr>
              <w:pStyle w:val="Default"/>
              <w:rPr>
                <w:rFonts w:ascii="Times New Roman" w:hAnsi="Times New Roman" w:cs="Times New Roman"/>
                <w:sz w:val="22"/>
                <w:szCs w:val="22"/>
              </w:rPr>
            </w:pPr>
            <w:r w:rsidRPr="007020F0">
              <w:rPr>
                <w:rFonts w:ascii="Times New Roman" w:hAnsi="Times New Roman" w:cs="Times New Roman"/>
                <w:sz w:val="22"/>
                <w:szCs w:val="22"/>
              </w:rPr>
              <w:t>Activitatea didactică să se înscrie în tematica</w:t>
            </w:r>
            <w:r w:rsidR="007020F0" w:rsidRPr="007020F0">
              <w:rPr>
                <w:rFonts w:ascii="Times New Roman" w:hAnsi="Times New Roman" w:cs="Times New Roman"/>
                <w:sz w:val="22"/>
                <w:szCs w:val="22"/>
              </w:rPr>
              <w:t xml:space="preserve"> stagiului</w:t>
            </w:r>
          </w:p>
        </w:tc>
        <w:tc>
          <w:tcPr>
            <w:tcW w:w="1413" w:type="dxa"/>
          </w:tcPr>
          <w:p w14:paraId="3E4F1410" w14:textId="77777777" w:rsidR="008D7DDB" w:rsidRPr="00364228" w:rsidRDefault="007020F0">
            <w:pPr>
              <w:pStyle w:val="Default"/>
              <w:rPr>
                <w:rFonts w:ascii="Times New Roman" w:hAnsi="Times New Roman" w:cs="Times New Roman"/>
                <w:b/>
                <w:sz w:val="22"/>
                <w:szCs w:val="22"/>
              </w:rPr>
            </w:pPr>
            <w:r w:rsidRPr="00364228">
              <w:rPr>
                <w:rFonts w:ascii="Times New Roman" w:hAnsi="Times New Roman" w:cs="Times New Roman"/>
                <w:b/>
                <w:sz w:val="22"/>
                <w:szCs w:val="22"/>
              </w:rPr>
              <w:t>5p</w:t>
            </w:r>
          </w:p>
        </w:tc>
        <w:tc>
          <w:tcPr>
            <w:tcW w:w="1175" w:type="dxa"/>
          </w:tcPr>
          <w:p w14:paraId="7AC17DF4" w14:textId="77777777" w:rsidR="008D7DDB" w:rsidRPr="007020F0" w:rsidRDefault="008D7DDB">
            <w:pPr>
              <w:pStyle w:val="Default"/>
              <w:rPr>
                <w:rFonts w:ascii="Times New Roman" w:hAnsi="Times New Roman" w:cs="Times New Roman"/>
                <w:sz w:val="22"/>
                <w:szCs w:val="22"/>
              </w:rPr>
            </w:pPr>
          </w:p>
        </w:tc>
        <w:tc>
          <w:tcPr>
            <w:tcW w:w="1695" w:type="dxa"/>
          </w:tcPr>
          <w:p w14:paraId="6C09F92B" w14:textId="77777777" w:rsidR="008D7DDB" w:rsidRPr="007020F0" w:rsidRDefault="008D7DDB" w:rsidP="004F5B4D">
            <w:pPr>
              <w:autoSpaceDE w:val="0"/>
              <w:autoSpaceDN w:val="0"/>
              <w:adjustRightInd w:val="0"/>
              <w:jc w:val="both"/>
              <w:rPr>
                <w:rFonts w:ascii="Times New Roman" w:hAnsi="Times New Roman" w:cs="Times New Roman"/>
                <w:b/>
                <w:bCs/>
                <w:color w:val="000000"/>
              </w:rPr>
            </w:pPr>
          </w:p>
        </w:tc>
        <w:tc>
          <w:tcPr>
            <w:tcW w:w="2820" w:type="dxa"/>
          </w:tcPr>
          <w:p w14:paraId="55A8C674" w14:textId="77777777" w:rsidR="008D7DDB" w:rsidRPr="007020F0" w:rsidRDefault="00697AB6" w:rsidP="0079698C">
            <w:pPr>
              <w:pStyle w:val="Default"/>
              <w:rPr>
                <w:rFonts w:ascii="Times New Roman" w:hAnsi="Times New Roman" w:cs="Times New Roman"/>
                <w:sz w:val="22"/>
                <w:szCs w:val="22"/>
              </w:rPr>
            </w:pPr>
            <w:r>
              <w:rPr>
                <w:rFonts w:ascii="Times New Roman" w:hAnsi="Times New Roman" w:cs="Times New Roman"/>
                <w:sz w:val="22"/>
                <w:szCs w:val="22"/>
              </w:rPr>
              <w:t>Scrisoare de intenție</w:t>
            </w:r>
          </w:p>
        </w:tc>
      </w:tr>
      <w:tr w:rsidR="008D7DDB" w:rsidRPr="005124BA" w14:paraId="64AF53C7" w14:textId="77777777" w:rsidTr="008D7DDB">
        <w:tc>
          <w:tcPr>
            <w:tcW w:w="2046" w:type="dxa"/>
            <w:vMerge w:val="restart"/>
            <w:vAlign w:val="center"/>
          </w:tcPr>
          <w:tbl>
            <w:tblPr>
              <w:tblW w:w="0" w:type="auto"/>
              <w:tblBorders>
                <w:top w:val="nil"/>
                <w:left w:val="nil"/>
                <w:bottom w:val="nil"/>
                <w:right w:val="nil"/>
              </w:tblBorders>
              <w:tblLook w:val="0000" w:firstRow="0" w:lastRow="0" w:firstColumn="0" w:lastColumn="0" w:noHBand="0" w:noVBand="0"/>
            </w:tblPr>
            <w:tblGrid>
              <w:gridCol w:w="1830"/>
            </w:tblGrid>
            <w:tr w:rsidR="008D7DDB" w:rsidRPr="008D7DDB" w14:paraId="7836A804" w14:textId="77777777">
              <w:trPr>
                <w:trHeight w:val="224"/>
              </w:trPr>
              <w:tc>
                <w:tcPr>
                  <w:tcW w:w="0" w:type="auto"/>
                </w:tcPr>
                <w:p w14:paraId="0978BEA6" w14:textId="77777777" w:rsidR="008D7DDB" w:rsidRPr="008D7DDB" w:rsidRDefault="008D7DDB" w:rsidP="008D7DDB">
                  <w:pPr>
                    <w:autoSpaceDE w:val="0"/>
                    <w:autoSpaceDN w:val="0"/>
                    <w:adjustRightInd w:val="0"/>
                    <w:spacing w:after="0" w:line="240" w:lineRule="auto"/>
                    <w:rPr>
                      <w:rFonts w:ascii="Times New Roman" w:hAnsi="Times New Roman" w:cs="Times New Roman"/>
                      <w:color w:val="000000"/>
                    </w:rPr>
                  </w:pPr>
                  <w:r w:rsidRPr="007020F0">
                    <w:rPr>
                      <w:rFonts w:ascii="Times New Roman" w:hAnsi="Times New Roman" w:cs="Times New Roman"/>
                      <w:b/>
                      <w:bCs/>
                      <w:color w:val="000000"/>
                    </w:rPr>
                    <w:t xml:space="preserve">Abilități/ </w:t>
                  </w:r>
                  <w:r w:rsidRPr="008D7DDB">
                    <w:rPr>
                      <w:rFonts w:ascii="Times New Roman" w:hAnsi="Times New Roman" w:cs="Times New Roman"/>
                      <w:b/>
                      <w:bCs/>
                      <w:color w:val="000000"/>
                    </w:rPr>
                    <w:t xml:space="preserve">competențe necesare </w:t>
                  </w:r>
                </w:p>
              </w:tc>
            </w:tr>
          </w:tbl>
          <w:p w14:paraId="63D886C1" w14:textId="77777777" w:rsidR="008D7DDB" w:rsidRPr="007020F0" w:rsidRDefault="008D7DDB" w:rsidP="00961856">
            <w:pPr>
              <w:autoSpaceDE w:val="0"/>
              <w:autoSpaceDN w:val="0"/>
              <w:adjustRightInd w:val="0"/>
              <w:rPr>
                <w:rFonts w:ascii="Times New Roman" w:hAnsi="Times New Roman" w:cs="Times New Roman"/>
                <w:b/>
                <w:bCs/>
                <w:color w:val="000000"/>
              </w:rPr>
            </w:pPr>
          </w:p>
        </w:tc>
        <w:tc>
          <w:tcPr>
            <w:tcW w:w="1587" w:type="dxa"/>
          </w:tcPr>
          <w:p w14:paraId="04B68A23" w14:textId="77777777" w:rsidR="008D7DDB" w:rsidRPr="007020F0" w:rsidRDefault="008D7DDB" w:rsidP="00EF2964">
            <w:pPr>
              <w:pStyle w:val="Default"/>
              <w:jc w:val="both"/>
              <w:rPr>
                <w:rFonts w:ascii="Times New Roman" w:hAnsi="Times New Roman" w:cs="Times New Roman"/>
                <w:sz w:val="22"/>
                <w:szCs w:val="22"/>
              </w:rPr>
            </w:pPr>
            <w:r w:rsidRPr="007020F0">
              <w:rPr>
                <w:rFonts w:ascii="Times New Roman" w:hAnsi="Times New Roman" w:cs="Times New Roman"/>
                <w:sz w:val="22"/>
                <w:szCs w:val="22"/>
              </w:rPr>
              <w:t>Cunoașterea limbii engleze – nivel minim A1</w:t>
            </w:r>
          </w:p>
          <w:p w14:paraId="69DE0308" w14:textId="77777777" w:rsidR="008D7DDB" w:rsidRPr="007020F0" w:rsidRDefault="008D7DDB" w:rsidP="005124BA">
            <w:pPr>
              <w:pStyle w:val="Default"/>
              <w:jc w:val="both"/>
              <w:rPr>
                <w:rFonts w:ascii="Times New Roman" w:hAnsi="Times New Roman" w:cs="Times New Roman"/>
                <w:sz w:val="22"/>
                <w:szCs w:val="22"/>
              </w:rPr>
            </w:pPr>
          </w:p>
        </w:tc>
        <w:tc>
          <w:tcPr>
            <w:tcW w:w="3783" w:type="dxa"/>
          </w:tcPr>
          <w:p w14:paraId="05272B18" w14:textId="77777777" w:rsidR="008D7DDB" w:rsidRPr="007020F0" w:rsidRDefault="008D7DDB" w:rsidP="008D7DDB">
            <w:pPr>
              <w:pStyle w:val="Default"/>
              <w:jc w:val="both"/>
              <w:rPr>
                <w:rFonts w:ascii="Times New Roman" w:hAnsi="Times New Roman" w:cs="Times New Roman"/>
                <w:sz w:val="22"/>
                <w:szCs w:val="22"/>
              </w:rPr>
            </w:pPr>
            <w:r w:rsidRPr="007020F0">
              <w:rPr>
                <w:rFonts w:ascii="Times New Roman" w:hAnsi="Times New Roman" w:cs="Times New Roman"/>
                <w:sz w:val="22"/>
                <w:szCs w:val="22"/>
              </w:rPr>
              <w:t xml:space="preserve">Competențe de limba engleză nivel minim A1 și angajamentul ferm de îmbunătățire </w:t>
            </w:r>
          </w:p>
          <w:p w14:paraId="4AACDB62" w14:textId="77777777" w:rsidR="008D7DDB" w:rsidRPr="007020F0" w:rsidRDefault="008D7DDB" w:rsidP="008D7DDB">
            <w:pPr>
              <w:pStyle w:val="Default"/>
              <w:jc w:val="both"/>
              <w:rPr>
                <w:rFonts w:ascii="Times New Roman" w:hAnsi="Times New Roman" w:cs="Times New Roman"/>
                <w:sz w:val="22"/>
                <w:szCs w:val="22"/>
              </w:rPr>
            </w:pPr>
            <w:r w:rsidRPr="007020F0">
              <w:rPr>
                <w:rFonts w:ascii="Times New Roman" w:hAnsi="Times New Roman" w:cs="Times New Roman"/>
                <w:sz w:val="22"/>
                <w:szCs w:val="22"/>
              </w:rPr>
              <w:t xml:space="preserve">până la efectuarea mobilității </w:t>
            </w:r>
          </w:p>
          <w:p w14:paraId="64692A1F" w14:textId="77777777" w:rsidR="008D7DDB" w:rsidRPr="007020F0" w:rsidRDefault="008D7DDB" w:rsidP="008D7DDB">
            <w:pPr>
              <w:pStyle w:val="Default"/>
              <w:jc w:val="both"/>
              <w:rPr>
                <w:rFonts w:ascii="Times New Roman" w:hAnsi="Times New Roman" w:cs="Times New Roman"/>
                <w:sz w:val="22"/>
                <w:szCs w:val="22"/>
              </w:rPr>
            </w:pPr>
            <w:r w:rsidRPr="007020F0">
              <w:rPr>
                <w:rFonts w:ascii="Times New Roman" w:hAnsi="Times New Roman" w:cs="Times New Roman"/>
                <w:sz w:val="22"/>
                <w:szCs w:val="22"/>
              </w:rPr>
              <w:t xml:space="preserve">Abilitatea de a folosi calculatorul pentru întocmirea documentelor, informare, prezentare </w:t>
            </w:r>
          </w:p>
          <w:p w14:paraId="3181DA34" w14:textId="77777777" w:rsidR="008D7DDB" w:rsidRPr="007020F0" w:rsidRDefault="008D7DDB" w:rsidP="008D7DDB">
            <w:pPr>
              <w:pStyle w:val="Default"/>
              <w:jc w:val="both"/>
              <w:rPr>
                <w:rFonts w:ascii="Times New Roman" w:hAnsi="Times New Roman" w:cs="Times New Roman"/>
                <w:sz w:val="22"/>
                <w:szCs w:val="22"/>
              </w:rPr>
            </w:pPr>
          </w:p>
          <w:p w14:paraId="5D9CC8CB" w14:textId="77777777" w:rsidR="008D7DDB" w:rsidRPr="007020F0" w:rsidRDefault="008D7DDB" w:rsidP="005124BA">
            <w:pPr>
              <w:pStyle w:val="Default"/>
              <w:jc w:val="both"/>
              <w:rPr>
                <w:rFonts w:ascii="Times New Roman" w:hAnsi="Times New Roman" w:cs="Times New Roman"/>
                <w:sz w:val="22"/>
                <w:szCs w:val="22"/>
              </w:rPr>
            </w:pPr>
          </w:p>
        </w:tc>
        <w:tc>
          <w:tcPr>
            <w:tcW w:w="1413" w:type="dxa"/>
          </w:tcPr>
          <w:p w14:paraId="62CFEDA9" w14:textId="77777777" w:rsidR="008D7DDB" w:rsidRPr="00364228" w:rsidRDefault="007020F0" w:rsidP="004F5B4D">
            <w:pPr>
              <w:autoSpaceDE w:val="0"/>
              <w:autoSpaceDN w:val="0"/>
              <w:adjustRightInd w:val="0"/>
              <w:jc w:val="both"/>
              <w:rPr>
                <w:rFonts w:ascii="Times New Roman" w:hAnsi="Times New Roman" w:cs="Times New Roman"/>
                <w:b/>
                <w:bCs/>
                <w:color w:val="000000"/>
              </w:rPr>
            </w:pPr>
            <w:r w:rsidRPr="00364228">
              <w:rPr>
                <w:rFonts w:ascii="Times New Roman" w:hAnsi="Times New Roman" w:cs="Times New Roman"/>
                <w:b/>
                <w:bCs/>
                <w:color w:val="000000"/>
              </w:rPr>
              <w:t>10p</w:t>
            </w:r>
          </w:p>
        </w:tc>
        <w:tc>
          <w:tcPr>
            <w:tcW w:w="1175" w:type="dxa"/>
          </w:tcPr>
          <w:p w14:paraId="5DDD4509" w14:textId="77777777" w:rsidR="008D7DDB" w:rsidRPr="007020F0" w:rsidRDefault="008D7DDB" w:rsidP="004F5B4D">
            <w:pPr>
              <w:autoSpaceDE w:val="0"/>
              <w:autoSpaceDN w:val="0"/>
              <w:adjustRightInd w:val="0"/>
              <w:jc w:val="both"/>
              <w:rPr>
                <w:rFonts w:ascii="Times New Roman" w:hAnsi="Times New Roman" w:cs="Times New Roman"/>
                <w:b/>
                <w:bCs/>
                <w:color w:val="000000"/>
              </w:rPr>
            </w:pPr>
          </w:p>
        </w:tc>
        <w:tc>
          <w:tcPr>
            <w:tcW w:w="1695" w:type="dxa"/>
          </w:tcPr>
          <w:p w14:paraId="0CAE3F8B" w14:textId="77777777" w:rsidR="008D7DDB" w:rsidRPr="007020F0" w:rsidRDefault="008D7DDB" w:rsidP="004F5B4D">
            <w:pPr>
              <w:autoSpaceDE w:val="0"/>
              <w:autoSpaceDN w:val="0"/>
              <w:adjustRightInd w:val="0"/>
              <w:jc w:val="both"/>
              <w:rPr>
                <w:rFonts w:ascii="Times New Roman" w:hAnsi="Times New Roman" w:cs="Times New Roman"/>
                <w:b/>
                <w:bCs/>
                <w:color w:val="000000"/>
              </w:rPr>
            </w:pPr>
          </w:p>
        </w:tc>
        <w:tc>
          <w:tcPr>
            <w:tcW w:w="2820" w:type="dxa"/>
          </w:tcPr>
          <w:p w14:paraId="13C85FBC" w14:textId="77777777" w:rsidR="008D7DDB" w:rsidRPr="007020F0" w:rsidRDefault="00EF2964" w:rsidP="008D7DDB">
            <w:pPr>
              <w:pStyle w:val="Default"/>
              <w:jc w:val="both"/>
              <w:rPr>
                <w:rFonts w:ascii="Times New Roman" w:hAnsi="Times New Roman" w:cs="Times New Roman"/>
                <w:sz w:val="22"/>
                <w:szCs w:val="22"/>
              </w:rPr>
            </w:pPr>
            <w:r w:rsidRPr="007020F0">
              <w:rPr>
                <w:rFonts w:ascii="Times New Roman" w:hAnsi="Times New Roman" w:cs="Times New Roman"/>
                <w:sz w:val="22"/>
                <w:szCs w:val="22"/>
              </w:rPr>
              <w:t xml:space="preserve">CV, </w:t>
            </w:r>
            <w:r w:rsidR="00697AB6">
              <w:rPr>
                <w:rFonts w:ascii="Times New Roman" w:hAnsi="Times New Roman" w:cs="Times New Roman"/>
                <w:sz w:val="22"/>
                <w:szCs w:val="22"/>
              </w:rPr>
              <w:t>c</w:t>
            </w:r>
            <w:r w:rsidR="008D7DDB" w:rsidRPr="007020F0">
              <w:rPr>
                <w:rFonts w:ascii="Times New Roman" w:hAnsi="Times New Roman" w:cs="Times New Roman"/>
                <w:sz w:val="22"/>
                <w:szCs w:val="22"/>
              </w:rPr>
              <w:t>ert</w:t>
            </w:r>
            <w:r w:rsidRPr="007020F0">
              <w:rPr>
                <w:rFonts w:ascii="Times New Roman" w:hAnsi="Times New Roman" w:cs="Times New Roman"/>
                <w:sz w:val="22"/>
                <w:szCs w:val="22"/>
              </w:rPr>
              <w:t>ificat/a</w:t>
            </w:r>
            <w:r w:rsidR="008D7DDB" w:rsidRPr="007020F0">
              <w:rPr>
                <w:rFonts w:ascii="Times New Roman" w:hAnsi="Times New Roman" w:cs="Times New Roman"/>
                <w:sz w:val="22"/>
                <w:szCs w:val="22"/>
              </w:rPr>
              <w:t>testat</w:t>
            </w:r>
            <w:r w:rsidRPr="007020F0">
              <w:rPr>
                <w:rFonts w:ascii="Times New Roman" w:hAnsi="Times New Roman" w:cs="Times New Roman"/>
                <w:sz w:val="22"/>
                <w:szCs w:val="22"/>
              </w:rPr>
              <w:t>/adeverință</w:t>
            </w:r>
            <w:r w:rsidR="008D7DDB" w:rsidRPr="007020F0">
              <w:rPr>
                <w:rFonts w:ascii="Times New Roman" w:hAnsi="Times New Roman" w:cs="Times New Roman"/>
                <w:sz w:val="22"/>
                <w:szCs w:val="22"/>
              </w:rPr>
              <w:t xml:space="preserve"> de participare la curs de formare - engleză </w:t>
            </w:r>
          </w:p>
          <w:p w14:paraId="090D7788" w14:textId="77777777" w:rsidR="008D7DDB" w:rsidRPr="007020F0" w:rsidRDefault="008D7DDB" w:rsidP="004F5B4D">
            <w:pPr>
              <w:autoSpaceDE w:val="0"/>
              <w:autoSpaceDN w:val="0"/>
              <w:adjustRightInd w:val="0"/>
              <w:jc w:val="both"/>
              <w:rPr>
                <w:rFonts w:ascii="Times New Roman" w:hAnsi="Times New Roman" w:cs="Times New Roman"/>
                <w:color w:val="000000"/>
              </w:rPr>
            </w:pPr>
          </w:p>
        </w:tc>
      </w:tr>
      <w:tr w:rsidR="008D7DDB" w:rsidRPr="005124BA" w14:paraId="62020EBF" w14:textId="77777777" w:rsidTr="008D7DDB">
        <w:tc>
          <w:tcPr>
            <w:tcW w:w="2046" w:type="dxa"/>
            <w:vMerge/>
            <w:vAlign w:val="center"/>
          </w:tcPr>
          <w:p w14:paraId="352DDC0D" w14:textId="77777777" w:rsidR="008D7DDB" w:rsidRPr="007020F0" w:rsidRDefault="008D7DDB" w:rsidP="00961856">
            <w:pPr>
              <w:autoSpaceDE w:val="0"/>
              <w:autoSpaceDN w:val="0"/>
              <w:adjustRightInd w:val="0"/>
              <w:rPr>
                <w:rFonts w:ascii="Times New Roman" w:hAnsi="Times New Roman" w:cs="Times New Roman"/>
                <w:b/>
                <w:bCs/>
                <w:color w:val="000000"/>
              </w:rPr>
            </w:pPr>
          </w:p>
        </w:tc>
        <w:tc>
          <w:tcPr>
            <w:tcW w:w="1587" w:type="dxa"/>
          </w:tcPr>
          <w:p w14:paraId="3B5FA1A2" w14:textId="77777777" w:rsidR="008D7DDB" w:rsidRPr="007020F0" w:rsidRDefault="008D7DDB" w:rsidP="008D7DDB">
            <w:pPr>
              <w:pStyle w:val="Default"/>
              <w:jc w:val="both"/>
              <w:rPr>
                <w:rFonts w:ascii="Times New Roman" w:hAnsi="Times New Roman" w:cs="Times New Roman"/>
                <w:sz w:val="22"/>
                <w:szCs w:val="22"/>
              </w:rPr>
            </w:pPr>
            <w:r w:rsidRPr="007020F0">
              <w:rPr>
                <w:rFonts w:ascii="Times New Roman" w:hAnsi="Times New Roman" w:cs="Times New Roman"/>
                <w:sz w:val="22"/>
                <w:szCs w:val="22"/>
              </w:rPr>
              <w:t xml:space="preserve">Competențe digitale </w:t>
            </w:r>
          </w:p>
          <w:p w14:paraId="5EC8A58E" w14:textId="77777777" w:rsidR="008D7DDB" w:rsidRPr="007020F0" w:rsidRDefault="008D7DDB" w:rsidP="005124BA">
            <w:pPr>
              <w:pStyle w:val="Default"/>
              <w:jc w:val="both"/>
              <w:rPr>
                <w:rFonts w:ascii="Times New Roman" w:hAnsi="Times New Roman" w:cs="Times New Roman"/>
                <w:sz w:val="22"/>
                <w:szCs w:val="22"/>
              </w:rPr>
            </w:pPr>
          </w:p>
        </w:tc>
        <w:tc>
          <w:tcPr>
            <w:tcW w:w="3783" w:type="dxa"/>
          </w:tcPr>
          <w:p w14:paraId="52843365" w14:textId="77777777" w:rsidR="008D7DDB" w:rsidRPr="007020F0" w:rsidRDefault="008D7DDB">
            <w:pPr>
              <w:pStyle w:val="Default"/>
              <w:rPr>
                <w:rFonts w:ascii="Times New Roman" w:hAnsi="Times New Roman" w:cs="Times New Roman"/>
                <w:sz w:val="22"/>
                <w:szCs w:val="22"/>
              </w:rPr>
            </w:pPr>
            <w:r w:rsidRPr="007020F0">
              <w:rPr>
                <w:rFonts w:ascii="Times New Roman" w:hAnsi="Times New Roman" w:cs="Times New Roman"/>
                <w:sz w:val="22"/>
                <w:szCs w:val="22"/>
              </w:rPr>
              <w:t xml:space="preserve">Abilitatea de a folosi calculatorul pentru întocmirea documentelor, informare, prezentare </w:t>
            </w:r>
          </w:p>
        </w:tc>
        <w:tc>
          <w:tcPr>
            <w:tcW w:w="1413" w:type="dxa"/>
          </w:tcPr>
          <w:p w14:paraId="34B4785E" w14:textId="77777777" w:rsidR="008D7DDB" w:rsidRPr="00364228" w:rsidRDefault="007020F0">
            <w:pPr>
              <w:pStyle w:val="Default"/>
              <w:rPr>
                <w:rFonts w:ascii="Times New Roman" w:hAnsi="Times New Roman" w:cs="Times New Roman"/>
                <w:b/>
                <w:sz w:val="22"/>
                <w:szCs w:val="22"/>
              </w:rPr>
            </w:pPr>
            <w:r w:rsidRPr="00364228">
              <w:rPr>
                <w:rFonts w:ascii="Times New Roman" w:hAnsi="Times New Roman" w:cs="Times New Roman"/>
                <w:b/>
                <w:sz w:val="22"/>
                <w:szCs w:val="22"/>
              </w:rPr>
              <w:t>10p</w:t>
            </w:r>
          </w:p>
        </w:tc>
        <w:tc>
          <w:tcPr>
            <w:tcW w:w="1175" w:type="dxa"/>
          </w:tcPr>
          <w:p w14:paraId="0A7A7D5A" w14:textId="77777777" w:rsidR="008D7DDB" w:rsidRPr="007020F0" w:rsidRDefault="008D7DDB">
            <w:pPr>
              <w:pStyle w:val="Default"/>
              <w:rPr>
                <w:rFonts w:ascii="Times New Roman" w:hAnsi="Times New Roman" w:cs="Times New Roman"/>
                <w:sz w:val="22"/>
                <w:szCs w:val="22"/>
              </w:rPr>
            </w:pPr>
          </w:p>
        </w:tc>
        <w:tc>
          <w:tcPr>
            <w:tcW w:w="1695" w:type="dxa"/>
          </w:tcPr>
          <w:p w14:paraId="182798F3" w14:textId="77777777" w:rsidR="008D7DDB" w:rsidRPr="007020F0" w:rsidRDefault="008D7DDB" w:rsidP="004F5B4D">
            <w:pPr>
              <w:autoSpaceDE w:val="0"/>
              <w:autoSpaceDN w:val="0"/>
              <w:adjustRightInd w:val="0"/>
              <w:jc w:val="both"/>
              <w:rPr>
                <w:rFonts w:ascii="Times New Roman" w:hAnsi="Times New Roman" w:cs="Times New Roman"/>
                <w:b/>
                <w:bCs/>
                <w:color w:val="000000"/>
              </w:rPr>
            </w:pPr>
          </w:p>
        </w:tc>
        <w:tc>
          <w:tcPr>
            <w:tcW w:w="2820" w:type="dxa"/>
          </w:tcPr>
          <w:p w14:paraId="42235F0B" w14:textId="77777777" w:rsidR="008D7DDB" w:rsidRPr="007020F0" w:rsidRDefault="008D7DDB" w:rsidP="004F5B4D">
            <w:pPr>
              <w:autoSpaceDE w:val="0"/>
              <w:autoSpaceDN w:val="0"/>
              <w:adjustRightInd w:val="0"/>
              <w:jc w:val="both"/>
              <w:rPr>
                <w:rFonts w:ascii="Times New Roman" w:hAnsi="Times New Roman" w:cs="Times New Roman"/>
                <w:color w:val="000000"/>
              </w:rPr>
            </w:pPr>
            <w:r w:rsidRPr="007020F0">
              <w:rPr>
                <w:rFonts w:ascii="Times New Roman" w:hAnsi="Times New Roman" w:cs="Times New Roman"/>
              </w:rPr>
              <w:t>CV, Atestat</w:t>
            </w:r>
            <w:r w:rsidR="00EF2964" w:rsidRPr="007020F0">
              <w:rPr>
                <w:rFonts w:ascii="Times New Roman" w:hAnsi="Times New Roman" w:cs="Times New Roman"/>
              </w:rPr>
              <w:t>/certificat/adeverință</w:t>
            </w:r>
            <w:r w:rsidRPr="007020F0">
              <w:rPr>
                <w:rFonts w:ascii="Times New Roman" w:hAnsi="Times New Roman" w:cs="Times New Roman"/>
              </w:rPr>
              <w:t xml:space="preserve"> vizând competențele digitale</w:t>
            </w:r>
          </w:p>
        </w:tc>
      </w:tr>
      <w:tr w:rsidR="008D7DDB" w:rsidRPr="005124BA" w14:paraId="536487B4" w14:textId="77777777" w:rsidTr="005A6403">
        <w:tc>
          <w:tcPr>
            <w:tcW w:w="7416" w:type="dxa"/>
            <w:gridSpan w:val="3"/>
            <w:vAlign w:val="center"/>
          </w:tcPr>
          <w:p w14:paraId="03FCA8DB" w14:textId="77777777" w:rsidR="008D7DDB" w:rsidRPr="008D7DDB" w:rsidRDefault="008D7DDB" w:rsidP="008D7DDB">
            <w:pPr>
              <w:pStyle w:val="Default"/>
              <w:jc w:val="center"/>
              <w:rPr>
                <w:rFonts w:ascii="Times New Roman" w:hAnsi="Times New Roman" w:cs="Times New Roman"/>
                <w:b/>
                <w:sz w:val="22"/>
                <w:szCs w:val="22"/>
              </w:rPr>
            </w:pPr>
            <w:r w:rsidRPr="008D7DDB">
              <w:rPr>
                <w:rFonts w:ascii="Times New Roman" w:hAnsi="Times New Roman" w:cs="Times New Roman"/>
                <w:b/>
                <w:sz w:val="22"/>
                <w:szCs w:val="22"/>
              </w:rPr>
              <w:t>TOTAL</w:t>
            </w:r>
          </w:p>
        </w:tc>
        <w:tc>
          <w:tcPr>
            <w:tcW w:w="1413" w:type="dxa"/>
          </w:tcPr>
          <w:p w14:paraId="0EE68984" w14:textId="77777777" w:rsidR="008D7DDB" w:rsidRPr="005124BA" w:rsidRDefault="00364228" w:rsidP="004F5B4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100p</w:t>
            </w:r>
          </w:p>
        </w:tc>
        <w:tc>
          <w:tcPr>
            <w:tcW w:w="1175" w:type="dxa"/>
          </w:tcPr>
          <w:p w14:paraId="3D364A05" w14:textId="77777777" w:rsidR="008D7DDB" w:rsidRPr="005124BA" w:rsidRDefault="008D7DDB" w:rsidP="004F5B4D">
            <w:pPr>
              <w:autoSpaceDE w:val="0"/>
              <w:autoSpaceDN w:val="0"/>
              <w:adjustRightInd w:val="0"/>
              <w:jc w:val="both"/>
              <w:rPr>
                <w:rFonts w:ascii="Times New Roman" w:hAnsi="Times New Roman" w:cs="Times New Roman"/>
                <w:b/>
                <w:bCs/>
                <w:color w:val="000000"/>
              </w:rPr>
            </w:pPr>
          </w:p>
        </w:tc>
        <w:tc>
          <w:tcPr>
            <w:tcW w:w="1695" w:type="dxa"/>
          </w:tcPr>
          <w:p w14:paraId="66C27D14" w14:textId="77777777" w:rsidR="008D7DDB" w:rsidRPr="005124BA" w:rsidRDefault="008D7DDB" w:rsidP="004F5B4D">
            <w:pPr>
              <w:autoSpaceDE w:val="0"/>
              <w:autoSpaceDN w:val="0"/>
              <w:adjustRightInd w:val="0"/>
              <w:jc w:val="both"/>
              <w:rPr>
                <w:rFonts w:ascii="Times New Roman" w:hAnsi="Times New Roman" w:cs="Times New Roman"/>
                <w:b/>
                <w:bCs/>
                <w:color w:val="000000"/>
              </w:rPr>
            </w:pPr>
          </w:p>
        </w:tc>
        <w:tc>
          <w:tcPr>
            <w:tcW w:w="2820" w:type="dxa"/>
          </w:tcPr>
          <w:p w14:paraId="4E454B3F" w14:textId="77777777" w:rsidR="008D7DDB" w:rsidRPr="005124BA" w:rsidRDefault="008D7DDB" w:rsidP="004F5B4D">
            <w:pPr>
              <w:autoSpaceDE w:val="0"/>
              <w:autoSpaceDN w:val="0"/>
              <w:adjustRightInd w:val="0"/>
              <w:jc w:val="both"/>
              <w:rPr>
                <w:rFonts w:ascii="Times New Roman" w:hAnsi="Times New Roman" w:cs="Times New Roman"/>
                <w:color w:val="000000"/>
              </w:rPr>
            </w:pPr>
          </w:p>
        </w:tc>
      </w:tr>
    </w:tbl>
    <w:p w14:paraId="52B6D9BC" w14:textId="77777777" w:rsidR="00DA3A16" w:rsidRDefault="00DA3A16" w:rsidP="00961856">
      <w:pPr>
        <w:autoSpaceDE w:val="0"/>
        <w:autoSpaceDN w:val="0"/>
        <w:adjustRightInd w:val="0"/>
        <w:spacing w:after="0" w:line="240" w:lineRule="auto"/>
        <w:rPr>
          <w:rFonts w:ascii="Times New Roman" w:hAnsi="Times New Roman" w:cs="Times New Roman"/>
          <w:color w:val="000000"/>
        </w:rPr>
      </w:pPr>
    </w:p>
    <w:p w14:paraId="4BCBD6DD" w14:textId="77777777" w:rsidR="00697AB6" w:rsidRPr="00697AB6" w:rsidRDefault="00697AB6" w:rsidP="00697AB6">
      <w:pPr>
        <w:autoSpaceDE w:val="0"/>
        <w:autoSpaceDN w:val="0"/>
        <w:adjustRightInd w:val="0"/>
        <w:spacing w:after="0" w:line="240" w:lineRule="auto"/>
        <w:rPr>
          <w:rFonts w:ascii="Times New Roman" w:hAnsi="Times New Roman" w:cs="Times New Roman"/>
          <w:color w:val="000000"/>
          <w:sz w:val="23"/>
          <w:szCs w:val="23"/>
        </w:rPr>
      </w:pPr>
      <w:r w:rsidRPr="00697AB6">
        <w:rPr>
          <w:rFonts w:ascii="Times New Roman" w:hAnsi="Times New Roman" w:cs="Times New Roman"/>
          <w:b/>
          <w:bCs/>
          <w:color w:val="000000"/>
          <w:sz w:val="23"/>
          <w:szCs w:val="23"/>
        </w:rPr>
        <w:t xml:space="preserve">NOTĂ: </w:t>
      </w:r>
    </w:p>
    <w:p w14:paraId="65FEC6C2" w14:textId="77777777" w:rsidR="00697AB6" w:rsidRDefault="00697AB6" w:rsidP="00697AB6">
      <w:pPr>
        <w:autoSpaceDE w:val="0"/>
        <w:autoSpaceDN w:val="0"/>
        <w:adjustRightInd w:val="0"/>
        <w:spacing w:after="176"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 </w:t>
      </w:r>
    </w:p>
    <w:p w14:paraId="7A1BDE95" w14:textId="77777777" w:rsidR="00697AB6" w:rsidRPr="00697AB6" w:rsidRDefault="00697AB6" w:rsidP="00697AB6">
      <w:pPr>
        <w:autoSpaceDE w:val="0"/>
        <w:autoSpaceDN w:val="0"/>
        <w:adjustRightInd w:val="0"/>
        <w:spacing w:after="176" w:line="240" w:lineRule="auto"/>
        <w:ind w:firstLine="708"/>
        <w:rPr>
          <w:rFonts w:ascii="Times New Roman" w:hAnsi="Times New Roman" w:cs="Times New Roman"/>
          <w:color w:val="000000"/>
          <w:sz w:val="23"/>
          <w:szCs w:val="23"/>
        </w:rPr>
      </w:pPr>
      <w:r w:rsidRPr="00697AB6">
        <w:rPr>
          <w:rFonts w:ascii="Times New Roman" w:hAnsi="Times New Roman" w:cs="Times New Roman"/>
          <w:color w:val="000000"/>
          <w:sz w:val="28"/>
          <w:szCs w:val="28"/>
        </w:rPr>
        <w:t xml:space="preserve"> </w:t>
      </w:r>
      <w:r w:rsidRPr="00697AB6">
        <w:rPr>
          <w:rFonts w:ascii="Times New Roman" w:hAnsi="Times New Roman" w:cs="Times New Roman"/>
          <w:b/>
          <w:bCs/>
          <w:color w:val="000000"/>
          <w:sz w:val="23"/>
          <w:szCs w:val="23"/>
        </w:rPr>
        <w:t xml:space="preserve">IERARHIZAREA SE VA FACE ÎN ORDINEA DESCRESCĂTOARE A PUNCTAJULUI OBȚINUT. </w:t>
      </w:r>
    </w:p>
    <w:p w14:paraId="1A36FFBB" w14:textId="77777777" w:rsidR="00697AB6" w:rsidRDefault="00697AB6" w:rsidP="00961856">
      <w:pPr>
        <w:autoSpaceDE w:val="0"/>
        <w:autoSpaceDN w:val="0"/>
        <w:adjustRightInd w:val="0"/>
        <w:spacing w:after="0" w:line="240" w:lineRule="auto"/>
        <w:rPr>
          <w:rFonts w:ascii="Times New Roman" w:hAnsi="Times New Roman" w:cs="Times New Roman"/>
          <w:color w:val="000000"/>
        </w:rPr>
      </w:pPr>
    </w:p>
    <w:p w14:paraId="4AFD5750" w14:textId="77777777" w:rsidR="00697AB6" w:rsidRDefault="00697AB6" w:rsidP="00961856">
      <w:pPr>
        <w:autoSpaceDE w:val="0"/>
        <w:autoSpaceDN w:val="0"/>
        <w:adjustRightInd w:val="0"/>
        <w:spacing w:after="0" w:line="240" w:lineRule="auto"/>
        <w:rPr>
          <w:rFonts w:ascii="Times New Roman" w:hAnsi="Times New Roman" w:cs="Times New Roman"/>
          <w:color w:val="000000"/>
        </w:rPr>
      </w:pPr>
    </w:p>
    <w:p w14:paraId="740B829C" w14:textId="77777777" w:rsidR="00F17FCF" w:rsidRPr="00F17FCF" w:rsidRDefault="00F17FCF" w:rsidP="00961856">
      <w:pPr>
        <w:autoSpaceDE w:val="0"/>
        <w:autoSpaceDN w:val="0"/>
        <w:adjustRightInd w:val="0"/>
        <w:spacing w:after="0" w:line="240" w:lineRule="auto"/>
        <w:rPr>
          <w:rFonts w:ascii="Times New Roman" w:hAnsi="Times New Roman" w:cs="Times New Roman"/>
          <w:b/>
          <w:color w:val="000000"/>
        </w:rPr>
      </w:pPr>
    </w:p>
    <w:sectPr w:rsidR="00F17FCF" w:rsidRPr="00F17FCF" w:rsidSect="00BE5502">
      <w:headerReference w:type="default" r:id="rId7"/>
      <w:pgSz w:w="16838" w:h="11906" w:orient="landscape"/>
      <w:pgMar w:top="1440" w:right="1440" w:bottom="1440" w:left="1440" w:header="9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B42D3" w14:textId="77777777" w:rsidR="00C1701A" w:rsidRDefault="00C1701A" w:rsidP="00BE5502">
      <w:pPr>
        <w:spacing w:after="0" w:line="240" w:lineRule="auto"/>
      </w:pPr>
      <w:r>
        <w:separator/>
      </w:r>
    </w:p>
  </w:endnote>
  <w:endnote w:type="continuationSeparator" w:id="0">
    <w:p w14:paraId="339CA41D" w14:textId="77777777" w:rsidR="00C1701A" w:rsidRDefault="00C1701A" w:rsidP="00BE5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F2C1C" w14:textId="77777777" w:rsidR="00C1701A" w:rsidRDefault="00C1701A" w:rsidP="00BE5502">
      <w:pPr>
        <w:spacing w:after="0" w:line="240" w:lineRule="auto"/>
      </w:pPr>
      <w:r>
        <w:separator/>
      </w:r>
    </w:p>
  </w:footnote>
  <w:footnote w:type="continuationSeparator" w:id="0">
    <w:p w14:paraId="36967159" w14:textId="77777777" w:rsidR="00C1701A" w:rsidRDefault="00C1701A" w:rsidP="00BE5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5EBF1" w14:textId="6F7C8A52" w:rsidR="00BE5502" w:rsidRDefault="00BE5502">
    <w:pPr>
      <w:pStyle w:val="Antet"/>
    </w:pPr>
    <w:r>
      <w:rPr>
        <w:noProof/>
      </w:rPr>
      <w:drawing>
        <wp:anchor distT="0" distB="0" distL="114300" distR="114300" simplePos="0" relativeHeight="251658240" behindDoc="0" locked="0" layoutInCell="1" allowOverlap="1" wp14:anchorId="7815E51D" wp14:editId="56B47ACF">
          <wp:simplePos x="0" y="0"/>
          <wp:positionH relativeFrom="column">
            <wp:posOffset>60960</wp:posOffset>
          </wp:positionH>
          <wp:positionV relativeFrom="paragraph">
            <wp:posOffset>-452120</wp:posOffset>
          </wp:positionV>
          <wp:extent cx="1343025" cy="756920"/>
          <wp:effectExtent l="0" t="0" r="952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756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C9B9245" wp14:editId="362BC933">
          <wp:simplePos x="0" y="0"/>
          <wp:positionH relativeFrom="column">
            <wp:posOffset>4086225</wp:posOffset>
          </wp:positionH>
          <wp:positionV relativeFrom="paragraph">
            <wp:posOffset>-508000</wp:posOffset>
          </wp:positionV>
          <wp:extent cx="876300" cy="7766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6300" cy="776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23E7603" wp14:editId="2E9BB27F">
          <wp:simplePos x="0" y="0"/>
          <wp:positionH relativeFrom="column">
            <wp:posOffset>7124700</wp:posOffset>
          </wp:positionH>
          <wp:positionV relativeFrom="paragraph">
            <wp:posOffset>-278765</wp:posOffset>
          </wp:positionV>
          <wp:extent cx="2057400" cy="42989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57400" cy="429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79E1"/>
    <w:multiLevelType w:val="hybridMultilevel"/>
    <w:tmpl w:val="30F20D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501066"/>
    <w:multiLevelType w:val="hybridMultilevel"/>
    <w:tmpl w:val="8E16593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B042479"/>
    <w:multiLevelType w:val="hybridMultilevel"/>
    <w:tmpl w:val="4984AC46"/>
    <w:lvl w:ilvl="0" w:tplc="9A90337A">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15:restartNumberingAfterBreak="0">
    <w:nsid w:val="237B529A"/>
    <w:multiLevelType w:val="hybridMultilevel"/>
    <w:tmpl w:val="7728AF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0A26ABF"/>
    <w:multiLevelType w:val="hybridMultilevel"/>
    <w:tmpl w:val="1498917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54516B5C"/>
    <w:multiLevelType w:val="hybridMultilevel"/>
    <w:tmpl w:val="FA2C004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7DD0D2B"/>
    <w:multiLevelType w:val="hybridMultilevel"/>
    <w:tmpl w:val="DD8E1D92"/>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7" w15:restartNumberingAfterBreak="0">
    <w:nsid w:val="60057DE0"/>
    <w:multiLevelType w:val="hybridMultilevel"/>
    <w:tmpl w:val="D352A4F4"/>
    <w:lvl w:ilvl="0" w:tplc="FFB2D76C">
      <w:start w:val="2022"/>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8" w15:restartNumberingAfterBreak="0">
    <w:nsid w:val="73A85661"/>
    <w:multiLevelType w:val="hybridMultilevel"/>
    <w:tmpl w:val="4E4E6C0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6"/>
  </w:num>
  <w:num w:numId="5">
    <w:abstractNumId w:val="1"/>
  </w:num>
  <w:num w:numId="6">
    <w:abstractNumId w:val="4"/>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D18"/>
    <w:rsid w:val="000C135C"/>
    <w:rsid w:val="001752C6"/>
    <w:rsid w:val="001C0D89"/>
    <w:rsid w:val="002B08EA"/>
    <w:rsid w:val="002D1B22"/>
    <w:rsid w:val="00346896"/>
    <w:rsid w:val="00364228"/>
    <w:rsid w:val="004041E4"/>
    <w:rsid w:val="00413094"/>
    <w:rsid w:val="004F5B4D"/>
    <w:rsid w:val="005124BA"/>
    <w:rsid w:val="005A4961"/>
    <w:rsid w:val="005F69D8"/>
    <w:rsid w:val="00697AB6"/>
    <w:rsid w:val="006B2B65"/>
    <w:rsid w:val="006C597F"/>
    <w:rsid w:val="006F0FC3"/>
    <w:rsid w:val="007020F0"/>
    <w:rsid w:val="00706938"/>
    <w:rsid w:val="007D0D18"/>
    <w:rsid w:val="00892B22"/>
    <w:rsid w:val="008D7DDB"/>
    <w:rsid w:val="00936DA9"/>
    <w:rsid w:val="00961856"/>
    <w:rsid w:val="00AC1318"/>
    <w:rsid w:val="00B32ED6"/>
    <w:rsid w:val="00BE5502"/>
    <w:rsid w:val="00C1701A"/>
    <w:rsid w:val="00C90ABF"/>
    <w:rsid w:val="00C9775F"/>
    <w:rsid w:val="00D8049C"/>
    <w:rsid w:val="00D82B6C"/>
    <w:rsid w:val="00DA3A16"/>
    <w:rsid w:val="00E602A0"/>
    <w:rsid w:val="00ED0455"/>
    <w:rsid w:val="00EF2964"/>
    <w:rsid w:val="00F16EAD"/>
    <w:rsid w:val="00F17FCF"/>
    <w:rsid w:val="00FD184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7C3EF"/>
  <w15:docId w15:val="{C469EDC0-2837-4171-9D37-0FFEDA59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efault">
    <w:name w:val="Default"/>
    <w:rsid w:val="007D0D18"/>
    <w:pPr>
      <w:autoSpaceDE w:val="0"/>
      <w:autoSpaceDN w:val="0"/>
      <w:adjustRightInd w:val="0"/>
      <w:spacing w:after="0" w:line="240" w:lineRule="auto"/>
    </w:pPr>
    <w:rPr>
      <w:rFonts w:ascii="Calibri" w:hAnsi="Calibri" w:cs="Calibri"/>
      <w:color w:val="000000"/>
      <w:sz w:val="24"/>
      <w:szCs w:val="24"/>
    </w:rPr>
  </w:style>
  <w:style w:type="paragraph" w:styleId="Listparagraf">
    <w:name w:val="List Paragraph"/>
    <w:basedOn w:val="Normal"/>
    <w:uiPriority w:val="34"/>
    <w:qFormat/>
    <w:rsid w:val="007D0D18"/>
    <w:pPr>
      <w:spacing w:after="160" w:line="256" w:lineRule="auto"/>
      <w:ind w:left="720"/>
      <w:contextualSpacing/>
    </w:pPr>
    <w:rPr>
      <w:lang w:val="en-US"/>
    </w:rPr>
  </w:style>
  <w:style w:type="table" w:styleId="Tabelgril">
    <w:name w:val="Table Grid"/>
    <w:basedOn w:val="TabelNormal"/>
    <w:uiPriority w:val="59"/>
    <w:rsid w:val="0096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et">
    <w:name w:val="header"/>
    <w:basedOn w:val="Normal"/>
    <w:link w:val="AntetCaracter"/>
    <w:uiPriority w:val="99"/>
    <w:unhideWhenUsed/>
    <w:rsid w:val="00BE5502"/>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E5502"/>
  </w:style>
  <w:style w:type="paragraph" w:styleId="Subsol">
    <w:name w:val="footer"/>
    <w:basedOn w:val="Normal"/>
    <w:link w:val="SubsolCaracter"/>
    <w:uiPriority w:val="99"/>
    <w:unhideWhenUsed/>
    <w:rsid w:val="00BE5502"/>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E5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96011">
      <w:bodyDiv w:val="1"/>
      <w:marLeft w:val="0"/>
      <w:marRight w:val="0"/>
      <w:marTop w:val="0"/>
      <w:marBottom w:val="0"/>
      <w:divBdr>
        <w:top w:val="none" w:sz="0" w:space="0" w:color="auto"/>
        <w:left w:val="none" w:sz="0" w:space="0" w:color="auto"/>
        <w:bottom w:val="none" w:sz="0" w:space="0" w:color="auto"/>
        <w:right w:val="none" w:sz="0" w:space="0" w:color="auto"/>
      </w:divBdr>
    </w:div>
    <w:div w:id="1070007783">
      <w:bodyDiv w:val="1"/>
      <w:marLeft w:val="0"/>
      <w:marRight w:val="0"/>
      <w:marTop w:val="0"/>
      <w:marBottom w:val="0"/>
      <w:divBdr>
        <w:top w:val="none" w:sz="0" w:space="0" w:color="auto"/>
        <w:left w:val="none" w:sz="0" w:space="0" w:color="auto"/>
        <w:bottom w:val="none" w:sz="0" w:space="0" w:color="auto"/>
        <w:right w:val="none" w:sz="0" w:space="0" w:color="auto"/>
      </w:divBdr>
    </w:div>
    <w:div w:id="189021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1405</Words>
  <Characters>8152</Characters>
  <Application>Microsoft Office Word</Application>
  <DocSecurity>0</DocSecurity>
  <Lines>67</Lines>
  <Paragraphs>19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sincarisebastian@gmail.com</cp:lastModifiedBy>
  <cp:revision>6</cp:revision>
  <dcterms:created xsi:type="dcterms:W3CDTF">2022-08-11T15:44:00Z</dcterms:created>
  <dcterms:modified xsi:type="dcterms:W3CDTF">2023-02-28T20:17:00Z</dcterms:modified>
</cp:coreProperties>
</file>