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- “Yes”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- “No”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 - “YES”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 - “NO”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Extreme - “Y”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Extreme - “N”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Extreme - “yes”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Extreme - “no”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Extreme - “y”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Extreme - “n”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accepts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correctly responds to player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Abnormal - “Maybe”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 rejects input and ends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program lowercases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playerChoice == “YES”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playerChoice == “yes”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the program correctly determines if the user wants to play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playerChoice ==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playerPlayGame ==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the program correctly determines if the user wants to play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playerChoice ==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playerPlayGame ==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player 1 starts first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playerTurn == True # True is P1, False is 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“Player 1’s Turn”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players start off on position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player1Postion = 0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player2Position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player1Position == 0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player2Position ==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the computer randomly picks a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randomNumber = random(1,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Any number between 1 and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snakes work as intended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player1Position =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player1Position ==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ladders work as intended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player1Position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player1Position ==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that turns switch player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playerTurn 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“Player 2’s Turn”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Check the correct player wins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player1Position =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“Player 1 Wins!”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2240" w:w="158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