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2CE7" w:rsidRDefault="00D62CE7" w:rsidP="00D62CE7">
      <w:pPr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obefazimod</w:t>
      </w:r>
      <w:proofErr w:type="spellEnd"/>
    </w:p>
    <w:p w:rsidR="002F687E" w:rsidRDefault="002F687E" w:rsidP="002F687E">
      <w:pPr>
        <w:spacing w:after="0" w:line="240" w:lineRule="auto"/>
        <w:rPr>
          <w:i/>
          <w:iCs/>
          <w:lang w:val="en-US"/>
        </w:rPr>
      </w:pPr>
      <w:r w:rsidRPr="002F687E">
        <w:rPr>
          <w:i/>
          <w:iCs/>
          <w:lang w:val="en-US"/>
        </w:rPr>
        <w:t>In the U.S., the treatable ulcerative colitis (UC) population is estimated at 776K as of 2025. The market CAGR is typically between 4</w:t>
      </w:r>
      <w:r>
        <w:rPr>
          <w:i/>
          <w:iCs/>
          <w:lang w:val="en-US"/>
        </w:rPr>
        <w:t>-</w:t>
      </w:r>
      <w:r w:rsidRPr="002F687E">
        <w:rPr>
          <w:i/>
          <w:iCs/>
          <w:lang w:val="en-US"/>
        </w:rPr>
        <w:t>5%, but assuming a 3% CAGR and a 6% peak market penetration, the potential market size translates into approximately $4.4B in revenue. Using a 1% ROIC (significantly lower than the sector average of ~3%) and applying an 11% discount rate, the implied stock value is around $92.</w:t>
      </w:r>
    </w:p>
    <w:p w:rsidR="002F687E" w:rsidRPr="002F687E" w:rsidRDefault="002F687E" w:rsidP="002F687E">
      <w:pPr>
        <w:spacing w:after="0" w:line="240" w:lineRule="auto"/>
        <w:rPr>
          <w:i/>
          <w:iCs/>
          <w:lang w:val="en-US"/>
        </w:rPr>
      </w:pPr>
    </w:p>
    <w:p w:rsidR="002F687E" w:rsidRDefault="002F687E" w:rsidP="002F687E">
      <w:pPr>
        <w:spacing w:after="0" w:line="240" w:lineRule="auto"/>
        <w:rPr>
          <w:i/>
          <w:iCs/>
          <w:lang w:val="en-US"/>
        </w:rPr>
      </w:pPr>
      <w:r w:rsidRPr="002F687E">
        <w:rPr>
          <w:i/>
          <w:iCs/>
          <w:lang w:val="en-US"/>
        </w:rPr>
        <w:t xml:space="preserve">In this scenario, </w:t>
      </w:r>
      <w:proofErr w:type="spellStart"/>
      <w:r w:rsidRPr="002F687E">
        <w:rPr>
          <w:i/>
          <w:iCs/>
          <w:lang w:val="en-US"/>
        </w:rPr>
        <w:t>Obefazimod</w:t>
      </w:r>
      <w:proofErr w:type="spellEnd"/>
      <w:r w:rsidRPr="002F687E">
        <w:rPr>
          <w:i/>
          <w:iCs/>
          <w:lang w:val="en-US"/>
        </w:rPr>
        <w:t xml:space="preserve"> would generate less revenue than Entyvio (implied value $111), given Entyvio’s peak sales of $5.9B. Takeda Oncology and Entyvio are </w:t>
      </w:r>
      <w:proofErr w:type="gramStart"/>
      <w:r w:rsidRPr="002F687E">
        <w:rPr>
          <w:i/>
          <w:iCs/>
          <w:lang w:val="en-US"/>
        </w:rPr>
        <w:t>actually a</w:t>
      </w:r>
      <w:proofErr w:type="gramEnd"/>
      <w:r w:rsidRPr="002F687E">
        <w:rPr>
          <w:i/>
          <w:iCs/>
          <w:lang w:val="en-US"/>
        </w:rPr>
        <w:t xml:space="preserve"> close scenario match here—both are outsiders expanding into the U.S. market. If </w:t>
      </w:r>
      <w:proofErr w:type="spellStart"/>
      <w:r w:rsidRPr="002F687E">
        <w:rPr>
          <w:i/>
          <w:iCs/>
          <w:lang w:val="en-US"/>
        </w:rPr>
        <w:t>Obefazimod</w:t>
      </w:r>
      <w:proofErr w:type="spellEnd"/>
      <w:r w:rsidRPr="002F687E">
        <w:rPr>
          <w:i/>
          <w:iCs/>
          <w:lang w:val="en-US"/>
        </w:rPr>
        <w:t xml:space="preserve"> replicates a similar trajectory, the valuation could reach $111. Even with the stock currently at $70, and assuming a ~20% miss in execution, the model still implies a value of around $92.</w:t>
      </w:r>
    </w:p>
    <w:p w:rsidR="002F687E" w:rsidRPr="002F687E" w:rsidRDefault="002F687E" w:rsidP="002F687E">
      <w:pPr>
        <w:spacing w:after="0" w:line="240" w:lineRule="auto"/>
        <w:rPr>
          <w:i/>
          <w:iCs/>
          <w:lang w:val="en-US"/>
        </w:rPr>
      </w:pPr>
    </w:p>
    <w:p w:rsidR="002F687E" w:rsidRDefault="002F687E" w:rsidP="002F687E">
      <w:pPr>
        <w:spacing w:after="0" w:line="240" w:lineRule="auto"/>
        <w:rPr>
          <w:i/>
          <w:iCs/>
          <w:lang w:val="en-US"/>
        </w:rPr>
      </w:pPr>
      <w:r w:rsidRPr="002F687E">
        <w:rPr>
          <w:i/>
          <w:iCs/>
          <w:lang w:val="en-US"/>
        </w:rPr>
        <w:t xml:space="preserve">By comparison, </w:t>
      </w:r>
      <w:proofErr w:type="spellStart"/>
      <w:r w:rsidRPr="002F687E">
        <w:rPr>
          <w:i/>
          <w:iCs/>
          <w:lang w:val="en-US"/>
        </w:rPr>
        <w:t>Rinvoq</w:t>
      </w:r>
      <w:proofErr w:type="spellEnd"/>
      <w:r>
        <w:rPr>
          <w:i/>
          <w:iCs/>
          <w:lang w:val="en-US"/>
        </w:rPr>
        <w:t xml:space="preserve"> </w:t>
      </w:r>
      <w:r w:rsidRPr="002F687E">
        <w:rPr>
          <w:i/>
          <w:iCs/>
          <w:lang w:val="en-US"/>
        </w:rPr>
        <w:t xml:space="preserve">a </w:t>
      </w:r>
      <w:proofErr w:type="gramStart"/>
      <w:r w:rsidRPr="002F687E">
        <w:rPr>
          <w:i/>
          <w:iCs/>
          <w:lang w:val="en-US"/>
        </w:rPr>
        <w:t>riskier drug targeting JAK inhibitors</w:t>
      </w:r>
      <w:proofErr w:type="gramEnd"/>
      <w:r w:rsidRPr="002F687E">
        <w:rPr>
          <w:i/>
          <w:iCs/>
          <w:lang w:val="en-US"/>
        </w:rPr>
        <w:t xml:space="preserve"> but with stronger commercial execution (</w:t>
      </w:r>
      <w:proofErr w:type="gramStart"/>
      <w:r w:rsidRPr="002F687E">
        <w:rPr>
          <w:i/>
          <w:iCs/>
          <w:lang w:val="en-US"/>
        </w:rPr>
        <w:t>AbbVie)</w:t>
      </w:r>
      <w:r>
        <w:rPr>
          <w:i/>
          <w:iCs/>
          <w:lang w:val="en-US"/>
        </w:rPr>
        <w:t xml:space="preserve"> </w:t>
      </w:r>
      <w:r w:rsidRPr="002F687E">
        <w:rPr>
          <w:i/>
          <w:iCs/>
          <w:lang w:val="en-US"/>
        </w:rPr>
        <w:t xml:space="preserve"> </w:t>
      </w:r>
      <w:r w:rsidRPr="002F687E">
        <w:rPr>
          <w:i/>
          <w:iCs/>
          <w:lang w:val="en-US"/>
        </w:rPr>
        <w:t>is</w:t>
      </w:r>
      <w:proofErr w:type="gramEnd"/>
      <w:r w:rsidRPr="002F687E">
        <w:rPr>
          <w:i/>
          <w:iCs/>
          <w:lang w:val="en-US"/>
        </w:rPr>
        <w:t xml:space="preserve"> projected to achieve peak sales roughly double those of </w:t>
      </w:r>
      <w:proofErr w:type="spellStart"/>
      <w:r w:rsidRPr="002F687E">
        <w:rPr>
          <w:i/>
          <w:iCs/>
          <w:lang w:val="en-US"/>
        </w:rPr>
        <w:t>Obefazimod</w:t>
      </w:r>
      <w:proofErr w:type="spellEnd"/>
      <w:r w:rsidRPr="002F687E">
        <w:rPr>
          <w:i/>
          <w:iCs/>
          <w:lang w:val="en-US"/>
        </w:rPr>
        <w:t xml:space="preserve"> in 2038E, with better year-over-year growth. While efficacy remains a concern for </w:t>
      </w:r>
      <w:proofErr w:type="spellStart"/>
      <w:r w:rsidRPr="002F687E">
        <w:rPr>
          <w:i/>
          <w:iCs/>
          <w:lang w:val="en-US"/>
        </w:rPr>
        <w:t>Obefazimod</w:t>
      </w:r>
      <w:proofErr w:type="spellEnd"/>
      <w:r w:rsidRPr="002F687E">
        <w:rPr>
          <w:i/>
          <w:iCs/>
          <w:lang w:val="en-US"/>
        </w:rPr>
        <w:t xml:space="preserve">, its safety profile has stronger potential. If marketed effectively, even achieving half of </w:t>
      </w:r>
      <w:proofErr w:type="spellStart"/>
      <w:r w:rsidRPr="002F687E">
        <w:rPr>
          <w:i/>
          <w:iCs/>
          <w:lang w:val="en-US"/>
        </w:rPr>
        <w:t>Rinvoq’s</w:t>
      </w:r>
      <w:proofErr w:type="spellEnd"/>
      <w:r w:rsidRPr="002F687E">
        <w:rPr>
          <w:i/>
          <w:iCs/>
          <w:lang w:val="en-US"/>
        </w:rPr>
        <w:t xml:space="preserve"> peak sales would still imply a stock value close to $92.</w:t>
      </w:r>
    </w:p>
    <w:p w:rsidR="002F687E" w:rsidRPr="002F687E" w:rsidRDefault="002F687E" w:rsidP="002F687E">
      <w:pPr>
        <w:spacing w:after="0" w:line="240" w:lineRule="auto"/>
        <w:rPr>
          <w:i/>
          <w:iCs/>
          <w:lang w:val="en-US"/>
        </w:rPr>
      </w:pPr>
    </w:p>
    <w:p w:rsidR="002F687E" w:rsidRPr="002F687E" w:rsidRDefault="002F687E" w:rsidP="002F687E">
      <w:pPr>
        <w:spacing w:after="0" w:line="240" w:lineRule="auto"/>
        <w:rPr>
          <w:i/>
          <w:iCs/>
          <w:lang w:val="en-US"/>
        </w:rPr>
      </w:pPr>
      <w:r w:rsidRPr="002F687E">
        <w:rPr>
          <w:i/>
          <w:iCs/>
          <w:lang w:val="en-US"/>
        </w:rPr>
        <w:t xml:space="preserve">Similarly, </w:t>
      </w:r>
      <w:proofErr w:type="spellStart"/>
      <w:r w:rsidRPr="002F687E">
        <w:rPr>
          <w:i/>
          <w:iCs/>
          <w:lang w:val="en-US"/>
        </w:rPr>
        <w:t>Skyrizi</w:t>
      </w:r>
      <w:proofErr w:type="spellEnd"/>
      <w:r w:rsidRPr="002F687E">
        <w:rPr>
          <w:i/>
          <w:iCs/>
          <w:lang w:val="en-US"/>
        </w:rPr>
        <w:t xml:space="preserve"> is among the best-selling drugs, with a 2035E peak of $20B. In this model, pricing </w:t>
      </w:r>
      <w:proofErr w:type="spellStart"/>
      <w:r w:rsidRPr="002F687E">
        <w:rPr>
          <w:i/>
          <w:iCs/>
          <w:lang w:val="en-US"/>
        </w:rPr>
        <w:t>Obefazimod</w:t>
      </w:r>
      <w:proofErr w:type="spellEnd"/>
      <w:r w:rsidRPr="002F687E">
        <w:rPr>
          <w:i/>
          <w:iCs/>
          <w:lang w:val="en-US"/>
        </w:rPr>
        <w:t xml:space="preserve"> at just 1/5 of </w:t>
      </w:r>
      <w:proofErr w:type="spellStart"/>
      <w:r w:rsidRPr="002F687E">
        <w:rPr>
          <w:i/>
          <w:iCs/>
          <w:lang w:val="en-US"/>
        </w:rPr>
        <w:t>Skyrizi’s</w:t>
      </w:r>
      <w:proofErr w:type="spellEnd"/>
      <w:r w:rsidRPr="002F687E">
        <w:rPr>
          <w:i/>
          <w:iCs/>
          <w:lang w:val="en-US"/>
        </w:rPr>
        <w:t xml:space="preserve"> peak also implies a valuation in the $90 range.</w:t>
      </w:r>
    </w:p>
    <w:p w:rsidR="002F687E" w:rsidRPr="002F687E" w:rsidRDefault="002F687E" w:rsidP="002F687E">
      <w:pPr>
        <w:spacing w:after="0" w:line="240" w:lineRule="auto"/>
        <w:rPr>
          <w:i/>
          <w:iCs/>
          <w:lang w:val="en-US"/>
        </w:rPr>
      </w:pPr>
      <w:r w:rsidRPr="002F687E">
        <w:rPr>
          <w:i/>
          <w:iCs/>
          <w:lang w:val="en-US"/>
        </w:rPr>
        <w:t xml:space="preserve">It </w:t>
      </w:r>
      <w:proofErr w:type="gramStart"/>
      <w:r w:rsidRPr="002F687E">
        <w:rPr>
          <w:i/>
          <w:iCs/>
          <w:lang w:val="en-US"/>
        </w:rPr>
        <w:t>doesn’t</w:t>
      </w:r>
      <w:proofErr w:type="gramEnd"/>
      <w:r w:rsidRPr="002F687E">
        <w:rPr>
          <w:i/>
          <w:iCs/>
          <w:lang w:val="en-US"/>
        </w:rPr>
        <w:t xml:space="preserve"> look like a risk-free investment, but we can pretty much say </w:t>
      </w:r>
      <w:proofErr w:type="gramStart"/>
      <w:r w:rsidRPr="002F687E">
        <w:rPr>
          <w:i/>
          <w:iCs/>
          <w:lang w:val="en-US"/>
        </w:rPr>
        <w:t>it’s</w:t>
      </w:r>
      <w:proofErr w:type="gramEnd"/>
      <w:r w:rsidRPr="002F687E">
        <w:rPr>
          <w:i/>
          <w:iCs/>
          <w:lang w:val="en-US"/>
        </w:rPr>
        <w:t xml:space="preserve"> on the safer end of the spectrum.</w:t>
      </w:r>
    </w:p>
    <w:p w:rsidR="000C370E" w:rsidRDefault="000C370E" w:rsidP="00D62CE7">
      <w:pPr>
        <w:spacing w:after="0"/>
        <w:rPr>
          <w:lang w:val="en-US"/>
        </w:rPr>
      </w:pPr>
    </w:p>
    <w:p w:rsidR="002F687E" w:rsidRPr="00D62CE7" w:rsidRDefault="002F687E" w:rsidP="00D62CE7">
      <w:pPr>
        <w:spacing w:after="0"/>
        <w:rPr>
          <w:lang w:val="en-US"/>
        </w:rPr>
      </w:pPr>
    </w:p>
    <w:sectPr w:rsidR="002F687E" w:rsidRPr="00D62CE7" w:rsidSect="00D62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E7"/>
    <w:rsid w:val="000C370E"/>
    <w:rsid w:val="002F687E"/>
    <w:rsid w:val="00D62CE7"/>
    <w:rsid w:val="00F179B4"/>
    <w:rsid w:val="00F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0232"/>
  <w15:chartTrackingRefBased/>
  <w15:docId w15:val="{94BA17DC-EA4F-4CE7-A921-E4D75BC9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C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C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C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C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C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C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C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C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C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Günel</dc:creator>
  <cp:keywords/>
  <dc:description/>
  <cp:lastModifiedBy>Eray Günel</cp:lastModifiedBy>
  <cp:revision>1</cp:revision>
  <dcterms:created xsi:type="dcterms:W3CDTF">2025-08-15T12:58:00Z</dcterms:created>
  <dcterms:modified xsi:type="dcterms:W3CDTF">2025-08-15T13:24:00Z</dcterms:modified>
</cp:coreProperties>
</file>