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8993" w14:textId="44B17ECD" w:rsidR="00C71C1B" w:rsidRPr="00085F72" w:rsidRDefault="00754F63" w:rsidP="00085F7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F72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proofErr w:type="spellStart"/>
      <w:r w:rsidRPr="00085F72">
        <w:rPr>
          <w:rFonts w:ascii="Times New Roman" w:hAnsi="Times New Roman" w:cs="Times New Roman"/>
          <w:b/>
          <w:bCs/>
          <w:sz w:val="28"/>
          <w:szCs w:val="28"/>
        </w:rPr>
        <w:t>ePortfolio</w:t>
      </w:r>
      <w:proofErr w:type="spellEnd"/>
      <w:r w:rsidRPr="00085F72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304B04A0" w14:textId="4718E9D2" w:rsidR="00C71C1B" w:rsidRDefault="00C71C1B" w:rsidP="00754F63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</w:p>
    <w:p w14:paraId="21CF00CC" w14:textId="0DA62296" w:rsidR="00085F72" w:rsidRPr="005458A0" w:rsidRDefault="00085F72" w:rsidP="00754F63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  <w:r w:rsidRPr="005458A0">
        <w:rPr>
          <w:rFonts w:ascii="Times New Roman" w:eastAsia="Times New Roman" w:hAnsi="Times New Roman" w:cs="Times New Roman"/>
          <w:color w:val="000000"/>
        </w:rPr>
        <w:t>Adapted from Wikipedia</w:t>
      </w:r>
    </w:p>
    <w:p w14:paraId="2EEFF864" w14:textId="6FF4D3FA" w:rsidR="00085F72" w:rsidRPr="005458A0" w:rsidRDefault="00085F72" w:rsidP="00085F72">
      <w:pPr>
        <w:pStyle w:val="NormalWeb"/>
        <w:shd w:val="clear" w:color="auto" w:fill="FFFFFF"/>
        <w:spacing w:before="120" w:beforeAutospacing="0" w:after="120" w:afterAutospacing="0"/>
        <w:rPr>
          <w:i/>
          <w:iCs/>
          <w:color w:val="202122"/>
          <w:sz w:val="22"/>
          <w:szCs w:val="22"/>
        </w:rPr>
      </w:pPr>
      <w:r w:rsidRPr="005458A0">
        <w:rPr>
          <w:i/>
          <w:iCs/>
          <w:color w:val="202122"/>
          <w:sz w:val="22"/>
          <w:szCs w:val="22"/>
        </w:rPr>
        <w:t>An </w:t>
      </w:r>
      <w:r w:rsidRPr="005458A0">
        <w:rPr>
          <w:b/>
          <w:bCs/>
          <w:i/>
          <w:iCs/>
          <w:color w:val="202122"/>
          <w:sz w:val="22"/>
          <w:szCs w:val="22"/>
        </w:rPr>
        <w:t>electronic portfolio</w:t>
      </w:r>
      <w:r w:rsidRPr="005458A0">
        <w:rPr>
          <w:i/>
          <w:iCs/>
          <w:color w:val="202122"/>
          <w:sz w:val="22"/>
          <w:szCs w:val="22"/>
        </w:rPr>
        <w:t> (also known as a </w:t>
      </w:r>
      <w:r w:rsidRPr="005458A0">
        <w:rPr>
          <w:b/>
          <w:bCs/>
          <w:i/>
          <w:iCs/>
          <w:color w:val="202122"/>
          <w:sz w:val="22"/>
          <w:szCs w:val="22"/>
        </w:rPr>
        <w:t>digital portfolio</w:t>
      </w:r>
      <w:r w:rsidRPr="005458A0">
        <w:rPr>
          <w:i/>
          <w:iCs/>
          <w:color w:val="202122"/>
          <w:sz w:val="22"/>
          <w:szCs w:val="22"/>
        </w:rPr>
        <w:t>, </w:t>
      </w:r>
      <w:r w:rsidRPr="005458A0">
        <w:rPr>
          <w:b/>
          <w:bCs/>
          <w:i/>
          <w:iCs/>
          <w:color w:val="202122"/>
          <w:sz w:val="22"/>
          <w:szCs w:val="22"/>
        </w:rPr>
        <w:t>online portfolio</w:t>
      </w:r>
      <w:r w:rsidRPr="005458A0">
        <w:rPr>
          <w:i/>
          <w:iCs/>
          <w:color w:val="202122"/>
          <w:sz w:val="22"/>
          <w:szCs w:val="22"/>
        </w:rPr>
        <w:t>, </w:t>
      </w:r>
      <w:r w:rsidRPr="005458A0">
        <w:rPr>
          <w:b/>
          <w:bCs/>
          <w:i/>
          <w:iCs/>
          <w:color w:val="202122"/>
          <w:sz w:val="22"/>
          <w:szCs w:val="22"/>
        </w:rPr>
        <w:t>e-portfolio</w:t>
      </w:r>
      <w:r w:rsidRPr="005458A0">
        <w:rPr>
          <w:i/>
          <w:iCs/>
          <w:color w:val="202122"/>
          <w:sz w:val="22"/>
          <w:szCs w:val="22"/>
        </w:rPr>
        <w:t>, </w:t>
      </w:r>
      <w:r w:rsidRPr="005458A0">
        <w:rPr>
          <w:b/>
          <w:bCs/>
          <w:i/>
          <w:iCs/>
          <w:color w:val="202122"/>
          <w:sz w:val="22"/>
          <w:szCs w:val="22"/>
        </w:rPr>
        <w:t>e-folio</w:t>
      </w:r>
      <w:r w:rsidRPr="005458A0">
        <w:rPr>
          <w:i/>
          <w:iCs/>
          <w:color w:val="202122"/>
          <w:sz w:val="22"/>
          <w:szCs w:val="22"/>
        </w:rPr>
        <w:t>, or </w:t>
      </w:r>
      <w:proofErr w:type="spellStart"/>
      <w:r w:rsidRPr="005458A0">
        <w:rPr>
          <w:b/>
          <w:bCs/>
          <w:i/>
          <w:iCs/>
          <w:color w:val="202122"/>
          <w:sz w:val="22"/>
          <w:szCs w:val="22"/>
        </w:rPr>
        <w:t>eFolio</w:t>
      </w:r>
      <w:proofErr w:type="spellEnd"/>
      <w:r w:rsidRPr="005458A0">
        <w:rPr>
          <w:i/>
          <w:iCs/>
          <w:color w:val="202122"/>
          <w:sz w:val="22"/>
          <w:szCs w:val="22"/>
        </w:rPr>
        <w:t>) is a collection of electronic </w:t>
      </w:r>
      <w:hyperlink r:id="rId5" w:tooltip="Evidence" w:history="1">
        <w:r w:rsidRPr="005458A0">
          <w:rPr>
            <w:rStyle w:val="Hyperlink"/>
            <w:i/>
            <w:iCs/>
            <w:color w:val="0B0080"/>
            <w:sz w:val="22"/>
            <w:szCs w:val="22"/>
          </w:rPr>
          <w:t>evidence</w:t>
        </w:r>
      </w:hyperlink>
      <w:r w:rsidRPr="005458A0">
        <w:rPr>
          <w:i/>
          <w:iCs/>
          <w:color w:val="202122"/>
          <w:sz w:val="22"/>
          <w:szCs w:val="22"/>
        </w:rPr>
        <w:t> assembled and managed by a user. Such electronic evidence may include input text, electronic files, images, </w:t>
      </w:r>
      <w:hyperlink r:id="rId6" w:tooltip="Multimedia" w:history="1">
        <w:r w:rsidRPr="005458A0">
          <w:rPr>
            <w:rStyle w:val="Hyperlink"/>
            <w:i/>
            <w:iCs/>
            <w:color w:val="0B0080"/>
            <w:sz w:val="22"/>
            <w:szCs w:val="22"/>
          </w:rPr>
          <w:t>multimedia</w:t>
        </w:r>
      </w:hyperlink>
      <w:r w:rsidRPr="005458A0">
        <w:rPr>
          <w:i/>
          <w:iCs/>
          <w:color w:val="202122"/>
          <w:sz w:val="22"/>
          <w:szCs w:val="22"/>
        </w:rPr>
        <w:t>, </w:t>
      </w:r>
      <w:hyperlink r:id="rId7" w:tooltip="Blog" w:history="1">
        <w:r w:rsidRPr="005458A0">
          <w:rPr>
            <w:rStyle w:val="Hyperlink"/>
            <w:i/>
            <w:iCs/>
            <w:color w:val="0B0080"/>
            <w:sz w:val="22"/>
            <w:szCs w:val="22"/>
          </w:rPr>
          <w:t>blog</w:t>
        </w:r>
      </w:hyperlink>
      <w:r w:rsidRPr="005458A0">
        <w:rPr>
          <w:i/>
          <w:iCs/>
          <w:color w:val="202122"/>
          <w:sz w:val="22"/>
          <w:szCs w:val="22"/>
        </w:rPr>
        <w:t> entries, and </w:t>
      </w:r>
      <w:hyperlink r:id="rId8" w:tooltip="Hyperlink" w:history="1">
        <w:r w:rsidRPr="005458A0">
          <w:rPr>
            <w:rStyle w:val="Hyperlink"/>
            <w:i/>
            <w:iCs/>
            <w:color w:val="0B0080"/>
            <w:sz w:val="22"/>
            <w:szCs w:val="22"/>
          </w:rPr>
          <w:t>hyperlinks</w:t>
        </w:r>
      </w:hyperlink>
      <w:r w:rsidRPr="005458A0">
        <w:rPr>
          <w:i/>
          <w:iCs/>
          <w:color w:val="202122"/>
          <w:sz w:val="22"/>
          <w:szCs w:val="22"/>
        </w:rPr>
        <w:t>. E-portfolios are both demonstrations of the user's abilities and platforms for self-expression. If they are online, users can maintain them dynamically over time. An e-portfolio can be regarded as a type of learning record that provides evidence of achievement. E-portfolios, like traditional </w:t>
      </w:r>
      <w:hyperlink r:id="rId9" w:tooltip="Career portfolio" w:history="1">
        <w:r w:rsidRPr="005458A0">
          <w:rPr>
            <w:rStyle w:val="Hyperlink"/>
            <w:i/>
            <w:iCs/>
            <w:color w:val="0B0080"/>
            <w:sz w:val="22"/>
            <w:szCs w:val="22"/>
          </w:rPr>
          <w:t>portfolios</w:t>
        </w:r>
      </w:hyperlink>
      <w:r w:rsidRPr="005458A0">
        <w:rPr>
          <w:i/>
          <w:iCs/>
          <w:color w:val="202122"/>
          <w:sz w:val="22"/>
          <w:szCs w:val="22"/>
        </w:rPr>
        <w:t>, can facilitate students' reflection on their own learning, leading to more awareness of learning strategies and needs</w:t>
      </w:r>
    </w:p>
    <w:p w14:paraId="7FC22E70" w14:textId="77777777" w:rsidR="00C71C1B" w:rsidRPr="005458A0" w:rsidRDefault="00C71C1B" w:rsidP="00754F63">
      <w:pPr>
        <w:pStyle w:val="ListParagraph"/>
        <w:ind w:left="1440"/>
        <w:rPr>
          <w:rFonts w:ascii="Times New Roman" w:hAnsi="Times New Roman" w:cs="Times New Roman"/>
        </w:rPr>
      </w:pPr>
    </w:p>
    <w:p w14:paraId="21FC05AD" w14:textId="685A589C" w:rsidR="00085F72" w:rsidRPr="005458A0" w:rsidRDefault="00085F72" w:rsidP="00085F72">
      <w:pPr>
        <w:ind w:left="720" w:firstLine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5458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</w:t>
      </w:r>
      <w:hyperlink r:id="rId10" w:history="1">
        <w:r w:rsidRPr="005458A0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en-GB"/>
          </w:rPr>
          <w:t>https://uwaterloo.ca/centre-for-teaching-excellence/teaching-resources/teaching-tips/educational-technologies/all/eportfolios</w:t>
        </w:r>
      </w:hyperlink>
      <w:r w:rsidRPr="005458A0">
        <w:rPr>
          <w:rFonts w:ascii="Times New Roman" w:eastAsia="Times New Roman" w:hAnsi="Times New Roman" w:cs="Times New Roman"/>
          <w:sz w:val="22"/>
          <w:szCs w:val="22"/>
          <w:lang w:eastAsia="en-GB"/>
        </w:rPr>
        <w:tab/>
      </w:r>
    </w:p>
    <w:p w14:paraId="5C727C90" w14:textId="77777777" w:rsidR="00085F72" w:rsidRPr="005458A0" w:rsidRDefault="00085F72" w:rsidP="00085F7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</w:pPr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An academic </w:t>
      </w:r>
      <w:proofErr w:type="spellStart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ePortfolio</w:t>
      </w:r>
      <w:proofErr w:type="spellEnd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 is a digital collection created by a student of their course-related work, like essays, posters, photographs, videos, and artwork; academic </w:t>
      </w:r>
      <w:proofErr w:type="spellStart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ePortfolios</w:t>
      </w:r>
      <w:proofErr w:type="spellEnd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 can also capture other aspects of a student’s life, such as volunteer experiences, employment history, extracurricular activities, and more. In other words, </w:t>
      </w:r>
      <w:proofErr w:type="spellStart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ePortfolios</w:t>
      </w:r>
      <w:proofErr w:type="spellEnd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 document and make visible student learning. But a good </w:t>
      </w:r>
      <w:proofErr w:type="spellStart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ePortfolio</w:t>
      </w:r>
      <w:proofErr w:type="spellEnd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 should be more than just a collection of products. A good </w:t>
      </w:r>
      <w:proofErr w:type="spellStart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ePortfolio</w:t>
      </w:r>
      <w:proofErr w:type="spellEnd"/>
      <w:r w:rsidRPr="005458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 is both about being a product (a digital collection of artifacts) and a process (of reflecting on those artifacts and what they represent). </w:t>
      </w:r>
    </w:p>
    <w:p w14:paraId="46143EC2" w14:textId="075BBC7A" w:rsidR="005458A0" w:rsidRPr="005458A0" w:rsidRDefault="00085F72">
      <w:pPr>
        <w:rPr>
          <w:rFonts w:ascii="Times New Roman" w:hAnsi="Times New Roman" w:cs="Times New Roman"/>
          <w:sz w:val="22"/>
          <w:szCs w:val="22"/>
        </w:rPr>
      </w:pPr>
      <w:r w:rsidRPr="005458A0">
        <w:rPr>
          <w:rFonts w:ascii="Times New Roman" w:hAnsi="Times New Roman" w:cs="Times New Roman"/>
          <w:sz w:val="22"/>
          <w:szCs w:val="22"/>
        </w:rPr>
        <w:t xml:space="preserve">The project for COMP30022 is to develop a personal </w:t>
      </w:r>
      <w:proofErr w:type="spellStart"/>
      <w:r w:rsidRPr="005458A0">
        <w:rPr>
          <w:rFonts w:ascii="Times New Roman" w:hAnsi="Times New Roman" w:cs="Times New Roman"/>
          <w:sz w:val="22"/>
          <w:szCs w:val="22"/>
        </w:rPr>
        <w:t>ePortfolio</w:t>
      </w:r>
      <w:proofErr w:type="spellEnd"/>
      <w:r w:rsidR="005458A0" w:rsidRPr="005458A0">
        <w:rPr>
          <w:rFonts w:ascii="Times New Roman" w:hAnsi="Times New Roman" w:cs="Times New Roman"/>
          <w:sz w:val="22"/>
          <w:szCs w:val="22"/>
        </w:rPr>
        <w:t xml:space="preserve"> system. T</w:t>
      </w:r>
      <w:r w:rsidR="005458A0" w:rsidRPr="005458A0"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 w:rsidR="005458A0" w:rsidRPr="005458A0">
        <w:rPr>
          <w:rFonts w:ascii="Times New Roman" w:hAnsi="Times New Roman" w:cs="Times New Roman"/>
          <w:sz w:val="22"/>
          <w:szCs w:val="22"/>
        </w:rPr>
        <w:t>ePortfolio</w:t>
      </w:r>
      <w:proofErr w:type="spellEnd"/>
      <w:r w:rsidR="005458A0" w:rsidRPr="005458A0">
        <w:rPr>
          <w:rFonts w:ascii="Times New Roman" w:hAnsi="Times New Roman" w:cs="Times New Roman"/>
          <w:sz w:val="22"/>
          <w:szCs w:val="22"/>
        </w:rPr>
        <w:t xml:space="preserve"> system must be capable of allowing you to submit individual guest lecture reports and end-of-subject individual reflection</w:t>
      </w:r>
      <w:r w:rsidR="005458A0" w:rsidRPr="005458A0">
        <w:rPr>
          <w:rFonts w:ascii="Times New Roman" w:hAnsi="Times New Roman" w:cs="Times New Roman"/>
          <w:sz w:val="22"/>
          <w:szCs w:val="22"/>
        </w:rPr>
        <w:t>s</w:t>
      </w:r>
      <w:r w:rsidR="005458A0" w:rsidRPr="005458A0">
        <w:rPr>
          <w:rFonts w:ascii="Times New Roman" w:hAnsi="Times New Roman" w:cs="Times New Roman"/>
          <w:sz w:val="22"/>
          <w:szCs w:val="22"/>
        </w:rPr>
        <w:t xml:space="preserve"> that are requirements in COMP30022</w:t>
      </w:r>
      <w:r w:rsidR="005458A0" w:rsidRPr="005458A0">
        <w:rPr>
          <w:rFonts w:ascii="Times New Roman" w:hAnsi="Times New Roman" w:cs="Times New Roman"/>
          <w:sz w:val="22"/>
          <w:szCs w:val="22"/>
        </w:rPr>
        <w:t xml:space="preserve">, as well as a team report. You will be assigned a client in addition, </w:t>
      </w:r>
      <w:r w:rsidRPr="005458A0">
        <w:rPr>
          <w:rFonts w:ascii="Times New Roman" w:hAnsi="Times New Roman" w:cs="Times New Roman"/>
          <w:sz w:val="22"/>
          <w:szCs w:val="22"/>
        </w:rPr>
        <w:t xml:space="preserve">specifically a </w:t>
      </w:r>
      <w:proofErr w:type="gramStart"/>
      <w:r w:rsidRPr="005458A0">
        <w:rPr>
          <w:rFonts w:ascii="Times New Roman" w:hAnsi="Times New Roman" w:cs="Times New Roman"/>
          <w:sz w:val="22"/>
          <w:szCs w:val="22"/>
        </w:rPr>
        <w:t>Masters</w:t>
      </w:r>
      <w:proofErr w:type="gramEnd"/>
      <w:r w:rsidRPr="005458A0">
        <w:rPr>
          <w:rFonts w:ascii="Times New Roman" w:hAnsi="Times New Roman" w:cs="Times New Roman"/>
          <w:sz w:val="22"/>
          <w:szCs w:val="22"/>
        </w:rPr>
        <w:t xml:space="preserve"> student (or group of Masters students) studying SWEN90016. </w:t>
      </w:r>
      <w:r w:rsidR="005458A0" w:rsidRPr="005458A0">
        <w:rPr>
          <w:rFonts w:ascii="Times New Roman" w:hAnsi="Times New Roman" w:cs="Times New Roman"/>
          <w:sz w:val="22"/>
          <w:szCs w:val="22"/>
        </w:rPr>
        <w:t>The Masters students will be</w:t>
      </w:r>
      <w:r w:rsidRPr="005458A0">
        <w:rPr>
          <w:rFonts w:ascii="Times New Roman" w:hAnsi="Times New Roman" w:cs="Times New Roman"/>
          <w:sz w:val="22"/>
          <w:szCs w:val="22"/>
        </w:rPr>
        <w:t xml:space="preserve"> assigned in Week </w:t>
      </w:r>
      <w:r w:rsidR="002F023B" w:rsidRPr="005458A0">
        <w:rPr>
          <w:rFonts w:ascii="Times New Roman" w:hAnsi="Times New Roman" w:cs="Times New Roman"/>
          <w:sz w:val="22"/>
          <w:szCs w:val="22"/>
        </w:rPr>
        <w:t>3</w:t>
      </w:r>
      <w:r w:rsidRPr="005458A0">
        <w:rPr>
          <w:rFonts w:ascii="Times New Roman" w:hAnsi="Times New Roman" w:cs="Times New Roman"/>
          <w:sz w:val="22"/>
          <w:szCs w:val="22"/>
        </w:rPr>
        <w:t xml:space="preserve"> of the semester.</w:t>
      </w:r>
    </w:p>
    <w:p w14:paraId="655A5641" w14:textId="77777777" w:rsidR="005458A0" w:rsidRPr="005458A0" w:rsidRDefault="005458A0">
      <w:pPr>
        <w:rPr>
          <w:rFonts w:ascii="Times New Roman" w:hAnsi="Times New Roman" w:cs="Times New Roman"/>
          <w:sz w:val="22"/>
          <w:szCs w:val="22"/>
        </w:rPr>
      </w:pPr>
    </w:p>
    <w:p w14:paraId="592E6932" w14:textId="28731150" w:rsidR="002446EE" w:rsidRDefault="005458A0">
      <w:r w:rsidRPr="005458A0">
        <w:rPr>
          <w:rFonts w:ascii="Times New Roman" w:hAnsi="Times New Roman" w:cs="Times New Roman"/>
          <w:sz w:val="22"/>
          <w:szCs w:val="22"/>
        </w:rPr>
        <w:t>Technology and deployment choices are subject to your requirements.</w:t>
      </w:r>
      <w:r>
        <w:t xml:space="preserve"> </w:t>
      </w:r>
    </w:p>
    <w:p w14:paraId="25779639" w14:textId="77CACAF1" w:rsidR="00085F72" w:rsidRDefault="00085F72"/>
    <w:p w14:paraId="47CAACB0" w14:textId="483227F9" w:rsidR="00F3178E" w:rsidRPr="005458A0" w:rsidRDefault="005458A0">
      <w:pPr>
        <w:rPr>
          <w:rFonts w:ascii="Times New Roman" w:hAnsi="Times New Roman" w:cs="Times New Roman"/>
          <w:sz w:val="22"/>
          <w:szCs w:val="22"/>
        </w:rPr>
      </w:pPr>
      <w:r w:rsidRPr="005458A0">
        <w:rPr>
          <w:rFonts w:ascii="Times New Roman" w:hAnsi="Times New Roman" w:cs="Times New Roman"/>
          <w:sz w:val="22"/>
          <w:szCs w:val="22"/>
        </w:rPr>
        <w:t>The motivational model below will be explained in lectures.</w:t>
      </w:r>
    </w:p>
    <w:p w14:paraId="1F4DB5D6" w14:textId="1FA4E836" w:rsidR="00F3178E" w:rsidRDefault="00F3178E">
      <w:r>
        <w:rPr>
          <w:noProof/>
        </w:rPr>
        <w:drawing>
          <wp:inline distT="0" distB="0" distL="0" distR="0" wp14:anchorId="146D3557" wp14:editId="60258853">
            <wp:extent cx="5727700" cy="2943860"/>
            <wp:effectExtent l="0" t="0" r="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78E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D71"/>
    <w:multiLevelType w:val="hybridMultilevel"/>
    <w:tmpl w:val="EDCEA35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63"/>
    <w:rsid w:val="00085F72"/>
    <w:rsid w:val="001F032A"/>
    <w:rsid w:val="002F023B"/>
    <w:rsid w:val="00326872"/>
    <w:rsid w:val="005458A0"/>
    <w:rsid w:val="00754F63"/>
    <w:rsid w:val="00B61303"/>
    <w:rsid w:val="00BA3B75"/>
    <w:rsid w:val="00C71C1B"/>
    <w:rsid w:val="00F3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4C67"/>
  <w15:chartTrackingRefBased/>
  <w15:docId w15:val="{53512E14-9DEB-D44E-9E5F-2E60399C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C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63"/>
    <w:pPr>
      <w:ind w:left="720"/>
      <w:contextualSpacing/>
    </w:pPr>
    <w:rPr>
      <w:rFonts w:ascii="Calibri" w:hAnsi="Calibri" w:cs="Calibri"/>
      <w:sz w:val="22"/>
      <w:szCs w:val="2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1C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71C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1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medi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Evidence" TargetMode="External"/><Relationship Id="rId10" Type="http://schemas.openxmlformats.org/officeDocument/2006/relationships/hyperlink" Target="https://uwaterloo.ca/centre-for-teaching-excellence/teaching-resources/teaching-tips/educational-technologies/all/eportfol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eer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Leon Sterling</cp:lastModifiedBy>
  <cp:revision>6</cp:revision>
  <dcterms:created xsi:type="dcterms:W3CDTF">2020-07-17T01:07:00Z</dcterms:created>
  <dcterms:modified xsi:type="dcterms:W3CDTF">2020-07-22T23:52:00Z</dcterms:modified>
</cp:coreProperties>
</file>