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843" w:rsidRPr="001439ED" w:rsidRDefault="00485843" w:rsidP="00485843">
      <w:pPr>
        <w:jc w:val="center"/>
        <w:rPr>
          <w:rFonts w:ascii="Calibri" w:hAnsi="Calibri" w:cs="Calibri"/>
          <w:b/>
          <w:sz w:val="32"/>
        </w:rPr>
      </w:pPr>
      <w:r w:rsidRPr="001439ED">
        <w:rPr>
          <w:rFonts w:ascii="Calibri" w:hAnsi="Calibri" w:cs="Calibri"/>
          <w:b/>
          <w:sz w:val="32"/>
        </w:rPr>
        <w:t>MANUAL DE USUARIO</w:t>
      </w:r>
    </w:p>
    <w:p w:rsidR="00485843" w:rsidRPr="001439ED" w:rsidRDefault="00485843" w:rsidP="00485843">
      <w:pPr>
        <w:jc w:val="center"/>
        <w:rPr>
          <w:rFonts w:ascii="Calibri" w:hAnsi="Calibri" w:cs="Calibri"/>
          <w:b/>
          <w:sz w:val="28"/>
        </w:rPr>
      </w:pPr>
      <w:r w:rsidRPr="001439ED">
        <w:rPr>
          <w:rFonts w:ascii="Calibri" w:hAnsi="Calibri" w:cs="Calibri"/>
          <w:b/>
          <w:sz w:val="28"/>
        </w:rPr>
        <w:t>Sistema de Detección de Incendios</w:t>
      </w: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s-ES" w:eastAsia="en-US"/>
        </w:rPr>
        <w:id w:val="-16829570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85843" w:rsidRPr="003D74FA" w:rsidRDefault="00A73404" w:rsidP="00485843">
          <w:pPr>
            <w:pStyle w:val="TtuloTDC"/>
            <w:rPr>
              <w:rFonts w:ascii="Calibri" w:hAnsi="Calibri" w:cs="Calibri"/>
              <w:b/>
              <w:color w:val="auto"/>
              <w:sz w:val="28"/>
              <w:lang w:val="es-ES"/>
            </w:rPr>
          </w:pPr>
          <w:r w:rsidRPr="003D74FA">
            <w:rPr>
              <w:rFonts w:ascii="Calibri" w:hAnsi="Calibri" w:cs="Calibri"/>
              <w:b/>
              <w:color w:val="auto"/>
              <w:sz w:val="28"/>
              <w:lang w:val="es-ES"/>
            </w:rPr>
            <w:t>Í</w:t>
          </w:r>
          <w:r w:rsidR="00485843" w:rsidRPr="003D74FA">
            <w:rPr>
              <w:rFonts w:ascii="Calibri" w:hAnsi="Calibri" w:cs="Calibri"/>
              <w:b/>
              <w:color w:val="auto"/>
              <w:sz w:val="28"/>
              <w:lang w:val="es-ES"/>
            </w:rPr>
            <w:t>ndice</w:t>
          </w:r>
        </w:p>
        <w:p w:rsidR="001747B0" w:rsidRPr="001747B0" w:rsidRDefault="001747B0" w:rsidP="001747B0">
          <w:pPr>
            <w:rPr>
              <w:lang w:val="es-ES" w:eastAsia="es-EC"/>
            </w:rPr>
          </w:pPr>
        </w:p>
        <w:p w:rsidR="00485843" w:rsidRPr="00502CD1" w:rsidRDefault="00485843" w:rsidP="00485843">
          <w:pPr>
            <w:pStyle w:val="TDC1"/>
            <w:rPr>
              <w:sz w:val="24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"1-3" \h \z \u </w:instrText>
          </w:r>
          <w:r>
            <w:rPr>
              <w:bCs/>
              <w:lang w:val="es-ES"/>
            </w:rPr>
            <w:fldChar w:fldCharType="separate"/>
          </w:r>
          <w:hyperlink w:anchor="_Toc535757697" w:history="1">
            <w:r w:rsidR="00957B62">
              <w:rPr>
                <w:rStyle w:val="Hipervnculo"/>
                <w:sz w:val="24"/>
              </w:rPr>
              <w:t>Conexión del cliente Raspberry con el servidor</w:t>
            </w:r>
            <w:r w:rsidRPr="00502CD1">
              <w:rPr>
                <w:webHidden/>
                <w:sz w:val="24"/>
              </w:rPr>
              <w:tab/>
            </w:r>
            <w:r w:rsidRPr="00502CD1">
              <w:rPr>
                <w:webHidden/>
                <w:sz w:val="24"/>
              </w:rPr>
              <w:fldChar w:fldCharType="begin"/>
            </w:r>
            <w:r w:rsidRPr="00502CD1">
              <w:rPr>
                <w:webHidden/>
                <w:sz w:val="24"/>
              </w:rPr>
              <w:instrText xml:space="preserve"> PAGEREF _Toc535757697 \h </w:instrText>
            </w:r>
            <w:r w:rsidRPr="00502CD1">
              <w:rPr>
                <w:webHidden/>
                <w:sz w:val="24"/>
              </w:rPr>
            </w:r>
            <w:r w:rsidRPr="00502CD1">
              <w:rPr>
                <w:webHidden/>
                <w:sz w:val="24"/>
              </w:rPr>
              <w:fldChar w:fldCharType="separate"/>
            </w:r>
            <w:r w:rsidRPr="00502CD1">
              <w:rPr>
                <w:webHidden/>
                <w:sz w:val="24"/>
              </w:rPr>
              <w:t>1</w:t>
            </w:r>
            <w:r w:rsidRPr="00502CD1">
              <w:rPr>
                <w:webHidden/>
                <w:sz w:val="24"/>
              </w:rPr>
              <w:fldChar w:fldCharType="end"/>
            </w:r>
          </w:hyperlink>
        </w:p>
        <w:p w:rsidR="00485843" w:rsidRPr="00502CD1" w:rsidRDefault="0054546F" w:rsidP="00485843">
          <w:pPr>
            <w:pStyle w:val="TDC1"/>
            <w:rPr>
              <w:sz w:val="24"/>
            </w:rPr>
          </w:pPr>
          <w:hyperlink w:anchor="_Toc535757698" w:history="1">
            <w:r w:rsidR="00957B62">
              <w:rPr>
                <w:rStyle w:val="Hipervnculo"/>
                <w:sz w:val="24"/>
              </w:rPr>
              <w:t>Conexión del servidor CentOS</w:t>
            </w:r>
            <w:r w:rsidR="0008602F">
              <w:rPr>
                <w:rStyle w:val="Hipervnculo"/>
                <w:sz w:val="24"/>
              </w:rPr>
              <w:t xml:space="preserve"> 7 con diversos clientes</w:t>
            </w:r>
            <w:r w:rsidR="00485843" w:rsidRPr="00502CD1">
              <w:rPr>
                <w:webHidden/>
                <w:sz w:val="24"/>
              </w:rPr>
              <w:tab/>
            </w:r>
            <w:r w:rsidR="00692844">
              <w:rPr>
                <w:webHidden/>
                <w:sz w:val="24"/>
              </w:rPr>
              <w:t>2</w:t>
            </w:r>
          </w:hyperlink>
        </w:p>
        <w:p w:rsidR="00485843" w:rsidRPr="00502CD1" w:rsidRDefault="0054546F" w:rsidP="00485843">
          <w:pPr>
            <w:pStyle w:val="TDC1"/>
            <w:rPr>
              <w:sz w:val="24"/>
            </w:rPr>
          </w:pPr>
          <w:hyperlink w:anchor="_Toc535757699" w:history="1">
            <w:r w:rsidR="007E2212">
              <w:rPr>
                <w:rStyle w:val="Hipervnculo"/>
                <w:sz w:val="24"/>
              </w:rPr>
              <w:t xml:space="preserve">Menú de Administración de Base </w:t>
            </w:r>
            <w:r w:rsidR="007E2212" w:rsidRPr="003D74FA">
              <w:rPr>
                <w:rStyle w:val="Hipervnculo"/>
                <w:rFonts w:ascii="Calibri" w:hAnsi="Calibri" w:cs="Calibri"/>
                <w:sz w:val="24"/>
              </w:rPr>
              <w:t>de</w:t>
            </w:r>
            <w:r w:rsidR="007E2212">
              <w:rPr>
                <w:rStyle w:val="Hipervnculo"/>
                <w:sz w:val="24"/>
              </w:rPr>
              <w:t xml:space="preserve"> </w:t>
            </w:r>
            <w:r w:rsidR="007E2212" w:rsidRPr="001439ED">
              <w:rPr>
                <w:rStyle w:val="Hipervnculo"/>
                <w:rFonts w:asciiTheme="minorHAnsi" w:hAnsiTheme="minorHAnsi" w:cstheme="minorHAnsi"/>
                <w:sz w:val="24"/>
              </w:rPr>
              <w:t>Datos</w:t>
            </w:r>
            <w:r w:rsidR="00485843" w:rsidRPr="00502CD1">
              <w:rPr>
                <w:webHidden/>
                <w:sz w:val="24"/>
              </w:rPr>
              <w:tab/>
            </w:r>
            <w:r w:rsidR="00692844">
              <w:rPr>
                <w:webHidden/>
                <w:sz w:val="24"/>
              </w:rPr>
              <w:t>3</w:t>
            </w:r>
          </w:hyperlink>
        </w:p>
        <w:p w:rsidR="00C825F7" w:rsidRDefault="00485843" w:rsidP="00485843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A73404" w:rsidRDefault="00A73404" w:rsidP="00485843"/>
    <w:p w:rsidR="001F0A73" w:rsidRDefault="00AB402D" w:rsidP="001F0A73">
      <w:pPr>
        <w:jc w:val="both"/>
        <w:rPr>
          <w:sz w:val="24"/>
        </w:rPr>
      </w:pPr>
      <w:r>
        <w:rPr>
          <w:sz w:val="24"/>
        </w:rPr>
        <w:t xml:space="preserve">El presente manual tiene como finalidad </w:t>
      </w:r>
      <w:r w:rsidR="00B86FED">
        <w:rPr>
          <w:sz w:val="24"/>
        </w:rPr>
        <w:t>facilitar el uso del sistema de detección de incendios en lo que respecta a conexión desde un cliente hacia el servidor y</w:t>
      </w:r>
      <w:r w:rsidR="009D56C2">
        <w:rPr>
          <w:sz w:val="24"/>
        </w:rPr>
        <w:t xml:space="preserve"> viceversa, tratando lo concerniente a cómo y qué scripts </w:t>
      </w:r>
      <w:r w:rsidR="007A49E8">
        <w:rPr>
          <w:sz w:val="24"/>
        </w:rPr>
        <w:t>usar, además de cómo usar el menú de administración de base de datos, el cual permitirá editar, consultar o eliminar datos de la BD, así como también generar gráfico</w:t>
      </w:r>
      <w:r w:rsidR="00636EF3">
        <w:rPr>
          <w:sz w:val="24"/>
        </w:rPr>
        <w:t xml:space="preserve">s estadísticos </w:t>
      </w:r>
      <w:r w:rsidR="009C60A4">
        <w:rPr>
          <w:sz w:val="24"/>
        </w:rPr>
        <w:t>de incendios sensados por cada nodo sensor</w:t>
      </w:r>
      <w:r w:rsidR="009E6F3B">
        <w:rPr>
          <w:sz w:val="24"/>
        </w:rPr>
        <w:t>.</w:t>
      </w:r>
    </w:p>
    <w:p w:rsidR="003D74FA" w:rsidRDefault="003D74FA" w:rsidP="001F0A73">
      <w:pPr>
        <w:jc w:val="both"/>
        <w:rPr>
          <w:rFonts w:ascii="Calibri" w:hAnsi="Calibri" w:cs="Calibri"/>
          <w:sz w:val="24"/>
        </w:rPr>
      </w:pPr>
    </w:p>
    <w:p w:rsidR="00E56747" w:rsidRPr="003D74FA" w:rsidRDefault="00E56747" w:rsidP="001F0A73">
      <w:pPr>
        <w:jc w:val="both"/>
        <w:rPr>
          <w:rFonts w:ascii="Calibri" w:hAnsi="Calibri" w:cs="Calibri"/>
          <w:sz w:val="24"/>
        </w:rPr>
      </w:pPr>
    </w:p>
    <w:p w:rsidR="003D74FA" w:rsidRDefault="00835C6B" w:rsidP="001F0A73">
      <w:pPr>
        <w:jc w:val="both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Conexión del Cliente con el Servidor</w:t>
      </w:r>
    </w:p>
    <w:p w:rsidR="00C240B3" w:rsidRDefault="00C240B3" w:rsidP="001F0A73">
      <w:pPr>
        <w:jc w:val="both"/>
        <w:rPr>
          <w:rFonts w:ascii="Calibri" w:hAnsi="Calibri" w:cs="Calibri"/>
          <w:b/>
          <w:sz w:val="28"/>
        </w:rPr>
      </w:pPr>
    </w:p>
    <w:p w:rsidR="00E56747" w:rsidRDefault="00E32489" w:rsidP="001F0A73">
      <w:pPr>
        <w:jc w:val="both"/>
        <w:rPr>
          <w:rFonts w:ascii="Calibri" w:hAnsi="Calibri" w:cs="Calibri"/>
          <w:b/>
          <w:sz w:val="28"/>
        </w:rPr>
      </w:pPr>
      <w:r w:rsidRPr="00E32489">
        <w:rPr>
          <w:rFonts w:ascii="Calibri" w:hAnsi="Calibri" w:cs="Calibri"/>
          <w:b/>
          <w:noProof/>
          <w:sz w:val="28"/>
          <w:lang w:eastAsia="es-EC"/>
        </w:rPr>
        <w:drawing>
          <wp:anchor distT="0" distB="0" distL="114300" distR="114300" simplePos="0" relativeHeight="251659264" behindDoc="0" locked="0" layoutInCell="1" allowOverlap="1" wp14:anchorId="318D5A05" wp14:editId="16C34956">
            <wp:simplePos x="0" y="0"/>
            <wp:positionH relativeFrom="column">
              <wp:posOffset>387877</wp:posOffset>
            </wp:positionH>
            <wp:positionV relativeFrom="paragraph">
              <wp:posOffset>91392</wp:posOffset>
            </wp:positionV>
            <wp:extent cx="5708015" cy="827405"/>
            <wp:effectExtent l="0" t="0" r="6985" b="0"/>
            <wp:wrapThrough wrapText="bothSides">
              <wp:wrapPolygon edited="0">
                <wp:start x="0" y="0"/>
                <wp:lineTo x="0" y="20887"/>
                <wp:lineTo x="21554" y="20887"/>
                <wp:lineTo x="21554" y="0"/>
                <wp:lineTo x="0" y="0"/>
              </wp:wrapPolygon>
            </wp:wrapThrough>
            <wp:docPr id="4" name="Imagen 4" descr="E:\ProyectoLinuxFinal\clien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oyectoLinuxFinal\cliente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8" t="48901" b="34189"/>
                    <a:stretch/>
                  </pic:blipFill>
                  <pic:spPr bwMode="auto">
                    <a:xfrm>
                      <a:off x="0" y="0"/>
                      <a:ext cx="570801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6747" w:rsidRDefault="00E56747" w:rsidP="001F0A73">
      <w:pPr>
        <w:jc w:val="both"/>
        <w:rPr>
          <w:rFonts w:ascii="Calibri" w:hAnsi="Calibri" w:cs="Calibri"/>
          <w:b/>
          <w:noProof/>
          <w:sz w:val="28"/>
          <w:lang w:eastAsia="es-EC"/>
        </w:rPr>
      </w:pPr>
    </w:p>
    <w:p w:rsidR="00E32489" w:rsidRDefault="00E32489" w:rsidP="001F0A73">
      <w:pPr>
        <w:jc w:val="both"/>
        <w:rPr>
          <w:rFonts w:ascii="Calibri" w:hAnsi="Calibri" w:cs="Calibri"/>
          <w:b/>
          <w:noProof/>
          <w:sz w:val="28"/>
          <w:lang w:eastAsia="es-EC"/>
        </w:rPr>
      </w:pPr>
    </w:p>
    <w:p w:rsidR="006838DA" w:rsidRDefault="006838DA" w:rsidP="006838DA">
      <w:pPr>
        <w:jc w:val="center"/>
        <w:rPr>
          <w:rFonts w:ascii="Calibri" w:hAnsi="Calibri" w:cs="Calibri"/>
          <w:i/>
          <w:noProof/>
          <w:sz w:val="24"/>
          <w:lang w:eastAsia="es-EC"/>
        </w:rPr>
      </w:pPr>
      <w:r w:rsidRPr="006838DA">
        <w:rPr>
          <w:rFonts w:ascii="Calibri" w:hAnsi="Calibri" w:cs="Calibri"/>
          <w:i/>
          <w:noProof/>
          <w:sz w:val="24"/>
          <w:lang w:eastAsia="es-EC"/>
        </w:rPr>
        <w:t>Ilustración 1. Resultado de ejecución de script cliente.py</w:t>
      </w:r>
    </w:p>
    <w:p w:rsidR="006838DA" w:rsidRDefault="006838DA" w:rsidP="006838DA">
      <w:pPr>
        <w:jc w:val="center"/>
        <w:rPr>
          <w:rFonts w:ascii="Calibri" w:hAnsi="Calibri" w:cs="Calibri"/>
          <w:i/>
          <w:noProof/>
          <w:sz w:val="24"/>
          <w:lang w:eastAsia="es-EC"/>
        </w:rPr>
      </w:pPr>
    </w:p>
    <w:p w:rsidR="00DC2FEF" w:rsidRDefault="004223D6" w:rsidP="00F57589">
      <w:pPr>
        <w:jc w:val="both"/>
        <w:rPr>
          <w:rFonts w:cstheme="minorHAnsi"/>
          <w:sz w:val="24"/>
        </w:rPr>
      </w:pPr>
      <w:r>
        <w:rPr>
          <w:sz w:val="24"/>
        </w:rPr>
        <w:t>Para levantar la conexión desde el cliente hacia el servidor</w:t>
      </w:r>
      <w:r w:rsidR="00535EA6">
        <w:rPr>
          <w:sz w:val="24"/>
        </w:rPr>
        <w:t>, es necesario contar con el script ‘cliente.py’</w:t>
      </w:r>
      <w:r w:rsidR="00A0722A">
        <w:rPr>
          <w:sz w:val="24"/>
        </w:rPr>
        <w:t xml:space="preserve"> ubicado en un directorio determinado. </w:t>
      </w:r>
      <w:r w:rsidR="00685A62">
        <w:rPr>
          <w:sz w:val="24"/>
        </w:rPr>
        <w:t xml:space="preserve">Después, para ejecutarlo, </w:t>
      </w:r>
      <w:r w:rsidR="00A205F9">
        <w:rPr>
          <w:sz w:val="24"/>
        </w:rPr>
        <w:t xml:space="preserve">se </w:t>
      </w:r>
      <w:r w:rsidR="00F57589">
        <w:rPr>
          <w:sz w:val="24"/>
        </w:rPr>
        <w:t xml:space="preserve">usa el </w:t>
      </w:r>
      <w:r w:rsidR="0097412F">
        <w:rPr>
          <w:sz w:val="24"/>
        </w:rPr>
        <w:t>comando ‘</w:t>
      </w:r>
      <w:r w:rsidR="00383162">
        <w:rPr>
          <w:sz w:val="24"/>
        </w:rPr>
        <w:t>python cliente.py</w:t>
      </w:r>
      <w:r w:rsidR="0097412F">
        <w:rPr>
          <w:sz w:val="24"/>
        </w:rPr>
        <w:t>’</w:t>
      </w:r>
      <w:r w:rsidR="003D15C6">
        <w:rPr>
          <w:sz w:val="24"/>
        </w:rPr>
        <w:t xml:space="preserve">. </w:t>
      </w:r>
      <w:r w:rsidR="00830EC1">
        <w:rPr>
          <w:sz w:val="24"/>
        </w:rPr>
        <w:t xml:space="preserve">Se mostrará el nivel de temperatura y de gas sensado a través de la consola de comandos; en la Ilustración 1 se </w:t>
      </w:r>
      <w:r w:rsidR="00594615">
        <w:rPr>
          <w:sz w:val="24"/>
        </w:rPr>
        <w:t xml:space="preserve">puede apreciar </w:t>
      </w:r>
      <w:r w:rsidR="00757B7D">
        <w:rPr>
          <w:sz w:val="24"/>
        </w:rPr>
        <w:t xml:space="preserve">que al momento de la captura la temperatura sensada fue de 24  </w:t>
      </w:r>
      <w:r w:rsidR="00757B7D">
        <w:rPr>
          <w:rFonts w:cstheme="minorHAnsi"/>
          <w:sz w:val="24"/>
        </w:rPr>
        <w:t>̊C</w:t>
      </w:r>
      <w:r w:rsidR="00531DD4">
        <w:rPr>
          <w:rFonts w:cstheme="minorHAnsi"/>
          <w:sz w:val="24"/>
        </w:rPr>
        <w:t>, y el nivel de concentración de gas es de 0.</w:t>
      </w:r>
    </w:p>
    <w:p w:rsidR="008D26BD" w:rsidRDefault="008D26BD" w:rsidP="00F57589">
      <w:pPr>
        <w:jc w:val="both"/>
        <w:rPr>
          <w:rFonts w:cstheme="minorHAnsi"/>
          <w:sz w:val="24"/>
        </w:rPr>
      </w:pPr>
    </w:p>
    <w:p w:rsidR="00AB342E" w:rsidRDefault="00AB342E" w:rsidP="00F57589">
      <w:pPr>
        <w:jc w:val="both"/>
        <w:rPr>
          <w:rFonts w:cstheme="minorHAnsi"/>
          <w:sz w:val="24"/>
        </w:rPr>
      </w:pPr>
    </w:p>
    <w:p w:rsidR="006329D2" w:rsidRPr="00DC2FEF" w:rsidRDefault="00606FDA" w:rsidP="00F57589">
      <w:pPr>
        <w:jc w:val="both"/>
        <w:rPr>
          <w:sz w:val="24"/>
        </w:rPr>
      </w:pPr>
      <w:r>
        <w:rPr>
          <w:rFonts w:cstheme="minorHAnsi"/>
          <w:sz w:val="24"/>
        </w:rPr>
        <w:lastRenderedPageBreak/>
        <w:t>Con el uso de la librería ‘timer’</w:t>
      </w:r>
      <w:r w:rsidR="00DD365E">
        <w:rPr>
          <w:rFonts w:cstheme="minorHAnsi"/>
          <w:sz w:val="24"/>
        </w:rPr>
        <w:t xml:space="preserve">, se establece un tiempo </w:t>
      </w:r>
      <w:r w:rsidR="0027606E">
        <w:rPr>
          <w:rFonts w:cstheme="minorHAnsi"/>
          <w:sz w:val="24"/>
        </w:rPr>
        <w:t xml:space="preserve">para </w:t>
      </w:r>
      <w:r w:rsidR="00455B57">
        <w:rPr>
          <w:rFonts w:cstheme="minorHAnsi"/>
          <w:sz w:val="24"/>
        </w:rPr>
        <w:t>una nueva sesión</w:t>
      </w:r>
      <w:r w:rsidR="0027606E">
        <w:rPr>
          <w:rFonts w:cstheme="minorHAnsi"/>
          <w:sz w:val="24"/>
        </w:rPr>
        <w:t xml:space="preserve"> de </w:t>
      </w:r>
      <w:r w:rsidR="00934FC2">
        <w:rPr>
          <w:rFonts w:cstheme="minorHAnsi"/>
          <w:sz w:val="24"/>
        </w:rPr>
        <w:t>sensado y posterior envío d</w:t>
      </w:r>
      <w:r w:rsidR="001D70E6">
        <w:rPr>
          <w:rFonts w:cstheme="minorHAnsi"/>
          <w:sz w:val="24"/>
        </w:rPr>
        <w:t>e datos</w:t>
      </w:r>
      <w:r w:rsidR="0024448C">
        <w:rPr>
          <w:rFonts w:cstheme="minorHAnsi"/>
          <w:sz w:val="24"/>
        </w:rPr>
        <w:t>. Esto puede ser configurado</w:t>
      </w:r>
      <w:r w:rsidR="00934FC2">
        <w:rPr>
          <w:rFonts w:cstheme="minorHAnsi"/>
          <w:sz w:val="24"/>
        </w:rPr>
        <w:t xml:space="preserve"> asignando valor de tiempo en la función ‘time.sleep(t)’</w:t>
      </w:r>
      <w:r w:rsidR="006A5A55">
        <w:rPr>
          <w:rFonts w:cstheme="minorHAnsi"/>
          <w:sz w:val="24"/>
        </w:rPr>
        <w:t>, donde t está en segundos.</w:t>
      </w:r>
    </w:p>
    <w:p w:rsidR="00E32489" w:rsidRDefault="009941DA" w:rsidP="001F0A73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Cabe destacar que </w:t>
      </w:r>
      <w:r w:rsidR="00F94C0F">
        <w:rPr>
          <w:rFonts w:cstheme="minorHAnsi"/>
          <w:sz w:val="24"/>
        </w:rPr>
        <w:t>previo a la ejecución del script, se debe realizar el cableado respectivo de forma correcta, siguiente como esquem</w:t>
      </w:r>
      <w:r w:rsidR="008257DF">
        <w:rPr>
          <w:rFonts w:cstheme="minorHAnsi"/>
          <w:sz w:val="24"/>
        </w:rPr>
        <w:t>a</w:t>
      </w:r>
      <w:r w:rsidR="00F94C0F">
        <w:rPr>
          <w:rFonts w:cstheme="minorHAnsi"/>
          <w:sz w:val="24"/>
        </w:rPr>
        <w:t xml:space="preserve"> el diagrama circuital del Proyecto</w:t>
      </w:r>
      <w:r w:rsidR="0008179F">
        <w:rPr>
          <w:rFonts w:cstheme="minorHAnsi"/>
          <w:sz w:val="24"/>
        </w:rPr>
        <w:t xml:space="preserve"> (Ilustración 2)</w:t>
      </w:r>
      <w:r w:rsidR="00F94C0F">
        <w:rPr>
          <w:rFonts w:cstheme="minorHAnsi"/>
          <w:sz w:val="24"/>
        </w:rPr>
        <w:t>.</w:t>
      </w:r>
    </w:p>
    <w:p w:rsidR="008257DF" w:rsidRDefault="004C52C9" w:rsidP="001F0A73">
      <w:pPr>
        <w:jc w:val="both"/>
        <w:rPr>
          <w:rFonts w:cstheme="minorHAnsi"/>
          <w:sz w:val="24"/>
        </w:rPr>
      </w:pPr>
      <w:r w:rsidRPr="004C52C9">
        <w:rPr>
          <w:rFonts w:ascii="Calibri" w:hAnsi="Calibri" w:cs="Calibri"/>
          <w:b/>
          <w:noProof/>
          <w:sz w:val="28"/>
          <w:lang w:eastAsia="es-EC"/>
        </w:rPr>
        <w:drawing>
          <wp:anchor distT="0" distB="0" distL="114300" distR="114300" simplePos="0" relativeHeight="251660288" behindDoc="0" locked="0" layoutInCell="1" allowOverlap="1" wp14:anchorId="30281056" wp14:editId="0C077A34">
            <wp:simplePos x="0" y="0"/>
            <wp:positionH relativeFrom="column">
              <wp:posOffset>685800</wp:posOffset>
            </wp:positionH>
            <wp:positionV relativeFrom="paragraph">
              <wp:posOffset>225425</wp:posOffset>
            </wp:positionV>
            <wp:extent cx="4815840" cy="3074035"/>
            <wp:effectExtent l="0" t="0" r="3810" b="0"/>
            <wp:wrapThrough wrapText="bothSides">
              <wp:wrapPolygon edited="0">
                <wp:start x="0" y="0"/>
                <wp:lineTo x="0" y="21417"/>
                <wp:lineTo x="21532" y="21417"/>
                <wp:lineTo x="21532" y="0"/>
                <wp:lineTo x="0" y="0"/>
              </wp:wrapPolygon>
            </wp:wrapThrough>
            <wp:docPr id="5" name="Imagen 5" descr="E:\ProyectoLinuxFinal\diagramas\circu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oyectoLinuxFinal\diagramas\circuit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7DF" w:rsidRDefault="008257DF" w:rsidP="008257DF">
      <w:pPr>
        <w:jc w:val="center"/>
        <w:rPr>
          <w:rFonts w:ascii="Calibri" w:hAnsi="Calibri" w:cs="Calibri"/>
          <w:b/>
          <w:noProof/>
          <w:sz w:val="28"/>
          <w:lang w:eastAsia="es-EC"/>
        </w:rPr>
      </w:pPr>
    </w:p>
    <w:p w:rsidR="00E32489" w:rsidRDefault="00E32489" w:rsidP="001F0A73">
      <w:pPr>
        <w:jc w:val="both"/>
        <w:rPr>
          <w:rFonts w:ascii="Calibri" w:hAnsi="Calibri" w:cs="Calibri"/>
          <w:b/>
          <w:noProof/>
          <w:sz w:val="28"/>
          <w:lang w:eastAsia="es-EC"/>
        </w:rPr>
      </w:pPr>
    </w:p>
    <w:p w:rsidR="00E32489" w:rsidRDefault="00E32489" w:rsidP="001F0A73">
      <w:pPr>
        <w:jc w:val="both"/>
        <w:rPr>
          <w:rFonts w:ascii="Calibri" w:hAnsi="Calibri" w:cs="Calibri"/>
          <w:b/>
          <w:sz w:val="28"/>
        </w:rPr>
      </w:pPr>
    </w:p>
    <w:p w:rsidR="004C52C9" w:rsidRDefault="004C52C9" w:rsidP="00C240B3">
      <w:pPr>
        <w:jc w:val="both"/>
        <w:rPr>
          <w:rFonts w:ascii="Calibri" w:hAnsi="Calibri" w:cs="Calibri"/>
          <w:b/>
          <w:sz w:val="28"/>
        </w:rPr>
      </w:pPr>
    </w:p>
    <w:p w:rsidR="004C52C9" w:rsidRDefault="004C52C9" w:rsidP="00C240B3">
      <w:pPr>
        <w:jc w:val="both"/>
        <w:rPr>
          <w:rFonts w:ascii="Calibri" w:hAnsi="Calibri" w:cs="Calibri"/>
          <w:b/>
          <w:sz w:val="28"/>
        </w:rPr>
      </w:pPr>
    </w:p>
    <w:p w:rsidR="004C52C9" w:rsidRDefault="004C52C9" w:rsidP="00C240B3">
      <w:pPr>
        <w:jc w:val="both"/>
        <w:rPr>
          <w:rFonts w:ascii="Calibri" w:hAnsi="Calibri" w:cs="Calibri"/>
          <w:b/>
          <w:sz w:val="28"/>
        </w:rPr>
      </w:pPr>
    </w:p>
    <w:p w:rsidR="004C52C9" w:rsidRDefault="004C52C9" w:rsidP="00C240B3">
      <w:pPr>
        <w:jc w:val="both"/>
        <w:rPr>
          <w:rFonts w:ascii="Calibri" w:hAnsi="Calibri" w:cs="Calibri"/>
          <w:b/>
          <w:sz w:val="28"/>
        </w:rPr>
      </w:pPr>
    </w:p>
    <w:p w:rsidR="004C52C9" w:rsidRDefault="004C52C9" w:rsidP="00C240B3">
      <w:pPr>
        <w:jc w:val="both"/>
        <w:rPr>
          <w:rFonts w:ascii="Calibri" w:hAnsi="Calibri" w:cs="Calibri"/>
          <w:b/>
          <w:sz w:val="28"/>
        </w:rPr>
      </w:pPr>
    </w:p>
    <w:p w:rsidR="004C52C9" w:rsidRDefault="00FA5234" w:rsidP="004C52C9">
      <w:pPr>
        <w:jc w:val="center"/>
        <w:rPr>
          <w:rFonts w:ascii="Calibri" w:hAnsi="Calibri" w:cs="Calibri"/>
          <w:i/>
          <w:noProof/>
          <w:sz w:val="24"/>
          <w:lang w:eastAsia="es-EC"/>
        </w:rPr>
      </w:pPr>
      <w:r>
        <w:rPr>
          <w:rFonts w:ascii="Calibri" w:hAnsi="Calibri" w:cs="Calibri"/>
          <w:i/>
          <w:noProof/>
          <w:sz w:val="24"/>
          <w:lang w:eastAsia="es-EC"/>
        </w:rPr>
        <w:t>Ilustración 2</w:t>
      </w:r>
      <w:r w:rsidR="004C52C9" w:rsidRPr="006838DA">
        <w:rPr>
          <w:rFonts w:ascii="Calibri" w:hAnsi="Calibri" w:cs="Calibri"/>
          <w:i/>
          <w:noProof/>
          <w:sz w:val="24"/>
          <w:lang w:eastAsia="es-EC"/>
        </w:rPr>
        <w:t xml:space="preserve">. </w:t>
      </w:r>
      <w:r>
        <w:rPr>
          <w:rFonts w:ascii="Calibri" w:hAnsi="Calibri" w:cs="Calibri"/>
          <w:i/>
          <w:noProof/>
          <w:sz w:val="24"/>
          <w:lang w:eastAsia="es-EC"/>
        </w:rPr>
        <w:t>Diagrama que ilustra la forma de conector los sensores</w:t>
      </w:r>
    </w:p>
    <w:p w:rsidR="004C52C9" w:rsidRDefault="004C52C9" w:rsidP="00C240B3">
      <w:pPr>
        <w:jc w:val="both"/>
        <w:rPr>
          <w:rFonts w:ascii="Calibri" w:hAnsi="Calibri" w:cs="Calibri"/>
          <w:b/>
          <w:sz w:val="28"/>
        </w:rPr>
      </w:pPr>
    </w:p>
    <w:p w:rsidR="00C240B3" w:rsidRDefault="00C240B3" w:rsidP="00C240B3">
      <w:pPr>
        <w:jc w:val="both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 xml:space="preserve">Conexión del </w:t>
      </w:r>
      <w:r>
        <w:rPr>
          <w:rFonts w:ascii="Calibri" w:hAnsi="Calibri" w:cs="Calibri"/>
          <w:b/>
          <w:sz w:val="28"/>
        </w:rPr>
        <w:t>Servidor con el Cliente</w:t>
      </w:r>
    </w:p>
    <w:p w:rsidR="00583382" w:rsidRDefault="00583382" w:rsidP="00BB35EA">
      <w:pPr>
        <w:jc w:val="both"/>
        <w:rPr>
          <w:sz w:val="24"/>
        </w:rPr>
      </w:pPr>
    </w:p>
    <w:p w:rsidR="00C240B3" w:rsidRDefault="00BA76C9" w:rsidP="00BB35EA">
      <w:pPr>
        <w:jc w:val="both"/>
        <w:rPr>
          <w:sz w:val="24"/>
        </w:rPr>
      </w:pPr>
      <w:r>
        <w:rPr>
          <w:sz w:val="24"/>
        </w:rPr>
        <w:t>De m</w:t>
      </w:r>
      <w:r w:rsidR="0084739F">
        <w:rPr>
          <w:sz w:val="24"/>
        </w:rPr>
        <w:t>a</w:t>
      </w:r>
      <w:r w:rsidR="00124A2A">
        <w:rPr>
          <w:sz w:val="24"/>
        </w:rPr>
        <w:t xml:space="preserve">nera similar </w:t>
      </w:r>
      <w:r w:rsidR="00263519">
        <w:rPr>
          <w:sz w:val="24"/>
        </w:rPr>
        <w:t>a como se procedió</w:t>
      </w:r>
      <w:r w:rsidR="00124A2A">
        <w:rPr>
          <w:sz w:val="24"/>
        </w:rPr>
        <w:t xml:space="preserve"> con el cliente, del lado del servidor se debe contar con el script ‘servidor.py’</w:t>
      </w:r>
      <w:r w:rsidR="00263519">
        <w:rPr>
          <w:sz w:val="24"/>
        </w:rPr>
        <w:t xml:space="preserve"> en un determinado directorio, y desde el mismo se debe ejecutar </w:t>
      </w:r>
      <w:r w:rsidR="00026CC8">
        <w:rPr>
          <w:sz w:val="24"/>
        </w:rPr>
        <w:t>el script mencionado. Un detalle de suma importancia radica en que el servidor debe estar levantado en primera instancia, antes de ejecutar el script ‘cliente.py’ del lado del cliente</w:t>
      </w:r>
      <w:r w:rsidR="00457A04">
        <w:rPr>
          <w:sz w:val="24"/>
        </w:rPr>
        <w:t>; si no se respeta este punto ocurrirá un error</w:t>
      </w:r>
      <w:r w:rsidR="004C7347">
        <w:rPr>
          <w:sz w:val="24"/>
        </w:rPr>
        <w:t xml:space="preserve"> de conexión de sockets.</w:t>
      </w:r>
    </w:p>
    <w:p w:rsidR="00F9615D" w:rsidRDefault="00F9615D" w:rsidP="00BB35EA">
      <w:pPr>
        <w:jc w:val="both"/>
        <w:rPr>
          <w:sz w:val="24"/>
        </w:rPr>
      </w:pPr>
      <w:r>
        <w:rPr>
          <w:sz w:val="24"/>
        </w:rPr>
        <w:t>La conexión a través de los sockets se sostiene mediante una red, la cual engloba tanto al cliente como al servidor; por ello, el despliegue de la red es otro aspecto importante a considerar previo a la ejecución del script de servidor, o de cliente, si no se ven a través de una red, la conexión mediante sockets no será exitosa.</w:t>
      </w:r>
    </w:p>
    <w:p w:rsidR="00445284" w:rsidRDefault="00285252" w:rsidP="00BB35EA">
      <w:pPr>
        <w:jc w:val="both"/>
        <w:rPr>
          <w:sz w:val="24"/>
        </w:rPr>
      </w:pPr>
      <w:r>
        <w:rPr>
          <w:sz w:val="24"/>
        </w:rPr>
        <w:lastRenderedPageBreak/>
        <w:t xml:space="preserve">Los procesos de servidor y de cliente </w:t>
      </w:r>
      <w:r w:rsidR="007C1194">
        <w:rPr>
          <w:sz w:val="24"/>
        </w:rPr>
        <w:t>se ejecutan en segundo plano, transparentado dichos algoritmos y permitiendo que el administrador del servidor visualice únicamente el menú de administración de la base de datos.</w:t>
      </w:r>
      <w:r w:rsidR="00DD7908">
        <w:rPr>
          <w:sz w:val="24"/>
        </w:rPr>
        <w:t xml:space="preserve"> </w:t>
      </w:r>
    </w:p>
    <w:p w:rsidR="00DD7908" w:rsidRDefault="005D68CA" w:rsidP="00BB35EA">
      <w:pPr>
        <w:jc w:val="both"/>
        <w:rPr>
          <w:sz w:val="24"/>
        </w:rPr>
      </w:pPr>
      <w:r>
        <w:rPr>
          <w:sz w:val="24"/>
        </w:rPr>
        <w:t>Nuevamente, se ejecuta el script con el comando ‘python</w:t>
      </w:r>
      <w:r w:rsidR="00402C98">
        <w:rPr>
          <w:sz w:val="24"/>
        </w:rPr>
        <w:t xml:space="preserve"> servidor.py</w:t>
      </w:r>
      <w:r>
        <w:rPr>
          <w:sz w:val="24"/>
        </w:rPr>
        <w:t>’</w:t>
      </w:r>
      <w:r w:rsidR="00402C98">
        <w:rPr>
          <w:sz w:val="24"/>
        </w:rPr>
        <w:t>, dando como resultado lo mostrado en la Ilustración 3.</w:t>
      </w:r>
    </w:p>
    <w:p w:rsidR="00570273" w:rsidRDefault="00570273" w:rsidP="00BB35EA">
      <w:pPr>
        <w:jc w:val="both"/>
        <w:rPr>
          <w:rFonts w:ascii="Calibri" w:hAnsi="Calibri" w:cs="Calibri"/>
          <w:b/>
          <w:sz w:val="28"/>
        </w:rPr>
      </w:pPr>
      <w:r>
        <w:rPr>
          <w:sz w:val="24"/>
        </w:rPr>
        <w:t>El proceso de inserción de datos en la base de datos es transparente para el usuario</w:t>
      </w:r>
      <w:r w:rsidR="00E7257E">
        <w:rPr>
          <w:sz w:val="24"/>
        </w:rPr>
        <w:t>, y se lo confirma con un mensaje a través de la pantalla “Cargando resultados de muestreo a la base de datos”</w:t>
      </w:r>
      <w:r w:rsidR="00DD4F5E">
        <w:rPr>
          <w:sz w:val="24"/>
        </w:rPr>
        <w:t xml:space="preserve">. </w:t>
      </w:r>
      <w:r w:rsidR="00A43090">
        <w:rPr>
          <w:sz w:val="24"/>
        </w:rPr>
        <w:t>Como resultado, el usuario no tiene que preocuparse del ingreso de datos en la BD porque el proceso se lo realiza de forma correcta y abstraída para brindar comodidad.</w:t>
      </w:r>
    </w:p>
    <w:p w:rsidR="00455B57" w:rsidRDefault="002716E2" w:rsidP="001F0A73">
      <w:pPr>
        <w:jc w:val="both"/>
        <w:rPr>
          <w:rFonts w:ascii="Calibri" w:hAnsi="Calibri" w:cs="Calibri"/>
          <w:b/>
          <w:sz w:val="28"/>
        </w:rPr>
      </w:pPr>
      <w:r w:rsidRPr="00FC51FE">
        <w:rPr>
          <w:rFonts w:ascii="Calibri" w:hAnsi="Calibri" w:cs="Calibri"/>
          <w:b/>
          <w:noProof/>
          <w:sz w:val="28"/>
          <w:lang w:eastAsia="es-EC"/>
        </w:rPr>
        <w:drawing>
          <wp:anchor distT="0" distB="0" distL="114300" distR="114300" simplePos="0" relativeHeight="251661312" behindDoc="0" locked="0" layoutInCell="1" allowOverlap="1" wp14:anchorId="78D11973" wp14:editId="08CA449F">
            <wp:simplePos x="0" y="0"/>
            <wp:positionH relativeFrom="column">
              <wp:posOffset>548540</wp:posOffset>
            </wp:positionH>
            <wp:positionV relativeFrom="paragraph">
              <wp:posOffset>130810</wp:posOffset>
            </wp:positionV>
            <wp:extent cx="4783455" cy="1830705"/>
            <wp:effectExtent l="0" t="0" r="0" b="0"/>
            <wp:wrapThrough wrapText="bothSides">
              <wp:wrapPolygon edited="0">
                <wp:start x="0" y="0"/>
                <wp:lineTo x="0" y="21353"/>
                <wp:lineTo x="21505" y="21353"/>
                <wp:lineTo x="21505" y="0"/>
                <wp:lineTo x="0" y="0"/>
              </wp:wrapPolygon>
            </wp:wrapThrough>
            <wp:docPr id="6" name="Imagen 6" descr="E:\ProyectoLinuxFinal\servid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oyectoLinuxFinal\servidor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20" t="10258" r="20897" b="61024"/>
                    <a:stretch/>
                  </pic:blipFill>
                  <pic:spPr bwMode="auto">
                    <a:xfrm>
                      <a:off x="0" y="0"/>
                      <a:ext cx="4783455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B57" w:rsidRDefault="00455B57" w:rsidP="001F0A73">
      <w:pPr>
        <w:jc w:val="both"/>
        <w:rPr>
          <w:rFonts w:ascii="Calibri" w:hAnsi="Calibri" w:cs="Calibri"/>
          <w:b/>
          <w:sz w:val="28"/>
        </w:rPr>
      </w:pPr>
    </w:p>
    <w:p w:rsidR="00455B57" w:rsidRDefault="00455B57" w:rsidP="001F0A73">
      <w:pPr>
        <w:jc w:val="both"/>
        <w:rPr>
          <w:rFonts w:ascii="Calibri" w:hAnsi="Calibri" w:cs="Calibri"/>
          <w:b/>
          <w:sz w:val="28"/>
        </w:rPr>
      </w:pPr>
    </w:p>
    <w:p w:rsidR="00455B57" w:rsidRDefault="00455B57" w:rsidP="001F0A73">
      <w:pPr>
        <w:jc w:val="both"/>
        <w:rPr>
          <w:rFonts w:ascii="Calibri" w:hAnsi="Calibri" w:cs="Calibri"/>
          <w:b/>
          <w:sz w:val="28"/>
        </w:rPr>
      </w:pPr>
    </w:p>
    <w:p w:rsidR="00455B57" w:rsidRDefault="00455B57" w:rsidP="001F0A73">
      <w:pPr>
        <w:jc w:val="both"/>
        <w:rPr>
          <w:rFonts w:ascii="Calibri" w:hAnsi="Calibri" w:cs="Calibri"/>
          <w:b/>
          <w:sz w:val="28"/>
        </w:rPr>
      </w:pPr>
    </w:p>
    <w:p w:rsidR="00455B57" w:rsidRDefault="00455B57" w:rsidP="001F0A73">
      <w:pPr>
        <w:jc w:val="both"/>
        <w:rPr>
          <w:rFonts w:ascii="Calibri" w:hAnsi="Calibri" w:cs="Calibri"/>
          <w:b/>
          <w:sz w:val="28"/>
        </w:rPr>
      </w:pPr>
    </w:p>
    <w:p w:rsidR="00DF4D58" w:rsidRDefault="00A0357B" w:rsidP="00D31D97">
      <w:pPr>
        <w:jc w:val="center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i/>
          <w:noProof/>
          <w:sz w:val="24"/>
          <w:lang w:eastAsia="es-EC"/>
        </w:rPr>
        <w:t>Ilustración 3</w:t>
      </w:r>
      <w:r w:rsidR="00DF4D58" w:rsidRPr="006838DA">
        <w:rPr>
          <w:rFonts w:ascii="Calibri" w:hAnsi="Calibri" w:cs="Calibri"/>
          <w:i/>
          <w:noProof/>
          <w:sz w:val="24"/>
          <w:lang w:eastAsia="es-EC"/>
        </w:rPr>
        <w:t>.</w:t>
      </w:r>
      <w:r>
        <w:rPr>
          <w:rFonts w:ascii="Calibri" w:hAnsi="Calibri" w:cs="Calibri"/>
          <w:i/>
          <w:noProof/>
          <w:sz w:val="24"/>
          <w:lang w:eastAsia="es-EC"/>
        </w:rPr>
        <w:t xml:space="preserve"> Resultado de ejecución del script servidor.py</w:t>
      </w:r>
      <w:r w:rsidR="00DF4D58" w:rsidRPr="006838DA">
        <w:rPr>
          <w:rFonts w:ascii="Calibri" w:hAnsi="Calibri" w:cs="Calibri"/>
          <w:i/>
          <w:noProof/>
          <w:sz w:val="24"/>
          <w:lang w:eastAsia="es-EC"/>
        </w:rPr>
        <w:t xml:space="preserve"> </w:t>
      </w:r>
    </w:p>
    <w:p w:rsidR="00C240B3" w:rsidRDefault="00C240B3" w:rsidP="001F0A73">
      <w:pPr>
        <w:jc w:val="both"/>
        <w:rPr>
          <w:rFonts w:ascii="Calibri" w:hAnsi="Calibri" w:cs="Calibri"/>
          <w:b/>
          <w:sz w:val="28"/>
        </w:rPr>
      </w:pPr>
    </w:p>
    <w:p w:rsidR="00C240B3" w:rsidRDefault="00C240B3" w:rsidP="00C240B3">
      <w:pPr>
        <w:jc w:val="both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Menú de Administración de Base de Datos</w:t>
      </w:r>
    </w:p>
    <w:p w:rsidR="00C240B3" w:rsidRDefault="00837B14" w:rsidP="001F0A73">
      <w:pPr>
        <w:jc w:val="both"/>
        <w:rPr>
          <w:rFonts w:ascii="Calibri" w:hAnsi="Calibri" w:cs="Calibri"/>
          <w:b/>
          <w:sz w:val="28"/>
        </w:rPr>
      </w:pPr>
      <w:r>
        <w:rPr>
          <w:noProof/>
          <w:lang w:eastAsia="es-EC"/>
        </w:rPr>
        <w:drawing>
          <wp:anchor distT="0" distB="0" distL="114300" distR="114300" simplePos="0" relativeHeight="251662336" behindDoc="0" locked="0" layoutInCell="1" allowOverlap="1" wp14:anchorId="18EAA20B" wp14:editId="7C57521D">
            <wp:simplePos x="0" y="0"/>
            <wp:positionH relativeFrom="column">
              <wp:posOffset>1127760</wp:posOffset>
            </wp:positionH>
            <wp:positionV relativeFrom="paragraph">
              <wp:posOffset>110123</wp:posOffset>
            </wp:positionV>
            <wp:extent cx="3962400" cy="2446655"/>
            <wp:effectExtent l="0" t="0" r="0" b="0"/>
            <wp:wrapThrough wrapText="bothSides">
              <wp:wrapPolygon edited="0">
                <wp:start x="0" y="0"/>
                <wp:lineTo x="0" y="21359"/>
                <wp:lineTo x="21496" y="21359"/>
                <wp:lineTo x="2149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70A" w:rsidRDefault="007C570A" w:rsidP="001F0A73">
      <w:pPr>
        <w:jc w:val="both"/>
        <w:rPr>
          <w:rFonts w:ascii="Calibri" w:hAnsi="Calibri" w:cs="Calibri"/>
          <w:b/>
          <w:sz w:val="28"/>
        </w:rPr>
      </w:pPr>
    </w:p>
    <w:p w:rsidR="007C570A" w:rsidRDefault="007C570A" w:rsidP="001F0A73">
      <w:pPr>
        <w:jc w:val="both"/>
        <w:rPr>
          <w:rFonts w:ascii="Calibri" w:hAnsi="Calibri" w:cs="Calibri"/>
          <w:b/>
          <w:sz w:val="28"/>
        </w:rPr>
      </w:pPr>
    </w:p>
    <w:p w:rsidR="00916246" w:rsidRDefault="00916246" w:rsidP="001F0A73">
      <w:pPr>
        <w:jc w:val="both"/>
        <w:rPr>
          <w:rFonts w:ascii="Calibri" w:hAnsi="Calibri" w:cs="Calibri"/>
          <w:b/>
          <w:sz w:val="28"/>
        </w:rPr>
      </w:pPr>
    </w:p>
    <w:p w:rsidR="00916246" w:rsidRPr="00D43672" w:rsidRDefault="00916246" w:rsidP="001F0A73">
      <w:pPr>
        <w:jc w:val="both"/>
        <w:rPr>
          <w:rFonts w:ascii="Calibri" w:hAnsi="Calibri" w:cs="Calibri"/>
          <w:b/>
          <w:sz w:val="28"/>
        </w:rPr>
      </w:pPr>
    </w:p>
    <w:p w:rsidR="003D74FA" w:rsidRDefault="003D74FA" w:rsidP="001F0A73">
      <w:pPr>
        <w:jc w:val="both"/>
        <w:rPr>
          <w:rFonts w:ascii="Calibri" w:hAnsi="Calibri" w:cs="Calibri"/>
          <w:b/>
          <w:sz w:val="24"/>
        </w:rPr>
      </w:pPr>
    </w:p>
    <w:p w:rsidR="003D74FA" w:rsidRDefault="003D74FA" w:rsidP="001F0A73">
      <w:pPr>
        <w:jc w:val="both"/>
        <w:rPr>
          <w:rFonts w:ascii="Calibri" w:hAnsi="Calibri" w:cs="Calibri"/>
          <w:sz w:val="24"/>
        </w:rPr>
      </w:pPr>
    </w:p>
    <w:p w:rsidR="00837B14" w:rsidRDefault="00837B14" w:rsidP="001F0A73">
      <w:pPr>
        <w:jc w:val="both"/>
        <w:rPr>
          <w:rFonts w:ascii="Calibri" w:hAnsi="Calibri" w:cs="Calibri"/>
          <w:sz w:val="24"/>
        </w:rPr>
      </w:pPr>
    </w:p>
    <w:p w:rsidR="00837B14" w:rsidRDefault="00837B14" w:rsidP="00837B14">
      <w:pPr>
        <w:jc w:val="center"/>
        <w:rPr>
          <w:rFonts w:ascii="Calibri" w:hAnsi="Calibri" w:cs="Calibri"/>
          <w:i/>
          <w:noProof/>
          <w:sz w:val="24"/>
          <w:lang w:eastAsia="es-EC"/>
        </w:rPr>
      </w:pPr>
      <w:r>
        <w:rPr>
          <w:rFonts w:ascii="Calibri" w:hAnsi="Calibri" w:cs="Calibri"/>
          <w:i/>
          <w:noProof/>
          <w:sz w:val="24"/>
          <w:lang w:eastAsia="es-EC"/>
        </w:rPr>
        <w:t>Ilustración 4</w:t>
      </w:r>
      <w:r w:rsidRPr="006838DA">
        <w:rPr>
          <w:rFonts w:ascii="Calibri" w:hAnsi="Calibri" w:cs="Calibri"/>
          <w:i/>
          <w:noProof/>
          <w:sz w:val="24"/>
          <w:lang w:eastAsia="es-EC"/>
        </w:rPr>
        <w:t xml:space="preserve">. </w:t>
      </w:r>
      <w:r w:rsidR="00F3705B">
        <w:rPr>
          <w:rFonts w:ascii="Calibri" w:hAnsi="Calibri" w:cs="Calibri"/>
          <w:i/>
          <w:noProof/>
          <w:sz w:val="24"/>
          <w:lang w:eastAsia="es-EC"/>
        </w:rPr>
        <w:t>Ejecución del script para menú de administración</w:t>
      </w:r>
    </w:p>
    <w:p w:rsidR="00F3705B" w:rsidRDefault="00F3705B" w:rsidP="00837B14">
      <w:pPr>
        <w:jc w:val="center"/>
        <w:rPr>
          <w:rFonts w:ascii="Calibri" w:hAnsi="Calibri" w:cs="Calibri"/>
          <w:i/>
          <w:noProof/>
          <w:sz w:val="24"/>
          <w:lang w:eastAsia="es-EC"/>
        </w:rPr>
      </w:pPr>
    </w:p>
    <w:p w:rsidR="00F3705B" w:rsidRDefault="004F2CC7" w:rsidP="00040E1E">
      <w:pPr>
        <w:jc w:val="both"/>
        <w:rPr>
          <w:sz w:val="24"/>
        </w:rPr>
      </w:pPr>
      <w:r>
        <w:rPr>
          <w:sz w:val="24"/>
        </w:rPr>
        <w:lastRenderedPageBreak/>
        <w:t xml:space="preserve">Del lado del servidor, mientras se ejecuta el script ‘servidor.py’ en segundo plano, se usa nuevamente el comando ‘python’ para correr el archivo de menú de administración. </w:t>
      </w:r>
      <w:r w:rsidR="002F518B">
        <w:rPr>
          <w:sz w:val="24"/>
        </w:rPr>
        <w:t>Al ejecutar dicho archivo se abre el menú, el cual está constituido por 15 opciones.</w:t>
      </w:r>
    </w:p>
    <w:p w:rsidR="000F09AB" w:rsidRDefault="00426A03" w:rsidP="00040E1E">
      <w:pPr>
        <w:jc w:val="both"/>
        <w:rPr>
          <w:sz w:val="24"/>
        </w:rPr>
      </w:pPr>
      <w:r>
        <w:rPr>
          <w:sz w:val="24"/>
        </w:rPr>
        <w:t>Entre las opciones se tienen operaciones de ingreso, eliminación y consulta de información almacenada en la base de datos, así como también 2 funcionalidades para generar gráficas estadísticas relacionadas con los incendios suscitados.</w:t>
      </w:r>
      <w:r w:rsidR="00027813">
        <w:rPr>
          <w:sz w:val="24"/>
        </w:rPr>
        <w:t xml:space="preserve"> </w:t>
      </w:r>
    </w:p>
    <w:p w:rsidR="00027813" w:rsidRDefault="00027813" w:rsidP="00040E1E">
      <w:pPr>
        <w:jc w:val="both"/>
        <w:rPr>
          <w:rFonts w:ascii="Calibri" w:hAnsi="Calibri" w:cs="Calibri"/>
          <w:i/>
          <w:noProof/>
          <w:sz w:val="24"/>
          <w:lang w:eastAsia="es-EC"/>
        </w:rPr>
      </w:pPr>
      <w:bookmarkStart w:id="0" w:name="_GoBack"/>
      <w:bookmarkEnd w:id="0"/>
    </w:p>
    <w:p w:rsidR="00F3705B" w:rsidRPr="003D74FA" w:rsidRDefault="00F3705B" w:rsidP="00837B14">
      <w:pPr>
        <w:jc w:val="center"/>
        <w:rPr>
          <w:rFonts w:ascii="Calibri" w:hAnsi="Calibri" w:cs="Calibri"/>
          <w:sz w:val="24"/>
        </w:rPr>
      </w:pPr>
    </w:p>
    <w:sectPr w:rsidR="00F3705B" w:rsidRPr="003D7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9ED" w:rsidRDefault="001439ED" w:rsidP="001439ED">
      <w:pPr>
        <w:spacing w:after="0" w:line="240" w:lineRule="auto"/>
      </w:pPr>
      <w:r>
        <w:separator/>
      </w:r>
    </w:p>
  </w:endnote>
  <w:endnote w:type="continuationSeparator" w:id="0">
    <w:p w:rsidR="001439ED" w:rsidRDefault="001439ED" w:rsidP="0014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9ED" w:rsidRDefault="001439ED" w:rsidP="001439ED">
      <w:pPr>
        <w:spacing w:after="0" w:line="240" w:lineRule="auto"/>
      </w:pPr>
      <w:r>
        <w:separator/>
      </w:r>
    </w:p>
  </w:footnote>
  <w:footnote w:type="continuationSeparator" w:id="0">
    <w:p w:rsidR="001439ED" w:rsidRDefault="001439ED" w:rsidP="001439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843"/>
    <w:rsid w:val="00026CC8"/>
    <w:rsid w:val="00027813"/>
    <w:rsid w:val="00040E1E"/>
    <w:rsid w:val="00046E6E"/>
    <w:rsid w:val="0008179F"/>
    <w:rsid w:val="0008602F"/>
    <w:rsid w:val="000F09AB"/>
    <w:rsid w:val="000F5569"/>
    <w:rsid w:val="000F5FF0"/>
    <w:rsid w:val="00116311"/>
    <w:rsid w:val="00124A2A"/>
    <w:rsid w:val="00130091"/>
    <w:rsid w:val="001439ED"/>
    <w:rsid w:val="001747B0"/>
    <w:rsid w:val="001D70E6"/>
    <w:rsid w:val="001F0A73"/>
    <w:rsid w:val="001F20E8"/>
    <w:rsid w:val="0024448C"/>
    <w:rsid w:val="00263519"/>
    <w:rsid w:val="002716E2"/>
    <w:rsid w:val="0027606E"/>
    <w:rsid w:val="00285252"/>
    <w:rsid w:val="002B1070"/>
    <w:rsid w:val="002C3B5A"/>
    <w:rsid w:val="002F518B"/>
    <w:rsid w:val="00383162"/>
    <w:rsid w:val="003A6BFB"/>
    <w:rsid w:val="003D15C6"/>
    <w:rsid w:val="003D74FA"/>
    <w:rsid w:val="00402C98"/>
    <w:rsid w:val="004223D6"/>
    <w:rsid w:val="00426A03"/>
    <w:rsid w:val="00445284"/>
    <w:rsid w:val="00455B57"/>
    <w:rsid w:val="00457A04"/>
    <w:rsid w:val="00485843"/>
    <w:rsid w:val="004C52C9"/>
    <w:rsid w:val="004C7347"/>
    <w:rsid w:val="004F2CC7"/>
    <w:rsid w:val="005102FB"/>
    <w:rsid w:val="00531DD4"/>
    <w:rsid w:val="00535EA6"/>
    <w:rsid w:val="00570273"/>
    <w:rsid w:val="00583382"/>
    <w:rsid w:val="00594615"/>
    <w:rsid w:val="005A448B"/>
    <w:rsid w:val="005D68CA"/>
    <w:rsid w:val="005E5332"/>
    <w:rsid w:val="005F0007"/>
    <w:rsid w:val="00606FDA"/>
    <w:rsid w:val="006329D2"/>
    <w:rsid w:val="00636EF3"/>
    <w:rsid w:val="006838DA"/>
    <w:rsid w:val="00685A62"/>
    <w:rsid w:val="00692844"/>
    <w:rsid w:val="006A5A55"/>
    <w:rsid w:val="00732E1A"/>
    <w:rsid w:val="0074747D"/>
    <w:rsid w:val="00757B7D"/>
    <w:rsid w:val="007A49E8"/>
    <w:rsid w:val="007C1194"/>
    <w:rsid w:val="007C570A"/>
    <w:rsid w:val="007E2212"/>
    <w:rsid w:val="008163D5"/>
    <w:rsid w:val="008257DF"/>
    <w:rsid w:val="00830115"/>
    <w:rsid w:val="00830EC1"/>
    <w:rsid w:val="0083589B"/>
    <w:rsid w:val="00835C6B"/>
    <w:rsid w:val="00837B14"/>
    <w:rsid w:val="0084739F"/>
    <w:rsid w:val="008D26BD"/>
    <w:rsid w:val="00916246"/>
    <w:rsid w:val="00934FC2"/>
    <w:rsid w:val="00955F60"/>
    <w:rsid w:val="00957B62"/>
    <w:rsid w:val="0097412F"/>
    <w:rsid w:val="009864BF"/>
    <w:rsid w:val="009941DA"/>
    <w:rsid w:val="009B148A"/>
    <w:rsid w:val="009B2E17"/>
    <w:rsid w:val="009C60A4"/>
    <w:rsid w:val="009D56C2"/>
    <w:rsid w:val="009E53A6"/>
    <w:rsid w:val="009E6F3B"/>
    <w:rsid w:val="00A0357B"/>
    <w:rsid w:val="00A0722A"/>
    <w:rsid w:val="00A205F9"/>
    <w:rsid w:val="00A30347"/>
    <w:rsid w:val="00A3463A"/>
    <w:rsid w:val="00A4105C"/>
    <w:rsid w:val="00A43090"/>
    <w:rsid w:val="00A73404"/>
    <w:rsid w:val="00AA784D"/>
    <w:rsid w:val="00AB342E"/>
    <w:rsid w:val="00AB402D"/>
    <w:rsid w:val="00B06C2C"/>
    <w:rsid w:val="00B6436E"/>
    <w:rsid w:val="00B86FED"/>
    <w:rsid w:val="00BA76C9"/>
    <w:rsid w:val="00BB35EA"/>
    <w:rsid w:val="00BD5177"/>
    <w:rsid w:val="00C240B3"/>
    <w:rsid w:val="00D31D97"/>
    <w:rsid w:val="00D43672"/>
    <w:rsid w:val="00D83ACB"/>
    <w:rsid w:val="00D96CE0"/>
    <w:rsid w:val="00DC2FEF"/>
    <w:rsid w:val="00DD365E"/>
    <w:rsid w:val="00DD4F5E"/>
    <w:rsid w:val="00DD7908"/>
    <w:rsid w:val="00DF4D58"/>
    <w:rsid w:val="00E32489"/>
    <w:rsid w:val="00E56747"/>
    <w:rsid w:val="00E7257E"/>
    <w:rsid w:val="00F3705B"/>
    <w:rsid w:val="00F437CA"/>
    <w:rsid w:val="00F57589"/>
    <w:rsid w:val="00F638CE"/>
    <w:rsid w:val="00F94C0F"/>
    <w:rsid w:val="00F9615D"/>
    <w:rsid w:val="00FA5234"/>
    <w:rsid w:val="00FC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284BE"/>
  <w15:chartTrackingRefBased/>
  <w15:docId w15:val="{04B22D7F-3A4C-44F5-9F1F-8EE505A9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843"/>
  </w:style>
  <w:style w:type="paragraph" w:styleId="Ttulo1">
    <w:name w:val="heading 1"/>
    <w:basedOn w:val="Normal"/>
    <w:next w:val="Normal"/>
    <w:link w:val="Ttulo1Car"/>
    <w:uiPriority w:val="9"/>
    <w:qFormat/>
    <w:rsid w:val="00485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5843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85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85843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485843"/>
    <w:pPr>
      <w:tabs>
        <w:tab w:val="right" w:leader="dot" w:pos="8494"/>
      </w:tabs>
      <w:spacing w:after="100"/>
    </w:pPr>
    <w:rPr>
      <w:rFonts w:ascii="Times New Roman" w:hAnsi="Times New Roman" w:cs="Times New Roman"/>
      <w:noProof/>
    </w:rPr>
  </w:style>
  <w:style w:type="paragraph" w:styleId="Encabezado">
    <w:name w:val="header"/>
    <w:basedOn w:val="Normal"/>
    <w:link w:val="EncabezadoCar"/>
    <w:uiPriority w:val="99"/>
    <w:unhideWhenUsed/>
    <w:rsid w:val="00143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39ED"/>
  </w:style>
  <w:style w:type="paragraph" w:styleId="Piedepgina">
    <w:name w:val="footer"/>
    <w:basedOn w:val="Normal"/>
    <w:link w:val="PiedepginaCar"/>
    <w:uiPriority w:val="99"/>
    <w:unhideWhenUsed/>
    <w:rsid w:val="00143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674</Words>
  <Characters>3379</Characters>
  <Application>Microsoft Office Word</Application>
  <DocSecurity>0</DocSecurity>
  <Lines>146</Lines>
  <Paragraphs>43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122</cp:revision>
  <dcterms:created xsi:type="dcterms:W3CDTF">2019-08-23T17:17:00Z</dcterms:created>
  <dcterms:modified xsi:type="dcterms:W3CDTF">2019-08-23T18:15:00Z</dcterms:modified>
</cp:coreProperties>
</file>