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8CCE4" w:themeColor="accent1" w:themeTint="66"/>
  <w:body>
    <w:p w:rsidR="002A2662" w:rsidRDefault="00DE49A9" w:rsidP="002A2662">
      <w:pPr>
        <w:rPr>
          <w:rFonts w:ascii="Century Gothic" w:hAnsi="Century Gothic"/>
          <w:sz w:val="24"/>
          <w:szCs w:val="24"/>
        </w:rPr>
      </w:pPr>
      <w:r w:rsidRPr="00843EB3">
        <w:rPr>
          <w:rFonts w:ascii="Century Gothic" w:hAnsi="Century Gothic"/>
          <w:noProof/>
          <w:sz w:val="24"/>
          <w:szCs w:val="24"/>
          <w:lang w:val="es-CO" w:eastAsia="es-CO"/>
        </w:rPr>
        <w:drawing>
          <wp:anchor distT="0" distB="0" distL="114300" distR="114300" simplePos="0" relativeHeight="251659264" behindDoc="1" locked="0" layoutInCell="1" allowOverlap="1" wp14:anchorId="65A5AB24" wp14:editId="1FA37D3D">
            <wp:simplePos x="0" y="0"/>
            <wp:positionH relativeFrom="column">
              <wp:posOffset>5357495</wp:posOffset>
            </wp:positionH>
            <wp:positionV relativeFrom="paragraph">
              <wp:posOffset>-372110</wp:posOffset>
            </wp:positionV>
            <wp:extent cx="1560195" cy="1485900"/>
            <wp:effectExtent l="0" t="0" r="1905" b="0"/>
            <wp:wrapThrough wrapText="bothSides">
              <wp:wrapPolygon edited="0">
                <wp:start x="0" y="0"/>
                <wp:lineTo x="0" y="21323"/>
                <wp:lineTo x="21363" y="21323"/>
                <wp:lineTo x="21363" y="0"/>
                <wp:lineTo x="0" y="0"/>
              </wp:wrapPolygon>
            </wp:wrapThrough>
            <wp:docPr id="6" name="Imagen 6" descr="https://encrypted-tbn1.gstatic.com/images?q=tbn:ANd9GcSl41NJTmK36Q3vS5-x_uPlDN4EannILWRGF_YsBzo6myT9Z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1.gstatic.com/images?q=tbn:ANd9GcSl41NJTmK36Q3vS5-x_uPlDN4EannILWRGF_YsBzo6myT9Z7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019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2662">
        <w:rPr>
          <w:rFonts w:ascii="Century Gothic" w:hAnsi="Century Gothic"/>
          <w:sz w:val="24"/>
          <w:szCs w:val="24"/>
        </w:rPr>
        <w:t>Read the script and complete the script with the following words:</w:t>
      </w:r>
    </w:p>
    <w:tbl>
      <w:tblPr>
        <w:tblStyle w:val="Tablaconcuadrcula"/>
        <w:tblW w:w="0" w:type="auto"/>
        <w:shd w:val="clear" w:color="auto" w:fill="76923C" w:themeFill="accent3" w:themeFillShade="BF"/>
        <w:tblLook w:val="04A0" w:firstRow="1" w:lastRow="0" w:firstColumn="1" w:lastColumn="0" w:noHBand="0" w:noVBand="1"/>
      </w:tblPr>
      <w:tblGrid>
        <w:gridCol w:w="1037"/>
        <w:gridCol w:w="1250"/>
        <w:gridCol w:w="1103"/>
        <w:gridCol w:w="642"/>
        <w:gridCol w:w="1001"/>
        <w:gridCol w:w="1161"/>
        <w:gridCol w:w="913"/>
        <w:gridCol w:w="1121"/>
      </w:tblGrid>
      <w:tr w:rsidR="002A2662" w:rsidTr="00624BDF">
        <w:tc>
          <w:tcPr>
            <w:tcW w:w="976" w:type="dxa"/>
            <w:shd w:val="clear" w:color="auto" w:fill="76923C" w:themeFill="accent3" w:themeFillShade="BF"/>
          </w:tcPr>
          <w:p w:rsidR="002A2662" w:rsidRDefault="002A2662" w:rsidP="0060097E">
            <w:pPr>
              <w:rPr>
                <w:rFonts w:ascii="Century Gothic" w:hAnsi="Century Gothic"/>
                <w:sz w:val="24"/>
                <w:szCs w:val="24"/>
              </w:rPr>
            </w:pPr>
            <w:r>
              <w:rPr>
                <w:rFonts w:ascii="Century Gothic" w:hAnsi="Century Gothic"/>
                <w:sz w:val="24"/>
                <w:szCs w:val="24"/>
              </w:rPr>
              <w:t>energy</w:t>
            </w:r>
          </w:p>
        </w:tc>
        <w:tc>
          <w:tcPr>
            <w:tcW w:w="1172" w:type="dxa"/>
            <w:shd w:val="clear" w:color="auto" w:fill="76923C" w:themeFill="accent3" w:themeFillShade="BF"/>
          </w:tcPr>
          <w:p w:rsidR="002A2662" w:rsidRDefault="002A2662" w:rsidP="0060097E">
            <w:pPr>
              <w:rPr>
                <w:rFonts w:ascii="Century Gothic" w:hAnsi="Century Gothic"/>
                <w:sz w:val="24"/>
                <w:szCs w:val="24"/>
              </w:rPr>
            </w:pPr>
            <w:r>
              <w:rPr>
                <w:rFonts w:ascii="Century Gothic" w:hAnsi="Century Gothic"/>
                <w:sz w:val="24"/>
                <w:szCs w:val="24"/>
              </w:rPr>
              <w:t>products</w:t>
            </w:r>
          </w:p>
        </w:tc>
        <w:tc>
          <w:tcPr>
            <w:tcW w:w="1036" w:type="dxa"/>
            <w:shd w:val="clear" w:color="auto" w:fill="76923C" w:themeFill="accent3" w:themeFillShade="BF"/>
          </w:tcPr>
          <w:p w:rsidR="002A2662" w:rsidRDefault="002A2662" w:rsidP="0060097E">
            <w:pPr>
              <w:rPr>
                <w:rFonts w:ascii="Century Gothic" w:hAnsi="Century Gothic"/>
                <w:sz w:val="24"/>
                <w:szCs w:val="24"/>
              </w:rPr>
            </w:pPr>
            <w:r>
              <w:rPr>
                <w:rFonts w:ascii="Century Gothic" w:hAnsi="Century Gothic"/>
                <w:sz w:val="24"/>
                <w:szCs w:val="24"/>
              </w:rPr>
              <w:t>country</w:t>
            </w:r>
          </w:p>
        </w:tc>
        <w:tc>
          <w:tcPr>
            <w:tcW w:w="610" w:type="dxa"/>
            <w:shd w:val="clear" w:color="auto" w:fill="76923C" w:themeFill="accent3" w:themeFillShade="BF"/>
          </w:tcPr>
          <w:p w:rsidR="002A2662" w:rsidRDefault="002A2662" w:rsidP="0060097E">
            <w:pPr>
              <w:rPr>
                <w:rFonts w:ascii="Century Gothic" w:hAnsi="Century Gothic"/>
                <w:sz w:val="24"/>
                <w:szCs w:val="24"/>
              </w:rPr>
            </w:pPr>
            <w:r>
              <w:rPr>
                <w:rFonts w:ascii="Century Gothic" w:hAnsi="Century Gothic"/>
                <w:sz w:val="24"/>
                <w:szCs w:val="24"/>
              </w:rPr>
              <w:t>fuel</w:t>
            </w:r>
          </w:p>
        </w:tc>
        <w:tc>
          <w:tcPr>
            <w:tcW w:w="942" w:type="dxa"/>
            <w:shd w:val="clear" w:color="auto" w:fill="76923C" w:themeFill="accent3" w:themeFillShade="BF"/>
          </w:tcPr>
          <w:p w:rsidR="002A2662" w:rsidRDefault="002A2662" w:rsidP="0060097E">
            <w:pPr>
              <w:rPr>
                <w:rFonts w:ascii="Century Gothic" w:hAnsi="Century Gothic"/>
                <w:sz w:val="24"/>
                <w:szCs w:val="24"/>
              </w:rPr>
            </w:pPr>
            <w:r>
              <w:rPr>
                <w:rFonts w:ascii="Century Gothic" w:hAnsi="Century Gothic"/>
                <w:sz w:val="24"/>
                <w:szCs w:val="24"/>
              </w:rPr>
              <w:t>create</w:t>
            </w:r>
          </w:p>
        </w:tc>
        <w:tc>
          <w:tcPr>
            <w:tcW w:w="1090" w:type="dxa"/>
            <w:shd w:val="clear" w:color="auto" w:fill="76923C" w:themeFill="accent3" w:themeFillShade="BF"/>
          </w:tcPr>
          <w:p w:rsidR="002A2662" w:rsidRDefault="002A2662" w:rsidP="0060097E">
            <w:pPr>
              <w:rPr>
                <w:rFonts w:ascii="Century Gothic" w:hAnsi="Century Gothic"/>
                <w:sz w:val="24"/>
                <w:szCs w:val="24"/>
              </w:rPr>
            </w:pPr>
            <w:r>
              <w:rPr>
                <w:rFonts w:ascii="Century Gothic" w:hAnsi="Century Gothic"/>
                <w:sz w:val="24"/>
                <w:szCs w:val="24"/>
              </w:rPr>
              <w:t>biomass</w:t>
            </w:r>
          </w:p>
        </w:tc>
        <w:tc>
          <w:tcPr>
            <w:tcW w:w="861" w:type="dxa"/>
            <w:shd w:val="clear" w:color="auto" w:fill="76923C" w:themeFill="accent3" w:themeFillShade="BF"/>
          </w:tcPr>
          <w:p w:rsidR="002A2662" w:rsidRDefault="002A2662" w:rsidP="0060097E">
            <w:pPr>
              <w:rPr>
                <w:rFonts w:ascii="Century Gothic" w:hAnsi="Century Gothic"/>
                <w:sz w:val="24"/>
                <w:szCs w:val="24"/>
              </w:rPr>
            </w:pPr>
            <w:r>
              <w:rPr>
                <w:rFonts w:ascii="Century Gothic" w:hAnsi="Century Gothic"/>
                <w:sz w:val="24"/>
                <w:szCs w:val="24"/>
              </w:rPr>
              <w:t>plants</w:t>
            </w:r>
          </w:p>
        </w:tc>
        <w:tc>
          <w:tcPr>
            <w:tcW w:w="1053" w:type="dxa"/>
            <w:shd w:val="clear" w:color="auto" w:fill="76923C" w:themeFill="accent3" w:themeFillShade="BF"/>
          </w:tcPr>
          <w:p w:rsidR="002A2662" w:rsidRDefault="002A2662" w:rsidP="0060097E">
            <w:pPr>
              <w:rPr>
                <w:rFonts w:ascii="Century Gothic" w:hAnsi="Century Gothic"/>
                <w:sz w:val="24"/>
                <w:szCs w:val="24"/>
              </w:rPr>
            </w:pPr>
            <w:r>
              <w:rPr>
                <w:rFonts w:ascii="Century Gothic" w:hAnsi="Century Gothic"/>
                <w:sz w:val="24"/>
                <w:szCs w:val="24"/>
              </w:rPr>
              <w:t>organic</w:t>
            </w:r>
          </w:p>
        </w:tc>
      </w:tr>
    </w:tbl>
    <w:p w:rsidR="002A2662" w:rsidRDefault="002A2662" w:rsidP="002A2662">
      <w:pPr>
        <w:rPr>
          <w:rFonts w:ascii="Century Gothic" w:hAnsi="Century Gothic"/>
          <w:sz w:val="24"/>
          <w:szCs w:val="24"/>
        </w:rPr>
      </w:pPr>
    </w:p>
    <w:p w:rsidR="002A2662" w:rsidRDefault="002A2662" w:rsidP="002A2662">
      <w:pPr>
        <w:rPr>
          <w:rFonts w:ascii="Century Gothic" w:hAnsi="Century Gothic"/>
          <w:sz w:val="24"/>
          <w:szCs w:val="24"/>
        </w:rPr>
      </w:pPr>
    </w:p>
    <w:p w:rsidR="002A2662" w:rsidRDefault="002A2662" w:rsidP="002A2662">
      <w:pPr>
        <w:jc w:val="both"/>
        <w:rPr>
          <w:rFonts w:ascii="Century Gothic" w:hAnsi="Century Gothic"/>
          <w:sz w:val="24"/>
          <w:szCs w:val="24"/>
        </w:rPr>
      </w:pPr>
      <w:r>
        <w:rPr>
          <w:rFonts w:ascii="Century Gothic" w:hAnsi="Century Gothic"/>
          <w:sz w:val="24"/>
          <w:szCs w:val="24"/>
        </w:rPr>
        <w:t>We all know that it takes a lot of fuel to keep our ________running, right? Cars, trucks, planes, trains… what if we can develop a whole new world of renewable sources for those fuels. Well…. Good news! We already are. We can _______clear new renewable transportation fuels from______, trees and a range of other organic materials, in other words BIOMASS. Ok, so Biomass is an ________material from forced steadings and wastes to crops going to produce energy and from other renewable _______sources like algae, they can all be converted into fuels. Scientists and engin</w:t>
      </w:r>
      <w:bookmarkStart w:id="0" w:name="_GoBack"/>
      <w:bookmarkEnd w:id="0"/>
      <w:r>
        <w:rPr>
          <w:rFonts w:ascii="Century Gothic" w:hAnsi="Century Gothic"/>
          <w:sz w:val="24"/>
          <w:szCs w:val="24"/>
        </w:rPr>
        <w:t>eers are finding a new way to make biofuels that can take the place of conventional fuels like gasoline, diesel or jet fuel. Here is where biofuels have a great advantage, they can be made from leftovers or waste________, for examples non-enab</w:t>
      </w:r>
      <w:r w:rsidR="00DE49A9">
        <w:rPr>
          <w:rFonts w:ascii="Century Gothic" w:hAnsi="Century Gothic"/>
          <w:sz w:val="24"/>
          <w:szCs w:val="24"/>
        </w:rPr>
        <w:t xml:space="preserve">le    sources like wheat straw </w:t>
      </w:r>
      <w:r>
        <w:rPr>
          <w:rFonts w:ascii="Century Gothic" w:hAnsi="Century Gothic"/>
          <w:sz w:val="24"/>
          <w:szCs w:val="24"/>
        </w:rPr>
        <w:t>and corn cops are often left for mega agricultural production and some can actually be used to create fuel and in the near future crops can be grown specifically for energy like fast growing trees and grasses.</w:t>
      </w:r>
    </w:p>
    <w:p w:rsidR="002A2662" w:rsidRDefault="002A2662" w:rsidP="002A2662">
      <w:pPr>
        <w:jc w:val="both"/>
        <w:rPr>
          <w:rFonts w:ascii="Century Gothic" w:hAnsi="Century Gothic"/>
          <w:sz w:val="24"/>
          <w:szCs w:val="24"/>
        </w:rPr>
      </w:pPr>
      <w:r>
        <w:rPr>
          <w:rFonts w:ascii="Century Gothic" w:hAnsi="Century Gothic"/>
          <w:sz w:val="24"/>
          <w:szCs w:val="24"/>
        </w:rPr>
        <w:t xml:space="preserve">Right now bio refineries with new technologies are being built to convert biomass into fuel, power and even bio products like plastic, socks and cosmetics, and many biofuels can be seen as an integrator of existing vehicles and ______ systems from diesel, gasoline and even jet engines. </w:t>
      </w:r>
    </w:p>
    <w:p w:rsidR="002A2662" w:rsidRDefault="002A2662" w:rsidP="002A2662">
      <w:pPr>
        <w:jc w:val="both"/>
        <w:rPr>
          <w:rFonts w:ascii="Century Gothic" w:hAnsi="Century Gothic"/>
          <w:sz w:val="24"/>
          <w:szCs w:val="24"/>
        </w:rPr>
      </w:pPr>
      <w:r>
        <w:rPr>
          <w:rFonts w:ascii="Century Gothic" w:hAnsi="Century Gothic"/>
          <w:sz w:val="24"/>
          <w:szCs w:val="24"/>
        </w:rPr>
        <w:t xml:space="preserve">So, How does it work? Essentially, biomass solid parts are broken down and </w:t>
      </w:r>
      <w:r w:rsidR="00925A9C">
        <w:rPr>
          <w:rFonts w:ascii="Century Gothic" w:hAnsi="Century Gothic"/>
          <w:sz w:val="24"/>
          <w:szCs w:val="24"/>
        </w:rPr>
        <w:t xml:space="preserve">then </w:t>
      </w:r>
      <w:r>
        <w:rPr>
          <w:rFonts w:ascii="Century Gothic" w:hAnsi="Century Gothic"/>
          <w:sz w:val="24"/>
          <w:szCs w:val="24"/>
        </w:rPr>
        <w:t xml:space="preserve">refined into biofuels. There are a lot of ways to do this: </w:t>
      </w:r>
    </w:p>
    <w:p w:rsidR="002A2662" w:rsidRDefault="002A2662" w:rsidP="002A2662">
      <w:pPr>
        <w:pStyle w:val="Prrafodelista"/>
        <w:numPr>
          <w:ilvl w:val="0"/>
          <w:numId w:val="1"/>
        </w:numPr>
        <w:jc w:val="both"/>
        <w:rPr>
          <w:rFonts w:ascii="Century Gothic" w:hAnsi="Century Gothic"/>
          <w:sz w:val="24"/>
          <w:szCs w:val="24"/>
        </w:rPr>
      </w:pPr>
      <w:r>
        <w:rPr>
          <w:rFonts w:ascii="Century Gothic" w:hAnsi="Century Gothic"/>
          <w:sz w:val="24"/>
          <w:szCs w:val="24"/>
        </w:rPr>
        <w:t>Enzy</w:t>
      </w:r>
      <w:r w:rsidRPr="006F661B">
        <w:rPr>
          <w:rFonts w:ascii="Century Gothic" w:hAnsi="Century Gothic"/>
          <w:sz w:val="24"/>
          <w:szCs w:val="24"/>
        </w:rPr>
        <w:t>mes can be used to break down biomass</w:t>
      </w:r>
      <w:r>
        <w:rPr>
          <w:rFonts w:ascii="Century Gothic" w:hAnsi="Century Gothic"/>
          <w:sz w:val="24"/>
          <w:szCs w:val="24"/>
        </w:rPr>
        <w:t xml:space="preserve"> into liquid sugar, then </w:t>
      </w:r>
      <w:r w:rsidRPr="006F661B">
        <w:rPr>
          <w:rFonts w:ascii="Century Gothic" w:hAnsi="Century Gothic"/>
          <w:sz w:val="24"/>
          <w:szCs w:val="24"/>
        </w:rPr>
        <w:t xml:space="preserve">microorgs.  </w:t>
      </w:r>
      <w:r>
        <w:rPr>
          <w:rFonts w:ascii="Century Gothic" w:hAnsi="Century Gothic"/>
          <w:sz w:val="24"/>
          <w:szCs w:val="24"/>
        </w:rPr>
        <w:t>Like</w:t>
      </w:r>
      <w:r w:rsidRPr="006F661B">
        <w:rPr>
          <w:rFonts w:ascii="Century Gothic" w:hAnsi="Century Gothic"/>
          <w:sz w:val="24"/>
          <w:szCs w:val="24"/>
        </w:rPr>
        <w:t xml:space="preserve"> yeast ferment t</w:t>
      </w:r>
      <w:r>
        <w:rPr>
          <w:rFonts w:ascii="Century Gothic" w:hAnsi="Century Gothic"/>
          <w:sz w:val="24"/>
          <w:szCs w:val="24"/>
        </w:rPr>
        <w:t>hat sugar into renewable fuels.</w:t>
      </w:r>
    </w:p>
    <w:p w:rsidR="002A2662" w:rsidRDefault="002A2662" w:rsidP="002A2662">
      <w:pPr>
        <w:pStyle w:val="Prrafodelista"/>
        <w:numPr>
          <w:ilvl w:val="0"/>
          <w:numId w:val="1"/>
        </w:numPr>
        <w:jc w:val="both"/>
        <w:rPr>
          <w:rFonts w:ascii="Century Gothic" w:hAnsi="Century Gothic"/>
          <w:sz w:val="24"/>
          <w:szCs w:val="24"/>
        </w:rPr>
      </w:pPr>
      <w:r>
        <w:rPr>
          <w:rFonts w:ascii="Century Gothic" w:hAnsi="Century Gothic"/>
          <w:sz w:val="24"/>
          <w:szCs w:val="24"/>
        </w:rPr>
        <w:t>Extreme heat can break down biomass too when you take oxygen out of the mix, biomass is rapidly broken down into a biocrude oil that can be refined into biofuels, and a little bit of oxygen to extreme heat and _________ solids are converted to a gas, and that gas can be converted into a biofuel.</w:t>
      </w:r>
    </w:p>
    <w:p w:rsidR="002A2662" w:rsidRPr="004750E4" w:rsidRDefault="002A2662" w:rsidP="002A2662">
      <w:pPr>
        <w:ind w:left="360"/>
        <w:rPr>
          <w:rFonts w:ascii="Century Gothic" w:hAnsi="Century Gothic"/>
          <w:sz w:val="24"/>
          <w:szCs w:val="24"/>
        </w:rPr>
      </w:pPr>
      <w:r>
        <w:rPr>
          <w:rFonts w:ascii="Century Gothic" w:hAnsi="Century Gothic"/>
          <w:sz w:val="24"/>
          <w:szCs w:val="24"/>
        </w:rPr>
        <w:t>As technology develops, researches at the US. Department of energy and its national laboratories co-working to make biofuels more efficient, sustainable biomass resources, more effective enzymes  organisms and catalysts all help to break  down the cost of producing biofuels. The end result is fuel you can use anywhere or any way that you would use petroleum based fuel, palm grown biofuels, clean and renewable and a big step forward for America’s energy security.</w:t>
      </w:r>
    </w:p>
    <w:p w:rsidR="009D3CD2" w:rsidRDefault="009D3CD2"/>
    <w:sectPr w:rsidR="009D3CD2" w:rsidSect="002A26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7A4485"/>
    <w:multiLevelType w:val="hybridMultilevel"/>
    <w:tmpl w:val="B832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62"/>
    <w:rsid w:val="002A2662"/>
    <w:rsid w:val="00624BDF"/>
    <w:rsid w:val="00925A9C"/>
    <w:rsid w:val="009D3CD2"/>
    <w:rsid w:val="00DE49A9"/>
    <w:rsid w:val="00E4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A0E6EE-B808-4931-B880-3A50ACD0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6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A26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A2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2121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Arepa</dc:creator>
  <cp:lastModifiedBy>Marguerite</cp:lastModifiedBy>
  <cp:revision>2</cp:revision>
  <dcterms:created xsi:type="dcterms:W3CDTF">2013-12-20T20:35:00Z</dcterms:created>
  <dcterms:modified xsi:type="dcterms:W3CDTF">2013-12-20T20:35:00Z</dcterms:modified>
</cp:coreProperties>
</file>