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B3916" w14:textId="77777777" w:rsidR="008C066C" w:rsidRDefault="008C066C" w:rsidP="008373D5">
      <w:pPr>
        <w:jc w:val="center"/>
        <w:rPr>
          <w:sz w:val="40"/>
        </w:rPr>
      </w:pPr>
    </w:p>
    <w:p w14:paraId="76D9C3D3" w14:textId="5E0F3EB6" w:rsidR="008C066C" w:rsidRDefault="008C066C" w:rsidP="008C066C">
      <w:pPr>
        <w:jc w:val="center"/>
        <w:rPr>
          <w:sz w:val="96"/>
        </w:rPr>
      </w:pPr>
      <w:r w:rsidRPr="008C066C">
        <w:rPr>
          <w:i/>
          <w:sz w:val="96"/>
        </w:rPr>
        <w:t>GTscore</w:t>
      </w:r>
      <w:r w:rsidR="00BC2F6E">
        <w:rPr>
          <w:i/>
          <w:sz w:val="96"/>
        </w:rPr>
        <w:t xml:space="preserve"> 1.</w:t>
      </w:r>
      <w:r w:rsidR="00A66907">
        <w:rPr>
          <w:i/>
          <w:sz w:val="96"/>
        </w:rPr>
        <w:t>3</w:t>
      </w:r>
    </w:p>
    <w:p w14:paraId="40729B62" w14:textId="012B16DD" w:rsidR="00D44C66" w:rsidRDefault="00D44C66" w:rsidP="00D44C66">
      <w:pPr>
        <w:jc w:val="center"/>
        <w:rPr>
          <w:sz w:val="56"/>
        </w:rPr>
      </w:pPr>
      <w:r>
        <w:rPr>
          <w:sz w:val="56"/>
        </w:rPr>
        <w:t xml:space="preserve">Enhanced Pipeline for </w:t>
      </w:r>
      <w:r w:rsidRPr="0014492C">
        <w:rPr>
          <w:i/>
          <w:sz w:val="56"/>
        </w:rPr>
        <w:t>GT</w:t>
      </w:r>
      <w:r w:rsidR="00BB61BC">
        <w:rPr>
          <w:i/>
          <w:sz w:val="56"/>
        </w:rPr>
        <w:t>-</w:t>
      </w:r>
      <w:r w:rsidRPr="0014492C">
        <w:rPr>
          <w:i/>
          <w:sz w:val="56"/>
        </w:rPr>
        <w:t>seq</w:t>
      </w:r>
      <w:r>
        <w:rPr>
          <w:sz w:val="56"/>
        </w:rPr>
        <w:t xml:space="preserve"> Sequences</w:t>
      </w:r>
    </w:p>
    <w:p w14:paraId="79380AF9" w14:textId="7609D8CE" w:rsidR="009D3DAC" w:rsidRDefault="009D3DAC" w:rsidP="00D44C66">
      <w:pPr>
        <w:jc w:val="center"/>
        <w:rPr>
          <w:sz w:val="56"/>
        </w:rPr>
      </w:pPr>
    </w:p>
    <w:p w14:paraId="64300C1F" w14:textId="23CCE01D" w:rsidR="00D44C66" w:rsidRPr="00B41984" w:rsidRDefault="0014492C" w:rsidP="00A37E06">
      <w:pPr>
        <w:jc w:val="center"/>
        <w:rPr>
          <w:sz w:val="32"/>
          <w:vertAlign w:val="superscript"/>
        </w:rPr>
      </w:pPr>
      <w:r>
        <w:rPr>
          <w:sz w:val="32"/>
        </w:rPr>
        <w:t>Garrett McKinney</w:t>
      </w:r>
      <w:r w:rsidR="00821D61">
        <w:rPr>
          <w:sz w:val="32"/>
          <w:vertAlign w:val="superscript"/>
        </w:rPr>
        <w:t>1</w:t>
      </w:r>
    </w:p>
    <w:p w14:paraId="224DDF00" w14:textId="77777777" w:rsidR="0014492C" w:rsidRDefault="0014492C" w:rsidP="001D43C8">
      <w:pPr>
        <w:jc w:val="center"/>
        <w:rPr>
          <w:sz w:val="32"/>
        </w:rPr>
      </w:pPr>
      <w:r>
        <w:rPr>
          <w:sz w:val="32"/>
        </w:rPr>
        <w:t>Carita Pascal</w:t>
      </w:r>
    </w:p>
    <w:p w14:paraId="2070BF65" w14:textId="77777777" w:rsidR="0014492C" w:rsidRDefault="0014492C" w:rsidP="00821D61">
      <w:pPr>
        <w:jc w:val="center"/>
        <w:rPr>
          <w:sz w:val="32"/>
        </w:rPr>
      </w:pPr>
      <w:r>
        <w:rPr>
          <w:sz w:val="32"/>
        </w:rPr>
        <w:t>Lisa Seeb</w:t>
      </w:r>
    </w:p>
    <w:p w14:paraId="206B489B" w14:textId="2FFB26C3" w:rsidR="0014492C" w:rsidRDefault="0014492C" w:rsidP="00821D61">
      <w:pPr>
        <w:jc w:val="center"/>
        <w:rPr>
          <w:sz w:val="32"/>
        </w:rPr>
      </w:pPr>
    </w:p>
    <w:p w14:paraId="4ECD1DA7" w14:textId="4736DB10" w:rsidR="0014492C" w:rsidRDefault="0014492C" w:rsidP="00B41984">
      <w:pPr>
        <w:jc w:val="center"/>
        <w:rPr>
          <w:sz w:val="32"/>
        </w:rPr>
      </w:pPr>
      <w:r>
        <w:rPr>
          <w:sz w:val="32"/>
        </w:rPr>
        <w:t>School of Aquatic and Fishery Sciences</w:t>
      </w:r>
    </w:p>
    <w:p w14:paraId="2DF7641D" w14:textId="73137D55" w:rsidR="0014492C" w:rsidRDefault="0014492C" w:rsidP="00B41984">
      <w:pPr>
        <w:jc w:val="center"/>
        <w:rPr>
          <w:sz w:val="32"/>
        </w:rPr>
      </w:pPr>
      <w:r>
        <w:rPr>
          <w:sz w:val="32"/>
        </w:rPr>
        <w:t>University of Washington</w:t>
      </w:r>
    </w:p>
    <w:p w14:paraId="4DBC1C1E" w14:textId="0578C473" w:rsidR="00A37E06" w:rsidRDefault="00821D61" w:rsidP="00B41984">
      <w:pPr>
        <w:jc w:val="center"/>
        <w:rPr>
          <w:sz w:val="32"/>
        </w:rPr>
      </w:pPr>
      <w:r>
        <w:rPr>
          <w:noProof/>
        </w:rPr>
        <w:drawing>
          <wp:anchor distT="0" distB="0" distL="114300" distR="114300" simplePos="0" relativeHeight="251652608" behindDoc="0" locked="0" layoutInCell="1" allowOverlap="1" wp14:anchorId="3BFD8E99" wp14:editId="3989A216">
            <wp:simplePos x="0" y="0"/>
            <wp:positionH relativeFrom="column">
              <wp:posOffset>1270</wp:posOffset>
            </wp:positionH>
            <wp:positionV relativeFrom="page">
              <wp:posOffset>5694045</wp:posOffset>
            </wp:positionV>
            <wp:extent cx="1506855" cy="2371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855" cy="2371725"/>
                    </a:xfrm>
                    <a:prstGeom prst="rect">
                      <a:avLst/>
                    </a:prstGeom>
                  </pic:spPr>
                </pic:pic>
              </a:graphicData>
            </a:graphic>
            <wp14:sizeRelH relativeFrom="margin">
              <wp14:pctWidth>0</wp14:pctWidth>
            </wp14:sizeRelH>
            <wp14:sizeRelV relativeFrom="margin">
              <wp14:pctHeight>0</wp14:pctHeight>
            </wp14:sizeRelV>
          </wp:anchor>
        </w:drawing>
      </w:r>
      <w:r w:rsidR="00A37E06">
        <w:rPr>
          <w:sz w:val="32"/>
        </w:rPr>
        <w:t>Seattle, WA</w:t>
      </w:r>
    </w:p>
    <w:p w14:paraId="1912ADF9" w14:textId="77777777" w:rsidR="00821D61" w:rsidRDefault="00821D61" w:rsidP="00612F39">
      <w:pPr>
        <w:rPr>
          <w:sz w:val="32"/>
        </w:rPr>
      </w:pPr>
    </w:p>
    <w:p w14:paraId="79BF99FD" w14:textId="77777777" w:rsidR="00821D61" w:rsidRDefault="00821D61" w:rsidP="00612F39">
      <w:pPr>
        <w:rPr>
          <w:sz w:val="32"/>
        </w:rPr>
      </w:pPr>
    </w:p>
    <w:p w14:paraId="3A1876AB" w14:textId="77777777" w:rsidR="00821D61" w:rsidRDefault="00821D61" w:rsidP="00612F39">
      <w:pPr>
        <w:rPr>
          <w:sz w:val="32"/>
        </w:rPr>
      </w:pPr>
    </w:p>
    <w:p w14:paraId="61D6882C" w14:textId="77777777" w:rsidR="00821D61" w:rsidRDefault="00821D61" w:rsidP="00612F39">
      <w:pPr>
        <w:rPr>
          <w:sz w:val="32"/>
        </w:rPr>
      </w:pPr>
    </w:p>
    <w:p w14:paraId="7FF52428" w14:textId="77777777" w:rsidR="00821D61" w:rsidRDefault="00821D61" w:rsidP="00612F39">
      <w:pPr>
        <w:rPr>
          <w:sz w:val="32"/>
        </w:rPr>
      </w:pPr>
    </w:p>
    <w:p w14:paraId="11F3067F" w14:textId="77777777" w:rsidR="00821D61" w:rsidRDefault="00821D61" w:rsidP="00612F39">
      <w:pPr>
        <w:rPr>
          <w:sz w:val="32"/>
        </w:rPr>
      </w:pPr>
    </w:p>
    <w:p w14:paraId="27FE8578" w14:textId="77777777" w:rsidR="00821D61" w:rsidRDefault="00821D61" w:rsidP="00612F39">
      <w:pPr>
        <w:rPr>
          <w:sz w:val="32"/>
        </w:rPr>
      </w:pPr>
    </w:p>
    <w:p w14:paraId="0DDD6DF0" w14:textId="04A31085" w:rsidR="00DF07CD" w:rsidRDefault="00821D61" w:rsidP="00612F39">
      <w:pPr>
        <w:rPr>
          <w:sz w:val="24"/>
        </w:rPr>
      </w:pPr>
      <w:r w:rsidRPr="00B41984">
        <w:rPr>
          <w:sz w:val="24"/>
          <w:vertAlign w:val="superscript"/>
        </w:rPr>
        <w:t>1</w:t>
      </w:r>
      <w:r w:rsidRPr="00B41984">
        <w:rPr>
          <w:sz w:val="24"/>
        </w:rPr>
        <w:t xml:space="preserve">Corresponding author:  </w:t>
      </w:r>
      <w:hyperlink r:id="rId9" w:history="1">
        <w:r w:rsidR="00DF07CD" w:rsidRPr="00B41984">
          <w:rPr>
            <w:rStyle w:val="Hyperlink"/>
            <w:sz w:val="24"/>
          </w:rPr>
          <w:t>gjmckinn@uw.edu</w:t>
        </w:r>
      </w:hyperlink>
    </w:p>
    <w:p w14:paraId="7EBD7E60" w14:textId="77777777" w:rsidR="00207D1E" w:rsidRDefault="00207D1E" w:rsidP="00612F39">
      <w:pPr>
        <w:rPr>
          <w:sz w:val="32"/>
        </w:rPr>
      </w:pPr>
    </w:p>
    <w:p w14:paraId="5F0E356C" w14:textId="30CB5731" w:rsidR="00DF07CD" w:rsidRDefault="00DF07CD" w:rsidP="00612F39">
      <w:pPr>
        <w:rPr>
          <w:sz w:val="32"/>
        </w:rPr>
      </w:pPr>
    </w:p>
    <w:p w14:paraId="03DCD2A3" w14:textId="77777777" w:rsidR="00856CED" w:rsidRDefault="00856CED" w:rsidP="00612F39">
      <w:pPr>
        <w:rPr>
          <w:sz w:val="32"/>
        </w:rPr>
      </w:pPr>
    </w:p>
    <w:p w14:paraId="6CD57D99" w14:textId="77777777" w:rsidR="00207D1E" w:rsidRDefault="00207D1E" w:rsidP="00787791">
      <w:pPr>
        <w:jc w:val="center"/>
        <w:rPr>
          <w:sz w:val="40"/>
          <w:vertAlign w:val="superscript"/>
        </w:rPr>
      </w:pPr>
      <w:r>
        <w:rPr>
          <w:sz w:val="40"/>
          <w:vertAlign w:val="superscript"/>
        </w:rPr>
        <w:t>Table of Contents</w:t>
      </w:r>
    </w:p>
    <w:p w14:paraId="157F0B22" w14:textId="54CF7920" w:rsidR="00A77107" w:rsidRDefault="00207D1E">
      <w:pPr>
        <w:pStyle w:val="TOC1"/>
        <w:tabs>
          <w:tab w:val="right" w:leader="dot" w:pos="10790"/>
        </w:tabs>
        <w:rPr>
          <w:rFonts w:eastAsiaTheme="minorEastAsia"/>
          <w:noProof/>
        </w:rPr>
      </w:pPr>
      <w:r>
        <w:rPr>
          <w:sz w:val="40"/>
          <w:vertAlign w:val="superscript"/>
        </w:rPr>
        <w:fldChar w:fldCharType="begin"/>
      </w:r>
      <w:r>
        <w:rPr>
          <w:sz w:val="40"/>
          <w:vertAlign w:val="superscript"/>
        </w:rPr>
        <w:instrText xml:space="preserve"> TOC \o "1-4" \h \z \u </w:instrText>
      </w:r>
      <w:r>
        <w:rPr>
          <w:sz w:val="40"/>
          <w:vertAlign w:val="superscript"/>
        </w:rPr>
        <w:fldChar w:fldCharType="separate"/>
      </w:r>
      <w:hyperlink w:anchor="_Toc521659964" w:history="1">
        <w:r w:rsidR="00A77107" w:rsidRPr="00D47327">
          <w:rPr>
            <w:rStyle w:val="Hyperlink"/>
            <w:noProof/>
          </w:rPr>
          <w:t>Introduction</w:t>
        </w:r>
        <w:r w:rsidR="00A77107">
          <w:rPr>
            <w:noProof/>
            <w:webHidden/>
          </w:rPr>
          <w:tab/>
        </w:r>
        <w:r w:rsidR="00A77107">
          <w:rPr>
            <w:noProof/>
            <w:webHidden/>
          </w:rPr>
          <w:fldChar w:fldCharType="begin"/>
        </w:r>
        <w:r w:rsidR="00A77107">
          <w:rPr>
            <w:noProof/>
            <w:webHidden/>
          </w:rPr>
          <w:instrText xml:space="preserve"> PAGEREF _Toc521659964 \h </w:instrText>
        </w:r>
        <w:r w:rsidR="00A77107">
          <w:rPr>
            <w:noProof/>
            <w:webHidden/>
          </w:rPr>
        </w:r>
        <w:r w:rsidR="00A77107">
          <w:rPr>
            <w:noProof/>
            <w:webHidden/>
          </w:rPr>
          <w:fldChar w:fldCharType="separate"/>
        </w:r>
        <w:r w:rsidR="00A77107">
          <w:rPr>
            <w:noProof/>
            <w:webHidden/>
          </w:rPr>
          <w:t>4</w:t>
        </w:r>
        <w:r w:rsidR="00A77107">
          <w:rPr>
            <w:noProof/>
            <w:webHidden/>
          </w:rPr>
          <w:fldChar w:fldCharType="end"/>
        </w:r>
      </w:hyperlink>
    </w:p>
    <w:p w14:paraId="45DAC56F" w14:textId="77F15C88" w:rsidR="00A77107" w:rsidRDefault="00A77107">
      <w:pPr>
        <w:pStyle w:val="TOC1"/>
        <w:tabs>
          <w:tab w:val="right" w:leader="dot" w:pos="10790"/>
        </w:tabs>
        <w:rPr>
          <w:rFonts w:eastAsiaTheme="minorEastAsia"/>
          <w:noProof/>
        </w:rPr>
      </w:pPr>
      <w:hyperlink w:anchor="_Toc521659965" w:history="1">
        <w:r w:rsidRPr="00D47327">
          <w:rPr>
            <w:rStyle w:val="Hyperlink"/>
            <w:noProof/>
          </w:rPr>
          <w:t>Flowchart of GTscore</w:t>
        </w:r>
        <w:r>
          <w:rPr>
            <w:noProof/>
            <w:webHidden/>
          </w:rPr>
          <w:tab/>
        </w:r>
        <w:r>
          <w:rPr>
            <w:noProof/>
            <w:webHidden/>
          </w:rPr>
          <w:fldChar w:fldCharType="begin"/>
        </w:r>
        <w:r>
          <w:rPr>
            <w:noProof/>
            <w:webHidden/>
          </w:rPr>
          <w:instrText xml:space="preserve"> PAGEREF _Toc521659965 \h </w:instrText>
        </w:r>
        <w:r>
          <w:rPr>
            <w:noProof/>
            <w:webHidden/>
          </w:rPr>
        </w:r>
        <w:r>
          <w:rPr>
            <w:noProof/>
            <w:webHidden/>
          </w:rPr>
          <w:fldChar w:fldCharType="separate"/>
        </w:r>
        <w:r>
          <w:rPr>
            <w:noProof/>
            <w:webHidden/>
          </w:rPr>
          <w:t>5</w:t>
        </w:r>
        <w:r>
          <w:rPr>
            <w:noProof/>
            <w:webHidden/>
          </w:rPr>
          <w:fldChar w:fldCharType="end"/>
        </w:r>
      </w:hyperlink>
    </w:p>
    <w:p w14:paraId="74D501FF" w14:textId="4AB20EB9" w:rsidR="00A77107" w:rsidRDefault="00A77107">
      <w:pPr>
        <w:pStyle w:val="TOC1"/>
        <w:tabs>
          <w:tab w:val="right" w:leader="dot" w:pos="10790"/>
        </w:tabs>
        <w:rPr>
          <w:rFonts w:eastAsiaTheme="minorEastAsia"/>
          <w:noProof/>
        </w:rPr>
      </w:pPr>
      <w:hyperlink w:anchor="_Toc521659966" w:history="1">
        <w:r w:rsidRPr="00D47327">
          <w:rPr>
            <w:rStyle w:val="Hyperlink"/>
            <w:noProof/>
          </w:rPr>
          <w:t>How Reads Are Counted</w:t>
        </w:r>
        <w:r>
          <w:rPr>
            <w:noProof/>
            <w:webHidden/>
          </w:rPr>
          <w:tab/>
        </w:r>
        <w:r>
          <w:rPr>
            <w:noProof/>
            <w:webHidden/>
          </w:rPr>
          <w:fldChar w:fldCharType="begin"/>
        </w:r>
        <w:r>
          <w:rPr>
            <w:noProof/>
            <w:webHidden/>
          </w:rPr>
          <w:instrText xml:space="preserve"> PAGEREF _Toc521659966 \h </w:instrText>
        </w:r>
        <w:r>
          <w:rPr>
            <w:noProof/>
            <w:webHidden/>
          </w:rPr>
        </w:r>
        <w:r>
          <w:rPr>
            <w:noProof/>
            <w:webHidden/>
          </w:rPr>
          <w:fldChar w:fldCharType="separate"/>
        </w:r>
        <w:r>
          <w:rPr>
            <w:noProof/>
            <w:webHidden/>
          </w:rPr>
          <w:t>6</w:t>
        </w:r>
        <w:r>
          <w:rPr>
            <w:noProof/>
            <w:webHidden/>
          </w:rPr>
          <w:fldChar w:fldCharType="end"/>
        </w:r>
      </w:hyperlink>
    </w:p>
    <w:p w14:paraId="2ABA8933" w14:textId="5A34CBC3" w:rsidR="00A77107" w:rsidRDefault="00A77107">
      <w:pPr>
        <w:pStyle w:val="TOC1"/>
        <w:tabs>
          <w:tab w:val="right" w:leader="dot" w:pos="10790"/>
        </w:tabs>
        <w:rPr>
          <w:rFonts w:eastAsiaTheme="minorEastAsia"/>
          <w:noProof/>
        </w:rPr>
      </w:pPr>
      <w:hyperlink w:anchor="_Toc521659967" w:history="1">
        <w:r w:rsidRPr="00D47327">
          <w:rPr>
            <w:rStyle w:val="Hyperlink"/>
            <w:noProof/>
          </w:rPr>
          <w:t>Preparing Your Computer</w:t>
        </w:r>
        <w:r>
          <w:rPr>
            <w:noProof/>
            <w:webHidden/>
          </w:rPr>
          <w:tab/>
        </w:r>
        <w:r>
          <w:rPr>
            <w:noProof/>
            <w:webHidden/>
          </w:rPr>
          <w:fldChar w:fldCharType="begin"/>
        </w:r>
        <w:r>
          <w:rPr>
            <w:noProof/>
            <w:webHidden/>
          </w:rPr>
          <w:instrText xml:space="preserve"> PAGEREF _Toc521659967 \h </w:instrText>
        </w:r>
        <w:r>
          <w:rPr>
            <w:noProof/>
            <w:webHidden/>
          </w:rPr>
        </w:r>
        <w:r>
          <w:rPr>
            <w:noProof/>
            <w:webHidden/>
          </w:rPr>
          <w:fldChar w:fldCharType="separate"/>
        </w:r>
        <w:r>
          <w:rPr>
            <w:noProof/>
            <w:webHidden/>
          </w:rPr>
          <w:t>7</w:t>
        </w:r>
        <w:r>
          <w:rPr>
            <w:noProof/>
            <w:webHidden/>
          </w:rPr>
          <w:fldChar w:fldCharType="end"/>
        </w:r>
      </w:hyperlink>
    </w:p>
    <w:p w14:paraId="512E4337" w14:textId="39420E64" w:rsidR="00A77107" w:rsidRDefault="00A77107">
      <w:pPr>
        <w:pStyle w:val="TOC1"/>
        <w:tabs>
          <w:tab w:val="right" w:leader="dot" w:pos="10790"/>
        </w:tabs>
        <w:rPr>
          <w:rFonts w:eastAsiaTheme="minorEastAsia"/>
          <w:noProof/>
        </w:rPr>
      </w:pPr>
      <w:hyperlink w:anchor="_Toc521659968" w:history="1">
        <w:r w:rsidRPr="00D47327">
          <w:rPr>
            <w:rStyle w:val="Hyperlink"/>
            <w:noProof/>
          </w:rPr>
          <w:t>Step 1: Demultiplexing</w:t>
        </w:r>
        <w:r>
          <w:rPr>
            <w:noProof/>
            <w:webHidden/>
          </w:rPr>
          <w:tab/>
        </w:r>
        <w:r>
          <w:rPr>
            <w:noProof/>
            <w:webHidden/>
          </w:rPr>
          <w:fldChar w:fldCharType="begin"/>
        </w:r>
        <w:r>
          <w:rPr>
            <w:noProof/>
            <w:webHidden/>
          </w:rPr>
          <w:instrText xml:space="preserve"> PAGEREF _Toc521659968 \h </w:instrText>
        </w:r>
        <w:r>
          <w:rPr>
            <w:noProof/>
            <w:webHidden/>
          </w:rPr>
        </w:r>
        <w:r>
          <w:rPr>
            <w:noProof/>
            <w:webHidden/>
          </w:rPr>
          <w:fldChar w:fldCharType="separate"/>
        </w:r>
        <w:r>
          <w:rPr>
            <w:noProof/>
            <w:webHidden/>
          </w:rPr>
          <w:t>7</w:t>
        </w:r>
        <w:r>
          <w:rPr>
            <w:noProof/>
            <w:webHidden/>
          </w:rPr>
          <w:fldChar w:fldCharType="end"/>
        </w:r>
      </w:hyperlink>
    </w:p>
    <w:p w14:paraId="76D57F13" w14:textId="72CBB852" w:rsidR="00A77107" w:rsidRDefault="00A77107">
      <w:pPr>
        <w:pStyle w:val="TOC2"/>
        <w:tabs>
          <w:tab w:val="right" w:leader="dot" w:pos="10790"/>
        </w:tabs>
        <w:rPr>
          <w:rFonts w:eastAsiaTheme="minorEastAsia"/>
          <w:noProof/>
        </w:rPr>
      </w:pPr>
      <w:hyperlink w:anchor="_Toc521659969" w:history="1">
        <w:r w:rsidRPr="00D47327">
          <w:rPr>
            <w:rStyle w:val="Hyperlink"/>
            <w:noProof/>
          </w:rPr>
          <w:t>1.1 Input</w:t>
        </w:r>
        <w:r>
          <w:rPr>
            <w:noProof/>
            <w:webHidden/>
          </w:rPr>
          <w:tab/>
        </w:r>
        <w:r>
          <w:rPr>
            <w:noProof/>
            <w:webHidden/>
          </w:rPr>
          <w:fldChar w:fldCharType="begin"/>
        </w:r>
        <w:r>
          <w:rPr>
            <w:noProof/>
            <w:webHidden/>
          </w:rPr>
          <w:instrText xml:space="preserve"> PAGEREF _Toc521659969 \h </w:instrText>
        </w:r>
        <w:r>
          <w:rPr>
            <w:noProof/>
            <w:webHidden/>
          </w:rPr>
        </w:r>
        <w:r>
          <w:rPr>
            <w:noProof/>
            <w:webHidden/>
          </w:rPr>
          <w:fldChar w:fldCharType="separate"/>
        </w:r>
        <w:r>
          <w:rPr>
            <w:noProof/>
            <w:webHidden/>
          </w:rPr>
          <w:t>7</w:t>
        </w:r>
        <w:r>
          <w:rPr>
            <w:noProof/>
            <w:webHidden/>
          </w:rPr>
          <w:fldChar w:fldCharType="end"/>
        </w:r>
      </w:hyperlink>
    </w:p>
    <w:p w14:paraId="777903E5" w14:textId="13A2CB1E" w:rsidR="00A77107" w:rsidRDefault="00A77107">
      <w:pPr>
        <w:pStyle w:val="TOC2"/>
        <w:tabs>
          <w:tab w:val="right" w:leader="dot" w:pos="10790"/>
        </w:tabs>
        <w:rPr>
          <w:rFonts w:eastAsiaTheme="minorEastAsia"/>
          <w:noProof/>
        </w:rPr>
      </w:pPr>
      <w:hyperlink w:anchor="_Toc521659970" w:history="1">
        <w:r w:rsidRPr="00D47327">
          <w:rPr>
            <w:rStyle w:val="Hyperlink"/>
            <w:noProof/>
          </w:rPr>
          <w:t>1.2 Output</w:t>
        </w:r>
        <w:r>
          <w:rPr>
            <w:noProof/>
            <w:webHidden/>
          </w:rPr>
          <w:tab/>
        </w:r>
        <w:r>
          <w:rPr>
            <w:noProof/>
            <w:webHidden/>
          </w:rPr>
          <w:fldChar w:fldCharType="begin"/>
        </w:r>
        <w:r>
          <w:rPr>
            <w:noProof/>
            <w:webHidden/>
          </w:rPr>
          <w:instrText xml:space="preserve"> PAGEREF _Toc521659970 \h </w:instrText>
        </w:r>
        <w:r>
          <w:rPr>
            <w:noProof/>
            <w:webHidden/>
          </w:rPr>
        </w:r>
        <w:r>
          <w:rPr>
            <w:noProof/>
            <w:webHidden/>
          </w:rPr>
          <w:fldChar w:fldCharType="separate"/>
        </w:r>
        <w:r>
          <w:rPr>
            <w:noProof/>
            <w:webHidden/>
          </w:rPr>
          <w:t>8</w:t>
        </w:r>
        <w:r>
          <w:rPr>
            <w:noProof/>
            <w:webHidden/>
          </w:rPr>
          <w:fldChar w:fldCharType="end"/>
        </w:r>
      </w:hyperlink>
    </w:p>
    <w:p w14:paraId="78975C1A" w14:textId="3448C94E" w:rsidR="00A77107" w:rsidRDefault="00A77107">
      <w:pPr>
        <w:pStyle w:val="TOC3"/>
        <w:tabs>
          <w:tab w:val="right" w:leader="dot" w:pos="10790"/>
        </w:tabs>
        <w:rPr>
          <w:rFonts w:eastAsiaTheme="minorEastAsia"/>
          <w:noProof/>
        </w:rPr>
      </w:pPr>
      <w:hyperlink w:anchor="_Toc521659971" w:history="1">
        <w:r w:rsidRPr="00D47327">
          <w:rPr>
            <w:rStyle w:val="Hyperlink"/>
            <w:noProof/>
          </w:rPr>
          <w:t>1.2.1 Fastq file for each sample</w:t>
        </w:r>
        <w:r>
          <w:rPr>
            <w:noProof/>
            <w:webHidden/>
          </w:rPr>
          <w:tab/>
        </w:r>
        <w:r>
          <w:rPr>
            <w:noProof/>
            <w:webHidden/>
          </w:rPr>
          <w:fldChar w:fldCharType="begin"/>
        </w:r>
        <w:r>
          <w:rPr>
            <w:noProof/>
            <w:webHidden/>
          </w:rPr>
          <w:instrText xml:space="preserve"> PAGEREF _Toc521659971 \h </w:instrText>
        </w:r>
        <w:r>
          <w:rPr>
            <w:noProof/>
            <w:webHidden/>
          </w:rPr>
        </w:r>
        <w:r>
          <w:rPr>
            <w:noProof/>
            <w:webHidden/>
          </w:rPr>
          <w:fldChar w:fldCharType="separate"/>
        </w:r>
        <w:r>
          <w:rPr>
            <w:noProof/>
            <w:webHidden/>
          </w:rPr>
          <w:t>8</w:t>
        </w:r>
        <w:r>
          <w:rPr>
            <w:noProof/>
            <w:webHidden/>
          </w:rPr>
          <w:fldChar w:fldCharType="end"/>
        </w:r>
      </w:hyperlink>
    </w:p>
    <w:p w14:paraId="61B551A5" w14:textId="1F1E7515" w:rsidR="00A77107" w:rsidRDefault="00A77107">
      <w:pPr>
        <w:pStyle w:val="TOC3"/>
        <w:tabs>
          <w:tab w:val="right" w:leader="dot" w:pos="10790"/>
        </w:tabs>
        <w:rPr>
          <w:rFonts w:eastAsiaTheme="minorEastAsia"/>
          <w:noProof/>
        </w:rPr>
      </w:pPr>
      <w:hyperlink w:anchor="_Toc521659972" w:history="1">
        <w:r w:rsidRPr="00D47327">
          <w:rPr>
            <w:rStyle w:val="Hyperlink"/>
            <w:noProof/>
          </w:rPr>
          <w:t>1.2.2 Fastq file for all discarded sequences</w:t>
        </w:r>
        <w:r>
          <w:rPr>
            <w:noProof/>
            <w:webHidden/>
          </w:rPr>
          <w:tab/>
        </w:r>
        <w:r>
          <w:rPr>
            <w:noProof/>
            <w:webHidden/>
          </w:rPr>
          <w:fldChar w:fldCharType="begin"/>
        </w:r>
        <w:r>
          <w:rPr>
            <w:noProof/>
            <w:webHidden/>
          </w:rPr>
          <w:instrText xml:space="preserve"> PAGEREF _Toc521659972 \h </w:instrText>
        </w:r>
        <w:r>
          <w:rPr>
            <w:noProof/>
            <w:webHidden/>
          </w:rPr>
        </w:r>
        <w:r>
          <w:rPr>
            <w:noProof/>
            <w:webHidden/>
          </w:rPr>
          <w:fldChar w:fldCharType="separate"/>
        </w:r>
        <w:r>
          <w:rPr>
            <w:noProof/>
            <w:webHidden/>
          </w:rPr>
          <w:t>8</w:t>
        </w:r>
        <w:r>
          <w:rPr>
            <w:noProof/>
            <w:webHidden/>
          </w:rPr>
          <w:fldChar w:fldCharType="end"/>
        </w:r>
      </w:hyperlink>
    </w:p>
    <w:p w14:paraId="040A1F0E" w14:textId="023FE186" w:rsidR="00A77107" w:rsidRDefault="00A77107">
      <w:pPr>
        <w:pStyle w:val="TOC3"/>
        <w:tabs>
          <w:tab w:val="right" w:leader="dot" w:pos="10790"/>
        </w:tabs>
        <w:rPr>
          <w:rFonts w:eastAsiaTheme="minorEastAsia"/>
          <w:noProof/>
        </w:rPr>
      </w:pPr>
      <w:hyperlink w:anchor="_Toc521659973" w:history="1">
        <w:r w:rsidRPr="00D47327">
          <w:rPr>
            <w:rStyle w:val="Hyperlink"/>
            <w:noProof/>
          </w:rPr>
          <w:t>1.2.3 Text summary file of retained sequences by individual</w:t>
        </w:r>
        <w:r>
          <w:rPr>
            <w:noProof/>
            <w:webHidden/>
          </w:rPr>
          <w:tab/>
        </w:r>
        <w:r>
          <w:rPr>
            <w:noProof/>
            <w:webHidden/>
          </w:rPr>
          <w:fldChar w:fldCharType="begin"/>
        </w:r>
        <w:r>
          <w:rPr>
            <w:noProof/>
            <w:webHidden/>
          </w:rPr>
          <w:instrText xml:space="preserve"> PAGEREF _Toc521659973 \h </w:instrText>
        </w:r>
        <w:r>
          <w:rPr>
            <w:noProof/>
            <w:webHidden/>
          </w:rPr>
        </w:r>
        <w:r>
          <w:rPr>
            <w:noProof/>
            <w:webHidden/>
          </w:rPr>
          <w:fldChar w:fldCharType="separate"/>
        </w:r>
        <w:r>
          <w:rPr>
            <w:noProof/>
            <w:webHidden/>
          </w:rPr>
          <w:t>8</w:t>
        </w:r>
        <w:r>
          <w:rPr>
            <w:noProof/>
            <w:webHidden/>
          </w:rPr>
          <w:fldChar w:fldCharType="end"/>
        </w:r>
      </w:hyperlink>
    </w:p>
    <w:p w14:paraId="13561615" w14:textId="3EC8869E" w:rsidR="00A77107" w:rsidRDefault="00A77107">
      <w:pPr>
        <w:pStyle w:val="TOC3"/>
        <w:tabs>
          <w:tab w:val="right" w:leader="dot" w:pos="10790"/>
        </w:tabs>
        <w:rPr>
          <w:rFonts w:eastAsiaTheme="minorEastAsia"/>
          <w:noProof/>
        </w:rPr>
      </w:pPr>
      <w:hyperlink w:anchor="_Toc521659974" w:history="1">
        <w:r w:rsidRPr="00D47327">
          <w:rPr>
            <w:rStyle w:val="Hyperlink"/>
            <w:noProof/>
          </w:rPr>
          <w:t>1.2.4  Text summary file of discarded reads giving the I7 + I5 sequences and number of read counts:</w:t>
        </w:r>
        <w:r>
          <w:rPr>
            <w:noProof/>
            <w:webHidden/>
          </w:rPr>
          <w:tab/>
        </w:r>
        <w:r>
          <w:rPr>
            <w:noProof/>
            <w:webHidden/>
          </w:rPr>
          <w:fldChar w:fldCharType="begin"/>
        </w:r>
        <w:r>
          <w:rPr>
            <w:noProof/>
            <w:webHidden/>
          </w:rPr>
          <w:instrText xml:space="preserve"> PAGEREF _Toc521659974 \h </w:instrText>
        </w:r>
        <w:r>
          <w:rPr>
            <w:noProof/>
            <w:webHidden/>
          </w:rPr>
        </w:r>
        <w:r>
          <w:rPr>
            <w:noProof/>
            <w:webHidden/>
          </w:rPr>
          <w:fldChar w:fldCharType="separate"/>
        </w:r>
        <w:r>
          <w:rPr>
            <w:noProof/>
            <w:webHidden/>
          </w:rPr>
          <w:t>9</w:t>
        </w:r>
        <w:r>
          <w:rPr>
            <w:noProof/>
            <w:webHidden/>
          </w:rPr>
          <w:fldChar w:fldCharType="end"/>
        </w:r>
      </w:hyperlink>
    </w:p>
    <w:p w14:paraId="6899EDBB" w14:textId="7C54CE35" w:rsidR="00A77107" w:rsidRDefault="00A77107">
      <w:pPr>
        <w:pStyle w:val="TOC1"/>
        <w:tabs>
          <w:tab w:val="right" w:leader="dot" w:pos="10790"/>
        </w:tabs>
        <w:rPr>
          <w:rFonts w:eastAsiaTheme="minorEastAsia"/>
          <w:noProof/>
        </w:rPr>
      </w:pPr>
      <w:hyperlink w:anchor="_Toc521659975" w:history="1">
        <w:r w:rsidRPr="00D47327">
          <w:rPr>
            <w:rStyle w:val="Hyperlink"/>
            <w:noProof/>
          </w:rPr>
          <w:t>Step 2: Amplicon Read Count</w:t>
        </w:r>
        <w:r>
          <w:rPr>
            <w:noProof/>
            <w:webHidden/>
          </w:rPr>
          <w:tab/>
        </w:r>
        <w:bookmarkStart w:id="0" w:name="_GoBack"/>
        <w:bookmarkEnd w:id="0"/>
        <w:r>
          <w:rPr>
            <w:noProof/>
            <w:webHidden/>
          </w:rPr>
          <w:fldChar w:fldCharType="begin"/>
        </w:r>
        <w:r>
          <w:rPr>
            <w:noProof/>
            <w:webHidden/>
          </w:rPr>
          <w:instrText xml:space="preserve"> PAGEREF _Toc521659975 \h </w:instrText>
        </w:r>
        <w:r>
          <w:rPr>
            <w:noProof/>
            <w:webHidden/>
          </w:rPr>
        </w:r>
        <w:r>
          <w:rPr>
            <w:noProof/>
            <w:webHidden/>
          </w:rPr>
          <w:fldChar w:fldCharType="separate"/>
        </w:r>
        <w:r>
          <w:rPr>
            <w:noProof/>
            <w:webHidden/>
          </w:rPr>
          <w:t>9</w:t>
        </w:r>
        <w:r>
          <w:rPr>
            <w:noProof/>
            <w:webHidden/>
          </w:rPr>
          <w:fldChar w:fldCharType="end"/>
        </w:r>
      </w:hyperlink>
    </w:p>
    <w:p w14:paraId="7442116C" w14:textId="001A4A1C" w:rsidR="00A77107" w:rsidRDefault="00A77107">
      <w:pPr>
        <w:pStyle w:val="TOC2"/>
        <w:tabs>
          <w:tab w:val="right" w:leader="dot" w:pos="10790"/>
        </w:tabs>
        <w:rPr>
          <w:rFonts w:eastAsiaTheme="minorEastAsia"/>
          <w:noProof/>
        </w:rPr>
      </w:pPr>
      <w:hyperlink w:anchor="_Toc521659976" w:history="1">
        <w:r w:rsidRPr="00D47327">
          <w:rPr>
            <w:rStyle w:val="Hyperlink"/>
            <w:noProof/>
          </w:rPr>
          <w:t>2.1  Input</w:t>
        </w:r>
        <w:r>
          <w:rPr>
            <w:noProof/>
            <w:webHidden/>
          </w:rPr>
          <w:tab/>
        </w:r>
        <w:r>
          <w:rPr>
            <w:noProof/>
            <w:webHidden/>
          </w:rPr>
          <w:fldChar w:fldCharType="begin"/>
        </w:r>
        <w:r>
          <w:rPr>
            <w:noProof/>
            <w:webHidden/>
          </w:rPr>
          <w:instrText xml:space="preserve"> PAGEREF _Toc521659976 \h </w:instrText>
        </w:r>
        <w:r>
          <w:rPr>
            <w:noProof/>
            <w:webHidden/>
          </w:rPr>
        </w:r>
        <w:r>
          <w:rPr>
            <w:noProof/>
            <w:webHidden/>
          </w:rPr>
          <w:fldChar w:fldCharType="separate"/>
        </w:r>
        <w:r>
          <w:rPr>
            <w:noProof/>
            <w:webHidden/>
          </w:rPr>
          <w:t>9</w:t>
        </w:r>
        <w:r>
          <w:rPr>
            <w:noProof/>
            <w:webHidden/>
          </w:rPr>
          <w:fldChar w:fldCharType="end"/>
        </w:r>
      </w:hyperlink>
    </w:p>
    <w:p w14:paraId="25A34B0E" w14:textId="5705495A" w:rsidR="00A77107" w:rsidRDefault="00A77107">
      <w:pPr>
        <w:pStyle w:val="TOC2"/>
        <w:tabs>
          <w:tab w:val="right" w:leader="dot" w:pos="10790"/>
        </w:tabs>
        <w:rPr>
          <w:rFonts w:eastAsiaTheme="minorEastAsia"/>
          <w:noProof/>
        </w:rPr>
      </w:pPr>
      <w:hyperlink w:anchor="_Toc521659977" w:history="1">
        <w:r w:rsidRPr="00D47327">
          <w:rPr>
            <w:rStyle w:val="Hyperlink"/>
            <w:noProof/>
          </w:rPr>
          <w:t>2.2  Single SNP output</w:t>
        </w:r>
        <w:r>
          <w:rPr>
            <w:noProof/>
            <w:webHidden/>
          </w:rPr>
          <w:tab/>
        </w:r>
        <w:r>
          <w:rPr>
            <w:noProof/>
            <w:webHidden/>
          </w:rPr>
          <w:fldChar w:fldCharType="begin"/>
        </w:r>
        <w:r>
          <w:rPr>
            <w:noProof/>
            <w:webHidden/>
          </w:rPr>
          <w:instrText xml:space="preserve"> PAGEREF _Toc521659977 \h </w:instrText>
        </w:r>
        <w:r>
          <w:rPr>
            <w:noProof/>
            <w:webHidden/>
          </w:rPr>
        </w:r>
        <w:r>
          <w:rPr>
            <w:noProof/>
            <w:webHidden/>
          </w:rPr>
          <w:fldChar w:fldCharType="separate"/>
        </w:r>
        <w:r>
          <w:rPr>
            <w:noProof/>
            <w:webHidden/>
          </w:rPr>
          <w:t>10</w:t>
        </w:r>
        <w:r>
          <w:rPr>
            <w:noProof/>
            <w:webHidden/>
          </w:rPr>
          <w:fldChar w:fldCharType="end"/>
        </w:r>
      </w:hyperlink>
    </w:p>
    <w:p w14:paraId="04832471" w14:textId="18DC3F61" w:rsidR="00A77107" w:rsidRDefault="00A77107">
      <w:pPr>
        <w:pStyle w:val="TOC3"/>
        <w:tabs>
          <w:tab w:val="right" w:leader="dot" w:pos="10790"/>
        </w:tabs>
        <w:rPr>
          <w:rFonts w:eastAsiaTheme="minorEastAsia"/>
          <w:noProof/>
        </w:rPr>
      </w:pPr>
      <w:hyperlink w:anchor="_Toc521659978" w:history="1">
        <w:r w:rsidRPr="00D47327">
          <w:rPr>
            <w:rStyle w:val="Hyperlink"/>
            <w:noProof/>
          </w:rPr>
          <w:t>2.2.1  Locus ID, ploidy and alleles for each single SNP:</w:t>
        </w:r>
        <w:r>
          <w:rPr>
            <w:noProof/>
            <w:webHidden/>
          </w:rPr>
          <w:tab/>
        </w:r>
        <w:r>
          <w:rPr>
            <w:noProof/>
            <w:webHidden/>
          </w:rPr>
          <w:fldChar w:fldCharType="begin"/>
        </w:r>
        <w:r>
          <w:rPr>
            <w:noProof/>
            <w:webHidden/>
          </w:rPr>
          <w:instrText xml:space="preserve"> PAGEREF _Toc521659978 \h </w:instrText>
        </w:r>
        <w:r>
          <w:rPr>
            <w:noProof/>
            <w:webHidden/>
          </w:rPr>
        </w:r>
        <w:r>
          <w:rPr>
            <w:noProof/>
            <w:webHidden/>
          </w:rPr>
          <w:fldChar w:fldCharType="separate"/>
        </w:r>
        <w:r>
          <w:rPr>
            <w:noProof/>
            <w:webHidden/>
          </w:rPr>
          <w:t>10</w:t>
        </w:r>
        <w:r>
          <w:rPr>
            <w:noProof/>
            <w:webHidden/>
          </w:rPr>
          <w:fldChar w:fldCharType="end"/>
        </w:r>
      </w:hyperlink>
    </w:p>
    <w:p w14:paraId="3619BA0D" w14:textId="3B66ED84" w:rsidR="00A77107" w:rsidRDefault="00A77107">
      <w:pPr>
        <w:pStyle w:val="TOC3"/>
        <w:tabs>
          <w:tab w:val="right" w:leader="dot" w:pos="10790"/>
        </w:tabs>
        <w:rPr>
          <w:rFonts w:eastAsiaTheme="minorEastAsia"/>
          <w:noProof/>
        </w:rPr>
      </w:pPr>
      <w:hyperlink w:anchor="_Toc521659979" w:history="1">
        <w:r w:rsidRPr="00D47327">
          <w:rPr>
            <w:rStyle w:val="Hyperlink"/>
            <w:noProof/>
          </w:rPr>
          <w:t>2.2.2  Counts for each SNP allele, rows are loci and columns are individuals:</w:t>
        </w:r>
        <w:r>
          <w:rPr>
            <w:noProof/>
            <w:webHidden/>
          </w:rPr>
          <w:tab/>
        </w:r>
        <w:r>
          <w:rPr>
            <w:noProof/>
            <w:webHidden/>
          </w:rPr>
          <w:fldChar w:fldCharType="begin"/>
        </w:r>
        <w:r>
          <w:rPr>
            <w:noProof/>
            <w:webHidden/>
          </w:rPr>
          <w:instrText xml:space="preserve"> PAGEREF _Toc521659979 \h </w:instrText>
        </w:r>
        <w:r>
          <w:rPr>
            <w:noProof/>
            <w:webHidden/>
          </w:rPr>
        </w:r>
        <w:r>
          <w:rPr>
            <w:noProof/>
            <w:webHidden/>
          </w:rPr>
          <w:fldChar w:fldCharType="separate"/>
        </w:r>
        <w:r>
          <w:rPr>
            <w:noProof/>
            <w:webHidden/>
          </w:rPr>
          <w:t>11</w:t>
        </w:r>
        <w:r>
          <w:rPr>
            <w:noProof/>
            <w:webHidden/>
          </w:rPr>
          <w:fldChar w:fldCharType="end"/>
        </w:r>
      </w:hyperlink>
    </w:p>
    <w:p w14:paraId="140344A4" w14:textId="029001B2" w:rsidR="00A77107" w:rsidRDefault="00A77107">
      <w:pPr>
        <w:pStyle w:val="TOC2"/>
        <w:tabs>
          <w:tab w:val="right" w:leader="dot" w:pos="10790"/>
        </w:tabs>
        <w:rPr>
          <w:rFonts w:eastAsiaTheme="minorEastAsia"/>
          <w:noProof/>
        </w:rPr>
      </w:pPr>
      <w:hyperlink w:anchor="_Toc521659980" w:history="1">
        <w:r w:rsidRPr="00D47327">
          <w:rPr>
            <w:rStyle w:val="Hyperlink"/>
            <w:noProof/>
          </w:rPr>
          <w:t>2.3  Haplotype output</w:t>
        </w:r>
        <w:r>
          <w:rPr>
            <w:noProof/>
            <w:webHidden/>
          </w:rPr>
          <w:tab/>
        </w:r>
        <w:r>
          <w:rPr>
            <w:noProof/>
            <w:webHidden/>
          </w:rPr>
          <w:fldChar w:fldCharType="begin"/>
        </w:r>
        <w:r>
          <w:rPr>
            <w:noProof/>
            <w:webHidden/>
          </w:rPr>
          <w:instrText xml:space="preserve"> PAGEREF _Toc521659980 \h </w:instrText>
        </w:r>
        <w:r>
          <w:rPr>
            <w:noProof/>
            <w:webHidden/>
          </w:rPr>
        </w:r>
        <w:r>
          <w:rPr>
            <w:noProof/>
            <w:webHidden/>
          </w:rPr>
          <w:fldChar w:fldCharType="separate"/>
        </w:r>
        <w:r>
          <w:rPr>
            <w:noProof/>
            <w:webHidden/>
          </w:rPr>
          <w:t>11</w:t>
        </w:r>
        <w:r>
          <w:rPr>
            <w:noProof/>
            <w:webHidden/>
          </w:rPr>
          <w:fldChar w:fldCharType="end"/>
        </w:r>
      </w:hyperlink>
    </w:p>
    <w:p w14:paraId="5C6CF8BB" w14:textId="3425820B" w:rsidR="00A77107" w:rsidRDefault="00A77107">
      <w:pPr>
        <w:pStyle w:val="TOC3"/>
        <w:tabs>
          <w:tab w:val="right" w:leader="dot" w:pos="10790"/>
        </w:tabs>
        <w:rPr>
          <w:rFonts w:eastAsiaTheme="minorEastAsia"/>
          <w:noProof/>
        </w:rPr>
      </w:pPr>
      <w:hyperlink w:anchor="_Toc521659981" w:history="1">
        <w:r w:rsidRPr="00D47327">
          <w:rPr>
            <w:rStyle w:val="Hyperlink"/>
            <w:noProof/>
          </w:rPr>
          <w:t>2.3.1  Locus ID, ploidy, and alleles for each locus:</w:t>
        </w:r>
        <w:r>
          <w:rPr>
            <w:noProof/>
            <w:webHidden/>
          </w:rPr>
          <w:tab/>
        </w:r>
        <w:r>
          <w:rPr>
            <w:noProof/>
            <w:webHidden/>
          </w:rPr>
          <w:fldChar w:fldCharType="begin"/>
        </w:r>
        <w:r>
          <w:rPr>
            <w:noProof/>
            <w:webHidden/>
          </w:rPr>
          <w:instrText xml:space="preserve"> PAGEREF _Toc521659981 \h </w:instrText>
        </w:r>
        <w:r>
          <w:rPr>
            <w:noProof/>
            <w:webHidden/>
          </w:rPr>
        </w:r>
        <w:r>
          <w:rPr>
            <w:noProof/>
            <w:webHidden/>
          </w:rPr>
          <w:fldChar w:fldCharType="separate"/>
        </w:r>
        <w:r>
          <w:rPr>
            <w:noProof/>
            <w:webHidden/>
          </w:rPr>
          <w:t>11</w:t>
        </w:r>
        <w:r>
          <w:rPr>
            <w:noProof/>
            <w:webHidden/>
          </w:rPr>
          <w:fldChar w:fldCharType="end"/>
        </w:r>
      </w:hyperlink>
    </w:p>
    <w:p w14:paraId="5B8EFDC4" w14:textId="2ACBDFD8" w:rsidR="00A77107" w:rsidRDefault="00A77107">
      <w:pPr>
        <w:pStyle w:val="TOC3"/>
        <w:tabs>
          <w:tab w:val="right" w:leader="dot" w:pos="10790"/>
        </w:tabs>
        <w:rPr>
          <w:rFonts w:eastAsiaTheme="minorEastAsia"/>
          <w:noProof/>
        </w:rPr>
      </w:pPr>
      <w:hyperlink w:anchor="_Toc521659982" w:history="1">
        <w:r w:rsidRPr="00D47327">
          <w:rPr>
            <w:rStyle w:val="Hyperlink"/>
            <w:noProof/>
          </w:rPr>
          <w:t>2.3.2  Counts each haplotype allele, rows are loci and columns are individuals</w:t>
        </w:r>
        <w:r>
          <w:rPr>
            <w:noProof/>
            <w:webHidden/>
          </w:rPr>
          <w:tab/>
        </w:r>
        <w:r>
          <w:rPr>
            <w:noProof/>
            <w:webHidden/>
          </w:rPr>
          <w:fldChar w:fldCharType="begin"/>
        </w:r>
        <w:r>
          <w:rPr>
            <w:noProof/>
            <w:webHidden/>
          </w:rPr>
          <w:instrText xml:space="preserve"> PAGEREF _Toc521659982 \h </w:instrText>
        </w:r>
        <w:r>
          <w:rPr>
            <w:noProof/>
            <w:webHidden/>
          </w:rPr>
        </w:r>
        <w:r>
          <w:rPr>
            <w:noProof/>
            <w:webHidden/>
          </w:rPr>
          <w:fldChar w:fldCharType="separate"/>
        </w:r>
        <w:r>
          <w:rPr>
            <w:noProof/>
            <w:webHidden/>
          </w:rPr>
          <w:t>12</w:t>
        </w:r>
        <w:r>
          <w:rPr>
            <w:noProof/>
            <w:webHidden/>
          </w:rPr>
          <w:fldChar w:fldCharType="end"/>
        </w:r>
      </w:hyperlink>
    </w:p>
    <w:p w14:paraId="17AA2E42" w14:textId="5B92AB94" w:rsidR="00A77107" w:rsidRDefault="00A77107">
      <w:pPr>
        <w:pStyle w:val="TOC2"/>
        <w:tabs>
          <w:tab w:val="right" w:leader="dot" w:pos="10790"/>
        </w:tabs>
        <w:rPr>
          <w:rFonts w:eastAsiaTheme="minorEastAsia"/>
          <w:noProof/>
        </w:rPr>
      </w:pPr>
      <w:hyperlink w:anchor="_Toc521659983" w:history="1">
        <w:r w:rsidRPr="00D47327">
          <w:rPr>
            <w:rStyle w:val="Hyperlink"/>
            <w:noProof/>
          </w:rPr>
          <w:t>2.4  Counts by individual of Total reads, Off-target Reads, Primer Only Reads, and Primer Probe Reads</w:t>
        </w:r>
        <w:r>
          <w:rPr>
            <w:noProof/>
            <w:webHidden/>
          </w:rPr>
          <w:tab/>
        </w:r>
        <w:r>
          <w:rPr>
            <w:noProof/>
            <w:webHidden/>
          </w:rPr>
          <w:fldChar w:fldCharType="begin"/>
        </w:r>
        <w:r>
          <w:rPr>
            <w:noProof/>
            <w:webHidden/>
          </w:rPr>
          <w:instrText xml:space="preserve"> PAGEREF _Toc521659983 \h </w:instrText>
        </w:r>
        <w:r>
          <w:rPr>
            <w:noProof/>
            <w:webHidden/>
          </w:rPr>
        </w:r>
        <w:r>
          <w:rPr>
            <w:noProof/>
            <w:webHidden/>
          </w:rPr>
          <w:fldChar w:fldCharType="separate"/>
        </w:r>
        <w:r>
          <w:rPr>
            <w:noProof/>
            <w:webHidden/>
          </w:rPr>
          <w:t>12</w:t>
        </w:r>
        <w:r>
          <w:rPr>
            <w:noProof/>
            <w:webHidden/>
          </w:rPr>
          <w:fldChar w:fldCharType="end"/>
        </w:r>
      </w:hyperlink>
    </w:p>
    <w:p w14:paraId="76BD5C96" w14:textId="0D9F13D4" w:rsidR="00A77107" w:rsidRDefault="00A77107">
      <w:pPr>
        <w:pStyle w:val="TOC2"/>
        <w:tabs>
          <w:tab w:val="right" w:leader="dot" w:pos="10790"/>
        </w:tabs>
        <w:rPr>
          <w:rFonts w:eastAsiaTheme="minorEastAsia"/>
          <w:noProof/>
        </w:rPr>
      </w:pPr>
      <w:hyperlink w:anchor="_Toc521659984" w:history="1">
        <w:r w:rsidRPr="00D47327">
          <w:rPr>
            <w:rStyle w:val="Hyperlink"/>
            <w:noProof/>
          </w:rPr>
          <w:t>2.5  Counts by locus of Primer Reads and Primer Probe reads.</w:t>
        </w:r>
        <w:r>
          <w:rPr>
            <w:noProof/>
            <w:webHidden/>
          </w:rPr>
          <w:tab/>
        </w:r>
        <w:r>
          <w:rPr>
            <w:noProof/>
            <w:webHidden/>
          </w:rPr>
          <w:fldChar w:fldCharType="begin"/>
        </w:r>
        <w:r>
          <w:rPr>
            <w:noProof/>
            <w:webHidden/>
          </w:rPr>
          <w:instrText xml:space="preserve"> PAGEREF _Toc521659984 \h </w:instrText>
        </w:r>
        <w:r>
          <w:rPr>
            <w:noProof/>
            <w:webHidden/>
          </w:rPr>
        </w:r>
        <w:r>
          <w:rPr>
            <w:noProof/>
            <w:webHidden/>
          </w:rPr>
          <w:fldChar w:fldCharType="separate"/>
        </w:r>
        <w:r>
          <w:rPr>
            <w:noProof/>
            <w:webHidden/>
          </w:rPr>
          <w:t>12</w:t>
        </w:r>
        <w:r>
          <w:rPr>
            <w:noProof/>
            <w:webHidden/>
          </w:rPr>
          <w:fldChar w:fldCharType="end"/>
        </w:r>
      </w:hyperlink>
    </w:p>
    <w:p w14:paraId="5995D2B0" w14:textId="4A6554BF" w:rsidR="00A77107" w:rsidRDefault="00A77107">
      <w:pPr>
        <w:pStyle w:val="TOC1"/>
        <w:tabs>
          <w:tab w:val="right" w:leader="dot" w:pos="10790"/>
        </w:tabs>
        <w:rPr>
          <w:rFonts w:eastAsiaTheme="minorEastAsia"/>
          <w:noProof/>
        </w:rPr>
      </w:pPr>
      <w:hyperlink w:anchor="_Toc521659985" w:history="1">
        <w:r w:rsidRPr="00D47327">
          <w:rPr>
            <w:rStyle w:val="Hyperlink"/>
            <w:noProof/>
          </w:rPr>
          <w:t>Step 3:  Genotyping and data output—GTScore.R</w:t>
        </w:r>
        <w:r>
          <w:rPr>
            <w:noProof/>
            <w:webHidden/>
          </w:rPr>
          <w:tab/>
        </w:r>
        <w:r>
          <w:rPr>
            <w:noProof/>
            <w:webHidden/>
          </w:rPr>
          <w:fldChar w:fldCharType="begin"/>
        </w:r>
        <w:r>
          <w:rPr>
            <w:noProof/>
            <w:webHidden/>
          </w:rPr>
          <w:instrText xml:space="preserve"> PAGEREF _Toc521659985 \h </w:instrText>
        </w:r>
        <w:r>
          <w:rPr>
            <w:noProof/>
            <w:webHidden/>
          </w:rPr>
        </w:r>
        <w:r>
          <w:rPr>
            <w:noProof/>
            <w:webHidden/>
          </w:rPr>
          <w:fldChar w:fldCharType="separate"/>
        </w:r>
        <w:r>
          <w:rPr>
            <w:noProof/>
            <w:webHidden/>
          </w:rPr>
          <w:t>13</w:t>
        </w:r>
        <w:r>
          <w:rPr>
            <w:noProof/>
            <w:webHidden/>
          </w:rPr>
          <w:fldChar w:fldCharType="end"/>
        </w:r>
      </w:hyperlink>
    </w:p>
    <w:p w14:paraId="63C08EDD" w14:textId="7B9469C4" w:rsidR="00A77107" w:rsidRDefault="00A77107">
      <w:pPr>
        <w:pStyle w:val="TOC2"/>
        <w:tabs>
          <w:tab w:val="right" w:leader="dot" w:pos="10790"/>
        </w:tabs>
        <w:rPr>
          <w:rFonts w:eastAsiaTheme="minorEastAsia"/>
          <w:noProof/>
        </w:rPr>
      </w:pPr>
      <w:hyperlink w:anchor="_Toc521659986" w:history="1">
        <w:r w:rsidRPr="00D47327">
          <w:rPr>
            <w:rStyle w:val="Hyperlink"/>
            <w:noProof/>
          </w:rPr>
          <w:t>3.1  Genotype output for single SNP</w:t>
        </w:r>
        <w:r>
          <w:rPr>
            <w:noProof/>
            <w:webHidden/>
          </w:rPr>
          <w:tab/>
        </w:r>
        <w:r>
          <w:rPr>
            <w:noProof/>
            <w:webHidden/>
          </w:rPr>
          <w:fldChar w:fldCharType="begin"/>
        </w:r>
        <w:r>
          <w:rPr>
            <w:noProof/>
            <w:webHidden/>
          </w:rPr>
          <w:instrText xml:space="preserve"> PAGEREF _Toc521659986 \h </w:instrText>
        </w:r>
        <w:r>
          <w:rPr>
            <w:noProof/>
            <w:webHidden/>
          </w:rPr>
        </w:r>
        <w:r>
          <w:rPr>
            <w:noProof/>
            <w:webHidden/>
          </w:rPr>
          <w:fldChar w:fldCharType="separate"/>
        </w:r>
        <w:r>
          <w:rPr>
            <w:noProof/>
            <w:webHidden/>
          </w:rPr>
          <w:t>14</w:t>
        </w:r>
        <w:r>
          <w:rPr>
            <w:noProof/>
            <w:webHidden/>
          </w:rPr>
          <w:fldChar w:fldCharType="end"/>
        </w:r>
      </w:hyperlink>
    </w:p>
    <w:p w14:paraId="6D35A7D2" w14:textId="589455FC" w:rsidR="00A77107" w:rsidRDefault="00A77107">
      <w:pPr>
        <w:pStyle w:val="TOC2"/>
        <w:tabs>
          <w:tab w:val="right" w:leader="dot" w:pos="10790"/>
        </w:tabs>
        <w:rPr>
          <w:rFonts w:eastAsiaTheme="minorEastAsia"/>
          <w:noProof/>
        </w:rPr>
      </w:pPr>
      <w:hyperlink w:anchor="_Toc521659987" w:history="1">
        <w:r w:rsidRPr="00D47327">
          <w:rPr>
            <w:rStyle w:val="Hyperlink"/>
            <w:noProof/>
          </w:rPr>
          <w:t>3.2  Genotype output for haplotypes</w:t>
        </w:r>
        <w:r>
          <w:rPr>
            <w:noProof/>
            <w:webHidden/>
          </w:rPr>
          <w:tab/>
        </w:r>
        <w:r>
          <w:rPr>
            <w:noProof/>
            <w:webHidden/>
          </w:rPr>
          <w:fldChar w:fldCharType="begin"/>
        </w:r>
        <w:r>
          <w:rPr>
            <w:noProof/>
            <w:webHidden/>
          </w:rPr>
          <w:instrText xml:space="preserve"> PAGEREF _Toc521659987 \h </w:instrText>
        </w:r>
        <w:r>
          <w:rPr>
            <w:noProof/>
            <w:webHidden/>
          </w:rPr>
        </w:r>
        <w:r>
          <w:rPr>
            <w:noProof/>
            <w:webHidden/>
          </w:rPr>
          <w:fldChar w:fldCharType="separate"/>
        </w:r>
        <w:r>
          <w:rPr>
            <w:noProof/>
            <w:webHidden/>
          </w:rPr>
          <w:t>14</w:t>
        </w:r>
        <w:r>
          <w:rPr>
            <w:noProof/>
            <w:webHidden/>
          </w:rPr>
          <w:fldChar w:fldCharType="end"/>
        </w:r>
      </w:hyperlink>
    </w:p>
    <w:p w14:paraId="3E7426F0" w14:textId="137E67FB" w:rsidR="00A77107" w:rsidRDefault="00A77107">
      <w:pPr>
        <w:pStyle w:val="TOC2"/>
        <w:tabs>
          <w:tab w:val="right" w:leader="dot" w:pos="10790"/>
        </w:tabs>
        <w:rPr>
          <w:rFonts w:eastAsiaTheme="minorEastAsia"/>
          <w:noProof/>
        </w:rPr>
      </w:pPr>
      <w:hyperlink w:anchor="_Toc521659988" w:history="1">
        <w:r w:rsidRPr="00D47327">
          <w:rPr>
            <w:rStyle w:val="Hyperlink"/>
            <w:noProof/>
          </w:rPr>
          <w:t>3.3 Exporting data</w:t>
        </w:r>
        <w:r>
          <w:rPr>
            <w:noProof/>
            <w:webHidden/>
          </w:rPr>
          <w:tab/>
        </w:r>
        <w:r>
          <w:rPr>
            <w:noProof/>
            <w:webHidden/>
          </w:rPr>
          <w:fldChar w:fldCharType="begin"/>
        </w:r>
        <w:r>
          <w:rPr>
            <w:noProof/>
            <w:webHidden/>
          </w:rPr>
          <w:instrText xml:space="preserve"> PAGEREF _Toc521659988 \h </w:instrText>
        </w:r>
        <w:r>
          <w:rPr>
            <w:noProof/>
            <w:webHidden/>
          </w:rPr>
        </w:r>
        <w:r>
          <w:rPr>
            <w:noProof/>
            <w:webHidden/>
          </w:rPr>
          <w:fldChar w:fldCharType="separate"/>
        </w:r>
        <w:r>
          <w:rPr>
            <w:noProof/>
            <w:webHidden/>
          </w:rPr>
          <w:t>14</w:t>
        </w:r>
        <w:r>
          <w:rPr>
            <w:noProof/>
            <w:webHidden/>
          </w:rPr>
          <w:fldChar w:fldCharType="end"/>
        </w:r>
      </w:hyperlink>
    </w:p>
    <w:p w14:paraId="0906A493" w14:textId="1CF76746" w:rsidR="00A77107" w:rsidRDefault="00A77107">
      <w:pPr>
        <w:pStyle w:val="TOC3"/>
        <w:tabs>
          <w:tab w:val="right" w:leader="dot" w:pos="10790"/>
        </w:tabs>
        <w:rPr>
          <w:rFonts w:eastAsiaTheme="minorEastAsia"/>
          <w:noProof/>
        </w:rPr>
      </w:pPr>
      <w:hyperlink w:anchor="_Toc521659989" w:history="1">
        <w:r w:rsidRPr="00D47327">
          <w:rPr>
            <w:rStyle w:val="Hyperlink"/>
            <w:noProof/>
          </w:rPr>
          <w:t>3.3.1 Genepop format</w:t>
        </w:r>
        <w:r>
          <w:rPr>
            <w:noProof/>
            <w:webHidden/>
          </w:rPr>
          <w:tab/>
        </w:r>
        <w:r>
          <w:rPr>
            <w:noProof/>
            <w:webHidden/>
          </w:rPr>
          <w:fldChar w:fldCharType="begin"/>
        </w:r>
        <w:r>
          <w:rPr>
            <w:noProof/>
            <w:webHidden/>
          </w:rPr>
          <w:instrText xml:space="preserve"> PAGEREF _Toc521659989 \h </w:instrText>
        </w:r>
        <w:r>
          <w:rPr>
            <w:noProof/>
            <w:webHidden/>
          </w:rPr>
        </w:r>
        <w:r>
          <w:rPr>
            <w:noProof/>
            <w:webHidden/>
          </w:rPr>
          <w:fldChar w:fldCharType="separate"/>
        </w:r>
        <w:r>
          <w:rPr>
            <w:noProof/>
            <w:webHidden/>
          </w:rPr>
          <w:t>14</w:t>
        </w:r>
        <w:r>
          <w:rPr>
            <w:noProof/>
            <w:webHidden/>
          </w:rPr>
          <w:fldChar w:fldCharType="end"/>
        </w:r>
      </w:hyperlink>
    </w:p>
    <w:p w14:paraId="5EE457A5" w14:textId="678085E8" w:rsidR="00A77107" w:rsidRDefault="00A77107">
      <w:pPr>
        <w:pStyle w:val="TOC3"/>
        <w:tabs>
          <w:tab w:val="right" w:leader="dot" w:pos="10790"/>
        </w:tabs>
        <w:rPr>
          <w:rFonts w:eastAsiaTheme="minorEastAsia"/>
          <w:noProof/>
        </w:rPr>
      </w:pPr>
      <w:hyperlink w:anchor="_Toc521659990" w:history="1">
        <w:r w:rsidRPr="00D47327">
          <w:rPr>
            <w:rStyle w:val="Hyperlink"/>
            <w:noProof/>
          </w:rPr>
          <w:t>3.3.2 Rubias format</w:t>
        </w:r>
        <w:r>
          <w:rPr>
            <w:noProof/>
            <w:webHidden/>
          </w:rPr>
          <w:tab/>
        </w:r>
        <w:r>
          <w:rPr>
            <w:noProof/>
            <w:webHidden/>
          </w:rPr>
          <w:fldChar w:fldCharType="begin"/>
        </w:r>
        <w:r>
          <w:rPr>
            <w:noProof/>
            <w:webHidden/>
          </w:rPr>
          <w:instrText xml:space="preserve"> PAGEREF _Toc521659990 \h </w:instrText>
        </w:r>
        <w:r>
          <w:rPr>
            <w:noProof/>
            <w:webHidden/>
          </w:rPr>
        </w:r>
        <w:r>
          <w:rPr>
            <w:noProof/>
            <w:webHidden/>
          </w:rPr>
          <w:fldChar w:fldCharType="separate"/>
        </w:r>
        <w:r>
          <w:rPr>
            <w:noProof/>
            <w:webHidden/>
          </w:rPr>
          <w:t>15</w:t>
        </w:r>
        <w:r>
          <w:rPr>
            <w:noProof/>
            <w:webHidden/>
          </w:rPr>
          <w:fldChar w:fldCharType="end"/>
        </w:r>
      </w:hyperlink>
    </w:p>
    <w:p w14:paraId="79033047" w14:textId="3D49DC1B" w:rsidR="00A77107" w:rsidRDefault="00A77107">
      <w:pPr>
        <w:pStyle w:val="TOC1"/>
        <w:tabs>
          <w:tab w:val="right" w:leader="dot" w:pos="10790"/>
        </w:tabs>
        <w:rPr>
          <w:rFonts w:eastAsiaTheme="minorEastAsia"/>
          <w:noProof/>
        </w:rPr>
      </w:pPr>
      <w:hyperlink w:anchor="_Toc521659991" w:history="1">
        <w:r w:rsidRPr="00D47327">
          <w:rPr>
            <w:rStyle w:val="Hyperlink"/>
            <w:noProof/>
          </w:rPr>
          <w:t>Step 4:  Data summaries—GTScore.R</w:t>
        </w:r>
        <w:r>
          <w:rPr>
            <w:noProof/>
            <w:webHidden/>
          </w:rPr>
          <w:tab/>
        </w:r>
        <w:r>
          <w:rPr>
            <w:noProof/>
            <w:webHidden/>
          </w:rPr>
          <w:fldChar w:fldCharType="begin"/>
        </w:r>
        <w:r>
          <w:rPr>
            <w:noProof/>
            <w:webHidden/>
          </w:rPr>
          <w:instrText xml:space="preserve"> PAGEREF _Toc521659991 \h </w:instrText>
        </w:r>
        <w:r>
          <w:rPr>
            <w:noProof/>
            <w:webHidden/>
          </w:rPr>
        </w:r>
        <w:r>
          <w:rPr>
            <w:noProof/>
            <w:webHidden/>
          </w:rPr>
          <w:fldChar w:fldCharType="separate"/>
        </w:r>
        <w:r>
          <w:rPr>
            <w:noProof/>
            <w:webHidden/>
          </w:rPr>
          <w:t>15</w:t>
        </w:r>
        <w:r>
          <w:rPr>
            <w:noProof/>
            <w:webHidden/>
          </w:rPr>
          <w:fldChar w:fldCharType="end"/>
        </w:r>
      </w:hyperlink>
    </w:p>
    <w:p w14:paraId="0A5FFDBF" w14:textId="619D141B" w:rsidR="00A77107" w:rsidRDefault="00A77107">
      <w:pPr>
        <w:pStyle w:val="TOC2"/>
        <w:tabs>
          <w:tab w:val="right" w:leader="dot" w:pos="10790"/>
        </w:tabs>
        <w:rPr>
          <w:rFonts w:eastAsiaTheme="minorEastAsia"/>
          <w:noProof/>
        </w:rPr>
      </w:pPr>
      <w:hyperlink w:anchor="_Toc521659992" w:history="1">
        <w:r w:rsidRPr="00D47327">
          <w:rPr>
            <w:rStyle w:val="Hyperlink"/>
            <w:noProof/>
          </w:rPr>
          <w:t>4.1. Locus data summaries</w:t>
        </w:r>
        <w:r>
          <w:rPr>
            <w:noProof/>
            <w:webHidden/>
          </w:rPr>
          <w:tab/>
        </w:r>
        <w:r>
          <w:rPr>
            <w:noProof/>
            <w:webHidden/>
          </w:rPr>
          <w:fldChar w:fldCharType="begin"/>
        </w:r>
        <w:r>
          <w:rPr>
            <w:noProof/>
            <w:webHidden/>
          </w:rPr>
          <w:instrText xml:space="preserve"> PAGEREF _Toc521659992 \h </w:instrText>
        </w:r>
        <w:r>
          <w:rPr>
            <w:noProof/>
            <w:webHidden/>
          </w:rPr>
        </w:r>
        <w:r>
          <w:rPr>
            <w:noProof/>
            <w:webHidden/>
          </w:rPr>
          <w:fldChar w:fldCharType="separate"/>
        </w:r>
        <w:r>
          <w:rPr>
            <w:noProof/>
            <w:webHidden/>
          </w:rPr>
          <w:t>15</w:t>
        </w:r>
        <w:r>
          <w:rPr>
            <w:noProof/>
            <w:webHidden/>
          </w:rPr>
          <w:fldChar w:fldCharType="end"/>
        </w:r>
      </w:hyperlink>
    </w:p>
    <w:p w14:paraId="1F9635DF" w14:textId="047D5828" w:rsidR="00A77107" w:rsidRDefault="00A77107">
      <w:pPr>
        <w:pStyle w:val="TOC3"/>
        <w:tabs>
          <w:tab w:val="right" w:leader="dot" w:pos="10790"/>
        </w:tabs>
        <w:rPr>
          <w:rFonts w:eastAsiaTheme="minorEastAsia"/>
          <w:noProof/>
        </w:rPr>
      </w:pPr>
      <w:hyperlink w:anchor="_Toc521659993" w:history="1">
        <w:r w:rsidRPr="00D47327">
          <w:rPr>
            <w:rStyle w:val="Hyperlink"/>
            <w:noProof/>
          </w:rPr>
          <w:t>4.1.1 Locus summary single SNPs</w:t>
        </w:r>
        <w:r>
          <w:rPr>
            <w:noProof/>
            <w:webHidden/>
          </w:rPr>
          <w:tab/>
        </w:r>
        <w:r>
          <w:rPr>
            <w:noProof/>
            <w:webHidden/>
          </w:rPr>
          <w:fldChar w:fldCharType="begin"/>
        </w:r>
        <w:r>
          <w:rPr>
            <w:noProof/>
            <w:webHidden/>
          </w:rPr>
          <w:instrText xml:space="preserve"> PAGEREF _Toc521659993 \h </w:instrText>
        </w:r>
        <w:r>
          <w:rPr>
            <w:noProof/>
            <w:webHidden/>
          </w:rPr>
        </w:r>
        <w:r>
          <w:rPr>
            <w:noProof/>
            <w:webHidden/>
          </w:rPr>
          <w:fldChar w:fldCharType="separate"/>
        </w:r>
        <w:r>
          <w:rPr>
            <w:noProof/>
            <w:webHidden/>
          </w:rPr>
          <w:t>16</w:t>
        </w:r>
        <w:r>
          <w:rPr>
            <w:noProof/>
            <w:webHidden/>
          </w:rPr>
          <w:fldChar w:fldCharType="end"/>
        </w:r>
      </w:hyperlink>
    </w:p>
    <w:p w14:paraId="609D694D" w14:textId="4AE5053E" w:rsidR="00A77107" w:rsidRDefault="00A77107">
      <w:pPr>
        <w:pStyle w:val="TOC3"/>
        <w:tabs>
          <w:tab w:val="right" w:leader="dot" w:pos="10790"/>
        </w:tabs>
        <w:rPr>
          <w:rFonts w:eastAsiaTheme="minorEastAsia"/>
          <w:noProof/>
        </w:rPr>
      </w:pPr>
      <w:hyperlink w:anchor="_Toc521659994" w:history="1">
        <w:r w:rsidRPr="00D47327">
          <w:rPr>
            <w:rStyle w:val="Hyperlink"/>
            <w:noProof/>
          </w:rPr>
          <w:t>4.1.2  Locus summary haplotypes</w:t>
        </w:r>
        <w:r>
          <w:rPr>
            <w:noProof/>
            <w:webHidden/>
          </w:rPr>
          <w:tab/>
        </w:r>
        <w:r>
          <w:rPr>
            <w:noProof/>
            <w:webHidden/>
          </w:rPr>
          <w:fldChar w:fldCharType="begin"/>
        </w:r>
        <w:r>
          <w:rPr>
            <w:noProof/>
            <w:webHidden/>
          </w:rPr>
          <w:instrText xml:space="preserve"> PAGEREF _Toc521659994 \h </w:instrText>
        </w:r>
        <w:r>
          <w:rPr>
            <w:noProof/>
            <w:webHidden/>
          </w:rPr>
        </w:r>
        <w:r>
          <w:rPr>
            <w:noProof/>
            <w:webHidden/>
          </w:rPr>
          <w:fldChar w:fldCharType="separate"/>
        </w:r>
        <w:r>
          <w:rPr>
            <w:noProof/>
            <w:webHidden/>
          </w:rPr>
          <w:t>16</w:t>
        </w:r>
        <w:r>
          <w:rPr>
            <w:noProof/>
            <w:webHidden/>
          </w:rPr>
          <w:fldChar w:fldCharType="end"/>
        </w:r>
      </w:hyperlink>
    </w:p>
    <w:p w14:paraId="11DD9F25" w14:textId="56A3943A" w:rsidR="00A77107" w:rsidRDefault="00A77107">
      <w:pPr>
        <w:pStyle w:val="TOC3"/>
        <w:tabs>
          <w:tab w:val="right" w:leader="dot" w:pos="10790"/>
        </w:tabs>
        <w:rPr>
          <w:rFonts w:eastAsiaTheme="minorEastAsia"/>
          <w:noProof/>
        </w:rPr>
      </w:pPr>
      <w:hyperlink w:anchor="_Toc521659995" w:history="1">
        <w:r w:rsidRPr="00D47327">
          <w:rPr>
            <w:rStyle w:val="Hyperlink"/>
            <w:noProof/>
          </w:rPr>
          <w:t>4.1.3  Locus genotype rate plot</w:t>
        </w:r>
        <w:r>
          <w:rPr>
            <w:noProof/>
            <w:webHidden/>
          </w:rPr>
          <w:tab/>
        </w:r>
        <w:r>
          <w:rPr>
            <w:noProof/>
            <w:webHidden/>
          </w:rPr>
          <w:fldChar w:fldCharType="begin"/>
        </w:r>
        <w:r>
          <w:rPr>
            <w:noProof/>
            <w:webHidden/>
          </w:rPr>
          <w:instrText xml:space="preserve"> PAGEREF _Toc521659995 \h </w:instrText>
        </w:r>
        <w:r>
          <w:rPr>
            <w:noProof/>
            <w:webHidden/>
          </w:rPr>
        </w:r>
        <w:r>
          <w:rPr>
            <w:noProof/>
            <w:webHidden/>
          </w:rPr>
          <w:fldChar w:fldCharType="separate"/>
        </w:r>
        <w:r>
          <w:rPr>
            <w:noProof/>
            <w:webHidden/>
          </w:rPr>
          <w:t>17</w:t>
        </w:r>
        <w:r>
          <w:rPr>
            <w:noProof/>
            <w:webHidden/>
          </w:rPr>
          <w:fldChar w:fldCharType="end"/>
        </w:r>
      </w:hyperlink>
    </w:p>
    <w:p w14:paraId="7E2EFEB1" w14:textId="4806EFA7" w:rsidR="00A77107" w:rsidRDefault="00A77107">
      <w:pPr>
        <w:pStyle w:val="TOC3"/>
        <w:tabs>
          <w:tab w:val="right" w:leader="dot" w:pos="10790"/>
        </w:tabs>
        <w:rPr>
          <w:rFonts w:eastAsiaTheme="minorEastAsia"/>
          <w:noProof/>
        </w:rPr>
      </w:pPr>
      <w:hyperlink w:anchor="_Toc521659996" w:history="1">
        <w:r w:rsidRPr="00D47327">
          <w:rPr>
            <w:rStyle w:val="Hyperlink"/>
            <w:noProof/>
          </w:rPr>
          <w:t>4.1.4 Average Read Depth</w:t>
        </w:r>
        <w:r>
          <w:rPr>
            <w:noProof/>
            <w:webHidden/>
          </w:rPr>
          <w:tab/>
        </w:r>
        <w:r>
          <w:rPr>
            <w:noProof/>
            <w:webHidden/>
          </w:rPr>
          <w:fldChar w:fldCharType="begin"/>
        </w:r>
        <w:r>
          <w:rPr>
            <w:noProof/>
            <w:webHidden/>
          </w:rPr>
          <w:instrText xml:space="preserve"> PAGEREF _Toc521659996 \h </w:instrText>
        </w:r>
        <w:r>
          <w:rPr>
            <w:noProof/>
            <w:webHidden/>
          </w:rPr>
        </w:r>
        <w:r>
          <w:rPr>
            <w:noProof/>
            <w:webHidden/>
          </w:rPr>
          <w:fldChar w:fldCharType="separate"/>
        </w:r>
        <w:r>
          <w:rPr>
            <w:noProof/>
            <w:webHidden/>
          </w:rPr>
          <w:t>17</w:t>
        </w:r>
        <w:r>
          <w:rPr>
            <w:noProof/>
            <w:webHidden/>
          </w:rPr>
          <w:fldChar w:fldCharType="end"/>
        </w:r>
      </w:hyperlink>
    </w:p>
    <w:p w14:paraId="6BEDCB9A" w14:textId="1B7FED03" w:rsidR="00A77107" w:rsidRDefault="00A77107">
      <w:pPr>
        <w:pStyle w:val="TOC3"/>
        <w:tabs>
          <w:tab w:val="right" w:leader="dot" w:pos="10790"/>
        </w:tabs>
        <w:rPr>
          <w:rFonts w:eastAsiaTheme="minorEastAsia"/>
          <w:noProof/>
        </w:rPr>
      </w:pPr>
      <w:hyperlink w:anchor="_Toc521659997" w:history="1">
        <w:r w:rsidRPr="00D47327">
          <w:rPr>
            <w:rStyle w:val="Hyperlink"/>
            <w:noProof/>
          </w:rPr>
          <w:t>4.1.5 Average Read Depth vs Genotype Rate</w:t>
        </w:r>
        <w:r>
          <w:rPr>
            <w:noProof/>
            <w:webHidden/>
          </w:rPr>
          <w:tab/>
        </w:r>
        <w:r>
          <w:rPr>
            <w:noProof/>
            <w:webHidden/>
          </w:rPr>
          <w:fldChar w:fldCharType="begin"/>
        </w:r>
        <w:r>
          <w:rPr>
            <w:noProof/>
            <w:webHidden/>
          </w:rPr>
          <w:instrText xml:space="preserve"> PAGEREF _Toc521659997 \h </w:instrText>
        </w:r>
        <w:r>
          <w:rPr>
            <w:noProof/>
            <w:webHidden/>
          </w:rPr>
        </w:r>
        <w:r>
          <w:rPr>
            <w:noProof/>
            <w:webHidden/>
          </w:rPr>
          <w:fldChar w:fldCharType="separate"/>
        </w:r>
        <w:r>
          <w:rPr>
            <w:noProof/>
            <w:webHidden/>
          </w:rPr>
          <w:t>18</w:t>
        </w:r>
        <w:r>
          <w:rPr>
            <w:noProof/>
            <w:webHidden/>
          </w:rPr>
          <w:fldChar w:fldCharType="end"/>
        </w:r>
      </w:hyperlink>
    </w:p>
    <w:p w14:paraId="1CA8C42A" w14:textId="0D0A86D8" w:rsidR="00A77107" w:rsidRDefault="00A77107">
      <w:pPr>
        <w:pStyle w:val="TOC3"/>
        <w:tabs>
          <w:tab w:val="right" w:leader="dot" w:pos="10790"/>
        </w:tabs>
        <w:rPr>
          <w:rFonts w:eastAsiaTheme="minorEastAsia"/>
          <w:noProof/>
        </w:rPr>
      </w:pPr>
      <w:hyperlink w:anchor="_Toc521659998" w:history="1">
        <w:r w:rsidRPr="00D47327">
          <w:rPr>
            <w:rStyle w:val="Hyperlink"/>
            <w:noProof/>
          </w:rPr>
          <w:t>4.1.6  Plot of minor allele frequency</w:t>
        </w:r>
        <w:r>
          <w:rPr>
            <w:noProof/>
            <w:webHidden/>
          </w:rPr>
          <w:tab/>
        </w:r>
        <w:r>
          <w:rPr>
            <w:noProof/>
            <w:webHidden/>
          </w:rPr>
          <w:fldChar w:fldCharType="begin"/>
        </w:r>
        <w:r>
          <w:rPr>
            <w:noProof/>
            <w:webHidden/>
          </w:rPr>
          <w:instrText xml:space="preserve"> PAGEREF _Toc521659998 \h </w:instrText>
        </w:r>
        <w:r>
          <w:rPr>
            <w:noProof/>
            <w:webHidden/>
          </w:rPr>
        </w:r>
        <w:r>
          <w:rPr>
            <w:noProof/>
            <w:webHidden/>
          </w:rPr>
          <w:fldChar w:fldCharType="separate"/>
        </w:r>
        <w:r>
          <w:rPr>
            <w:noProof/>
            <w:webHidden/>
          </w:rPr>
          <w:t>18</w:t>
        </w:r>
        <w:r>
          <w:rPr>
            <w:noProof/>
            <w:webHidden/>
          </w:rPr>
          <w:fldChar w:fldCharType="end"/>
        </w:r>
      </w:hyperlink>
    </w:p>
    <w:p w14:paraId="117A446B" w14:textId="5413518F" w:rsidR="00A77107" w:rsidRDefault="00A77107">
      <w:pPr>
        <w:pStyle w:val="TOC3"/>
        <w:tabs>
          <w:tab w:val="right" w:leader="dot" w:pos="10790"/>
        </w:tabs>
        <w:rPr>
          <w:rFonts w:eastAsiaTheme="minorEastAsia"/>
          <w:noProof/>
        </w:rPr>
      </w:pPr>
      <w:hyperlink w:anchor="_Toc521659999" w:history="1">
        <w:r w:rsidRPr="00D47327">
          <w:rPr>
            <w:rStyle w:val="Hyperlink"/>
            <w:noProof/>
          </w:rPr>
          <w:t>4.1.7  Plot of major allele frequency</w:t>
        </w:r>
        <w:r>
          <w:rPr>
            <w:noProof/>
            <w:webHidden/>
          </w:rPr>
          <w:tab/>
        </w:r>
        <w:r>
          <w:rPr>
            <w:noProof/>
            <w:webHidden/>
          </w:rPr>
          <w:fldChar w:fldCharType="begin"/>
        </w:r>
        <w:r>
          <w:rPr>
            <w:noProof/>
            <w:webHidden/>
          </w:rPr>
          <w:instrText xml:space="preserve"> PAGEREF _Toc521659999 \h </w:instrText>
        </w:r>
        <w:r>
          <w:rPr>
            <w:noProof/>
            <w:webHidden/>
          </w:rPr>
        </w:r>
        <w:r>
          <w:rPr>
            <w:noProof/>
            <w:webHidden/>
          </w:rPr>
          <w:fldChar w:fldCharType="separate"/>
        </w:r>
        <w:r>
          <w:rPr>
            <w:noProof/>
            <w:webHidden/>
          </w:rPr>
          <w:t>19</w:t>
        </w:r>
        <w:r>
          <w:rPr>
            <w:noProof/>
            <w:webHidden/>
          </w:rPr>
          <w:fldChar w:fldCharType="end"/>
        </w:r>
      </w:hyperlink>
    </w:p>
    <w:p w14:paraId="1A9F8973" w14:textId="3188C3EC" w:rsidR="00A77107" w:rsidRDefault="00A77107">
      <w:pPr>
        <w:pStyle w:val="TOC2"/>
        <w:tabs>
          <w:tab w:val="right" w:leader="dot" w:pos="10790"/>
        </w:tabs>
        <w:rPr>
          <w:rFonts w:eastAsiaTheme="minorEastAsia"/>
          <w:noProof/>
        </w:rPr>
      </w:pPr>
      <w:hyperlink w:anchor="_Toc521660000" w:history="1">
        <w:r w:rsidRPr="00D47327">
          <w:rPr>
            <w:rStyle w:val="Hyperlink"/>
            <w:noProof/>
          </w:rPr>
          <w:t>4.2 Sample Data Summaries</w:t>
        </w:r>
        <w:r>
          <w:rPr>
            <w:noProof/>
            <w:webHidden/>
          </w:rPr>
          <w:tab/>
        </w:r>
        <w:r>
          <w:rPr>
            <w:noProof/>
            <w:webHidden/>
          </w:rPr>
          <w:fldChar w:fldCharType="begin"/>
        </w:r>
        <w:r>
          <w:rPr>
            <w:noProof/>
            <w:webHidden/>
          </w:rPr>
          <w:instrText xml:space="preserve"> PAGEREF _Toc521660000 \h </w:instrText>
        </w:r>
        <w:r>
          <w:rPr>
            <w:noProof/>
            <w:webHidden/>
          </w:rPr>
        </w:r>
        <w:r>
          <w:rPr>
            <w:noProof/>
            <w:webHidden/>
          </w:rPr>
          <w:fldChar w:fldCharType="separate"/>
        </w:r>
        <w:r>
          <w:rPr>
            <w:noProof/>
            <w:webHidden/>
          </w:rPr>
          <w:t>20</w:t>
        </w:r>
        <w:r>
          <w:rPr>
            <w:noProof/>
            <w:webHidden/>
          </w:rPr>
          <w:fldChar w:fldCharType="end"/>
        </w:r>
      </w:hyperlink>
    </w:p>
    <w:p w14:paraId="7568CCAD" w14:textId="32E84E4C" w:rsidR="00A77107" w:rsidRDefault="00A77107">
      <w:pPr>
        <w:pStyle w:val="TOC3"/>
        <w:tabs>
          <w:tab w:val="right" w:leader="dot" w:pos="10790"/>
        </w:tabs>
        <w:rPr>
          <w:rFonts w:eastAsiaTheme="minorEastAsia"/>
          <w:noProof/>
        </w:rPr>
      </w:pPr>
      <w:hyperlink w:anchor="_Toc521660001" w:history="1">
        <w:r w:rsidRPr="00D47327">
          <w:rPr>
            <w:rStyle w:val="Hyperlink"/>
            <w:noProof/>
          </w:rPr>
          <w:t>4.2.1  Summary of sample genotype rate</w:t>
        </w:r>
        <w:r>
          <w:rPr>
            <w:noProof/>
            <w:webHidden/>
          </w:rPr>
          <w:tab/>
        </w:r>
        <w:r>
          <w:rPr>
            <w:noProof/>
            <w:webHidden/>
          </w:rPr>
          <w:fldChar w:fldCharType="begin"/>
        </w:r>
        <w:r>
          <w:rPr>
            <w:noProof/>
            <w:webHidden/>
          </w:rPr>
          <w:instrText xml:space="preserve"> PAGEREF _Toc521660001 \h </w:instrText>
        </w:r>
        <w:r>
          <w:rPr>
            <w:noProof/>
            <w:webHidden/>
          </w:rPr>
        </w:r>
        <w:r>
          <w:rPr>
            <w:noProof/>
            <w:webHidden/>
          </w:rPr>
          <w:fldChar w:fldCharType="separate"/>
        </w:r>
        <w:r>
          <w:rPr>
            <w:noProof/>
            <w:webHidden/>
          </w:rPr>
          <w:t>20</w:t>
        </w:r>
        <w:r>
          <w:rPr>
            <w:noProof/>
            <w:webHidden/>
          </w:rPr>
          <w:fldChar w:fldCharType="end"/>
        </w:r>
      </w:hyperlink>
    </w:p>
    <w:p w14:paraId="50810920" w14:textId="75DF3923" w:rsidR="00A77107" w:rsidRDefault="00A77107">
      <w:pPr>
        <w:pStyle w:val="TOC4"/>
        <w:tabs>
          <w:tab w:val="right" w:leader="dot" w:pos="10790"/>
        </w:tabs>
        <w:rPr>
          <w:rFonts w:eastAsiaTheme="minorEastAsia"/>
          <w:noProof/>
        </w:rPr>
      </w:pPr>
      <w:hyperlink w:anchor="_Toc521660002" w:history="1">
        <w:r w:rsidRPr="00D47327">
          <w:rPr>
            <w:rStyle w:val="Hyperlink"/>
            <w:noProof/>
          </w:rPr>
          <w:t>4.2.2  Plot of  sample genotype rate</w:t>
        </w:r>
        <w:r>
          <w:rPr>
            <w:noProof/>
            <w:webHidden/>
          </w:rPr>
          <w:tab/>
        </w:r>
        <w:r>
          <w:rPr>
            <w:noProof/>
            <w:webHidden/>
          </w:rPr>
          <w:fldChar w:fldCharType="begin"/>
        </w:r>
        <w:r>
          <w:rPr>
            <w:noProof/>
            <w:webHidden/>
          </w:rPr>
          <w:instrText xml:space="preserve"> PAGEREF _Toc521660002 \h </w:instrText>
        </w:r>
        <w:r>
          <w:rPr>
            <w:noProof/>
            <w:webHidden/>
          </w:rPr>
        </w:r>
        <w:r>
          <w:rPr>
            <w:noProof/>
            <w:webHidden/>
          </w:rPr>
          <w:fldChar w:fldCharType="separate"/>
        </w:r>
        <w:r>
          <w:rPr>
            <w:noProof/>
            <w:webHidden/>
          </w:rPr>
          <w:t>20</w:t>
        </w:r>
        <w:r>
          <w:rPr>
            <w:noProof/>
            <w:webHidden/>
          </w:rPr>
          <w:fldChar w:fldCharType="end"/>
        </w:r>
      </w:hyperlink>
    </w:p>
    <w:p w14:paraId="0147E945" w14:textId="10E69420" w:rsidR="00A77107" w:rsidRDefault="00A77107">
      <w:pPr>
        <w:pStyle w:val="TOC3"/>
        <w:tabs>
          <w:tab w:val="right" w:leader="dot" w:pos="10790"/>
        </w:tabs>
        <w:rPr>
          <w:rFonts w:eastAsiaTheme="minorEastAsia"/>
          <w:noProof/>
        </w:rPr>
      </w:pPr>
      <w:hyperlink w:anchor="_Toc521660003" w:history="1">
        <w:r w:rsidRPr="00D47327">
          <w:rPr>
            <w:rStyle w:val="Hyperlink"/>
            <w:noProof/>
          </w:rPr>
          <w:t>4.2.3 Plot of sample genotype rate relative to reads per sample</w:t>
        </w:r>
        <w:r>
          <w:rPr>
            <w:noProof/>
            <w:webHidden/>
          </w:rPr>
          <w:tab/>
        </w:r>
        <w:r>
          <w:rPr>
            <w:noProof/>
            <w:webHidden/>
          </w:rPr>
          <w:fldChar w:fldCharType="begin"/>
        </w:r>
        <w:r>
          <w:rPr>
            <w:noProof/>
            <w:webHidden/>
          </w:rPr>
          <w:instrText xml:space="preserve"> PAGEREF _Toc521660003 \h </w:instrText>
        </w:r>
        <w:r>
          <w:rPr>
            <w:noProof/>
            <w:webHidden/>
          </w:rPr>
        </w:r>
        <w:r>
          <w:rPr>
            <w:noProof/>
            <w:webHidden/>
          </w:rPr>
          <w:fldChar w:fldCharType="separate"/>
        </w:r>
        <w:r>
          <w:rPr>
            <w:noProof/>
            <w:webHidden/>
          </w:rPr>
          <w:t>21</w:t>
        </w:r>
        <w:r>
          <w:rPr>
            <w:noProof/>
            <w:webHidden/>
          </w:rPr>
          <w:fldChar w:fldCharType="end"/>
        </w:r>
      </w:hyperlink>
    </w:p>
    <w:p w14:paraId="3ECCAAF9" w14:textId="0318B779" w:rsidR="00A77107" w:rsidRDefault="00A77107">
      <w:pPr>
        <w:pStyle w:val="TOC2"/>
        <w:tabs>
          <w:tab w:val="right" w:leader="dot" w:pos="10790"/>
        </w:tabs>
        <w:rPr>
          <w:rFonts w:eastAsiaTheme="minorEastAsia"/>
          <w:noProof/>
        </w:rPr>
      </w:pPr>
      <w:hyperlink w:anchor="_Toc521660004" w:history="1">
        <w:r w:rsidRPr="00D47327">
          <w:rPr>
            <w:rStyle w:val="Hyperlink"/>
            <w:noProof/>
          </w:rPr>
          <w:t>4.3.  Genotype Plots</w:t>
        </w:r>
        <w:r>
          <w:rPr>
            <w:noProof/>
            <w:webHidden/>
          </w:rPr>
          <w:tab/>
        </w:r>
        <w:r>
          <w:rPr>
            <w:noProof/>
            <w:webHidden/>
          </w:rPr>
          <w:fldChar w:fldCharType="begin"/>
        </w:r>
        <w:r>
          <w:rPr>
            <w:noProof/>
            <w:webHidden/>
          </w:rPr>
          <w:instrText xml:space="preserve"> PAGEREF _Toc521660004 \h </w:instrText>
        </w:r>
        <w:r>
          <w:rPr>
            <w:noProof/>
            <w:webHidden/>
          </w:rPr>
        </w:r>
        <w:r>
          <w:rPr>
            <w:noProof/>
            <w:webHidden/>
          </w:rPr>
          <w:fldChar w:fldCharType="separate"/>
        </w:r>
        <w:r>
          <w:rPr>
            <w:noProof/>
            <w:webHidden/>
          </w:rPr>
          <w:t>22</w:t>
        </w:r>
        <w:r>
          <w:rPr>
            <w:noProof/>
            <w:webHidden/>
          </w:rPr>
          <w:fldChar w:fldCharType="end"/>
        </w:r>
      </w:hyperlink>
    </w:p>
    <w:p w14:paraId="4CC7E10F" w14:textId="638CAE4A" w:rsidR="00A77107" w:rsidRDefault="00A77107">
      <w:pPr>
        <w:pStyle w:val="TOC3"/>
        <w:tabs>
          <w:tab w:val="right" w:leader="dot" w:pos="10790"/>
        </w:tabs>
        <w:rPr>
          <w:rFonts w:eastAsiaTheme="minorEastAsia"/>
          <w:noProof/>
        </w:rPr>
      </w:pPr>
      <w:hyperlink w:anchor="_Toc521660005" w:history="1">
        <w:r w:rsidRPr="00D47327">
          <w:rPr>
            <w:rStyle w:val="Hyperlink"/>
            <w:noProof/>
          </w:rPr>
          <w:t>4.3.1  Allele ratio plots</w:t>
        </w:r>
        <w:r>
          <w:rPr>
            <w:noProof/>
            <w:webHidden/>
          </w:rPr>
          <w:tab/>
        </w:r>
        <w:r>
          <w:rPr>
            <w:noProof/>
            <w:webHidden/>
          </w:rPr>
          <w:fldChar w:fldCharType="begin"/>
        </w:r>
        <w:r>
          <w:rPr>
            <w:noProof/>
            <w:webHidden/>
          </w:rPr>
          <w:instrText xml:space="preserve"> PAGEREF _Toc521660005 \h </w:instrText>
        </w:r>
        <w:r>
          <w:rPr>
            <w:noProof/>
            <w:webHidden/>
          </w:rPr>
        </w:r>
        <w:r>
          <w:rPr>
            <w:noProof/>
            <w:webHidden/>
          </w:rPr>
          <w:fldChar w:fldCharType="separate"/>
        </w:r>
        <w:r>
          <w:rPr>
            <w:noProof/>
            <w:webHidden/>
          </w:rPr>
          <w:t>22</w:t>
        </w:r>
        <w:r>
          <w:rPr>
            <w:noProof/>
            <w:webHidden/>
          </w:rPr>
          <w:fldChar w:fldCharType="end"/>
        </w:r>
      </w:hyperlink>
    </w:p>
    <w:p w14:paraId="2B11D025" w14:textId="1486CD25" w:rsidR="00A77107" w:rsidRDefault="00A77107">
      <w:pPr>
        <w:pStyle w:val="TOC4"/>
        <w:tabs>
          <w:tab w:val="right" w:leader="dot" w:pos="10790"/>
        </w:tabs>
        <w:rPr>
          <w:rFonts w:eastAsiaTheme="minorEastAsia"/>
          <w:noProof/>
        </w:rPr>
      </w:pPr>
      <w:hyperlink w:anchor="_Toc521660006" w:history="1">
        <w:r w:rsidRPr="00D47327">
          <w:rPr>
            <w:rStyle w:val="Hyperlink"/>
            <w:noProof/>
          </w:rPr>
          <w:t>4.3.1.1  Singleton locus</w:t>
        </w:r>
        <w:r>
          <w:rPr>
            <w:noProof/>
            <w:webHidden/>
          </w:rPr>
          <w:tab/>
        </w:r>
        <w:r>
          <w:rPr>
            <w:noProof/>
            <w:webHidden/>
          </w:rPr>
          <w:fldChar w:fldCharType="begin"/>
        </w:r>
        <w:r>
          <w:rPr>
            <w:noProof/>
            <w:webHidden/>
          </w:rPr>
          <w:instrText xml:space="preserve"> PAGEREF _Toc521660006 \h </w:instrText>
        </w:r>
        <w:r>
          <w:rPr>
            <w:noProof/>
            <w:webHidden/>
          </w:rPr>
        </w:r>
        <w:r>
          <w:rPr>
            <w:noProof/>
            <w:webHidden/>
          </w:rPr>
          <w:fldChar w:fldCharType="separate"/>
        </w:r>
        <w:r>
          <w:rPr>
            <w:noProof/>
            <w:webHidden/>
          </w:rPr>
          <w:t>22</w:t>
        </w:r>
        <w:r>
          <w:rPr>
            <w:noProof/>
            <w:webHidden/>
          </w:rPr>
          <w:fldChar w:fldCharType="end"/>
        </w:r>
      </w:hyperlink>
    </w:p>
    <w:p w14:paraId="656AF128" w14:textId="6E88AD8C" w:rsidR="00A77107" w:rsidRDefault="00A77107">
      <w:pPr>
        <w:pStyle w:val="TOC4"/>
        <w:tabs>
          <w:tab w:val="right" w:leader="dot" w:pos="10790"/>
        </w:tabs>
        <w:rPr>
          <w:rFonts w:eastAsiaTheme="minorEastAsia"/>
          <w:noProof/>
        </w:rPr>
      </w:pPr>
      <w:hyperlink w:anchor="_Toc521660007" w:history="1">
        <w:r w:rsidRPr="00D47327">
          <w:rPr>
            <w:rStyle w:val="Hyperlink"/>
            <w:noProof/>
          </w:rPr>
          <w:t>4.3.1.2  Duplicate locus</w:t>
        </w:r>
        <w:r>
          <w:rPr>
            <w:noProof/>
            <w:webHidden/>
          </w:rPr>
          <w:tab/>
        </w:r>
        <w:r>
          <w:rPr>
            <w:noProof/>
            <w:webHidden/>
          </w:rPr>
          <w:fldChar w:fldCharType="begin"/>
        </w:r>
        <w:r>
          <w:rPr>
            <w:noProof/>
            <w:webHidden/>
          </w:rPr>
          <w:instrText xml:space="preserve"> PAGEREF _Toc521660007 \h </w:instrText>
        </w:r>
        <w:r>
          <w:rPr>
            <w:noProof/>
            <w:webHidden/>
          </w:rPr>
        </w:r>
        <w:r>
          <w:rPr>
            <w:noProof/>
            <w:webHidden/>
          </w:rPr>
          <w:fldChar w:fldCharType="separate"/>
        </w:r>
        <w:r>
          <w:rPr>
            <w:noProof/>
            <w:webHidden/>
          </w:rPr>
          <w:t>23</w:t>
        </w:r>
        <w:r>
          <w:rPr>
            <w:noProof/>
            <w:webHidden/>
          </w:rPr>
          <w:fldChar w:fldCharType="end"/>
        </w:r>
      </w:hyperlink>
    </w:p>
    <w:p w14:paraId="52B283F1" w14:textId="555462C3" w:rsidR="00A77107" w:rsidRDefault="00A77107">
      <w:pPr>
        <w:pStyle w:val="TOC4"/>
        <w:tabs>
          <w:tab w:val="right" w:leader="dot" w:pos="10790"/>
        </w:tabs>
        <w:rPr>
          <w:rFonts w:eastAsiaTheme="minorEastAsia"/>
          <w:noProof/>
        </w:rPr>
      </w:pPr>
      <w:hyperlink w:anchor="_Toc521660008" w:history="1">
        <w:r w:rsidRPr="00D47327">
          <w:rPr>
            <w:rStyle w:val="Hyperlink"/>
            <w:noProof/>
          </w:rPr>
          <w:t>4.3.1.3  Diverged duplicate locus</w:t>
        </w:r>
        <w:r>
          <w:rPr>
            <w:noProof/>
            <w:webHidden/>
          </w:rPr>
          <w:tab/>
        </w:r>
        <w:r>
          <w:rPr>
            <w:noProof/>
            <w:webHidden/>
          </w:rPr>
          <w:fldChar w:fldCharType="begin"/>
        </w:r>
        <w:r>
          <w:rPr>
            <w:noProof/>
            <w:webHidden/>
          </w:rPr>
          <w:instrText xml:space="preserve"> PAGEREF _Toc521660008 \h </w:instrText>
        </w:r>
        <w:r>
          <w:rPr>
            <w:noProof/>
            <w:webHidden/>
          </w:rPr>
        </w:r>
        <w:r>
          <w:rPr>
            <w:noProof/>
            <w:webHidden/>
          </w:rPr>
          <w:fldChar w:fldCharType="separate"/>
        </w:r>
        <w:r>
          <w:rPr>
            <w:noProof/>
            <w:webHidden/>
          </w:rPr>
          <w:t>23</w:t>
        </w:r>
        <w:r>
          <w:rPr>
            <w:noProof/>
            <w:webHidden/>
          </w:rPr>
          <w:fldChar w:fldCharType="end"/>
        </w:r>
      </w:hyperlink>
    </w:p>
    <w:p w14:paraId="257C8A6C" w14:textId="6A1C7B9B" w:rsidR="00A77107" w:rsidRDefault="00A77107">
      <w:pPr>
        <w:pStyle w:val="TOC3"/>
        <w:tabs>
          <w:tab w:val="right" w:leader="dot" w:pos="10790"/>
        </w:tabs>
        <w:rPr>
          <w:rFonts w:eastAsiaTheme="minorEastAsia"/>
          <w:noProof/>
        </w:rPr>
      </w:pPr>
      <w:hyperlink w:anchor="_Toc521660009" w:history="1">
        <w:r w:rsidRPr="00D47327">
          <w:rPr>
            <w:rStyle w:val="Hyperlink"/>
            <w:noProof/>
          </w:rPr>
          <w:t>4.3.2 Scatter plots</w:t>
        </w:r>
        <w:r>
          <w:rPr>
            <w:noProof/>
            <w:webHidden/>
          </w:rPr>
          <w:tab/>
        </w:r>
        <w:r>
          <w:rPr>
            <w:noProof/>
            <w:webHidden/>
          </w:rPr>
          <w:fldChar w:fldCharType="begin"/>
        </w:r>
        <w:r>
          <w:rPr>
            <w:noProof/>
            <w:webHidden/>
          </w:rPr>
          <w:instrText xml:space="preserve"> PAGEREF _Toc521660009 \h </w:instrText>
        </w:r>
        <w:r>
          <w:rPr>
            <w:noProof/>
            <w:webHidden/>
          </w:rPr>
        </w:r>
        <w:r>
          <w:rPr>
            <w:noProof/>
            <w:webHidden/>
          </w:rPr>
          <w:fldChar w:fldCharType="separate"/>
        </w:r>
        <w:r>
          <w:rPr>
            <w:noProof/>
            <w:webHidden/>
          </w:rPr>
          <w:t>24</w:t>
        </w:r>
        <w:r>
          <w:rPr>
            <w:noProof/>
            <w:webHidden/>
          </w:rPr>
          <w:fldChar w:fldCharType="end"/>
        </w:r>
      </w:hyperlink>
    </w:p>
    <w:p w14:paraId="35D70ADB" w14:textId="269BD84A" w:rsidR="00A77107" w:rsidRDefault="00A77107">
      <w:pPr>
        <w:pStyle w:val="TOC4"/>
        <w:tabs>
          <w:tab w:val="right" w:leader="dot" w:pos="10790"/>
        </w:tabs>
        <w:rPr>
          <w:rFonts w:eastAsiaTheme="minorEastAsia"/>
          <w:noProof/>
        </w:rPr>
      </w:pPr>
      <w:hyperlink w:anchor="_Toc521660010" w:history="1">
        <w:r w:rsidRPr="00D47327">
          <w:rPr>
            <w:rStyle w:val="Hyperlink"/>
            <w:noProof/>
          </w:rPr>
          <w:t>4.3.2.1  Singleton locus</w:t>
        </w:r>
        <w:r>
          <w:rPr>
            <w:noProof/>
            <w:webHidden/>
          </w:rPr>
          <w:tab/>
        </w:r>
        <w:r>
          <w:rPr>
            <w:noProof/>
            <w:webHidden/>
          </w:rPr>
          <w:fldChar w:fldCharType="begin"/>
        </w:r>
        <w:r>
          <w:rPr>
            <w:noProof/>
            <w:webHidden/>
          </w:rPr>
          <w:instrText xml:space="preserve"> PAGEREF _Toc521660010 \h </w:instrText>
        </w:r>
        <w:r>
          <w:rPr>
            <w:noProof/>
            <w:webHidden/>
          </w:rPr>
        </w:r>
        <w:r>
          <w:rPr>
            <w:noProof/>
            <w:webHidden/>
          </w:rPr>
          <w:fldChar w:fldCharType="separate"/>
        </w:r>
        <w:r>
          <w:rPr>
            <w:noProof/>
            <w:webHidden/>
          </w:rPr>
          <w:t>24</w:t>
        </w:r>
        <w:r>
          <w:rPr>
            <w:noProof/>
            <w:webHidden/>
          </w:rPr>
          <w:fldChar w:fldCharType="end"/>
        </w:r>
      </w:hyperlink>
    </w:p>
    <w:p w14:paraId="15C84130" w14:textId="260BBBF0" w:rsidR="00A77107" w:rsidRDefault="00A77107">
      <w:pPr>
        <w:pStyle w:val="TOC4"/>
        <w:tabs>
          <w:tab w:val="right" w:leader="dot" w:pos="10790"/>
        </w:tabs>
        <w:rPr>
          <w:rFonts w:eastAsiaTheme="minorEastAsia"/>
          <w:noProof/>
        </w:rPr>
      </w:pPr>
      <w:hyperlink w:anchor="_Toc521660011" w:history="1">
        <w:r w:rsidRPr="00D47327">
          <w:rPr>
            <w:rStyle w:val="Hyperlink"/>
            <w:noProof/>
          </w:rPr>
          <w:t>4.3.2.2  Duplicate locus</w:t>
        </w:r>
        <w:r>
          <w:rPr>
            <w:noProof/>
            <w:webHidden/>
          </w:rPr>
          <w:tab/>
        </w:r>
        <w:r>
          <w:rPr>
            <w:noProof/>
            <w:webHidden/>
          </w:rPr>
          <w:fldChar w:fldCharType="begin"/>
        </w:r>
        <w:r>
          <w:rPr>
            <w:noProof/>
            <w:webHidden/>
          </w:rPr>
          <w:instrText xml:space="preserve"> PAGEREF _Toc521660011 \h </w:instrText>
        </w:r>
        <w:r>
          <w:rPr>
            <w:noProof/>
            <w:webHidden/>
          </w:rPr>
        </w:r>
        <w:r>
          <w:rPr>
            <w:noProof/>
            <w:webHidden/>
          </w:rPr>
          <w:fldChar w:fldCharType="separate"/>
        </w:r>
        <w:r>
          <w:rPr>
            <w:noProof/>
            <w:webHidden/>
          </w:rPr>
          <w:t>24</w:t>
        </w:r>
        <w:r>
          <w:rPr>
            <w:noProof/>
            <w:webHidden/>
          </w:rPr>
          <w:fldChar w:fldCharType="end"/>
        </w:r>
      </w:hyperlink>
    </w:p>
    <w:p w14:paraId="3E7988CF" w14:textId="35D57EF5" w:rsidR="00A77107" w:rsidRDefault="00A77107">
      <w:pPr>
        <w:pStyle w:val="TOC4"/>
        <w:tabs>
          <w:tab w:val="right" w:leader="dot" w:pos="10790"/>
        </w:tabs>
        <w:rPr>
          <w:rFonts w:eastAsiaTheme="minorEastAsia"/>
          <w:noProof/>
        </w:rPr>
      </w:pPr>
      <w:hyperlink w:anchor="_Toc521660012" w:history="1">
        <w:r w:rsidRPr="00D47327">
          <w:rPr>
            <w:rStyle w:val="Hyperlink"/>
            <w:noProof/>
          </w:rPr>
          <w:t>4.3.2.3  Diverged duplicate locus</w:t>
        </w:r>
        <w:r>
          <w:rPr>
            <w:noProof/>
            <w:webHidden/>
          </w:rPr>
          <w:tab/>
        </w:r>
        <w:r>
          <w:rPr>
            <w:noProof/>
            <w:webHidden/>
          </w:rPr>
          <w:fldChar w:fldCharType="begin"/>
        </w:r>
        <w:r>
          <w:rPr>
            <w:noProof/>
            <w:webHidden/>
          </w:rPr>
          <w:instrText xml:space="preserve"> PAGEREF _Toc521660012 \h </w:instrText>
        </w:r>
        <w:r>
          <w:rPr>
            <w:noProof/>
            <w:webHidden/>
          </w:rPr>
        </w:r>
        <w:r>
          <w:rPr>
            <w:noProof/>
            <w:webHidden/>
          </w:rPr>
          <w:fldChar w:fldCharType="separate"/>
        </w:r>
        <w:r>
          <w:rPr>
            <w:noProof/>
            <w:webHidden/>
          </w:rPr>
          <w:t>25</w:t>
        </w:r>
        <w:r>
          <w:rPr>
            <w:noProof/>
            <w:webHidden/>
          </w:rPr>
          <w:fldChar w:fldCharType="end"/>
        </w:r>
      </w:hyperlink>
    </w:p>
    <w:p w14:paraId="578233C8" w14:textId="3AECCB9C" w:rsidR="00A77107" w:rsidRDefault="00A77107">
      <w:pPr>
        <w:pStyle w:val="TOC1"/>
        <w:tabs>
          <w:tab w:val="right" w:leader="dot" w:pos="10790"/>
        </w:tabs>
        <w:rPr>
          <w:rFonts w:eastAsiaTheme="minorEastAsia"/>
          <w:noProof/>
        </w:rPr>
      </w:pPr>
      <w:hyperlink w:anchor="_Toc521660013" w:history="1">
        <w:r w:rsidRPr="00D47327">
          <w:rPr>
            <w:rStyle w:val="Hyperlink"/>
            <w:noProof/>
          </w:rPr>
          <w:t>Step 5:  Optional locus diagnostics—GTScore.R</w:t>
        </w:r>
        <w:r>
          <w:rPr>
            <w:noProof/>
            <w:webHidden/>
          </w:rPr>
          <w:tab/>
        </w:r>
        <w:r>
          <w:rPr>
            <w:noProof/>
            <w:webHidden/>
          </w:rPr>
          <w:fldChar w:fldCharType="begin"/>
        </w:r>
        <w:r>
          <w:rPr>
            <w:noProof/>
            <w:webHidden/>
          </w:rPr>
          <w:instrText xml:space="preserve"> PAGEREF _Toc521660013 \h </w:instrText>
        </w:r>
        <w:r>
          <w:rPr>
            <w:noProof/>
            <w:webHidden/>
          </w:rPr>
        </w:r>
        <w:r>
          <w:rPr>
            <w:noProof/>
            <w:webHidden/>
          </w:rPr>
          <w:fldChar w:fldCharType="separate"/>
        </w:r>
        <w:r>
          <w:rPr>
            <w:noProof/>
            <w:webHidden/>
          </w:rPr>
          <w:t>26</w:t>
        </w:r>
        <w:r>
          <w:rPr>
            <w:noProof/>
            <w:webHidden/>
          </w:rPr>
          <w:fldChar w:fldCharType="end"/>
        </w:r>
      </w:hyperlink>
    </w:p>
    <w:p w14:paraId="39095D8B" w14:textId="1ECB860E" w:rsidR="00A77107" w:rsidRDefault="00A77107">
      <w:pPr>
        <w:pStyle w:val="TOC2"/>
        <w:tabs>
          <w:tab w:val="right" w:leader="dot" w:pos="10790"/>
        </w:tabs>
        <w:rPr>
          <w:rFonts w:eastAsiaTheme="minorEastAsia"/>
          <w:noProof/>
        </w:rPr>
      </w:pPr>
      <w:hyperlink w:anchor="_Toc521660014" w:history="1">
        <w:r w:rsidRPr="00D47327">
          <w:rPr>
            <w:rStyle w:val="Hyperlink"/>
            <w:noProof/>
          </w:rPr>
          <w:t>5.1 Sequence alignment to each locus (Perl)</w:t>
        </w:r>
        <w:r>
          <w:rPr>
            <w:noProof/>
            <w:webHidden/>
          </w:rPr>
          <w:tab/>
        </w:r>
        <w:r>
          <w:rPr>
            <w:noProof/>
            <w:webHidden/>
          </w:rPr>
          <w:fldChar w:fldCharType="begin"/>
        </w:r>
        <w:r>
          <w:rPr>
            <w:noProof/>
            <w:webHidden/>
          </w:rPr>
          <w:instrText xml:space="preserve"> PAGEREF _Toc521660014 \h </w:instrText>
        </w:r>
        <w:r>
          <w:rPr>
            <w:noProof/>
            <w:webHidden/>
          </w:rPr>
        </w:r>
        <w:r>
          <w:rPr>
            <w:noProof/>
            <w:webHidden/>
          </w:rPr>
          <w:fldChar w:fldCharType="separate"/>
        </w:r>
        <w:r>
          <w:rPr>
            <w:noProof/>
            <w:webHidden/>
          </w:rPr>
          <w:t>26</w:t>
        </w:r>
        <w:r>
          <w:rPr>
            <w:noProof/>
            <w:webHidden/>
          </w:rPr>
          <w:fldChar w:fldCharType="end"/>
        </w:r>
      </w:hyperlink>
    </w:p>
    <w:p w14:paraId="375667D3" w14:textId="26160C91" w:rsidR="00A77107" w:rsidRDefault="00A77107">
      <w:pPr>
        <w:pStyle w:val="TOC3"/>
        <w:tabs>
          <w:tab w:val="right" w:leader="dot" w:pos="10790"/>
        </w:tabs>
        <w:rPr>
          <w:rFonts w:eastAsiaTheme="minorEastAsia"/>
          <w:noProof/>
        </w:rPr>
      </w:pPr>
      <w:hyperlink w:anchor="_Toc521660015" w:history="1">
        <w:r w:rsidRPr="00D47327">
          <w:rPr>
            <w:rStyle w:val="Hyperlink"/>
            <w:noProof/>
          </w:rPr>
          <w:t>5.1.1 Output from matchReads.pl (sequences shortened for clarity)</w:t>
        </w:r>
        <w:r>
          <w:rPr>
            <w:noProof/>
            <w:webHidden/>
          </w:rPr>
          <w:tab/>
        </w:r>
        <w:r>
          <w:rPr>
            <w:noProof/>
            <w:webHidden/>
          </w:rPr>
          <w:fldChar w:fldCharType="begin"/>
        </w:r>
        <w:r>
          <w:rPr>
            <w:noProof/>
            <w:webHidden/>
          </w:rPr>
          <w:instrText xml:space="preserve"> PAGEREF _Toc521660015 \h </w:instrText>
        </w:r>
        <w:r>
          <w:rPr>
            <w:noProof/>
            <w:webHidden/>
          </w:rPr>
        </w:r>
        <w:r>
          <w:rPr>
            <w:noProof/>
            <w:webHidden/>
          </w:rPr>
          <w:fldChar w:fldCharType="separate"/>
        </w:r>
        <w:r>
          <w:rPr>
            <w:noProof/>
            <w:webHidden/>
          </w:rPr>
          <w:t>26</w:t>
        </w:r>
        <w:r>
          <w:rPr>
            <w:noProof/>
            <w:webHidden/>
          </w:rPr>
          <w:fldChar w:fldCharType="end"/>
        </w:r>
      </w:hyperlink>
    </w:p>
    <w:p w14:paraId="08D9EAB0" w14:textId="5BB1989C" w:rsidR="00A77107" w:rsidRDefault="00A77107">
      <w:pPr>
        <w:pStyle w:val="TOC2"/>
        <w:tabs>
          <w:tab w:val="right" w:leader="dot" w:pos="10790"/>
        </w:tabs>
        <w:rPr>
          <w:rFonts w:eastAsiaTheme="minorEastAsia"/>
          <w:noProof/>
        </w:rPr>
      </w:pPr>
      <w:hyperlink w:anchor="_Toc521660016" w:history="1">
        <w:r w:rsidRPr="00D47327">
          <w:rPr>
            <w:rStyle w:val="Hyperlink"/>
            <w:noProof/>
          </w:rPr>
          <w:t>5.2 MSA alignment (GTscore.R)</w:t>
        </w:r>
        <w:r>
          <w:rPr>
            <w:noProof/>
            <w:webHidden/>
          </w:rPr>
          <w:tab/>
        </w:r>
        <w:r>
          <w:rPr>
            <w:noProof/>
            <w:webHidden/>
          </w:rPr>
          <w:fldChar w:fldCharType="begin"/>
        </w:r>
        <w:r>
          <w:rPr>
            <w:noProof/>
            <w:webHidden/>
          </w:rPr>
          <w:instrText xml:space="preserve"> PAGEREF _Toc521660016 \h </w:instrText>
        </w:r>
        <w:r>
          <w:rPr>
            <w:noProof/>
            <w:webHidden/>
          </w:rPr>
        </w:r>
        <w:r>
          <w:rPr>
            <w:noProof/>
            <w:webHidden/>
          </w:rPr>
          <w:fldChar w:fldCharType="separate"/>
        </w:r>
        <w:r>
          <w:rPr>
            <w:noProof/>
            <w:webHidden/>
          </w:rPr>
          <w:t>27</w:t>
        </w:r>
        <w:r>
          <w:rPr>
            <w:noProof/>
            <w:webHidden/>
          </w:rPr>
          <w:fldChar w:fldCharType="end"/>
        </w:r>
      </w:hyperlink>
    </w:p>
    <w:p w14:paraId="2B0D1E08" w14:textId="790184E1" w:rsidR="00A77107" w:rsidRDefault="00A77107">
      <w:pPr>
        <w:pStyle w:val="TOC3"/>
        <w:tabs>
          <w:tab w:val="right" w:leader="dot" w:pos="10790"/>
        </w:tabs>
        <w:rPr>
          <w:rFonts w:eastAsiaTheme="minorEastAsia"/>
          <w:noProof/>
        </w:rPr>
      </w:pPr>
      <w:hyperlink w:anchor="_Toc521660017" w:history="1">
        <w:r w:rsidRPr="00D47327">
          <w:rPr>
            <w:rStyle w:val="Hyperlink"/>
            <w:iCs/>
            <w:noProof/>
          </w:rPr>
          <w:t>5.2.1  MSA alignment saved as a conditionally formatted excel file</w:t>
        </w:r>
        <w:r w:rsidRPr="00D47327">
          <w:rPr>
            <w:rStyle w:val="Hyperlink"/>
            <w:i/>
            <w:noProof/>
          </w:rPr>
          <w:t>.</w:t>
        </w:r>
        <w:r>
          <w:rPr>
            <w:noProof/>
            <w:webHidden/>
          </w:rPr>
          <w:tab/>
        </w:r>
        <w:r>
          <w:rPr>
            <w:noProof/>
            <w:webHidden/>
          </w:rPr>
          <w:fldChar w:fldCharType="begin"/>
        </w:r>
        <w:r>
          <w:rPr>
            <w:noProof/>
            <w:webHidden/>
          </w:rPr>
          <w:instrText xml:space="preserve"> PAGEREF _Toc521660017 \h </w:instrText>
        </w:r>
        <w:r>
          <w:rPr>
            <w:noProof/>
            <w:webHidden/>
          </w:rPr>
        </w:r>
        <w:r>
          <w:rPr>
            <w:noProof/>
            <w:webHidden/>
          </w:rPr>
          <w:fldChar w:fldCharType="separate"/>
        </w:r>
        <w:r>
          <w:rPr>
            <w:noProof/>
            <w:webHidden/>
          </w:rPr>
          <w:t>28</w:t>
        </w:r>
        <w:r>
          <w:rPr>
            <w:noProof/>
            <w:webHidden/>
          </w:rPr>
          <w:fldChar w:fldCharType="end"/>
        </w:r>
      </w:hyperlink>
    </w:p>
    <w:p w14:paraId="3145E64F" w14:textId="25415322" w:rsidR="00A77107" w:rsidRDefault="00A77107">
      <w:pPr>
        <w:pStyle w:val="TOC2"/>
        <w:tabs>
          <w:tab w:val="right" w:leader="dot" w:pos="10790"/>
        </w:tabs>
        <w:rPr>
          <w:rFonts w:eastAsiaTheme="minorEastAsia"/>
          <w:noProof/>
        </w:rPr>
      </w:pPr>
      <w:hyperlink w:anchor="_Toc521660018" w:history="1">
        <w:r w:rsidRPr="00D47327">
          <w:rPr>
            <w:rStyle w:val="Hyperlink"/>
            <w:noProof/>
          </w:rPr>
          <w:t>5.3. Plotting Mismatches by Position (Perl and GTscore.R)</w:t>
        </w:r>
        <w:r>
          <w:rPr>
            <w:noProof/>
            <w:webHidden/>
          </w:rPr>
          <w:tab/>
        </w:r>
        <w:r>
          <w:rPr>
            <w:noProof/>
            <w:webHidden/>
          </w:rPr>
          <w:fldChar w:fldCharType="begin"/>
        </w:r>
        <w:r>
          <w:rPr>
            <w:noProof/>
            <w:webHidden/>
          </w:rPr>
          <w:instrText xml:space="preserve"> PAGEREF _Toc521660018 \h </w:instrText>
        </w:r>
        <w:r>
          <w:rPr>
            <w:noProof/>
            <w:webHidden/>
          </w:rPr>
        </w:r>
        <w:r>
          <w:rPr>
            <w:noProof/>
            <w:webHidden/>
          </w:rPr>
          <w:fldChar w:fldCharType="separate"/>
        </w:r>
        <w:r>
          <w:rPr>
            <w:noProof/>
            <w:webHidden/>
          </w:rPr>
          <w:t>28</w:t>
        </w:r>
        <w:r>
          <w:rPr>
            <w:noProof/>
            <w:webHidden/>
          </w:rPr>
          <w:fldChar w:fldCharType="end"/>
        </w:r>
      </w:hyperlink>
    </w:p>
    <w:p w14:paraId="61A13086" w14:textId="4FFA58FF" w:rsidR="00A77107" w:rsidRDefault="00A77107">
      <w:pPr>
        <w:pStyle w:val="TOC3"/>
        <w:tabs>
          <w:tab w:val="right" w:leader="dot" w:pos="10790"/>
        </w:tabs>
        <w:rPr>
          <w:rFonts w:eastAsiaTheme="minorEastAsia"/>
          <w:noProof/>
        </w:rPr>
      </w:pPr>
      <w:hyperlink w:anchor="_Toc521660019" w:history="1">
        <w:r w:rsidRPr="00D47327">
          <w:rPr>
            <w:rStyle w:val="Hyperlink"/>
            <w:noProof/>
          </w:rPr>
          <w:t>5.3.1  Calculate sequence mismatches by position (Perl)</w:t>
        </w:r>
        <w:r>
          <w:rPr>
            <w:noProof/>
            <w:webHidden/>
          </w:rPr>
          <w:tab/>
        </w:r>
        <w:r>
          <w:rPr>
            <w:noProof/>
            <w:webHidden/>
          </w:rPr>
          <w:fldChar w:fldCharType="begin"/>
        </w:r>
        <w:r>
          <w:rPr>
            <w:noProof/>
            <w:webHidden/>
          </w:rPr>
          <w:instrText xml:space="preserve"> PAGEREF _Toc521660019 \h </w:instrText>
        </w:r>
        <w:r>
          <w:rPr>
            <w:noProof/>
            <w:webHidden/>
          </w:rPr>
        </w:r>
        <w:r>
          <w:rPr>
            <w:noProof/>
            <w:webHidden/>
          </w:rPr>
          <w:fldChar w:fldCharType="separate"/>
        </w:r>
        <w:r>
          <w:rPr>
            <w:noProof/>
            <w:webHidden/>
          </w:rPr>
          <w:t>28</w:t>
        </w:r>
        <w:r>
          <w:rPr>
            <w:noProof/>
            <w:webHidden/>
          </w:rPr>
          <w:fldChar w:fldCharType="end"/>
        </w:r>
      </w:hyperlink>
    </w:p>
    <w:p w14:paraId="7FCF7DFC" w14:textId="3426BA3D" w:rsidR="00A77107" w:rsidRDefault="00A77107">
      <w:pPr>
        <w:pStyle w:val="TOC3"/>
        <w:tabs>
          <w:tab w:val="right" w:leader="dot" w:pos="10790"/>
        </w:tabs>
        <w:rPr>
          <w:rFonts w:eastAsiaTheme="minorEastAsia"/>
          <w:noProof/>
        </w:rPr>
      </w:pPr>
      <w:hyperlink w:anchor="_Toc521660020" w:history="1">
        <w:r w:rsidRPr="00D47327">
          <w:rPr>
            <w:rStyle w:val="Hyperlink"/>
            <w:noProof/>
          </w:rPr>
          <w:t>5.3.2.  Plot of sequence mismatches by position (GTscore.R)</w:t>
        </w:r>
        <w:r>
          <w:rPr>
            <w:noProof/>
            <w:webHidden/>
          </w:rPr>
          <w:tab/>
        </w:r>
        <w:r>
          <w:rPr>
            <w:noProof/>
            <w:webHidden/>
          </w:rPr>
          <w:fldChar w:fldCharType="begin"/>
        </w:r>
        <w:r>
          <w:rPr>
            <w:noProof/>
            <w:webHidden/>
          </w:rPr>
          <w:instrText xml:space="preserve"> PAGEREF _Toc521660020 \h </w:instrText>
        </w:r>
        <w:r>
          <w:rPr>
            <w:noProof/>
            <w:webHidden/>
          </w:rPr>
        </w:r>
        <w:r>
          <w:rPr>
            <w:noProof/>
            <w:webHidden/>
          </w:rPr>
          <w:fldChar w:fldCharType="separate"/>
        </w:r>
        <w:r>
          <w:rPr>
            <w:noProof/>
            <w:webHidden/>
          </w:rPr>
          <w:t>29</w:t>
        </w:r>
        <w:r>
          <w:rPr>
            <w:noProof/>
            <w:webHidden/>
          </w:rPr>
          <w:fldChar w:fldCharType="end"/>
        </w:r>
      </w:hyperlink>
    </w:p>
    <w:p w14:paraId="32A0B044" w14:textId="28EFE05D" w:rsidR="00BE2A0F" w:rsidRDefault="00207D1E" w:rsidP="00612F39">
      <w:pPr>
        <w:rPr>
          <w:sz w:val="40"/>
          <w:vertAlign w:val="superscript"/>
        </w:rPr>
      </w:pPr>
      <w:r>
        <w:rPr>
          <w:sz w:val="40"/>
          <w:vertAlign w:val="superscript"/>
        </w:rPr>
        <w:fldChar w:fldCharType="end"/>
      </w:r>
    </w:p>
    <w:p w14:paraId="542B95D1" w14:textId="5996FE83" w:rsidR="008C066C" w:rsidRPr="00B41984" w:rsidRDefault="008C066C">
      <w:pPr>
        <w:jc w:val="center"/>
        <w:rPr>
          <w:b/>
          <w:i/>
          <w:sz w:val="40"/>
          <w:szCs w:val="24"/>
          <w:vertAlign w:val="superscript"/>
        </w:rPr>
      </w:pPr>
      <w:r w:rsidRPr="00B41984">
        <w:rPr>
          <w:sz w:val="40"/>
          <w:vertAlign w:val="superscript"/>
        </w:rPr>
        <w:br w:type="page"/>
      </w:r>
      <w:r w:rsidRPr="00B41984">
        <w:rPr>
          <w:b/>
          <w:i/>
          <w:sz w:val="40"/>
          <w:szCs w:val="24"/>
          <w:vertAlign w:val="superscript"/>
        </w:rPr>
        <w:lastRenderedPageBreak/>
        <w:t>GTscore</w:t>
      </w:r>
    </w:p>
    <w:p w14:paraId="76C82D43" w14:textId="77A5D968" w:rsidR="007007D0" w:rsidRPr="003D2F3F" w:rsidRDefault="007007D0" w:rsidP="007007D0">
      <w:pPr>
        <w:rPr>
          <w:b/>
          <w:sz w:val="40"/>
        </w:rPr>
      </w:pPr>
    </w:p>
    <w:p w14:paraId="787D4917" w14:textId="47BFFE4B" w:rsidR="008C066C" w:rsidRPr="003D2F3F" w:rsidRDefault="007007D0" w:rsidP="00612F39">
      <w:pPr>
        <w:pStyle w:val="Heading1"/>
      </w:pPr>
      <w:bookmarkStart w:id="1" w:name="_Toc521659964"/>
      <w:r w:rsidRPr="003D2F3F">
        <w:t>Introduction</w:t>
      </w:r>
      <w:bookmarkEnd w:id="1"/>
    </w:p>
    <w:p w14:paraId="7969EAF7" w14:textId="717ADE09" w:rsidR="008C066C" w:rsidRPr="000B7155" w:rsidRDefault="007007D0" w:rsidP="009C3B11">
      <w:r w:rsidRPr="000B7155">
        <w:rPr>
          <w:i/>
        </w:rPr>
        <w:t>GTscore</w:t>
      </w:r>
      <w:r w:rsidRPr="000B7155">
        <w:t xml:space="preserve"> is an enhanced analysis pipeline </w:t>
      </w:r>
      <w:r w:rsidR="000D4927" w:rsidRPr="000B7155">
        <w:t xml:space="preserve">for handling </w:t>
      </w:r>
      <w:r w:rsidR="009B52AF" w:rsidRPr="000B7155">
        <w:t>GT-seq</w:t>
      </w:r>
      <w:r w:rsidR="000D4927" w:rsidRPr="000B7155">
        <w:t xml:space="preserve"> data </w:t>
      </w:r>
      <w:r w:rsidR="000D4927" w:rsidRPr="000B7155">
        <w:fldChar w:fldCharType="begin"/>
      </w:r>
      <w:r w:rsidR="00AA7969" w:rsidRPr="000B7155">
        <w:instrText xml:space="preserve"> ADDIN EN.CITE &lt;EndNote&gt;&lt;Cite&gt;&lt;Author&gt;Campbell&lt;/Author&gt;&lt;Year&gt;2015&lt;/Year&gt;&lt;RecNum&gt;7246&lt;/RecNum&gt;&lt;DisplayText&gt;(Campbell&lt;style face="italic"&gt; et al.&lt;/style&gt; 2015)&lt;/DisplayText&gt;&lt;record&gt;&lt;rec-number&gt;7246&lt;/rec-number&gt;&lt;foreign-keys&gt;&lt;key app="EN" db-id="dt5zvwtd2wxar9erxvhv5rvlzsw2wsev0dw0" timestamp="1476835595"&gt;7246&lt;/key&gt;&lt;key app="ENWeb" db-id=""&gt;0&lt;/key&gt;&lt;/foreign-keys&gt;&lt;ref-type name="Journal Article"&gt;17&lt;/ref-type&gt;&lt;contributors&gt;&lt;authors&gt;&lt;author&gt;Campbell, N. R.&lt;/author&gt;&lt;author&gt;Harmon, S. A.&lt;/author&gt;&lt;author&gt;Narum, S. R.&lt;/author&gt;&lt;/authors&gt;&lt;/contributors&gt;&lt;titles&gt;&lt;title&gt;Genotyping-in-Thousands by sequencing (GT-seq): A cost effective SNP genotyping method based on custom amplicon sequencing&lt;/title&gt;&lt;secondary-title&gt;Molecular Ecology Resources&lt;/secondary-title&gt;&lt;/titles&gt;&lt;periodical&gt;&lt;full-title&gt;Molecular Ecology Resources&lt;/full-title&gt;&lt;/periodical&gt;&lt;pages&gt;855-867&lt;/pages&gt;&lt;volume&gt;15&lt;/volume&gt;&lt;number&gt;4&lt;/number&gt;&lt;dates&gt;&lt;year&gt;2015&lt;/year&gt;&lt;pub-dates&gt;&lt;date&gt;Jul&lt;/date&gt;&lt;/pub-dates&gt;&lt;/dates&gt;&lt;isbn&gt;1755-098X&lt;/isbn&gt;&lt;accession-num&gt;WOS:000356679800015&lt;/accession-num&gt;&lt;urls&gt;&lt;related-urls&gt;&lt;url&gt;&amp;lt;Go to ISI&amp;gt;://WOS:000356679800015&lt;/url&gt;&lt;url&gt;http://onlinelibrary.wiley.com/store/10.1111/1755-0998.12357/asset/men12357.pdf?v=1&amp;amp;t=iufy3yrc&amp;amp;s=49ffeb196c7ce0239cf9f43eb47f86dbb32ffa11&lt;/url&gt;&lt;/related-urls&gt;&lt;/urls&gt;&lt;electronic-resource-num&gt;10.1111/1755-0998.12357&lt;/electronic-resource-num&gt;&lt;/record&gt;&lt;/Cite&gt;&lt;/EndNote&gt;</w:instrText>
      </w:r>
      <w:r w:rsidR="000D4927" w:rsidRPr="000B7155">
        <w:fldChar w:fldCharType="separate"/>
      </w:r>
      <w:r w:rsidR="00AA7969" w:rsidRPr="000B7155">
        <w:rPr>
          <w:noProof/>
        </w:rPr>
        <w:t>(Campbell</w:t>
      </w:r>
      <w:r w:rsidR="00AA7969" w:rsidRPr="000B7155">
        <w:rPr>
          <w:i/>
          <w:noProof/>
        </w:rPr>
        <w:t xml:space="preserve"> et al.</w:t>
      </w:r>
      <w:r w:rsidR="00AA7969" w:rsidRPr="000B7155">
        <w:rPr>
          <w:noProof/>
        </w:rPr>
        <w:t xml:space="preserve"> 2015)</w:t>
      </w:r>
      <w:r w:rsidR="000D4927" w:rsidRPr="000B7155">
        <w:fldChar w:fldCharType="end"/>
      </w:r>
      <w:r w:rsidR="000D4927" w:rsidRPr="000B7155">
        <w:t>.  It has been designed to process</w:t>
      </w:r>
      <w:r w:rsidR="009A28D4" w:rsidRPr="000B7155">
        <w:t xml:space="preserve"> amplicon sequencing data in fastq format and can directly handle</w:t>
      </w:r>
      <w:r w:rsidR="000D4927" w:rsidRPr="000B7155">
        <w:t xml:space="preserve"> output from </w:t>
      </w:r>
      <w:r w:rsidR="000D4927" w:rsidRPr="000B7155">
        <w:rPr>
          <w:i/>
        </w:rPr>
        <w:t>Stacks</w:t>
      </w:r>
      <w:r w:rsidR="000D4927" w:rsidRPr="000B7155">
        <w:t xml:space="preserve"> </w:t>
      </w:r>
      <w:r w:rsidR="000D4927" w:rsidRPr="000B7155">
        <w:fldChar w:fldCharType="begin"/>
      </w:r>
      <w:r w:rsidR="00AA7969" w:rsidRPr="000B7155">
        <w:instrText xml:space="preserve"> ADDIN EN.CITE &lt;EndNote&gt;&lt;Cite&gt;&lt;Author&gt;Catchen&lt;/Author&gt;&lt;Year&gt;2013&lt;/Year&gt;&lt;RecNum&gt;136&lt;/RecNum&gt;&lt;DisplayText&gt;(Catchen&lt;style face="italic"&gt; et al.&lt;/style&gt; 2013)&lt;/DisplayText&gt;&lt;record&gt;&lt;rec-number&gt;136&lt;/rec-number&gt;&lt;foreign-keys&gt;&lt;key app="EN" db-id="dt5zvwtd2wxar9erxvhv5rvlzsw2wsev0dw0" timestamp="1447203378"&gt;136&lt;/key&gt;&lt;key app="ENWeb" db-id=""&gt;0&lt;/key&gt;&lt;/foreign-keys&gt;&lt;ref-type name="Journal Article"&gt;17&lt;/ref-type&gt;&lt;contributors&gt;&lt;authors&gt;&lt;author&gt;Catchen, Julian&lt;/author&gt;&lt;author&gt;Hohenlohe, Paul A.&lt;/author&gt;&lt;author&gt;Bassham, Susan&lt;/author&gt;&lt;author&gt;Amores, Angel&lt;/author&gt;&lt;author&gt;Cresko, William A.&lt;/author&gt;&lt;/authors&gt;&lt;/contributors&gt;&lt;titles&gt;&lt;title&gt;Stacks: an analysis tool set for population genomics&lt;/title&gt;&lt;secondary-title&gt;Molecular Ecology&lt;/secondary-title&gt;&lt;/titles&gt;&lt;periodical&gt;&lt;full-title&gt;Molecular Ecology&lt;/full-title&gt;&lt;/periodical&gt;&lt;pages&gt;3124-3140&lt;/pages&gt;&lt;volume&gt;22&lt;/volume&gt;&lt;number&gt;11&lt;/number&gt;&lt;keywords&gt;&lt;keyword&gt;GBS&lt;/keyword&gt;&lt;keyword&gt;genetics&lt;/keyword&gt;&lt;keyword&gt;next-generation sequencing&lt;/keyword&gt;&lt;keyword&gt;population genomics&lt;/keyword&gt;&lt;keyword&gt;RAD-seq&lt;/keyword&gt;&lt;/keywords&gt;&lt;dates&gt;&lt;year&gt;2013&lt;/year&gt;&lt;/dates&gt;&lt;isbn&gt;1365-294X&lt;/isbn&gt;&lt;urls&gt;&lt;related-urls&gt;&lt;url&gt;http://dx.doi.org/10.1111/mec.12354&lt;/url&gt;&lt;url&gt;http://onlinelibrary.wiley.com/store/10.1111/mec.12354/asset/mec12354.pdf?v=1&amp;amp;t=hhcfmxd2&amp;amp;s=64a3a8da2a4bb7e169a609075bf220637313ae91&lt;/url&gt;&lt;/related-urls&gt;&lt;/urls&gt;&lt;electronic-resource-num&gt;10.1111/mec.12354&lt;/electronic-resource-num&gt;&lt;/record&gt;&lt;/Cite&gt;&lt;/EndNote&gt;</w:instrText>
      </w:r>
      <w:r w:rsidR="000D4927" w:rsidRPr="000B7155">
        <w:fldChar w:fldCharType="separate"/>
      </w:r>
      <w:r w:rsidR="00AA7969" w:rsidRPr="000B7155">
        <w:rPr>
          <w:noProof/>
        </w:rPr>
        <w:t>(Catchen</w:t>
      </w:r>
      <w:r w:rsidR="00AA7969" w:rsidRPr="000B7155">
        <w:rPr>
          <w:i/>
          <w:noProof/>
        </w:rPr>
        <w:t xml:space="preserve"> et al.</w:t>
      </w:r>
      <w:r w:rsidR="00AA7969" w:rsidRPr="000B7155">
        <w:rPr>
          <w:noProof/>
        </w:rPr>
        <w:t xml:space="preserve"> 2013)</w:t>
      </w:r>
      <w:r w:rsidR="000D4927" w:rsidRPr="000B7155">
        <w:fldChar w:fldCharType="end"/>
      </w:r>
      <w:r w:rsidR="00D864CB" w:rsidRPr="000B7155">
        <w:t>.</w:t>
      </w:r>
      <w:r w:rsidR="009A28D4" w:rsidRPr="000B7155">
        <w:t xml:space="preserve">  It runs e</w:t>
      </w:r>
      <w:r w:rsidR="003E281D" w:rsidRPr="000B7155">
        <w:t>ither</w:t>
      </w:r>
      <w:r w:rsidR="009A28D4" w:rsidRPr="000B7155">
        <w:t xml:space="preserve"> in</w:t>
      </w:r>
      <w:r w:rsidR="003E281D" w:rsidRPr="000B7155">
        <w:t xml:space="preserve"> a Windows or Unix environment.  Enhancements beyond the original GT-seq_</w:t>
      </w:r>
      <w:r w:rsidR="009B52AF" w:rsidRPr="000B7155">
        <w:t>p</w:t>
      </w:r>
      <w:r w:rsidR="003E281D" w:rsidRPr="000B7155">
        <w:t>ipeline</w:t>
      </w:r>
      <w:r w:rsidR="006A6E51" w:rsidRPr="000B7155">
        <w:t xml:space="preserve"> </w:t>
      </w:r>
      <w:r w:rsidR="003E281D" w:rsidRPr="000B7155">
        <w:t xml:space="preserve"> (</w:t>
      </w:r>
      <w:r w:rsidR="006A6E51" w:rsidRPr="000B7155">
        <w:t xml:space="preserve">see Campbell et al. 2015; </w:t>
      </w:r>
      <w:hyperlink r:id="rId10" w:history="1">
        <w:r w:rsidR="003E281D" w:rsidRPr="000B7155">
          <w:rPr>
            <w:rStyle w:val="Hyperlink"/>
          </w:rPr>
          <w:t>https://github.com/GTseq/GTseq-Pipeline</w:t>
        </w:r>
      </w:hyperlink>
      <w:r w:rsidR="003E281D" w:rsidRPr="000B7155">
        <w:t>) include:</w:t>
      </w:r>
    </w:p>
    <w:p w14:paraId="6F68106C" w14:textId="77777777" w:rsidR="009C3B11" w:rsidRPr="000B7155" w:rsidRDefault="009B52AF" w:rsidP="009C3B11">
      <w:pPr>
        <w:pStyle w:val="ListParagraph"/>
        <w:numPr>
          <w:ilvl w:val="0"/>
          <w:numId w:val="4"/>
        </w:numPr>
      </w:pPr>
      <w:r w:rsidRPr="000B7155">
        <w:t>Determines</w:t>
      </w:r>
      <w:r w:rsidR="009F464C" w:rsidRPr="000B7155">
        <w:t xml:space="preserve"> genotypes for</w:t>
      </w:r>
      <w:r w:rsidR="009C3B11" w:rsidRPr="000B7155">
        <w:t xml:space="preserve"> both multi-SNP haplotypes and single-SNP genotypes</w:t>
      </w:r>
    </w:p>
    <w:p w14:paraId="064AE178" w14:textId="77777777" w:rsidR="00B37ED5" w:rsidRPr="000B7155" w:rsidRDefault="006A6E51" w:rsidP="009C3B11">
      <w:pPr>
        <w:pStyle w:val="ListParagraph"/>
        <w:numPr>
          <w:ilvl w:val="0"/>
          <w:numId w:val="4"/>
        </w:numPr>
      </w:pPr>
      <w:r w:rsidRPr="000B7155">
        <w:t>Retains</w:t>
      </w:r>
      <w:r w:rsidR="00B37ED5" w:rsidRPr="000B7155">
        <w:t xml:space="preserve"> phase for multi-SNP haplotypes</w:t>
      </w:r>
    </w:p>
    <w:p w14:paraId="01B8712B" w14:textId="77777777" w:rsidR="009F464C" w:rsidRPr="000B7155" w:rsidRDefault="009B52AF" w:rsidP="009C3B11">
      <w:pPr>
        <w:pStyle w:val="ListParagraph"/>
        <w:numPr>
          <w:ilvl w:val="0"/>
          <w:numId w:val="4"/>
        </w:numPr>
      </w:pPr>
      <w:r w:rsidRPr="000B7155">
        <w:t>Handles</w:t>
      </w:r>
      <w:r w:rsidR="009F464C" w:rsidRPr="000B7155">
        <w:t xml:space="preserve"> genotypes for loci with varying ploidy levels</w:t>
      </w:r>
    </w:p>
    <w:p w14:paraId="1BDA376B" w14:textId="4698D0DF" w:rsidR="009F464C" w:rsidRPr="000B7155" w:rsidRDefault="00BC2F6E" w:rsidP="009C3B11">
      <w:pPr>
        <w:pStyle w:val="ListParagraph"/>
        <w:numPr>
          <w:ilvl w:val="0"/>
          <w:numId w:val="4"/>
        </w:numPr>
      </w:pPr>
      <w:r w:rsidRPr="000B7155">
        <w:t xml:space="preserve">Provides </w:t>
      </w:r>
      <w:r w:rsidR="0073168F" w:rsidRPr="000B7155">
        <w:t>detailed summaries</w:t>
      </w:r>
      <w:r w:rsidR="0020063C" w:rsidRPr="000B7155">
        <w:t xml:space="preserve"> and plots and optional diagnostics</w:t>
      </w:r>
    </w:p>
    <w:p w14:paraId="1D8CD194" w14:textId="5B6C7D59" w:rsidR="00721C18" w:rsidRPr="000B7155" w:rsidRDefault="004D343E" w:rsidP="00721C18">
      <w:r w:rsidRPr="000B7155">
        <w:t>Multi-SNP haplotypes or so-called microhaplotypes</w:t>
      </w:r>
      <w:r w:rsidR="00F52F2A" w:rsidRPr="000B7155">
        <w:t xml:space="preserve"> </w:t>
      </w:r>
      <w:r w:rsidR="006A6E51" w:rsidRPr="000B7155">
        <w:t xml:space="preserve">are becoming increasing important in forensics </w:t>
      </w:r>
      <w:r w:rsidR="00F52F2A" w:rsidRPr="000B7155">
        <w:fldChar w:fldCharType="begin"/>
      </w:r>
      <w:r w:rsidR="00AA7969" w:rsidRPr="000B7155">
        <w:instrText xml:space="preserve"> ADDIN EN.CITE &lt;EndNote&gt;&lt;Cite&gt;&lt;Author&gt;Kidd&lt;/Author&gt;&lt;Year&gt;2015&lt;/Year&gt;&lt;RecNum&gt;7890&lt;/RecNum&gt;&lt;DisplayText&gt;(Kidd &amp;amp; Speed 2015)&lt;/DisplayText&gt;&lt;record&gt;&lt;rec-number&gt;7890&lt;/rec-number&gt;&lt;foreign-keys&gt;&lt;key app="EN" db-id="dt5zvwtd2wxar9erxvhv5rvlzsw2wsev0dw0" timestamp="1499712405"&gt;7890&lt;/key&gt;&lt;/foreign-keys&gt;&lt;ref-type name="Journal Article"&gt;17&lt;/ref-type&gt;&lt;contributors&gt;&lt;authors&gt;&lt;author&gt;Kidd, Kenneth K.&lt;/author&gt;&lt;author&gt;Speed, William C.&lt;/author&gt;&lt;/authors&gt;&lt;/contributors&gt;&lt;titles&gt;&lt;title&gt;Criteria for selecting microhaplotypes: mixture detection and deconvolution&lt;/title&gt;&lt;secondary-title&gt;Investigative Genetics&lt;/secondary-title&gt;&lt;/titles&gt;&lt;periodical&gt;&lt;full-title&gt;Investigative Genetics&lt;/full-title&gt;&lt;/periodical&gt;&lt;pages&gt;1&lt;/pages&gt;&lt;volume&gt;6&lt;/volume&gt;&lt;number&gt;1&lt;/number&gt;&lt;dates&gt;&lt;year&gt;2015&lt;/year&gt;&lt;pub-dates&gt;&lt;date&gt;January 28&lt;/date&gt;&lt;/pub-dates&gt;&lt;/dates&gt;&lt;isbn&gt;2041-2223&lt;/isbn&gt;&lt;label&gt;Kidd2015&lt;/label&gt;&lt;work-type&gt;journal article&lt;/work-type&gt;&lt;urls&gt;&lt;related-urls&gt;&lt;url&gt;http://dx.doi.org/10.1186/s13323-014-0018-3&lt;/url&gt;&lt;url&gt;http://investigativegenetics.biomedcentral.com/track/pdf/10.1186/s13323-014-0018-3?site=investigativegenetics.biomedcentral.com&lt;/url&gt;&lt;/related-urls&gt;&lt;/urls&gt;&lt;electronic-resource-num&gt;10.1186/s13323-014-0018-3&lt;/electronic-resource-num&gt;&lt;/record&gt;&lt;/Cite&gt;&lt;/EndNote&gt;</w:instrText>
      </w:r>
      <w:r w:rsidR="00F52F2A" w:rsidRPr="000B7155">
        <w:fldChar w:fldCharType="separate"/>
      </w:r>
      <w:r w:rsidR="00AA7969" w:rsidRPr="000B7155">
        <w:rPr>
          <w:noProof/>
        </w:rPr>
        <w:t>(Kidd &amp; Speed 2015)</w:t>
      </w:r>
      <w:r w:rsidR="00F52F2A" w:rsidRPr="000B7155">
        <w:fldChar w:fldCharType="end"/>
      </w:r>
      <w:r w:rsidR="006A6E51" w:rsidRPr="000B7155">
        <w:t xml:space="preserve">; they also have been shown to substantially increase accuracy of mixture  and individual assignments </w:t>
      </w:r>
      <w:r w:rsidR="00721C18" w:rsidRPr="000B7155">
        <w:t xml:space="preserve">analyses </w:t>
      </w:r>
      <w:r w:rsidR="006A6E51" w:rsidRPr="000B7155">
        <w:t>in non-model organisms</w:t>
      </w:r>
      <w:r w:rsidR="00721C18" w:rsidRPr="000B7155">
        <w:t xml:space="preserve"> </w:t>
      </w:r>
      <w:r w:rsidR="00721C18" w:rsidRPr="000B7155">
        <w:fldChar w:fldCharType="begin">
          <w:fldData xml:space="preserve">PEVuZE5vdGU+PENpdGU+PEF1dGhvcj5NY0tpbm5leTwvQXV0aG9yPjxZZWFyPjIwMTc8L1llYXI+
PFJlY051bT43NzUyPC9SZWNOdW0+PFByZWZpeD5lLmcuYCwgPC9QcmVmaXg+PERpc3BsYXlUZXh0
PihlLmcuLCBNY0tpbm5leTxzdHlsZSBmYWNlPSJpdGFsaWMiPiBldCBhbC48L3N0eWxlPiAyMDE3
YTsgQmFldHNjaGVyPHN0eWxlIGZhY2U9Iml0YWxpYyI+IGV0IGFsLjwvc3R5bGU+IDIwMTgpPC9E
aXNwbGF5VGV4dD48cmVjb3JkPjxyZWMtbnVtYmVyPjc3NTI8L3JlYy1udW1iZXI+PGZvcmVpZ24t
a2V5cz48a2V5IGFwcD0iRU4iIGRiLWlkPSJkdDV6dnd0ZDJ3eGFyOWVyeHZodjVydmx6c3cyd3Nl
djBkdzAiIHRpbWVzdGFtcD0iMTQ5MjExMDEwMCI+Nzc1Mjwva2V5PjwvZm9yZWlnbi1rZXlzPjxy
ZWYtdHlwZSBuYW1lPSJKb3VybmFsIEFydGljbGUiPjE3PC9yZWYtdHlwZT48Y29udHJpYnV0b3Jz
PjxhdXRob3JzPjxhdXRob3I+TWNLaW5uZXksIEdhcnJldHQgSi48L2F1dGhvcj48YXV0aG9yPlNl
ZWIsIEphbWVzIEUuPC9hdXRob3I+PGF1dGhvcj5TZWViLCBMaXNhIFcuPC9hdXRob3I+PC9hdXRo
b3JzPjwvY29udHJpYnV0b3JzPjx0aXRsZXM+PHRpdGxlPk1hbmFnaW5nIG1peGVkLXN0b2NrIGZp
c2hlcmllczogZ2Vub3R5cGluZyBtdWx0aS1TTlAgaGFwbG90eXBlcyBpbmNyZWFzZXMgcG93ZXIg
Zm9yIGdlbmV0aWMgc3RvY2sgaWRlbnRpZmljYXRpb248L3RpdGxlPjxzZWNvbmRhcnktdGl0bGU+
Q2FuYWRpYW4gSm91cm5hbCBvZiBGaXNoZXJpZXMgYW5kIEFxdWF0aWMgU2NpZW5jZXM8L3NlY29u
ZGFyeS10aXRsZT48L3RpdGxlcz48cGVyaW9kaWNhbD48ZnVsbC10aXRsZT5DYW5hZGlhbiBKb3Vy
bmFsIG9mIEZpc2hlcmllcyBhbmQgQXF1YXRpYyBTY2llbmNlczwvZnVsbC10aXRsZT48L3Blcmlv
ZGljYWw+PHBhZ2VzPjQyOS00MzQ8L3BhZ2VzPjx2b2x1bWU+NzQ8L3ZvbHVtZT48bnVtYmVyPjQ8
L251bWJlcj48ZGF0ZXM+PHllYXI+MjAxNzwveWVhcj48cHViLWRhdGVzPjxkYXRlPjIwMTcvMDQv
MDE8L2RhdGU+PC9wdWItZGF0ZXM+PC9kYXRlcz48cHVibGlzaGVyPk5SQyBSZXNlYXJjaCBQcmVz
czwvcHVibGlzaGVyPjxpc2JuPjA3MDYtNjUyWDwvaXNibj48dXJscz48cmVsYXRlZC11cmxzPjx1
cmw+aHR0cDovL2R4LmRvaS5vcmcvMTAuMTEzOS9jamZhcy0yMDE2LTA0NDM8L3VybD48L3JlbGF0
ZWQtdXJscz48L3VybHM+PGVsZWN0cm9uaWMtcmVzb3VyY2UtbnVtPjEwLjExMzkvY2pmYXMtMjAx
Ni0wNDQzPC9lbGVjdHJvbmljLXJlc291cmNlLW51bT48YWNjZXNzLWRhdGU+MjAxNy8wNC8xMzwv
YWNjZXNzLWRhdGU+PC9yZWNvcmQ+PC9DaXRlPjxDaXRlPjxBdXRob3I+QmFldHNjaGVyPC9BdXRo
b3I+PFllYXI+MjAxODwvWWVhcj48UmVjTnVtPjgxNTk8L1JlY051bT48cmVjb3JkPjxyZWMtbnVt
YmVyPjgxNTk8L3JlYy1udW1iZXI+PGZvcmVpZ24ta2V5cz48a2V5IGFwcD0iRU4iIGRiLWlkPSJk
dDV6dnd0ZDJ3eGFyOWVyeHZodjVydmx6c3cyd3NldjBkdzAiIHRpbWVzdGFtcD0iMTUxNTYxMDg4
OSI+ODE1OTwva2V5PjwvZm9yZWlnbi1rZXlzPjxyZWYtdHlwZSBuYW1lPSJKb3VybmFsIEFydGlj
bGUiPjE3PC9yZWYtdHlwZT48Y29udHJpYnV0b3JzPjxhdXRob3JzPjxhdXRob3I+QmFldHNjaGVy
LCBELiBTLjwvYXV0aG9yPjxhdXRob3I+Q2xlbWVudG8sIEEuIEouPC9hdXRob3I+PGF1dGhvcj5O
ZywgVC4gQy48L2F1dGhvcj48YXV0aG9yPkFuZGVyc29uLCBFLiBDLjwvYXV0aG9yPjxhdXRob3I+
R2FyemEsIEouIEMuPC9hdXRob3I+PC9hdXRob3JzPjwvY29udHJpYnV0b3JzPjxhdXRoLWFkZHJl
c3M+RGVwYXJ0bWVudCBvZiBPY2VhbiBTY2llbmNlcywgVW5pdmVyc2l0eSBvZiBDYWxpZm9ybmlh
LCBTYW50YSBDcnV6LCBDQSwgVVNBLiYjeEQ7U291dGh3ZXN0IEZpc2hlcmllcyBTY2llbmNlIENl
bnRlciwgTmF0aW9uYWwgTWFyaW5lIEZpc2hlcmllcyBTZXJ2aWNlLCBTYW50YSBDcnV6LCBDQSwg
VVNBLiYjeEQ7SW5zdGl0dXRlIG9mIE1hcmluZSBTY2llbmNlcywgVW5pdmVyc2l0eSBvZiBDYWxp
Zm9ybmlhLCBTYW50YSBDcnV6LCBDQSwgVVNBLiYjeEQ7RGVwYXJ0bWVudCBvZiBCaW9tb2xlY3Vs
YXIgRW5naW5lZXJpbmcsIFVuaXZlcnNpdHkgb2YgQ2FsaWZvcm5pYSwgU2FudGEgQ3J1eiwgQ0Es
IFVTQS48L2F1dGgtYWRkcmVzcz48dGl0bGVzPjx0aXRsZT5NaWNyb2hhcGxvdHlwZXMgcHJvdmlk
ZSBpbmNyZWFzZWQgcG93ZXIgZnJvbSBzaG9ydC1yZWFkIEROQSBzZXF1ZW5jZXMgZm9yIHJlbGF0
aW9uc2hpcCBpbmZlcmVuY2U8L3RpdGxlPjxzZWNvbmRhcnktdGl0bGU+TW9sIEVjb2wgUmVzb3Vy
PC9zZWNvbmRhcnktdGl0bGU+PC90aXRsZXM+PHBlcmlvZGljYWw+PGZ1bGwtdGl0bGU+TW9sIEVj
b2wgUmVzb3VyPC9mdWxsLXRpdGxlPjwvcGVyaW9kaWNhbD48cGFnZXM+Mjk2LTMwNTwvcGFnZXM+
PHZvbHVtZT4xODwvdm9sdW1lPjxudW1iZXI+MjwvbnVtYmVyPjxrZXl3b3Jkcz48a2V5d29yZD5o
aWdoLXRocm91Z2hwdXQgRE5BIHNlcXVlbmNpbmc8L2tleXdvcmQ+PGtleXdvcmQ+bWljcm9oYXBs
b3R5cGU8L2tleXdvcmQ+PGtleXdvcmQ+cGFyZW50YWdlPC9rZXl3b3JkPjxrZXl3b3JkPnBvcHVs
YXRpb24gZ2VuZXRpY3M8L2tleXdvcmQ+PGtleXdvcmQ+cmVsYXRpb25zaGlwIGluZmVyZW5jZTwv
a2V5d29yZD48L2tleXdvcmRzPjxkYXRlcz48eWVhcj4yMDE4PC95ZWFyPjxwdWItZGF0ZXM+PGRh
dGU+TWFyPC9kYXRlPjwvcHViLWRhdGVzPjwvZGF0ZXM+PGlzYm4+MTc1NS0wOTk4IChFbGVjdHJv
bmljKSYjeEQ7MTc1NS0wOThYIChMaW5raW5nKTwvaXNibj48YWNjZXNzaW9uLW51bT4yOTE0MzQ1
NzwvYWNjZXNzaW9uLW51bT48dXJscz48cmVsYXRlZC11cmxzPjx1cmw+aHR0cHM6Ly93d3cubmNi
aS5ubG0ubmloLmdvdi9wdWJtZWQvMjkxNDM0NTc8L3VybD48L3JlbGF0ZWQtdXJscz48L3VybHM+
PGVsZWN0cm9uaWMtcmVzb3VyY2UtbnVtPjEwLjExMTEvMTc1NS0wOTk4LjEyNzM3PC9lbGVjdHJv
bmljLXJlc291cmNlLW51bT48L3JlY29yZD48L0NpdGU+PC9FbmROb3RlPn==
</w:fldData>
        </w:fldChar>
      </w:r>
      <w:r w:rsidR="008954D9" w:rsidRPr="000B7155">
        <w:instrText xml:space="preserve"> ADDIN EN.CITE </w:instrText>
      </w:r>
      <w:r w:rsidR="008954D9" w:rsidRPr="000B7155">
        <w:fldChar w:fldCharType="begin">
          <w:fldData xml:space="preserve">PEVuZE5vdGU+PENpdGU+PEF1dGhvcj5NY0tpbm5leTwvQXV0aG9yPjxZZWFyPjIwMTc8L1llYXI+
PFJlY051bT43NzUyPC9SZWNOdW0+PFByZWZpeD5lLmcuYCwgPC9QcmVmaXg+PERpc3BsYXlUZXh0
PihlLmcuLCBNY0tpbm5leTxzdHlsZSBmYWNlPSJpdGFsaWMiPiBldCBhbC48L3N0eWxlPiAyMDE3
YTsgQmFldHNjaGVyPHN0eWxlIGZhY2U9Iml0YWxpYyI+IGV0IGFsLjwvc3R5bGU+IDIwMTgpPC9E
aXNwbGF5VGV4dD48cmVjb3JkPjxyZWMtbnVtYmVyPjc3NTI8L3JlYy1udW1iZXI+PGZvcmVpZ24t
a2V5cz48a2V5IGFwcD0iRU4iIGRiLWlkPSJkdDV6dnd0ZDJ3eGFyOWVyeHZodjVydmx6c3cyd3Nl
djBkdzAiIHRpbWVzdGFtcD0iMTQ5MjExMDEwMCI+Nzc1Mjwva2V5PjwvZm9yZWlnbi1rZXlzPjxy
ZWYtdHlwZSBuYW1lPSJKb3VybmFsIEFydGljbGUiPjE3PC9yZWYtdHlwZT48Y29udHJpYnV0b3Jz
PjxhdXRob3JzPjxhdXRob3I+TWNLaW5uZXksIEdhcnJldHQgSi48L2F1dGhvcj48YXV0aG9yPlNl
ZWIsIEphbWVzIEUuPC9hdXRob3I+PGF1dGhvcj5TZWViLCBMaXNhIFcuPC9hdXRob3I+PC9hdXRo
b3JzPjwvY29udHJpYnV0b3JzPjx0aXRsZXM+PHRpdGxlPk1hbmFnaW5nIG1peGVkLXN0b2NrIGZp
c2hlcmllczogZ2Vub3R5cGluZyBtdWx0aS1TTlAgaGFwbG90eXBlcyBpbmNyZWFzZXMgcG93ZXIg
Zm9yIGdlbmV0aWMgc3RvY2sgaWRlbnRpZmljYXRpb248L3RpdGxlPjxzZWNvbmRhcnktdGl0bGU+
Q2FuYWRpYW4gSm91cm5hbCBvZiBGaXNoZXJpZXMgYW5kIEFxdWF0aWMgU2NpZW5jZXM8L3NlY29u
ZGFyeS10aXRsZT48L3RpdGxlcz48cGVyaW9kaWNhbD48ZnVsbC10aXRsZT5DYW5hZGlhbiBKb3Vy
bmFsIG9mIEZpc2hlcmllcyBhbmQgQXF1YXRpYyBTY2llbmNlczwvZnVsbC10aXRsZT48L3Blcmlv
ZGljYWw+PHBhZ2VzPjQyOS00MzQ8L3BhZ2VzPjx2b2x1bWU+NzQ8L3ZvbHVtZT48bnVtYmVyPjQ8
L251bWJlcj48ZGF0ZXM+PHllYXI+MjAxNzwveWVhcj48cHViLWRhdGVzPjxkYXRlPjIwMTcvMDQv
MDE8L2RhdGU+PC9wdWItZGF0ZXM+PC9kYXRlcz48cHVibGlzaGVyPk5SQyBSZXNlYXJjaCBQcmVz
czwvcHVibGlzaGVyPjxpc2JuPjA3MDYtNjUyWDwvaXNibj48dXJscz48cmVsYXRlZC11cmxzPjx1
cmw+aHR0cDovL2R4LmRvaS5vcmcvMTAuMTEzOS9jamZhcy0yMDE2LTA0NDM8L3VybD48L3JlbGF0
ZWQtdXJscz48L3VybHM+PGVsZWN0cm9uaWMtcmVzb3VyY2UtbnVtPjEwLjExMzkvY2pmYXMtMjAx
Ni0wNDQzPC9lbGVjdHJvbmljLXJlc291cmNlLW51bT48YWNjZXNzLWRhdGU+MjAxNy8wNC8xMzwv
YWNjZXNzLWRhdGU+PC9yZWNvcmQ+PC9DaXRlPjxDaXRlPjxBdXRob3I+QmFldHNjaGVyPC9BdXRo
b3I+PFllYXI+MjAxODwvWWVhcj48UmVjTnVtPjgxNTk8L1JlY051bT48cmVjb3JkPjxyZWMtbnVt
YmVyPjgxNTk8L3JlYy1udW1iZXI+PGZvcmVpZ24ta2V5cz48a2V5IGFwcD0iRU4iIGRiLWlkPSJk
dDV6dnd0ZDJ3eGFyOWVyeHZodjVydmx6c3cyd3NldjBkdzAiIHRpbWVzdGFtcD0iMTUxNTYxMDg4
OSI+ODE1OTwva2V5PjwvZm9yZWlnbi1rZXlzPjxyZWYtdHlwZSBuYW1lPSJKb3VybmFsIEFydGlj
bGUiPjE3PC9yZWYtdHlwZT48Y29udHJpYnV0b3JzPjxhdXRob3JzPjxhdXRob3I+QmFldHNjaGVy
LCBELiBTLjwvYXV0aG9yPjxhdXRob3I+Q2xlbWVudG8sIEEuIEouPC9hdXRob3I+PGF1dGhvcj5O
ZywgVC4gQy48L2F1dGhvcj48YXV0aG9yPkFuZGVyc29uLCBFLiBDLjwvYXV0aG9yPjxhdXRob3I+
R2FyemEsIEouIEMuPC9hdXRob3I+PC9hdXRob3JzPjwvY29udHJpYnV0b3JzPjxhdXRoLWFkZHJl
c3M+RGVwYXJ0bWVudCBvZiBPY2VhbiBTY2llbmNlcywgVW5pdmVyc2l0eSBvZiBDYWxpZm9ybmlh
LCBTYW50YSBDcnV6LCBDQSwgVVNBLiYjeEQ7U291dGh3ZXN0IEZpc2hlcmllcyBTY2llbmNlIENl
bnRlciwgTmF0aW9uYWwgTWFyaW5lIEZpc2hlcmllcyBTZXJ2aWNlLCBTYW50YSBDcnV6LCBDQSwg
VVNBLiYjeEQ7SW5zdGl0dXRlIG9mIE1hcmluZSBTY2llbmNlcywgVW5pdmVyc2l0eSBvZiBDYWxp
Zm9ybmlhLCBTYW50YSBDcnV6LCBDQSwgVVNBLiYjeEQ7RGVwYXJ0bWVudCBvZiBCaW9tb2xlY3Vs
YXIgRW5naW5lZXJpbmcsIFVuaXZlcnNpdHkgb2YgQ2FsaWZvcm5pYSwgU2FudGEgQ3J1eiwgQ0Es
IFVTQS48L2F1dGgtYWRkcmVzcz48dGl0bGVzPjx0aXRsZT5NaWNyb2hhcGxvdHlwZXMgcHJvdmlk
ZSBpbmNyZWFzZWQgcG93ZXIgZnJvbSBzaG9ydC1yZWFkIEROQSBzZXF1ZW5jZXMgZm9yIHJlbGF0
aW9uc2hpcCBpbmZlcmVuY2U8L3RpdGxlPjxzZWNvbmRhcnktdGl0bGU+TW9sIEVjb2wgUmVzb3Vy
PC9zZWNvbmRhcnktdGl0bGU+PC90aXRsZXM+PHBlcmlvZGljYWw+PGZ1bGwtdGl0bGU+TW9sIEVj
b2wgUmVzb3VyPC9mdWxsLXRpdGxlPjwvcGVyaW9kaWNhbD48cGFnZXM+Mjk2LTMwNTwvcGFnZXM+
PHZvbHVtZT4xODwvdm9sdW1lPjxudW1iZXI+MjwvbnVtYmVyPjxrZXl3b3Jkcz48a2V5d29yZD5o
aWdoLXRocm91Z2hwdXQgRE5BIHNlcXVlbmNpbmc8L2tleXdvcmQ+PGtleXdvcmQ+bWljcm9oYXBs
b3R5cGU8L2tleXdvcmQ+PGtleXdvcmQ+cGFyZW50YWdlPC9rZXl3b3JkPjxrZXl3b3JkPnBvcHVs
YXRpb24gZ2VuZXRpY3M8L2tleXdvcmQ+PGtleXdvcmQ+cmVsYXRpb25zaGlwIGluZmVyZW5jZTwv
a2V5d29yZD48L2tleXdvcmRzPjxkYXRlcz48eWVhcj4yMDE4PC95ZWFyPjxwdWItZGF0ZXM+PGRh
dGU+TWFyPC9kYXRlPjwvcHViLWRhdGVzPjwvZGF0ZXM+PGlzYm4+MTc1NS0wOTk4IChFbGVjdHJv
bmljKSYjeEQ7MTc1NS0wOThYIChMaW5raW5nKTwvaXNibj48YWNjZXNzaW9uLW51bT4yOTE0MzQ1
NzwvYWNjZXNzaW9uLW51bT48dXJscz48cmVsYXRlZC11cmxzPjx1cmw+aHR0cHM6Ly93d3cubmNi
aS5ubG0ubmloLmdvdi9wdWJtZWQvMjkxNDM0NTc8L3VybD48L3JlbGF0ZWQtdXJscz48L3VybHM+
PGVsZWN0cm9uaWMtcmVzb3VyY2UtbnVtPjEwLjExMTEvMTc1NS0wOTk4LjEyNzM3PC9lbGVjdHJv
bmljLXJlc291cmNlLW51bT48L3JlY29yZD48L0NpdGU+PC9FbmROb3RlPn==
</w:fldData>
        </w:fldChar>
      </w:r>
      <w:r w:rsidR="008954D9" w:rsidRPr="000B7155">
        <w:instrText xml:space="preserve"> ADDIN EN.CITE.DATA </w:instrText>
      </w:r>
      <w:r w:rsidR="008954D9" w:rsidRPr="000B7155">
        <w:fldChar w:fldCharType="end"/>
      </w:r>
      <w:r w:rsidR="00721C18" w:rsidRPr="000B7155">
        <w:fldChar w:fldCharType="separate"/>
      </w:r>
      <w:r w:rsidR="008954D9" w:rsidRPr="000B7155">
        <w:rPr>
          <w:noProof/>
        </w:rPr>
        <w:t>(e.g., McKinney</w:t>
      </w:r>
      <w:r w:rsidR="008954D9" w:rsidRPr="000B7155">
        <w:rPr>
          <w:i/>
          <w:noProof/>
        </w:rPr>
        <w:t xml:space="preserve"> et al.</w:t>
      </w:r>
      <w:r w:rsidR="008954D9" w:rsidRPr="000B7155">
        <w:rPr>
          <w:noProof/>
        </w:rPr>
        <w:t xml:space="preserve"> 2017a; Baetscher</w:t>
      </w:r>
      <w:r w:rsidR="008954D9" w:rsidRPr="000B7155">
        <w:rPr>
          <w:i/>
          <w:noProof/>
        </w:rPr>
        <w:t xml:space="preserve"> et al.</w:t>
      </w:r>
      <w:r w:rsidR="008954D9" w:rsidRPr="000B7155">
        <w:rPr>
          <w:noProof/>
        </w:rPr>
        <w:t xml:space="preserve"> 2018)</w:t>
      </w:r>
      <w:r w:rsidR="00721C18" w:rsidRPr="000B7155">
        <w:fldChar w:fldCharType="end"/>
      </w:r>
      <w:r w:rsidRPr="000B7155">
        <w:t xml:space="preserve">.  </w:t>
      </w:r>
      <w:r w:rsidR="008272DD" w:rsidRPr="000B7155">
        <w:t xml:space="preserve"> </w:t>
      </w:r>
    </w:p>
    <w:p w14:paraId="3E50CCBE" w14:textId="105A6F6B" w:rsidR="00B155F2" w:rsidRPr="000B7155" w:rsidRDefault="00DB3FAF" w:rsidP="00721C18">
      <w:r w:rsidRPr="000B7155">
        <w:t xml:space="preserve">In addition, </w:t>
      </w:r>
      <w:r w:rsidR="00237E8D" w:rsidRPr="000B7155">
        <w:t>many eukaryotic genomes</w:t>
      </w:r>
      <w:r w:rsidRPr="000B7155">
        <w:t xml:space="preserve"> </w:t>
      </w:r>
      <w:r w:rsidR="00EE403A" w:rsidRPr="000B7155">
        <w:t>retain</w:t>
      </w:r>
      <w:r w:rsidR="00237E8D" w:rsidRPr="000B7155">
        <w:t xml:space="preserve"> </w:t>
      </w:r>
      <w:r w:rsidR="00EE403A" w:rsidRPr="000B7155">
        <w:t xml:space="preserve">duplicates </w:t>
      </w:r>
      <w:r w:rsidR="00237E8D" w:rsidRPr="000B7155">
        <w:t xml:space="preserve">loci </w:t>
      </w:r>
      <w:r w:rsidR="00EE403A" w:rsidRPr="000B7155">
        <w:t>or paralogs</w:t>
      </w:r>
      <w:r w:rsidR="00237E8D" w:rsidRPr="000B7155">
        <w:t>.</w:t>
      </w:r>
      <w:r w:rsidR="00EE403A" w:rsidRPr="000B7155">
        <w:t xml:space="preserve"> While these loci have historically been treated as a nuisance and commonly removed from NGS data by filtering </w:t>
      </w:r>
      <w:r w:rsidR="00237E8D" w:rsidRPr="000B7155">
        <w:fldChar w:fldCharType="begin"/>
      </w:r>
      <w:r w:rsidR="00237E8D" w:rsidRPr="000B7155">
        <w:instrText xml:space="preserve"> ADDIN EN.CITE &lt;EndNote&gt;&lt;Cite&gt;&lt;Author&gt;Dufresne&lt;/Author&gt;&lt;Year&gt;2016&lt;/Year&gt;&lt;RecNum&gt;7278&lt;/RecNum&gt;&lt;DisplayText&gt;(Dufresne 2016)&lt;/DisplayText&gt;&lt;record&gt;&lt;rec-number&gt;7278&lt;/rec-number&gt;&lt;foreign-keys&gt;&lt;key app="EN" db-id="dt5zvwtd2wxar9erxvhv5rvlzsw2wsev0dw0" timestamp="1477343066"&gt;7278&lt;/key&gt;&lt;key app="ENWeb" db-id=""&gt;0&lt;/key&gt;&lt;/foreign-keys&gt;&lt;ref-type name="Journal Article"&gt;17&lt;/ref-type&gt;&lt;contributors&gt;&lt;authors&gt;&lt;author&gt;Dufresne, F.&lt;/author&gt;&lt;/authors&gt;&lt;/contributors&gt;&lt;titles&gt;&lt;title&gt;Don&amp;apos;t throw the baby out with the bathwater: identifying and mapping paralogs in salmonids&lt;/title&gt;&lt;secondary-title&gt;Molecular Ecology Resources&lt;/secondary-title&gt;&lt;/titles&gt;&lt;periodical&gt;&lt;full-title&gt;Molecular Ecology Resources&lt;/full-title&gt;&lt;/periodical&gt;&lt;pages&gt;7-9&lt;/pages&gt;&lt;volume&gt;16&lt;/volume&gt;&lt;number&gt;1&lt;/number&gt;&lt;dates&gt;&lt;year&gt;2016&lt;/year&gt;&lt;pub-dates&gt;&lt;date&gt;Jan&lt;/date&gt;&lt;/pub-dates&gt;&lt;/dates&gt;&lt;isbn&gt;1755-098X&lt;/isbn&gt;&lt;accession-num&gt;WOS:000369141000002&lt;/accession-num&gt;&lt;urls&gt;&lt;related-urls&gt;&lt;url&gt;&amp;lt;Go to ISI&amp;gt;://WOS:000369141000002&lt;/url&gt;&lt;url&gt;http://onlinelibrary.wiley.com/store/10.1111/1755-0998.12477/asset/men12477.pdf?v=1&amp;amp;t=iupre3gw&amp;amp;s=f8127a62765cd32bfb67a458043d15ee250a2b93&lt;/url&gt;&lt;/related-urls&gt;&lt;/urls&gt;&lt;electronic-resource-num&gt;10.1111/1755-0998.12477&lt;/electronic-resource-num&gt;&lt;/record&gt;&lt;/Cite&gt;&lt;/EndNote&gt;</w:instrText>
      </w:r>
      <w:r w:rsidR="00237E8D" w:rsidRPr="000B7155">
        <w:fldChar w:fldCharType="separate"/>
      </w:r>
      <w:r w:rsidR="00237E8D" w:rsidRPr="000B7155">
        <w:rPr>
          <w:noProof/>
        </w:rPr>
        <w:t>(Dufresne 2016)</w:t>
      </w:r>
      <w:r w:rsidR="00237E8D" w:rsidRPr="000B7155">
        <w:fldChar w:fldCharType="end"/>
      </w:r>
      <w:r w:rsidR="00EE403A" w:rsidRPr="000B7155">
        <w:t>,</w:t>
      </w:r>
      <w:r w:rsidR="00237E8D" w:rsidRPr="000B7155">
        <w:t xml:space="preserve"> recent analyses now allow </w:t>
      </w:r>
      <w:r w:rsidR="00236803" w:rsidRPr="000B7155">
        <w:t>highly</w:t>
      </w:r>
      <w:r w:rsidR="00237E8D" w:rsidRPr="000B7155">
        <w:t xml:space="preserve"> accurate identification of these loci </w:t>
      </w:r>
      <w:r w:rsidR="000E166C" w:rsidRPr="000B7155">
        <w:t xml:space="preserve">through pipelines such as </w:t>
      </w:r>
      <w:r w:rsidR="000E166C" w:rsidRPr="000B7155">
        <w:rPr>
          <w:i/>
        </w:rPr>
        <w:t>HDplot</w:t>
      </w:r>
      <w:r w:rsidR="000E166C" w:rsidRPr="000B7155">
        <w:t xml:space="preserve"> </w:t>
      </w:r>
      <w:r w:rsidR="000E166C" w:rsidRPr="000B7155">
        <w:fldChar w:fldCharType="begin"/>
      </w:r>
      <w:r w:rsidR="00AA7969" w:rsidRPr="000B7155">
        <w:instrText xml:space="preserve"> ADDIN EN.CITE &lt;EndNote&gt;&lt;Cite&gt;&lt;Author&gt;McKinney&lt;/Author&gt;&lt;Year&gt;2017&lt;/Year&gt;&lt;RecNum&gt;7861&lt;/RecNum&gt;&lt;DisplayText&gt;(McKinney&lt;style face="italic"&gt; et al.&lt;/style&gt; 2017b)&lt;/DisplayText&gt;&lt;record&gt;&lt;rec-number&gt;7861&lt;/rec-number&gt;&lt;foreign-keys&gt;&lt;key app="EN" db-id="dt5zvwtd2wxar9erxvhv5rvlzsw2wsev0dw0" timestamp="1498171491"&gt;7861&lt;/key&gt;&lt;key app="ENWeb" db-id=""&gt;0&lt;/key&gt;&lt;/foreign-keys&gt;&lt;ref-type name="Journal Article"&gt;17&lt;/ref-type&gt;&lt;contributors&gt;&lt;authors&gt;&lt;author&gt;McKinney, Garrett J.&lt;/author&gt;&lt;author&gt;Waples, Ryan K.&lt;/author&gt;&lt;author&gt;Seeb, Lisa W.&lt;/author&gt;&lt;author&gt;Seeb, James E.&lt;/author&gt;&lt;/authors&gt;&lt;/contributors&gt;&lt;titles&gt;&lt;title&gt;Paralogs are revealed by proportion of heterozygotes and deviations in read ratios in genotyping-by-sequencing data from natural populations&lt;/title&gt;&lt;secondary-title&gt;Molecular Ecology Resources&lt;/secondary-title&gt;&lt;/titles&gt;&lt;periodical&gt;&lt;full-title&gt;Molecular Ecology Resources&lt;/full-title&gt;&lt;/periodical&gt;&lt;pages&gt;656-669&lt;/pages&gt;&lt;volume&gt;17&lt;/volume&gt;&lt;number&gt;4&lt;/number&gt;&lt;keywords&gt;&lt;keyword&gt;Chinook salmon&lt;/keyword&gt;&lt;keyword&gt;genome duplication&lt;/keyword&gt;&lt;keyword&gt;genotyping-by-sequencing&lt;/keyword&gt;&lt;keyword&gt;natural populations&lt;/keyword&gt;&lt;keyword&gt;paralog&lt;/keyword&gt;&lt;keyword&gt;RADseq&lt;/keyword&gt;&lt;/keywords&gt;&lt;dates&gt;&lt;year&gt;2017&lt;/year&gt;&lt;/dates&gt;&lt;isbn&gt;1755-0998&lt;/isbn&gt;&lt;urls&gt;&lt;related-urls&gt;&lt;url&gt;http://dx.doi.org/10.1111/1755-0998.12613&lt;/url&gt;&lt;url&gt;http://onlinelibrary.wiley.com/store/10.1111/1755-0998.12613/asset/men12613.pdf?v=1&amp;amp;t=j48s75sy&amp;amp;s=5fe00a8a8d9269a810ce50305e7b54a5e14e8b17&lt;/url&gt;&lt;/related-urls&gt;&lt;/urls&gt;&lt;electronic-resource-num&gt;10.1111/1755-0998.12613&lt;/electronic-resource-num&gt;&lt;/record&gt;&lt;/Cite&gt;&lt;/EndNote&gt;</w:instrText>
      </w:r>
      <w:r w:rsidR="000E166C" w:rsidRPr="000B7155">
        <w:fldChar w:fldCharType="separate"/>
      </w:r>
      <w:r w:rsidR="00AA7969" w:rsidRPr="000B7155">
        <w:rPr>
          <w:noProof/>
        </w:rPr>
        <w:t>(McKinney</w:t>
      </w:r>
      <w:r w:rsidR="00AA7969" w:rsidRPr="000B7155">
        <w:rPr>
          <w:i/>
          <w:noProof/>
        </w:rPr>
        <w:t xml:space="preserve"> et al.</w:t>
      </w:r>
      <w:r w:rsidR="00AA7969" w:rsidRPr="000B7155">
        <w:rPr>
          <w:noProof/>
        </w:rPr>
        <w:t xml:space="preserve"> 2017b)</w:t>
      </w:r>
      <w:r w:rsidR="000E166C" w:rsidRPr="000B7155">
        <w:fldChar w:fldCharType="end"/>
      </w:r>
      <w:r w:rsidR="0090676E" w:rsidRPr="000B7155">
        <w:t xml:space="preserve">.  Duplicated loci are being increasingly incorporated into population genetic analyses </w:t>
      </w:r>
      <w:r w:rsidR="005076CC" w:rsidRPr="000B7155">
        <w:t xml:space="preserve"> </w:t>
      </w:r>
      <w:r w:rsidR="00576B7A" w:rsidRPr="000B7155">
        <w:fldChar w:fldCharType="begin">
          <w:fldData xml:space="preserve">PEVuZE5vdGU+PENpdGU+PEF1dGhvcj5XYXBsZXM8L0F1dGhvcj48WWVhcj4yMDE2PC9ZZWFyPjxS
ZWNOdW0+NzUxNTwvUmVjTnVtPjxEaXNwbGF5VGV4dD4oV2FwbGVzPHN0eWxlIGZhY2U9Iml0YWxp
YyI+IGV0IGFsLjwvc3R5bGU+IDIwMTY7IExpbWJvcmc8c3R5bGUgZmFjZT0iaXRhbGljIj4gZXQg
YWwuPC9zdHlsZT4gMjAxNyk8L0Rpc3BsYXlUZXh0PjxyZWNvcmQ+PHJlYy1udW1iZXI+NzUxNTwv
cmVjLW51bWJlcj48Zm9yZWlnbi1rZXlzPjxrZXkgYXBwPSJFTiIgZGItaWQ9ImR0NXp2d3RkMnd4
YXI5ZXJ4dmh2NXJ2bHpzdzJ3c2V2MGR3MCIgdGltZXN0YW1wPSIxNDg3Njk4MjYzIj43NTE1PC9r
ZXk+PC9mb3JlaWduLWtleXM+PHJlZi10eXBlIG5hbWU9IkpvdXJuYWwgQXJ0aWNsZSI+MTc8L3Jl
Zi10eXBlPjxjb250cmlidXRvcnM+PGF1dGhvcnM+PGF1dGhvcj5XYXBsZXMsIFIuIEsuPC9hdXRo
b3I+PGF1dGhvcj5TZWViLCBMLiBXLjwvYXV0aG9yPjxhdXRob3I+U2VlYiwgSi4gRS48L2F1dGhv
cj48L2F1dGhvcnM+PC9jb250cmlidXRvcnM+PGF1dGgtYWRkcmVzcz5TY2hvb2wgb2YgQXF1YXRp
YyBhbmQgRmlzaGVyeSBTY2llbmNlcywgVW5pdmVyc2l0eSBvZiBXYXNoaW5ndG9uLCAxMTIyIE5F
IEJvYXQgU3RyZWV0LCBCb3ggMzU1MDIwLCBTZWF0dGxlLCBXYXNoaW5ndG9uLCA5ODE5NSwgVVNB
LjwvYXV0aC1hZGRyZXNzPjx0aXRsZXM+PHRpdGxlPjxzdHlsZSBmYWNlPSJub3JtYWwiIGZvbnQ9
ImRlZmF1bHQiIHNpemU9IjEwMCUiPkxpbmthZ2UgbWFwcGluZyB3aXRoIHBhcmFsb2dzIGV4cG9z
ZXMgcmVnaW9ucyBvZiByZXNpZHVhbCB0ZXRyYXNvbWljIGluaGVyaXRhbmNlIGluIGNodW0gc2Fs
bW9uICg8L3N0eWxlPjxzdHlsZSBmYWNlPSJpdGFsaWMiIGZvbnQ9ImRlZmF1bHQiIHNpemU9IjEw
MCUiPk9uY29yaHluY2h1cyBrZXRhPC9zdHlsZT48c3R5bGUgZmFjZT0ibm9ybWFsIiBmb250PSJk
ZWZhdWx0IiBzaXplPSIxMDAlIj4pPC9zdHlsZT48L3RpdGxlPjxzZWNvbmRhcnktdGl0bGU+TW9s
IEVjb2wgUmVzb3VyPC9zZWNvbmRhcnktdGl0bGU+PC90aXRsZXM+PHBlcmlvZGljYWw+PGZ1bGwt
dGl0bGU+TW9sIEVjb2wgUmVzb3VyPC9mdWxsLXRpdGxlPjwvcGVyaW9kaWNhbD48cGFnZXM+MTct
Mjg8L3BhZ2VzPjx2b2x1bWU+MTY8L3ZvbHVtZT48bnVtYmVyPjE8L251bWJlcj48a2V5d29yZHM+
PGtleXdvcmQ+QW5pbWFsczwva2V5d29yZD48a2V5d29yZD5DaHJvbW9zb21lIE1hcHBpbmc8L2tl
eXdvcmQ+PGtleXdvcmQ+Q2hyb21vc29tZXMvZ2VuZXRpY3M8L2tleXdvcmQ+PGtleXdvcmQ+RmVt
YWxlPC9rZXl3b3JkPjxrZXl3b3JkPkdlbmV0aWMgVmFyaWF0aW9uPC9rZXl3b3JkPjxrZXl3b3Jk
Pkdlbm9tZTwva2V5d29yZD48a2V5d29yZD5NYWxlPC9rZXl3b3JkPjxrZXl3b3JkPk9uY29yaHlu
Y2h1cyBrZXRhL2NsYXNzaWZpY2F0aW9uLypnZW5ldGljczwva2V5d29yZD48a2V5d29yZD4qVGV0
cmFzb215PC9rZXl3b3JkPjxrZXl3b3JkPipjaHVtIHNhbG1vbjwva2V5d29yZD48a2V5d29yZD4q
aGFwbG9pZDwva2V5d29yZD48a2V5d29yZD4qaG9tZW9sb2c8L2tleXdvcmQ+PGtleXdvcmQ+Kmxp
bmthZ2UgbWFwcGluZzwva2V5d29yZD48a2V5d29yZD4qdGV0cmFzb21pYyBpbmhlcml0YW5jZTwv
a2V5d29yZD48a2V5d29yZD4qd2hvbGUtZ2Vub21lIGR1cGxpY2F0aW9uPC9rZXl3b3JkPjwva2V5
d29yZHM+PGRhdGVzPjx5ZWFyPjIwMTY8L3llYXI+PHB1Yi1kYXRlcz48ZGF0ZT5KYW48L2RhdGU+
PC9wdWItZGF0ZXM+PC9kYXRlcz48aXNibj4xNzU1LTA5OTggKEVsZWN0cm9uaWMpJiN4RDsxNzU1
LTA5OFggKExpbmtpbmcpPC9pc2JuPjxhY2Nlc3Npb24tbnVtPjI1NzEyNDM4PC9hY2Nlc3Npb24t
bnVtPjx1cmxzPjxyZWxhdGVkLXVybHM+PHVybD5odHRwczovL3d3dy5uY2JpLm5sbS5uaWguZ292
L3B1Ym1lZC8yNTcxMjQzODwvdXJsPjwvcmVsYXRlZC11cmxzPjwvdXJscz48ZWxlY3Ryb25pYy1y
ZXNvdXJjZS1udW0+MTAuMTExMS8xNzU1LTA5OTguMTIzOTQ8L2VsZWN0cm9uaWMtcmVzb3VyY2Ut
bnVtPjwvcmVjb3JkPjwvQ2l0ZT48Q2l0ZT48QXV0aG9yPkxpbWJvcmc8L0F1dGhvcj48WWVhcj4y
MDE3PC9ZZWFyPjxSZWNOdW0+Nzg1OTwvUmVjTnVtPjxyZWNvcmQ+PHJlYy1udW1iZXI+Nzg1OTwv
cmVjLW51bWJlcj48Zm9yZWlnbi1rZXlzPjxrZXkgYXBwPSJFTiIgZGItaWQ9ImR0NXp2d3RkMnd4
YXI5ZXJ4dmh2NXJ2bHpzdzJ3c2V2MGR3MCIgdGltZXN0YW1wPSIxNDk4MTcxNDg3Ij43ODU5PC9r
ZXk+PGtleSBhcHA9IkVOV2ViIiBkYi1pZD0iIj4wPC9rZXk+PC9mb3JlaWduLWtleXM+PHJlZi10
eXBlIG5hbWU9IkpvdXJuYWwgQXJ0aWNsZSI+MTc8L3JlZi10eXBlPjxjb250cmlidXRvcnM+PGF1
dGhvcnM+PGF1dGhvcj5MaW1ib3JnLCBNLiBULjwvYXV0aG9yPjxhdXRob3I+TGFyc29uLCBXLiBB
LjwvYXV0aG9yPjxhdXRob3I+U2VlYiwgTC4gVy48L2F1dGhvcj48YXV0aG9yPlNlZWIsIEouIEUu
PC9hdXRob3I+PC9hdXRob3JzPjwvY29udHJpYnV0b3JzPjxhdXRoLWFkZHJlc3M+U2Nob29sIG9m
IEFxdWF0aWMgYW5kIEZpc2hlcnkgU2NpZW5jZXMsIFVuaXZlcnNpdHkgb2YgV2FzaGluZ3Rvbiwg
U2VhdHRsZSwgV0EsIFVTQS48L2F1dGgtYWRkcmVzcz48dGl0bGVzPjx0aXRsZT5TY3JlZW5pbmcg
b2YgZHVwbGljYXRlZCBsb2NpIHJldmVhbHMgaGlkZGVuIGRpdmVyZ2VuY2UgcGF0dGVybnMgaW4g
YSBjb21wbGV4IHNhbG1vbmlkIGdlbm9tZTwvdGl0bGU+PHNlY29uZGFyeS10aXRsZT5Nb2xlY3Vs
YXIgRWNvbG9neTwvc2Vjb25kYXJ5LXRpdGxlPjwvdGl0bGVzPjxwZXJpb2RpY2FsPjxmdWxsLXRp
dGxlPk1vbGVjdWxhciBFY29sb2d5PC9mdWxsLXRpdGxlPjwvcGVyaW9kaWNhbD48cGFnZXM+NDUw
OS00NTIyPC9wYWdlcz48dm9sdW1lPjI2PC92b2x1bWU+PG51bWJlcj4xNzwvbnVtYmVyPjxrZXl3
b3Jkcz48a2V5d29yZD5hZGFwdGl2ZSByYWRpYXRpb248L2tleXdvcmQ+PGtleXdvcmQ+Y29weSBu
dW1iZXIgdmFyaWF0aW9uPC9rZXl3b3JkPjxrZXl3b3JkPmVjb3R5cGVzPC9rZXl3b3JkPjxrZXl3
b3JkPmdlbm90eXBpbmcgb2YgcGFyYWxvZ3M8L2tleXdvcmQ+PGtleXdvcmQ+cG9seXBsb2lkLW9y
aWdpbiBzcGVjaWVzPC9rZXl3b3JkPjxrZXl3b3JkPndob2xlLWdlbm9tZSBkdXBsaWNhdGlvbjwv
a2V5d29yZD48L2tleXdvcmRzPjxkYXRlcz48eWVhcj4yMDE3PC95ZWFyPjxwdWItZGF0ZXM+PGRh
dGU+U2VwPC9kYXRlPjwvcHViLWRhdGVzPjwvZGF0ZXM+PGlzYm4+MTM2NS0yOTRYIChFbGVjdHJv
bmljKSYjeEQ7MDk2Mi0xMDgzIChMaW5raW5nKTwvaXNibj48YWNjZXNzaW9uLW51bT4yODYwMDkw
MDwvYWNjZXNzaW9uLW51bT48dXJscz48cmVsYXRlZC11cmxzPjx1cmw+aHR0cHM6Ly93d3cubmNi
aS5ubG0ubmloLmdvdi9wdWJtZWQvMjg2MDA5MDA8L3VybD48L3JlbGF0ZWQtdXJscz48L3VybHM+
PGVsZWN0cm9uaWMtcmVzb3VyY2UtbnVtPjEwLjExMTEvbWVjLjE0MjAxPC9lbGVjdHJvbmljLXJl
c291cmNlLW51bT48L3JlY29yZD48L0NpdGU+PC9FbmROb3RlPgB=
</w:fldData>
        </w:fldChar>
      </w:r>
      <w:r w:rsidR="008954D9" w:rsidRPr="000B7155">
        <w:instrText xml:space="preserve"> ADDIN EN.CITE </w:instrText>
      </w:r>
      <w:r w:rsidR="008954D9" w:rsidRPr="000B7155">
        <w:fldChar w:fldCharType="begin">
          <w:fldData xml:space="preserve">PEVuZE5vdGU+PENpdGU+PEF1dGhvcj5XYXBsZXM8L0F1dGhvcj48WWVhcj4yMDE2PC9ZZWFyPjxS
ZWNOdW0+NzUxNTwvUmVjTnVtPjxEaXNwbGF5VGV4dD4oV2FwbGVzPHN0eWxlIGZhY2U9Iml0YWxp
YyI+IGV0IGFsLjwvc3R5bGU+IDIwMTY7IExpbWJvcmc8c3R5bGUgZmFjZT0iaXRhbGljIj4gZXQg
YWwuPC9zdHlsZT4gMjAxNyk8L0Rpc3BsYXlUZXh0PjxyZWNvcmQ+PHJlYy1udW1iZXI+NzUxNTwv
cmVjLW51bWJlcj48Zm9yZWlnbi1rZXlzPjxrZXkgYXBwPSJFTiIgZGItaWQ9ImR0NXp2d3RkMnd4
YXI5ZXJ4dmh2NXJ2bHpzdzJ3c2V2MGR3MCIgdGltZXN0YW1wPSIxNDg3Njk4MjYzIj43NTE1PC9r
ZXk+PC9mb3JlaWduLWtleXM+PHJlZi10eXBlIG5hbWU9IkpvdXJuYWwgQXJ0aWNsZSI+MTc8L3Jl
Zi10eXBlPjxjb250cmlidXRvcnM+PGF1dGhvcnM+PGF1dGhvcj5XYXBsZXMsIFIuIEsuPC9hdXRo
b3I+PGF1dGhvcj5TZWViLCBMLiBXLjwvYXV0aG9yPjxhdXRob3I+U2VlYiwgSi4gRS48L2F1dGhv
cj48L2F1dGhvcnM+PC9jb250cmlidXRvcnM+PGF1dGgtYWRkcmVzcz5TY2hvb2wgb2YgQXF1YXRp
YyBhbmQgRmlzaGVyeSBTY2llbmNlcywgVW5pdmVyc2l0eSBvZiBXYXNoaW5ndG9uLCAxMTIyIE5F
IEJvYXQgU3RyZWV0LCBCb3ggMzU1MDIwLCBTZWF0dGxlLCBXYXNoaW5ndG9uLCA5ODE5NSwgVVNB
LjwvYXV0aC1hZGRyZXNzPjx0aXRsZXM+PHRpdGxlPjxzdHlsZSBmYWNlPSJub3JtYWwiIGZvbnQ9
ImRlZmF1bHQiIHNpemU9IjEwMCUiPkxpbmthZ2UgbWFwcGluZyB3aXRoIHBhcmFsb2dzIGV4cG9z
ZXMgcmVnaW9ucyBvZiByZXNpZHVhbCB0ZXRyYXNvbWljIGluaGVyaXRhbmNlIGluIGNodW0gc2Fs
bW9uICg8L3N0eWxlPjxzdHlsZSBmYWNlPSJpdGFsaWMiIGZvbnQ9ImRlZmF1bHQiIHNpemU9IjEw
MCUiPk9uY29yaHluY2h1cyBrZXRhPC9zdHlsZT48c3R5bGUgZmFjZT0ibm9ybWFsIiBmb250PSJk
ZWZhdWx0IiBzaXplPSIxMDAlIj4pPC9zdHlsZT48L3RpdGxlPjxzZWNvbmRhcnktdGl0bGU+TW9s
IEVjb2wgUmVzb3VyPC9zZWNvbmRhcnktdGl0bGU+PC90aXRsZXM+PHBlcmlvZGljYWw+PGZ1bGwt
dGl0bGU+TW9sIEVjb2wgUmVzb3VyPC9mdWxsLXRpdGxlPjwvcGVyaW9kaWNhbD48cGFnZXM+MTct
Mjg8L3BhZ2VzPjx2b2x1bWU+MTY8L3ZvbHVtZT48bnVtYmVyPjE8L251bWJlcj48a2V5d29yZHM+
PGtleXdvcmQ+QW5pbWFsczwva2V5d29yZD48a2V5d29yZD5DaHJvbW9zb21lIE1hcHBpbmc8L2tl
eXdvcmQ+PGtleXdvcmQ+Q2hyb21vc29tZXMvZ2VuZXRpY3M8L2tleXdvcmQ+PGtleXdvcmQ+RmVt
YWxlPC9rZXl3b3JkPjxrZXl3b3JkPkdlbmV0aWMgVmFyaWF0aW9uPC9rZXl3b3JkPjxrZXl3b3Jk
Pkdlbm9tZTwva2V5d29yZD48a2V5d29yZD5NYWxlPC9rZXl3b3JkPjxrZXl3b3JkPk9uY29yaHlu
Y2h1cyBrZXRhL2NsYXNzaWZpY2F0aW9uLypnZW5ldGljczwva2V5d29yZD48a2V5d29yZD4qVGV0
cmFzb215PC9rZXl3b3JkPjxrZXl3b3JkPipjaHVtIHNhbG1vbjwva2V5d29yZD48a2V5d29yZD4q
aGFwbG9pZDwva2V5d29yZD48a2V5d29yZD4qaG9tZW9sb2c8L2tleXdvcmQ+PGtleXdvcmQ+Kmxp
bmthZ2UgbWFwcGluZzwva2V5d29yZD48a2V5d29yZD4qdGV0cmFzb21pYyBpbmhlcml0YW5jZTwv
a2V5d29yZD48a2V5d29yZD4qd2hvbGUtZ2Vub21lIGR1cGxpY2F0aW9uPC9rZXl3b3JkPjwva2V5
d29yZHM+PGRhdGVzPjx5ZWFyPjIwMTY8L3llYXI+PHB1Yi1kYXRlcz48ZGF0ZT5KYW48L2RhdGU+
PC9wdWItZGF0ZXM+PC9kYXRlcz48aXNibj4xNzU1LTA5OTggKEVsZWN0cm9uaWMpJiN4RDsxNzU1
LTA5OFggKExpbmtpbmcpPC9pc2JuPjxhY2Nlc3Npb24tbnVtPjI1NzEyNDM4PC9hY2Nlc3Npb24t
bnVtPjx1cmxzPjxyZWxhdGVkLXVybHM+PHVybD5odHRwczovL3d3dy5uY2JpLm5sbS5uaWguZ292
L3B1Ym1lZC8yNTcxMjQzODwvdXJsPjwvcmVsYXRlZC11cmxzPjwvdXJscz48ZWxlY3Ryb25pYy1y
ZXNvdXJjZS1udW0+MTAuMTExMS8xNzU1LTA5OTguMTIzOTQ8L2VsZWN0cm9uaWMtcmVzb3VyY2Ut
bnVtPjwvcmVjb3JkPjwvQ2l0ZT48Q2l0ZT48QXV0aG9yPkxpbWJvcmc8L0F1dGhvcj48WWVhcj4y
MDE3PC9ZZWFyPjxSZWNOdW0+Nzg1OTwvUmVjTnVtPjxyZWNvcmQ+PHJlYy1udW1iZXI+Nzg1OTwv
cmVjLW51bWJlcj48Zm9yZWlnbi1rZXlzPjxrZXkgYXBwPSJFTiIgZGItaWQ9ImR0NXp2d3RkMnd4
YXI5ZXJ4dmh2NXJ2bHpzdzJ3c2V2MGR3MCIgdGltZXN0YW1wPSIxNDk4MTcxNDg3Ij43ODU5PC9r
ZXk+PGtleSBhcHA9IkVOV2ViIiBkYi1pZD0iIj4wPC9rZXk+PC9mb3JlaWduLWtleXM+PHJlZi10
eXBlIG5hbWU9IkpvdXJuYWwgQXJ0aWNsZSI+MTc8L3JlZi10eXBlPjxjb250cmlidXRvcnM+PGF1
dGhvcnM+PGF1dGhvcj5MaW1ib3JnLCBNLiBULjwvYXV0aG9yPjxhdXRob3I+TGFyc29uLCBXLiBB
LjwvYXV0aG9yPjxhdXRob3I+U2VlYiwgTC4gVy48L2F1dGhvcj48YXV0aG9yPlNlZWIsIEouIEUu
PC9hdXRob3I+PC9hdXRob3JzPjwvY29udHJpYnV0b3JzPjxhdXRoLWFkZHJlc3M+U2Nob29sIG9m
IEFxdWF0aWMgYW5kIEZpc2hlcnkgU2NpZW5jZXMsIFVuaXZlcnNpdHkgb2YgV2FzaGluZ3Rvbiwg
U2VhdHRsZSwgV0EsIFVTQS48L2F1dGgtYWRkcmVzcz48dGl0bGVzPjx0aXRsZT5TY3JlZW5pbmcg
b2YgZHVwbGljYXRlZCBsb2NpIHJldmVhbHMgaGlkZGVuIGRpdmVyZ2VuY2UgcGF0dGVybnMgaW4g
YSBjb21wbGV4IHNhbG1vbmlkIGdlbm9tZTwvdGl0bGU+PHNlY29uZGFyeS10aXRsZT5Nb2xlY3Vs
YXIgRWNvbG9neTwvc2Vjb25kYXJ5LXRpdGxlPjwvdGl0bGVzPjxwZXJpb2RpY2FsPjxmdWxsLXRp
dGxlPk1vbGVjdWxhciBFY29sb2d5PC9mdWxsLXRpdGxlPjwvcGVyaW9kaWNhbD48cGFnZXM+NDUw
OS00NTIyPC9wYWdlcz48dm9sdW1lPjI2PC92b2x1bWU+PG51bWJlcj4xNzwvbnVtYmVyPjxrZXl3
b3Jkcz48a2V5d29yZD5hZGFwdGl2ZSByYWRpYXRpb248L2tleXdvcmQ+PGtleXdvcmQ+Y29weSBu
dW1iZXIgdmFyaWF0aW9uPC9rZXl3b3JkPjxrZXl3b3JkPmVjb3R5cGVzPC9rZXl3b3JkPjxrZXl3
b3JkPmdlbm90eXBpbmcgb2YgcGFyYWxvZ3M8L2tleXdvcmQ+PGtleXdvcmQ+cG9seXBsb2lkLW9y
aWdpbiBzcGVjaWVzPC9rZXl3b3JkPjxrZXl3b3JkPndob2xlLWdlbm9tZSBkdXBsaWNhdGlvbjwv
a2V5d29yZD48L2tleXdvcmRzPjxkYXRlcz48eWVhcj4yMDE3PC95ZWFyPjxwdWItZGF0ZXM+PGRh
dGU+U2VwPC9kYXRlPjwvcHViLWRhdGVzPjwvZGF0ZXM+PGlzYm4+MTM2NS0yOTRYIChFbGVjdHJv
bmljKSYjeEQ7MDk2Mi0xMDgzIChMaW5raW5nKTwvaXNibj48YWNjZXNzaW9uLW51bT4yODYwMDkw
MDwvYWNjZXNzaW9uLW51bT48dXJscz48cmVsYXRlZC11cmxzPjx1cmw+aHR0cHM6Ly93d3cubmNi
aS5ubG0ubmloLmdvdi9wdWJtZWQvMjg2MDA5MDA8L3VybD48L3JlbGF0ZWQtdXJscz48L3VybHM+
PGVsZWN0cm9uaWMtcmVzb3VyY2UtbnVtPjEwLjExMTEvbWVjLjE0MjAxPC9lbGVjdHJvbmljLXJl
c291cmNlLW51bT48L3JlY29yZD48L0NpdGU+PC9FbmROb3RlPgB=
</w:fldData>
        </w:fldChar>
      </w:r>
      <w:r w:rsidR="008954D9" w:rsidRPr="000B7155">
        <w:instrText xml:space="preserve"> ADDIN EN.CITE.DATA </w:instrText>
      </w:r>
      <w:r w:rsidR="008954D9" w:rsidRPr="000B7155">
        <w:fldChar w:fldCharType="end"/>
      </w:r>
      <w:r w:rsidR="00576B7A" w:rsidRPr="000B7155">
        <w:fldChar w:fldCharType="separate"/>
      </w:r>
      <w:r w:rsidR="008954D9" w:rsidRPr="000B7155">
        <w:rPr>
          <w:noProof/>
        </w:rPr>
        <w:t>(Waples</w:t>
      </w:r>
      <w:r w:rsidR="008954D9" w:rsidRPr="000B7155">
        <w:rPr>
          <w:i/>
          <w:noProof/>
        </w:rPr>
        <w:t xml:space="preserve"> et al.</w:t>
      </w:r>
      <w:r w:rsidR="008954D9" w:rsidRPr="000B7155">
        <w:rPr>
          <w:noProof/>
        </w:rPr>
        <w:t xml:space="preserve"> 2016; Limborg</w:t>
      </w:r>
      <w:r w:rsidR="008954D9" w:rsidRPr="000B7155">
        <w:rPr>
          <w:i/>
          <w:noProof/>
        </w:rPr>
        <w:t xml:space="preserve"> et al.</w:t>
      </w:r>
      <w:r w:rsidR="008954D9" w:rsidRPr="000B7155">
        <w:rPr>
          <w:noProof/>
        </w:rPr>
        <w:t xml:space="preserve"> 2017)</w:t>
      </w:r>
      <w:r w:rsidR="00576B7A" w:rsidRPr="000B7155">
        <w:fldChar w:fldCharType="end"/>
      </w:r>
      <w:r w:rsidR="00576B7A" w:rsidRPr="000B7155">
        <w:t xml:space="preserve">.   </w:t>
      </w:r>
      <w:r w:rsidR="005076CC" w:rsidRPr="000B7155">
        <w:t xml:space="preserve">Amplicon sequencing data derived from GT-seq pipelines is particularly powerful for </w:t>
      </w:r>
      <w:r w:rsidR="008272DD" w:rsidRPr="000B7155">
        <w:t xml:space="preserve">determining genotypes of duplicated or higher ploidy loci because of the </w:t>
      </w:r>
      <w:r w:rsidR="0090676E" w:rsidRPr="000B7155">
        <w:t>relatively</w:t>
      </w:r>
      <w:r w:rsidR="008272DD" w:rsidRPr="000B7155">
        <w:t xml:space="preserve"> high depths of coverage</w:t>
      </w:r>
      <w:r w:rsidR="00236803" w:rsidRPr="000B7155">
        <w:t xml:space="preserve"> available</w:t>
      </w:r>
      <w:r w:rsidR="00E414B7" w:rsidRPr="000B7155">
        <w:t xml:space="preserve"> </w:t>
      </w:r>
      <w:r w:rsidR="00E414B7" w:rsidRPr="000B7155">
        <w:fldChar w:fldCharType="begin"/>
      </w:r>
      <w:r w:rsidR="008954D9" w:rsidRPr="000B7155">
        <w:instrText xml:space="preserve"> ADDIN EN.CITE &lt;EndNote&gt;&lt;Cite&gt;&lt;Author&gt;McKinney&lt;/Author&gt;&lt;Year&gt;2018&lt;/Year&gt;&lt;RecNum&gt;8194&lt;/RecNum&gt;&lt;DisplayText&gt;(McKinney&lt;style face="italic"&gt; et al.&lt;/style&gt; 2018)&lt;/DisplayText&gt;&lt;record&gt;&lt;rec-number&gt;8194&lt;/rec-number&gt;&lt;foreign-keys&gt;&lt;key app="EN" db-id="dt5zvwtd2wxar9erxvhv5rvlzsw2wsev0dw0" timestamp="1517855352"&gt;8194&lt;/key&gt;&lt;/foreign-keys&gt;&lt;ref-type name="Journal Article"&gt;17&lt;/ref-type&gt;&lt;contributors&gt;&lt;authors&gt;&lt;author&gt;McKinney, G. J.&lt;/author&gt;&lt;author&gt;Waples, R. K.&lt;/author&gt;&lt;author&gt;Pascal, C. E.&lt;/author&gt;&lt;author&gt;Seeb, L. W.&lt;/author&gt;&lt;author&gt;Seeb, J. E.&lt;/author&gt;&lt;/authors&gt;&lt;/contributors&gt;&lt;auth-address&gt;School of Aquatic and Fishery Sciences, University of Washington, Seattle, WA, USA.&lt;/auth-address&gt;&lt;titles&gt;&lt;title&gt;Resolving allele dosage in duplicated loci using genotyping-by-sequencing data: A path forward for population genetic analysis&lt;/title&gt;&lt;secondary-title&gt;Mol Ecol Resour&lt;/secondary-title&gt;&lt;/titles&gt;&lt;periodical&gt;&lt;full-title&gt;Mol Ecol Resour&lt;/full-title&gt;&lt;/periodical&gt;&lt;pages&gt;570-579&lt;/pages&gt;&lt;volume&gt;18&lt;/volume&gt;&lt;number&gt;3&lt;/number&gt;&lt;keywords&gt;&lt;keyword&gt;RADSeq&lt;/keyword&gt;&lt;keyword&gt;amplicon sequencing&lt;/keyword&gt;&lt;keyword&gt;genome duplication&lt;/keyword&gt;&lt;keyword&gt;genotyping&lt;/keyword&gt;&lt;keyword&gt;paralog&lt;/keyword&gt;&lt;/keywords&gt;&lt;dates&gt;&lt;year&gt;2018&lt;/year&gt;&lt;pub-dates&gt;&lt;date&gt;May&lt;/date&gt;&lt;/pub-dates&gt;&lt;/dates&gt;&lt;isbn&gt;1755-0998 (Electronic)&amp;#xD;1755-098X (Linking)&lt;/isbn&gt;&lt;accession-num&gt;29394521&lt;/accession-num&gt;&lt;urls&gt;&lt;related-urls&gt;&lt;url&gt;https://www.ncbi.nlm.nih.gov/pubmed/29394521&lt;/url&gt;&lt;/related-urls&gt;&lt;/urls&gt;&lt;electronic-resource-num&gt;10.1111/1755-0998.12763&lt;/electronic-resource-num&gt;&lt;/record&gt;&lt;/Cite&gt;&lt;/EndNote&gt;</w:instrText>
      </w:r>
      <w:r w:rsidR="00E414B7" w:rsidRPr="000B7155">
        <w:fldChar w:fldCharType="separate"/>
      </w:r>
      <w:r w:rsidR="00AA7969" w:rsidRPr="000B7155">
        <w:rPr>
          <w:noProof/>
        </w:rPr>
        <w:t>(McKinney</w:t>
      </w:r>
      <w:r w:rsidR="00AA7969" w:rsidRPr="000B7155">
        <w:rPr>
          <w:i/>
          <w:noProof/>
        </w:rPr>
        <w:t xml:space="preserve"> et al.</w:t>
      </w:r>
      <w:r w:rsidR="00AA7969" w:rsidRPr="000B7155">
        <w:rPr>
          <w:noProof/>
        </w:rPr>
        <w:t xml:space="preserve"> 2018)</w:t>
      </w:r>
      <w:r w:rsidR="00E414B7" w:rsidRPr="000B7155">
        <w:fldChar w:fldCharType="end"/>
      </w:r>
      <w:r w:rsidR="008272DD" w:rsidRPr="000B7155">
        <w:t xml:space="preserve">.  </w:t>
      </w:r>
      <w:r w:rsidR="00237E8D" w:rsidRPr="000B7155">
        <w:t xml:space="preserve">  </w:t>
      </w:r>
    </w:p>
    <w:p w14:paraId="3CCB74C8" w14:textId="796FB0F7" w:rsidR="00E414B7" w:rsidRPr="000B7155" w:rsidRDefault="008272DD" w:rsidP="00E414B7">
      <w:pPr>
        <w:rPr>
          <w:i/>
        </w:rPr>
      </w:pPr>
      <w:r w:rsidRPr="000B7155">
        <w:rPr>
          <w:i/>
        </w:rPr>
        <w:t>GT-score</w:t>
      </w:r>
      <w:r w:rsidRPr="000B7155">
        <w:t xml:space="preserve"> </w:t>
      </w:r>
      <w:r w:rsidR="005C5768" w:rsidRPr="000B7155">
        <w:t xml:space="preserve">is capable of genotyping data both as single SNPs and as multi-SNP </w:t>
      </w:r>
      <w:r w:rsidR="00307889" w:rsidRPr="000B7155">
        <w:t>haplotypes; b</w:t>
      </w:r>
      <w:r w:rsidR="002F3170" w:rsidRPr="000B7155">
        <w:t xml:space="preserve">oth </w:t>
      </w:r>
      <w:r w:rsidR="005C5768" w:rsidRPr="000B7155">
        <w:t xml:space="preserve">analysis methods </w:t>
      </w:r>
      <w:r w:rsidR="002F3170" w:rsidRPr="000B7155">
        <w:t xml:space="preserve">handle varying ploidy levels.  </w:t>
      </w:r>
      <w:r w:rsidR="00E414B7" w:rsidRPr="000B7155">
        <w:t>There are</w:t>
      </w:r>
      <w:r w:rsidR="004002A9" w:rsidRPr="000B7155">
        <w:t xml:space="preserve"> main</w:t>
      </w:r>
      <w:r w:rsidR="00E414B7" w:rsidRPr="000B7155">
        <w:t xml:space="preserve"> </w:t>
      </w:r>
      <w:r w:rsidR="008C3E6D" w:rsidRPr="000B7155">
        <w:t xml:space="preserve">four </w:t>
      </w:r>
      <w:r w:rsidR="00E414B7" w:rsidRPr="000B7155">
        <w:t xml:space="preserve">steps to running </w:t>
      </w:r>
      <w:r w:rsidR="00E414B7" w:rsidRPr="000B7155">
        <w:rPr>
          <w:i/>
        </w:rPr>
        <w:t>GT-score:</w:t>
      </w:r>
    </w:p>
    <w:p w14:paraId="644BFBBD" w14:textId="77777777" w:rsidR="003D2F3F" w:rsidRPr="000B7155" w:rsidRDefault="003D2F3F" w:rsidP="003D2F3F">
      <w:pPr>
        <w:pStyle w:val="ListParagraph"/>
        <w:numPr>
          <w:ilvl w:val="0"/>
          <w:numId w:val="5"/>
        </w:numPr>
      </w:pPr>
      <w:r w:rsidRPr="000B7155">
        <w:t>Demultiplex raw sequence data</w:t>
      </w:r>
    </w:p>
    <w:p w14:paraId="52056EC1" w14:textId="77777777" w:rsidR="003D2F3F" w:rsidRPr="000B7155" w:rsidRDefault="003D2F3F" w:rsidP="003D2F3F">
      <w:pPr>
        <w:pStyle w:val="ListParagraph"/>
        <w:numPr>
          <w:ilvl w:val="0"/>
          <w:numId w:val="5"/>
        </w:numPr>
      </w:pPr>
      <w:r w:rsidRPr="000B7155">
        <w:t>Count sequence reads for each locus</w:t>
      </w:r>
    </w:p>
    <w:p w14:paraId="3576CDF0" w14:textId="45B12821" w:rsidR="00E414B7" w:rsidRPr="000B7155" w:rsidRDefault="003D2F3F" w:rsidP="00147352">
      <w:pPr>
        <w:pStyle w:val="ListParagraph"/>
        <w:numPr>
          <w:ilvl w:val="0"/>
          <w:numId w:val="5"/>
        </w:numPr>
      </w:pPr>
      <w:r w:rsidRPr="000B7155">
        <w:t>Genotype samples based on read counts</w:t>
      </w:r>
    </w:p>
    <w:p w14:paraId="66395069" w14:textId="109D863F" w:rsidR="008C3E6D" w:rsidRPr="000B7155" w:rsidRDefault="008C3E6D" w:rsidP="00147352">
      <w:pPr>
        <w:pStyle w:val="ListParagraph"/>
        <w:numPr>
          <w:ilvl w:val="0"/>
          <w:numId w:val="5"/>
        </w:numPr>
      </w:pPr>
      <w:r w:rsidRPr="000B7155">
        <w:t>Produce data summaries</w:t>
      </w:r>
      <w:r w:rsidR="00882BEE" w:rsidRPr="000B7155">
        <w:t xml:space="preserve"> and plots</w:t>
      </w:r>
    </w:p>
    <w:p w14:paraId="385D5793" w14:textId="303B18F6" w:rsidR="008C3E6D" w:rsidRPr="000B7155" w:rsidRDefault="008C3E6D" w:rsidP="00B41984">
      <w:pPr>
        <w:ind w:left="360"/>
      </w:pPr>
      <w:r w:rsidRPr="000B7155">
        <w:t xml:space="preserve"> </w:t>
      </w:r>
    </w:p>
    <w:p w14:paraId="15FCB808" w14:textId="0A493B0F" w:rsidR="003D2F3F" w:rsidRPr="000B7155" w:rsidRDefault="003D2F3F" w:rsidP="003D2F3F">
      <w:r w:rsidRPr="000B7155">
        <w:t>Steps 1 and 2 are Perl scripts.  Step</w:t>
      </w:r>
      <w:r w:rsidR="008C3E6D" w:rsidRPr="000B7155">
        <w:t>s</w:t>
      </w:r>
      <w:r w:rsidRPr="000B7155">
        <w:t xml:space="preserve"> 3 </w:t>
      </w:r>
      <w:r w:rsidR="008C3E6D" w:rsidRPr="000B7155">
        <w:t>and 4 are</w:t>
      </w:r>
      <w:r w:rsidR="00463180" w:rsidRPr="000B7155">
        <w:t xml:space="preserve"> </w:t>
      </w:r>
      <w:r w:rsidRPr="000B7155">
        <w:t>run through R</w:t>
      </w:r>
      <w:r w:rsidR="0029352B" w:rsidRPr="000B7155">
        <w:t xml:space="preserve"> and </w:t>
      </w:r>
      <w:r w:rsidR="00882BEE" w:rsidRPr="000B7155">
        <w:t xml:space="preserve">are </w:t>
      </w:r>
      <w:r w:rsidR="00361181" w:rsidRPr="000B7155">
        <w:t xml:space="preserve">partially </w:t>
      </w:r>
      <w:r w:rsidR="0029352B" w:rsidRPr="000B7155">
        <w:t>based on</w:t>
      </w:r>
      <w:r w:rsidR="00D22839" w:rsidRPr="000B7155">
        <w:t xml:space="preserve"> the R scripts in</w:t>
      </w:r>
      <w:r w:rsidR="0029352B" w:rsidRPr="000B7155">
        <w:rPr>
          <w:i/>
        </w:rPr>
        <w:t xml:space="preserve"> PolyGen</w:t>
      </w:r>
      <w:r w:rsidR="0029352B" w:rsidRPr="000B7155">
        <w:t xml:space="preserve"> </w:t>
      </w:r>
      <w:r w:rsidR="001D0661" w:rsidRPr="000B7155">
        <w:fldChar w:fldCharType="begin"/>
      </w:r>
      <w:r w:rsidR="008954D9" w:rsidRPr="000B7155">
        <w:instrText xml:space="preserve"> ADDIN EN.CITE &lt;EndNote&gt;&lt;Cite&gt;&lt;Author&gt;McKinney&lt;/Author&gt;&lt;Year&gt;2018&lt;/Year&gt;&lt;RecNum&gt;8194&lt;/RecNum&gt;&lt;DisplayText&gt;(McKinney&lt;style face="italic"&gt; et al.&lt;/style&gt; 2018)&lt;/DisplayText&gt;&lt;record&gt;&lt;rec-number&gt;8194&lt;/rec-number&gt;&lt;foreign-keys&gt;&lt;key app="EN" db-id="dt5zvwtd2wxar9erxvhv5rvlzsw2wsev0dw0" timestamp="1517855352"&gt;8194&lt;/key&gt;&lt;/foreign-keys&gt;&lt;ref-type name="Journal Article"&gt;17&lt;/ref-type&gt;&lt;contributors&gt;&lt;authors&gt;&lt;author&gt;McKinney, G. J.&lt;/author&gt;&lt;author&gt;Waples, R. K.&lt;/author&gt;&lt;author&gt;Pascal, C. E.&lt;/author&gt;&lt;author&gt;Seeb, L. W.&lt;/author&gt;&lt;author&gt;Seeb, J. E.&lt;/author&gt;&lt;/authors&gt;&lt;/contributors&gt;&lt;auth-address&gt;School of Aquatic and Fishery Sciences, University of Washington, Seattle, WA, USA.&lt;/auth-address&gt;&lt;titles&gt;&lt;title&gt;Resolving allele dosage in duplicated loci using genotyping-by-sequencing data: A path forward for population genetic analysis&lt;/title&gt;&lt;secondary-title&gt;Mol Ecol Resour&lt;/secondary-title&gt;&lt;/titles&gt;&lt;periodical&gt;&lt;full-title&gt;Mol Ecol Resour&lt;/full-title&gt;&lt;/periodical&gt;&lt;pages&gt;570-579&lt;/pages&gt;&lt;volume&gt;18&lt;/volume&gt;&lt;number&gt;3&lt;/number&gt;&lt;keywords&gt;&lt;keyword&gt;RADSeq&lt;/keyword&gt;&lt;keyword&gt;amplicon sequencing&lt;/keyword&gt;&lt;keyword&gt;genome duplication&lt;/keyword&gt;&lt;keyword&gt;genotyping&lt;/keyword&gt;&lt;keyword&gt;paralog&lt;/keyword&gt;&lt;/keywords&gt;&lt;dates&gt;&lt;year&gt;2018&lt;/year&gt;&lt;pub-dates&gt;&lt;date&gt;May&lt;/date&gt;&lt;/pub-dates&gt;&lt;/dates&gt;&lt;isbn&gt;1755-0998 (Electronic)&amp;#xD;1755-098X (Linking)&lt;/isbn&gt;&lt;accession-num&gt;29394521&lt;/accession-num&gt;&lt;urls&gt;&lt;related-urls&gt;&lt;url&gt;https://www.ncbi.nlm.nih.gov/pubmed/29394521&lt;/url&gt;&lt;/related-urls&gt;&lt;/urls&gt;&lt;electronic-resource-num&gt;10.1111/1755-0998.12763&lt;/electronic-resource-num&gt;&lt;/record&gt;&lt;/Cite&gt;&lt;/EndNote&gt;</w:instrText>
      </w:r>
      <w:r w:rsidR="001D0661" w:rsidRPr="000B7155">
        <w:fldChar w:fldCharType="separate"/>
      </w:r>
      <w:r w:rsidR="00AA7969" w:rsidRPr="000B7155">
        <w:rPr>
          <w:noProof/>
        </w:rPr>
        <w:t>(McKinney</w:t>
      </w:r>
      <w:r w:rsidR="00AA7969" w:rsidRPr="000B7155">
        <w:rPr>
          <w:i/>
          <w:noProof/>
        </w:rPr>
        <w:t xml:space="preserve"> et al.</w:t>
      </w:r>
      <w:r w:rsidR="00AA7969" w:rsidRPr="000B7155">
        <w:rPr>
          <w:noProof/>
        </w:rPr>
        <w:t xml:space="preserve"> 2018)</w:t>
      </w:r>
      <w:r w:rsidR="001D0661" w:rsidRPr="000B7155">
        <w:fldChar w:fldCharType="end"/>
      </w:r>
      <w:r w:rsidR="004D206B" w:rsidRPr="000B7155">
        <w:t>.</w:t>
      </w:r>
    </w:p>
    <w:p w14:paraId="30D6F861" w14:textId="44EC9E6F" w:rsidR="008C3E6D" w:rsidRPr="000B7155" w:rsidRDefault="004D206B" w:rsidP="003D2F3F">
      <w:r w:rsidRPr="000B7155">
        <w:t>A</w:t>
      </w:r>
      <w:r w:rsidR="004002A9" w:rsidRPr="000B7155">
        <w:t>n</w:t>
      </w:r>
      <w:r w:rsidRPr="000B7155">
        <w:t xml:space="preserve"> </w:t>
      </w:r>
      <w:r w:rsidR="004002A9" w:rsidRPr="000B7155">
        <w:t>additiona</w:t>
      </w:r>
      <w:r w:rsidRPr="000B7155">
        <w:t>l</w:t>
      </w:r>
      <w:r w:rsidR="008C3E6D" w:rsidRPr="000B7155">
        <w:t xml:space="preserve"> fifth</w:t>
      </w:r>
      <w:r w:rsidRPr="000B7155">
        <w:t xml:space="preserve"> diagnostic step</w:t>
      </w:r>
      <w:r w:rsidR="004002A9" w:rsidRPr="000B7155">
        <w:t xml:space="preserve"> </w:t>
      </w:r>
      <w:r w:rsidRPr="000B7155">
        <w:t xml:space="preserve">is included </w:t>
      </w:r>
      <w:r w:rsidR="008C3E6D" w:rsidRPr="000B7155">
        <w:t>to assist in identifying pattern</w:t>
      </w:r>
      <w:r w:rsidR="00C44F93" w:rsidRPr="000B7155">
        <w:t>s of sequence variation for loci</w:t>
      </w:r>
      <w:r w:rsidR="00882BEE" w:rsidRPr="000B7155">
        <w:t>; diagnostics</w:t>
      </w:r>
      <w:r w:rsidR="00C44F93" w:rsidRPr="000B7155">
        <w:t xml:space="preserve"> require both R and Perl scripts</w:t>
      </w:r>
      <w:r w:rsidR="004002A9" w:rsidRPr="000B7155">
        <w:t>.</w:t>
      </w:r>
    </w:p>
    <w:p w14:paraId="756C6A61" w14:textId="33AB63BF" w:rsidR="004D206B" w:rsidRPr="000B7155" w:rsidRDefault="004002A9" w:rsidP="003D2F3F">
      <w:r w:rsidRPr="000B7155">
        <w:t xml:space="preserve">      5.  Optional diagnostics</w:t>
      </w:r>
    </w:p>
    <w:p w14:paraId="7EBBB2A3" w14:textId="77777777" w:rsidR="00071331" w:rsidRDefault="00071331">
      <w:pPr>
        <w:rPr>
          <w:b/>
          <w:sz w:val="24"/>
          <w:szCs w:val="24"/>
        </w:rPr>
      </w:pPr>
      <w:r>
        <w:rPr>
          <w:b/>
          <w:sz w:val="24"/>
          <w:szCs w:val="24"/>
        </w:rPr>
        <w:br w:type="page"/>
      </w:r>
    </w:p>
    <w:p w14:paraId="47088DB1" w14:textId="7BD57BFD" w:rsidR="00BE2E08" w:rsidRDefault="00BE2E08" w:rsidP="00612F39">
      <w:pPr>
        <w:pStyle w:val="Heading1"/>
      </w:pPr>
      <w:bookmarkStart w:id="2" w:name="_Toc521659965"/>
      <w:r>
        <w:lastRenderedPageBreak/>
        <w:t>Flowchart of GTscore</w:t>
      </w:r>
      <w:bookmarkEnd w:id="2"/>
    </w:p>
    <w:p w14:paraId="596C2577" w14:textId="739EB5C6" w:rsidR="00BE2E08" w:rsidRPr="0085242C" w:rsidRDefault="00BE2E08">
      <w:pPr>
        <w:rPr>
          <w:rFonts w:cstheme="minorHAnsi"/>
        </w:rPr>
      </w:pPr>
      <w:r w:rsidRPr="0085242C">
        <w:rPr>
          <w:rFonts w:cstheme="minorHAnsi"/>
        </w:rPr>
        <w:t>Dashed line indicate optional commands</w:t>
      </w:r>
      <w:r w:rsidR="00A05A95" w:rsidRPr="0085242C">
        <w:rPr>
          <w:rFonts w:cstheme="minorHAnsi"/>
        </w:rPr>
        <w:t>. G</w:t>
      </w:r>
      <w:r w:rsidRPr="0085242C">
        <w:rPr>
          <w:rFonts w:cstheme="minorHAnsi"/>
        </w:rPr>
        <w:t>reen boxes are input</w:t>
      </w:r>
      <w:r w:rsidR="00A05A95" w:rsidRPr="0085242C">
        <w:rPr>
          <w:rFonts w:cstheme="minorHAnsi"/>
        </w:rPr>
        <w:t>.  B</w:t>
      </w:r>
      <w:r w:rsidRPr="0085242C">
        <w:rPr>
          <w:rFonts w:cstheme="minorHAnsi"/>
        </w:rPr>
        <w:t>lue boxes indicate single SNP</w:t>
      </w:r>
      <w:r w:rsidR="00A05A95" w:rsidRPr="0085242C">
        <w:rPr>
          <w:rFonts w:cstheme="minorHAnsi"/>
        </w:rPr>
        <w:t xml:space="preserve"> pipeline; </w:t>
      </w:r>
      <w:r w:rsidRPr="0085242C">
        <w:rPr>
          <w:rFonts w:cstheme="minorHAnsi"/>
        </w:rPr>
        <w:t>yellow boxes indicate haplotype</w:t>
      </w:r>
      <w:r w:rsidR="00A05A95" w:rsidRPr="0085242C">
        <w:rPr>
          <w:rFonts w:cstheme="minorHAnsi"/>
        </w:rPr>
        <w:t xml:space="preserve"> pipeline</w:t>
      </w:r>
      <w:r w:rsidRPr="0085242C">
        <w:rPr>
          <w:rFonts w:cstheme="minorHAnsi"/>
        </w:rPr>
        <w:t>.</w:t>
      </w:r>
    </w:p>
    <w:p w14:paraId="48028DB9" w14:textId="55CB74D7" w:rsidR="00BE2E08" w:rsidRDefault="008B32E5">
      <w:r w:rsidRPr="00BE2E08">
        <w:rPr>
          <w:noProof/>
        </w:rPr>
        <mc:AlternateContent>
          <mc:Choice Requires="wps">
            <w:drawing>
              <wp:anchor distT="0" distB="0" distL="114300" distR="114300" simplePos="0" relativeHeight="251556864" behindDoc="0" locked="0" layoutInCell="1" allowOverlap="1" wp14:anchorId="6DFBC2BC" wp14:editId="54DAD557">
                <wp:simplePos x="0" y="0"/>
                <wp:positionH relativeFrom="column">
                  <wp:posOffset>3908066</wp:posOffset>
                </wp:positionH>
                <wp:positionV relativeFrom="paragraph">
                  <wp:posOffset>869067</wp:posOffset>
                </wp:positionV>
                <wp:extent cx="790327" cy="242238"/>
                <wp:effectExtent l="0" t="0" r="67310" b="62865"/>
                <wp:wrapNone/>
                <wp:docPr id="201" name="Straight Arrow Connector 201"/>
                <wp:cNvGraphicFramePr/>
                <a:graphic xmlns:a="http://schemas.openxmlformats.org/drawingml/2006/main">
                  <a:graphicData uri="http://schemas.microsoft.com/office/word/2010/wordprocessingShape">
                    <wps:wsp>
                      <wps:cNvCnPr/>
                      <wps:spPr>
                        <a:xfrm>
                          <a:off x="0" y="0"/>
                          <a:ext cx="790327" cy="2422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CD6A2A" id="_x0000_t32" coordsize="21600,21600" o:spt="32" o:oned="t" path="m,l21600,21600e" filled="f">
                <v:path arrowok="t" fillok="f" o:connecttype="none"/>
                <o:lock v:ext="edit" shapetype="t"/>
              </v:shapetype>
              <v:shape id="Straight Arrow Connector 201" o:spid="_x0000_s1026" type="#_x0000_t32" style="position:absolute;margin-left:307.7pt;margin-top:68.45pt;width:62.25pt;height:19.0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nr7AEAADsEAAAOAAAAZHJzL2Uyb0RvYy54bWysU9uO0zAQfUfiHyy/06RZxC5V0xXqsrwg&#10;qFj2A7zOuLHkm8amaf+esZOm3LQSiBcnY8+ZM+d4vL49WsMOgFF71/LlouYMnPSddvuWP369f3XD&#10;WUzCdcJ4By0/QeS3m5cv1kNYQeN7bzpARkVcXA2h5X1KYVVVUfZgRVz4AI4OlUcrEoW4rzoUA1W3&#10;pmrq+k01eOwCegkx0u7deMg3pb5SINNnpSIkZlpOvaWyYlmf8lpt1mK1RxF6Lac2xD90YYV2RDqX&#10;uhNJsG+ofytltUQfvUoL6W3lldISigZSs6x/UfPQiwBFC5kTw2xT/H9l5afDDpnuWk78nDlh6ZIe&#10;Egq97xN7h+gHtvXOkZEeWc4hx4YQVwTcuh1OUQw7zPKPCm3+kjB2LC6fZpfhmJikzeu39VVzzZmk&#10;o+Z101zd5JrVBRwwpg/gLcs/LY9TN3Mby+K0OHyMaQSeAZnZuLxGb3R3r40pQR4m2BpkB0FjkI5F&#10;BBH+lJWENu9dx9IpkAUJtXB7A1NruWqVZY9Cy186GRgZv4AiC0na2FkZ3gufkBJcOnMaR9kZpqi7&#10;GVgXSc8Cp/wMhTLYfwOeEYXZuzSDrXYe/8R+sUmN+WcHRt3ZgiffncoIFGtoQss1Tq8pP4Ef4wK/&#10;vPnNdwAAAP//AwBQSwMEFAAGAAgAAAAhADMa7ZbhAAAACwEAAA8AAABkcnMvZG93bnJldi54bWxM&#10;j8FOwzAQRO9I/IO1SNyoE0rTJsSpKqRKFahSKXyAE7tJhL0Ottsmf89ygtvuzmj2TbkerWEX7UPv&#10;UEA6S4BpbJzqsRXw+bF9WAELUaKSxqEWMOkA6+r2ppSFcld815djbBmFYCikgC7GoeA8NJ22Mszc&#10;oJG0k/NWRlp9y5WXVwq3hj8mScat7JE+dHLQL51uvo5nKyDfDW1tDm+v6Xfit7v+MO3HzSTE/d24&#10;eQYW9Rj/zPCLT+hQEVPtzqgCMwKydPFEVhLmWQ6MHMt5TkNNl+UiAV6V/H+H6gcAAP//AwBQSwEC&#10;LQAUAAYACAAAACEAtoM4kv4AAADhAQAAEwAAAAAAAAAAAAAAAAAAAAAAW0NvbnRlbnRfVHlwZXNd&#10;LnhtbFBLAQItABQABgAIAAAAIQA4/SH/1gAAAJQBAAALAAAAAAAAAAAAAAAAAC8BAABfcmVscy8u&#10;cmVsc1BLAQItABQABgAIAAAAIQA8P6nr7AEAADsEAAAOAAAAAAAAAAAAAAAAAC4CAABkcnMvZTJv&#10;RG9jLnhtbFBLAQItABQABgAIAAAAIQAzGu2W4QAAAAsBAAAPAAAAAAAAAAAAAAAAAEYEAABkcnMv&#10;ZG93bnJldi54bWxQSwUGAAAAAAQABADzAAAAVAUAAAAA&#10;" strokecolor="black [3213]" strokeweight=".5pt">
                <v:stroke endarrow="block" joinstyle="miter"/>
              </v:shape>
            </w:pict>
          </mc:Fallback>
        </mc:AlternateContent>
      </w:r>
      <w:r w:rsidR="00FF1216" w:rsidRPr="00BE2E08">
        <w:rPr>
          <w:noProof/>
        </w:rPr>
        <mc:AlternateContent>
          <mc:Choice Requires="wps">
            <w:drawing>
              <wp:anchor distT="0" distB="0" distL="114300" distR="114300" simplePos="0" relativeHeight="251614208" behindDoc="0" locked="0" layoutInCell="1" allowOverlap="1" wp14:anchorId="1058A27D" wp14:editId="2ABD361D">
                <wp:simplePos x="0" y="0"/>
                <wp:positionH relativeFrom="column">
                  <wp:posOffset>4053840</wp:posOffset>
                </wp:positionH>
                <wp:positionV relativeFrom="paragraph">
                  <wp:posOffset>2475230</wp:posOffset>
                </wp:positionV>
                <wp:extent cx="1089660" cy="533400"/>
                <wp:effectExtent l="0" t="38100" r="53340" b="19050"/>
                <wp:wrapNone/>
                <wp:docPr id="193" name="Straight Arrow Connector 193"/>
                <wp:cNvGraphicFramePr/>
                <a:graphic xmlns:a="http://schemas.openxmlformats.org/drawingml/2006/main">
                  <a:graphicData uri="http://schemas.microsoft.com/office/word/2010/wordprocessingShape">
                    <wps:wsp>
                      <wps:cNvCnPr/>
                      <wps:spPr>
                        <a:xfrm flipV="1">
                          <a:off x="0" y="0"/>
                          <a:ext cx="1089660" cy="53340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DD473" id="Straight Arrow Connector 193" o:spid="_x0000_s1026" type="#_x0000_t32" style="position:absolute;margin-left:319.2pt;margin-top:194.9pt;width:85.8pt;height:42pt;flip:y;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b2BwIAAGgEAAAOAAAAZHJzL2Uyb0RvYy54bWysVE2P0zAQvSPxHyzfadItLd2o6Qq1LBcE&#10;FbvL3evYjSV/aWya5t8zdtKULwmBuFh2Zt6bN8/jbO7ORpOTgKCcrel8VlIiLHeNsseaPj3ev1pT&#10;EiKzDdPOipr2ItC77csXm85X4sa1TjcCCJLYUHW+pm2MviqKwFthWJg5LywGpQPDIh7hWDTAOmQ3&#10;urgpy1XROWg8OC5CwK/7IUi3mV9KweMnKYOIRNcUtcW8Ql6f01psN6w6AvOt4qMM9g8qDFMWi05U&#10;exYZ+QrqFyqjOLjgZJxxZwonpeIi94DdzMufunlomRe5FzQn+Mmm8P9o+cfTAYhq8O5uF5RYZvCS&#10;HiIwdWwjeQvgOrJz1qKRDkjKQcc6HyoE7uwBxlPwB0jtnyUYIrXyX5AwG4ItknP2u5/8FudIOH6c&#10;l+vb1QqvhWNsuVi8LvOFFANP4vMQ4nvhDEmbmoZR2KRoqMFOH0JEJQi8ABJYW9JhkeX6zTJLCU6r&#10;5l5pnYJ5wsROAzkxnI14nqfOkOGHrES3Z6EdkhrcDRMTmdLvbENi79GvCIrZoxYjg7ZIlDwaXMm7&#10;2GsxaPosJPqduh9EpUm/6mCcCxsvWrTF7ASTqHoCln8GjvkJKvIr+BvwhMiVnY0T2Cjr4HfVr/bJ&#10;If/iwNB3suDZNX2el2wNjnN2e3x66b18f87w6w9i+w0AAP//AwBQSwMEFAAGAAgAAAAhAGrkKCTh&#10;AAAACwEAAA8AAABkcnMvZG93bnJldi54bWxMj8FuwjAMhu+T9g6RJ+02UlYEoWuKxjQuuyBgmrRb&#10;aLy2onGqJoXy9jOn7Wj70+/vz1eja8UZ+9B40jCdJCCQSm8bqjR8HjZPCkSIhqxpPaGGKwZYFfd3&#10;ucmsv9AOz/tYCQ6hkBkNdYxdJmUoa3QmTHyHxLcf3zsTeewraXtz4XDXyuckmUtnGuIPtenwrcby&#10;tB+chsN6+Nht3q/Dugzfy/G0/Vog7/Xjw/j6AiLiGP9guOmzOhTsdPQD2SBaDfNUzRjVkKold2BC&#10;TRNud9QwW6QKZJHL/x2KXwAAAP//AwBQSwECLQAUAAYACAAAACEAtoM4kv4AAADhAQAAEwAAAAAA&#10;AAAAAAAAAAAAAAAAW0NvbnRlbnRfVHlwZXNdLnhtbFBLAQItABQABgAIAAAAIQA4/SH/1gAAAJQB&#10;AAALAAAAAAAAAAAAAAAAAC8BAABfcmVscy8ucmVsc1BLAQItABQABgAIAAAAIQDI2tb2BwIAAGgE&#10;AAAOAAAAAAAAAAAAAAAAAC4CAABkcnMvZTJvRG9jLnhtbFBLAQItABQABgAIAAAAIQBq5Cgk4QAA&#10;AAsBAAAPAAAAAAAAAAAAAAAAAGEEAABkcnMvZG93bnJldi54bWxQSwUGAAAAAAQABADzAAAAbwUA&#10;AAAA&#10;" strokecolor="black [3213]" strokeweight="1.25pt">
                <v:stroke dashstyle="dash" endarrow="block" joinstyle="miter"/>
              </v:shape>
            </w:pict>
          </mc:Fallback>
        </mc:AlternateContent>
      </w:r>
      <w:r w:rsidR="00FF1216" w:rsidRPr="00BE2E08">
        <w:rPr>
          <w:noProof/>
        </w:rPr>
        <mc:AlternateContent>
          <mc:Choice Requires="wps">
            <w:drawing>
              <wp:anchor distT="0" distB="0" distL="114300" distR="114300" simplePos="0" relativeHeight="251700224" behindDoc="0" locked="0" layoutInCell="1" allowOverlap="1" wp14:anchorId="0DE01846" wp14:editId="35D6F874">
                <wp:simplePos x="0" y="0"/>
                <wp:positionH relativeFrom="column">
                  <wp:posOffset>4053840</wp:posOffset>
                </wp:positionH>
                <wp:positionV relativeFrom="paragraph">
                  <wp:posOffset>3031489</wp:posOffset>
                </wp:positionV>
                <wp:extent cx="1150620" cy="45719"/>
                <wp:effectExtent l="0" t="76200" r="11430" b="50165"/>
                <wp:wrapNone/>
                <wp:docPr id="245" name="Straight Arrow Connector 245"/>
                <wp:cNvGraphicFramePr/>
                <a:graphic xmlns:a="http://schemas.openxmlformats.org/drawingml/2006/main">
                  <a:graphicData uri="http://schemas.microsoft.com/office/word/2010/wordprocessingShape">
                    <wps:wsp>
                      <wps:cNvCnPr/>
                      <wps:spPr>
                        <a:xfrm flipV="1">
                          <a:off x="0" y="0"/>
                          <a:ext cx="115062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1548F" id="Straight Arrow Connector 245" o:spid="_x0000_s1026" type="#_x0000_t32" style="position:absolute;margin-left:319.2pt;margin-top:238.7pt;width:90.6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G98QEAAEUEAAAOAAAAZHJzL2Uyb0RvYy54bWysU02P0zAQvSPxHyzfaZJqu0DVdIW6LBcE&#10;q13g7nXsxpLtscamaf89YydN+ZIQiMvIH/PezHseb26OzrKDwmjAt7xZ1JwpL6Ezft/yz5/uXrzi&#10;LCbhO2HBq5afVOQ32+fPNkNYqyX0YDuFjEh8XA+h5X1KYV1VUfbKibiAoDxdakAnEm1xX3UoBmJ3&#10;tlrW9XU1AHYBQaoY6fR2vOTbwq+1kumj1lElZltOvaUSscSnHKvtRqz3KEJv5NSG+IcunDCeis5U&#10;tyIJ9hXNL1TOSIQIOi0kuAq0NlIVDaSmqX9S89iLoIoWMieG2ab4/2jlh8M9MtO1fHm14swLR4/0&#10;mFCYfZ/YG0QY2A68JyMBWc4hx4YQ1wTc+XucdjHcY5Z/1OiYtiZ8oWEohpBEdix+n2a/1TExSYdN&#10;s6qvl/Qsku6uVi+b15m9GmkyXcCY3ilwLC9aHqe+5obGEuLwPqYReAZksPU5RrCmuzPWlk0eK7Wz&#10;yA6CBiIdm6ngD1lJGPvWdyydApmR0Ai/t2rKzKxVNmCUXFbpZNVY8UFpMjNLK+LLGF/qCSmVT+ea&#10;1lN2hmnqbgbWfwZO+Rmqyoj/DXhGlMrg0wx2xgP+rvrFJj3mnx0YdWcLnqA7lWEo1tCslmec/lX+&#10;DN/vC/zy+7ffAAAA//8DAFBLAwQUAAYACAAAACEALWa4JeIAAAALAQAADwAAAGRycy9kb3ducmV2&#10;LnhtbEyPzU7DMBCE70i8g7VI3KhTGiUmxKn4UXtA6qGBSBzdxIkj4nUUO214e5YT3HZ3RjPf5tvF&#10;DuysJ987lLBeRcA01q7psZPw8b67E8B8UNiowaGW8K09bIvrq1xljbvgUZ/L0DEKQZ8pCSaEMePc&#10;10Zb5Vdu1Eha6yarAq1Tx5tJXSjcDvw+ihJuVY/UYNSoX4yuv8rZUsnboUzbz90G51exr9rqeW+q&#10;o5S3N8vTI7Cgl/Bnhl98QoeCmE5uxsazQUKyETFZJcRpSgM5xPohAXaii4gT4EXO//9Q/AAAAP//&#10;AwBQSwECLQAUAAYACAAAACEAtoM4kv4AAADhAQAAEwAAAAAAAAAAAAAAAAAAAAAAW0NvbnRlbnRf&#10;VHlwZXNdLnhtbFBLAQItABQABgAIAAAAIQA4/SH/1gAAAJQBAAALAAAAAAAAAAAAAAAAAC8BAABf&#10;cmVscy8ucmVsc1BLAQItABQABgAIAAAAIQAWRZG98QEAAEUEAAAOAAAAAAAAAAAAAAAAAC4CAABk&#10;cnMvZTJvRG9jLnhtbFBLAQItABQABgAIAAAAIQAtZrgl4gAAAAsBAAAPAAAAAAAAAAAAAAAAAEsE&#10;AABkcnMvZG93bnJldi54bWxQSwUGAAAAAAQABADzAAAAWgUAAAAA&#10;" strokecolor="black [3213]" strokeweight=".5pt">
                <v:stroke endarrow="block" joinstyle="miter"/>
              </v:shape>
            </w:pict>
          </mc:Fallback>
        </mc:AlternateContent>
      </w:r>
      <w:r w:rsidR="00FF1216" w:rsidRPr="00BE2E08">
        <w:rPr>
          <w:noProof/>
        </w:rPr>
        <mc:AlternateContent>
          <mc:Choice Requires="wps">
            <w:drawing>
              <wp:anchor distT="0" distB="0" distL="114300" distR="114300" simplePos="0" relativeHeight="251707392" behindDoc="0" locked="0" layoutInCell="1" allowOverlap="1" wp14:anchorId="22080239" wp14:editId="6DBB5B91">
                <wp:simplePos x="0" y="0"/>
                <wp:positionH relativeFrom="column">
                  <wp:posOffset>4038600</wp:posOffset>
                </wp:positionH>
                <wp:positionV relativeFrom="paragraph">
                  <wp:posOffset>3168650</wp:posOffset>
                </wp:positionV>
                <wp:extent cx="1104900" cy="350520"/>
                <wp:effectExtent l="0" t="0" r="57150" b="68580"/>
                <wp:wrapNone/>
                <wp:docPr id="246" name="Straight Arrow Connector 246"/>
                <wp:cNvGraphicFramePr/>
                <a:graphic xmlns:a="http://schemas.openxmlformats.org/drawingml/2006/main">
                  <a:graphicData uri="http://schemas.microsoft.com/office/word/2010/wordprocessingShape">
                    <wps:wsp>
                      <wps:cNvCnPr/>
                      <wps:spPr>
                        <a:xfrm>
                          <a:off x="0" y="0"/>
                          <a:ext cx="110490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F052C" id="Straight Arrow Connector 246" o:spid="_x0000_s1026" type="#_x0000_t32" style="position:absolute;margin-left:318pt;margin-top:249.5pt;width:87pt;height:2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Vh7QEAADwEAAAOAAAAZHJzL2Uyb0RvYy54bWysU9uO0zAQfUfiHyy/0yRldwVV0xXqsrwg&#10;qFj2A7zOuLHkm8amSf+esZum3KQViBcnY8+ZM+d4vL4drWEHwKi9a3mzqDkDJ32n3b7lj1/vX73h&#10;LCbhOmG8g5YfIfLbzcsX6yGsYOl7bzpARkVcXA2h5X1KYVVVUfZgRVz4AI4OlUcrEoW4rzoUA1W3&#10;plrW9U01eOwCegkx0u7d6ZBvSn2lQKbPSkVIzLScektlxbI+5bXarMVqjyL0Wk5tiH/owgrtiHQu&#10;dSeSYN9Q/1bKaok+epUW0tvKK6UlFA2kpql/UfPQiwBFC5kTw2xT/H9l5afDDpnuWr68uuHMCUuX&#10;9JBQ6H2f2DtEP7Ctd46M9MhyDjk2hLgi4NbtcIpi2GGWPyq0+UvC2FhcPs4uw5iYpM2mqa/e1nQZ&#10;ks5eX9fXy3IN1QUdMKYP4C3LPy2PUztzH02xWhw+xkT8BDwDMrVxeY3e6O5eG1OCPE2wNcgOguYg&#10;jU1WQbifspLQ5r3rWDoG8iChFm5vYMrMVaus+6S0/KWjgRPjF1DkYdZWOivTe+ETUoJLZ07jKDvD&#10;FHU3A+vngVN+hkKZ7L8Bz4jC7F2awVY7j39iv9ikTvlnB066swVPvjuWGSjW0IgWV6fnlN/Aj3GB&#10;Xx795jsAAAD//wMAUEsDBBQABgAIAAAAIQClJg874gAAAAsBAAAPAAAAZHJzL2Rvd25yZXYueG1s&#10;TI/BasMwEETvhf6D2EJvjeQ0MbFrOYRCILQU0rQfIFsb28SSXElJ7L/v9tTcZthh9k2xHk3PLuhD&#10;56yEZCaAoa2d7mwj4ftr+7QCFqKyWvXOooQJA6zL+7tC5dpd7SdeDrFhVGJDriS0MQ4556Fu0agw&#10;cwNauh2dNyqS9Q3XXl2p3PR8LkTKjeosfWjVgK8t1qfD2UjIdkNT9fv3t+RH+O2u208f42aS8vFh&#10;3LwAizjG/zD84RM6lMRUubPVgfUS0ueUtkQJiywjQYlVIkhUEpbLxRx4WfDbDeUvAAAA//8DAFBL&#10;AQItABQABgAIAAAAIQC2gziS/gAAAOEBAAATAAAAAAAAAAAAAAAAAAAAAABbQ29udGVudF9UeXBl&#10;c10ueG1sUEsBAi0AFAAGAAgAAAAhADj9If/WAAAAlAEAAAsAAAAAAAAAAAAAAAAALwEAAF9yZWxz&#10;Ly5yZWxzUEsBAi0AFAAGAAgAAAAhAGfJpWHtAQAAPAQAAA4AAAAAAAAAAAAAAAAALgIAAGRycy9l&#10;Mm9Eb2MueG1sUEsBAi0AFAAGAAgAAAAhAKUmDzviAAAACwEAAA8AAAAAAAAAAAAAAAAARwQAAGRy&#10;cy9kb3ducmV2LnhtbFBLBQYAAAAABAAEAPMAAABWBQAAAAA=&#10;" strokecolor="black [3213]" strokeweight=".5pt">
                <v:stroke endarrow="block" joinstyle="miter"/>
              </v:shape>
            </w:pict>
          </mc:Fallback>
        </mc:AlternateContent>
      </w:r>
      <w:r w:rsidR="00FF1216" w:rsidRPr="00BE2E08">
        <w:rPr>
          <w:noProof/>
        </w:rPr>
        <mc:AlternateContent>
          <mc:Choice Requires="wps">
            <w:drawing>
              <wp:anchor distT="45720" distB="45720" distL="114300" distR="114300" simplePos="0" relativeHeight="251714560" behindDoc="0" locked="0" layoutInCell="1" allowOverlap="1" wp14:anchorId="501895F9" wp14:editId="446AE0F5">
                <wp:simplePos x="0" y="0"/>
                <wp:positionH relativeFrom="column">
                  <wp:posOffset>1993900</wp:posOffset>
                </wp:positionH>
                <wp:positionV relativeFrom="paragraph">
                  <wp:posOffset>5191760</wp:posOffset>
                </wp:positionV>
                <wp:extent cx="2125980" cy="576580"/>
                <wp:effectExtent l="0" t="0" r="26670"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576580"/>
                        </a:xfrm>
                        <a:prstGeom prst="rect">
                          <a:avLst/>
                        </a:prstGeom>
                        <a:solidFill>
                          <a:srgbClr val="FFFFFF"/>
                        </a:solidFill>
                        <a:ln w="12700">
                          <a:solidFill>
                            <a:srgbClr val="000000"/>
                          </a:solidFill>
                          <a:miter lim="800000"/>
                          <a:headEnd/>
                          <a:tailEnd/>
                        </a:ln>
                      </wps:spPr>
                      <wps:txbx>
                        <w:txbxContent>
                          <w:p w14:paraId="75DC8B0B" w14:textId="77777777" w:rsidR="00835152" w:rsidRDefault="00835152" w:rsidP="00BE2E08">
                            <w:pPr>
                              <w:rPr>
                                <w:b/>
                              </w:rPr>
                            </w:pPr>
                            <w:r>
                              <w:rPr>
                                <w:b/>
                              </w:rPr>
                              <w:t xml:space="preserve">STEP 3.  Genotyping </w:t>
                            </w:r>
                          </w:p>
                          <w:p w14:paraId="28CF1D8F" w14:textId="77777777" w:rsidR="00835152" w:rsidRDefault="00835152" w:rsidP="00BE2E08">
                            <w:pPr>
                              <w:jc w:val="center"/>
                              <w:rPr>
                                <w:b/>
                              </w:rPr>
                            </w:pPr>
                            <w:r>
                              <w:rPr>
                                <w:b/>
                              </w:rPr>
                              <w:t>GTScore.R</w:t>
                            </w:r>
                          </w:p>
                          <w:p w14:paraId="2CADB478" w14:textId="77777777" w:rsidR="00835152" w:rsidRPr="0010325D" w:rsidRDefault="00835152" w:rsidP="00BE2E08">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1895F9" id="_x0000_t202" coordsize="21600,21600" o:spt="202" path="m,l,21600r21600,l21600,xe">
                <v:stroke joinstyle="miter"/>
                <v:path gradientshapeok="t" o:connecttype="rect"/>
              </v:shapetype>
              <v:shape id="Text Box 2" o:spid="_x0000_s1026" type="#_x0000_t202" style="position:absolute;margin-left:157pt;margin-top:408.8pt;width:167.4pt;height:45.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zYIQIAAEYEAAAOAAAAZHJzL2Uyb0RvYy54bWysU81u2zAMvg/YOwi6L3aMpGmMOEWXLsOA&#10;rhvQ7gFkWY6FSaImKbGzpx8lp2n2dxmmg0CK1EfyI7m6GbQiB+G8BFPR6SSnRBgOjTS7in552r65&#10;psQHZhqmwIiKHoWnN+vXr1a9LUUBHahGOIIgxpe9rWgXgi2zzPNOaOYnYIVBYwtOs4Cq22WNYz2i&#10;a5UVeX6V9eAa64AL7/H1bjTSdcJvW8HDp7b1IhBVUcwtpNulu453tl6xcueY7SQ/pcH+IQvNpMGg&#10;Z6g7FhjZO/kblJbcgYc2TDjoDNpWcpFqwGqm+S/VPHbMilQLkuPtmSb//2D5w+GzI7LB3i0pMUxj&#10;j57EEMhbGEgR6emtL9Hr0aJfGPAZXVOp3t4D/+qJgU3HzE7cOgd9J1iD6U3jz+zi64jjI0jdf4QG&#10;w7B9gAQ0tE5H7pANgujYpuO5NTEVjo/FtJgvr9HE0TZfXM1RjiFY+fzbOh/eC9AkChV12PqEzg73&#10;Poyuzy4xmAclm61UKiluV2+UIweGY7JN54T+k5sypMfaikWejwz8FSNP508YWgYceCV1Ra/PTqyM&#10;vL0zDebJysCkGmUsT5kTkZG7kcUw1AM6RnZraI5IqYNxsHERUejAfaekx6GuqP+2Z05Qoj4YbMty&#10;OpvFLUjKbL4oUHGXlvrSwgxHqIoGSkZxE9LmxBwN3GL7WpmYfcnklCsOa+rNabHiNlzqyetl/dc/&#10;AAAA//8DAFBLAwQUAAYACAAAACEAKmQ2UOQAAAALAQAADwAAAGRycy9kb3ducmV2LnhtbEyPQUvD&#10;QBCF74L/YRnBi7S70RDXmE0RbZFeCrYF8bZNpklodjZmN2n6711Pehzm8d73ZYvJtGzE3jWWFERz&#10;AQypsGVDlYL9bjWTwJzXVOrWEiq4oINFfn2V6bS0Z/rAcesrFkrIpVpB7X2Xcu6KGo12c9shhd/R&#10;9kb7cPYVL3t9DuWm5fdCJNzohsJCrTt8rbE4bQejYHP5pO/3QRzHdSe/9qfN8m11t1Tq9mZ6eQbm&#10;cfJ/YfjFD+iQB6aDHah0rFXwEMXBxSuQ0WMCLCSSWAaZg4InIWPgecb/O+Q/AAAA//8DAFBLAQIt&#10;ABQABgAIAAAAIQC2gziS/gAAAOEBAAATAAAAAAAAAAAAAAAAAAAAAABbQ29udGVudF9UeXBlc10u&#10;eG1sUEsBAi0AFAAGAAgAAAAhADj9If/WAAAAlAEAAAsAAAAAAAAAAAAAAAAALwEAAF9yZWxzLy5y&#10;ZWxzUEsBAi0AFAAGAAgAAAAhAON2HNghAgAARgQAAA4AAAAAAAAAAAAAAAAALgIAAGRycy9lMm9E&#10;b2MueG1sUEsBAi0AFAAGAAgAAAAhACpkNlDkAAAACwEAAA8AAAAAAAAAAAAAAAAAewQAAGRycy9k&#10;b3ducmV2LnhtbFBLBQYAAAAABAAEAPMAAACMBQAAAAA=&#10;" strokeweight="1pt">
                <v:textbox>
                  <w:txbxContent>
                    <w:p w14:paraId="75DC8B0B" w14:textId="77777777" w:rsidR="00835152" w:rsidRDefault="00835152" w:rsidP="00BE2E08">
                      <w:pPr>
                        <w:rPr>
                          <w:b/>
                        </w:rPr>
                      </w:pPr>
                      <w:r>
                        <w:rPr>
                          <w:b/>
                        </w:rPr>
                        <w:t xml:space="preserve">STEP 3.  Genotyping </w:t>
                      </w:r>
                    </w:p>
                    <w:p w14:paraId="28CF1D8F" w14:textId="77777777" w:rsidR="00835152" w:rsidRDefault="00835152" w:rsidP="00BE2E08">
                      <w:pPr>
                        <w:jc w:val="center"/>
                        <w:rPr>
                          <w:b/>
                        </w:rPr>
                      </w:pPr>
                      <w:r>
                        <w:rPr>
                          <w:b/>
                        </w:rPr>
                        <w:t>GTScore.R</w:t>
                      </w:r>
                    </w:p>
                    <w:p w14:paraId="2CADB478" w14:textId="77777777" w:rsidR="00835152" w:rsidRPr="0010325D" w:rsidRDefault="00835152" w:rsidP="00BE2E08">
                      <w:pPr>
                        <w:rPr>
                          <w:b/>
                        </w:rPr>
                      </w:pPr>
                    </w:p>
                  </w:txbxContent>
                </v:textbox>
                <w10:wrap type="square"/>
              </v:shape>
            </w:pict>
          </mc:Fallback>
        </mc:AlternateContent>
      </w:r>
      <w:r w:rsidR="00A26C08">
        <w:rPr>
          <w:noProof/>
        </w:rPr>
        <mc:AlternateContent>
          <mc:Choice Requires="wps">
            <w:drawing>
              <wp:anchor distT="0" distB="0" distL="114300" distR="114300" simplePos="0" relativeHeight="251793408" behindDoc="0" locked="0" layoutInCell="1" allowOverlap="1" wp14:anchorId="17789D9A" wp14:editId="701BF4BD">
                <wp:simplePos x="0" y="0"/>
                <wp:positionH relativeFrom="column">
                  <wp:posOffset>2328531</wp:posOffset>
                </wp:positionH>
                <wp:positionV relativeFrom="paragraph">
                  <wp:posOffset>2487384</wp:posOffset>
                </wp:positionV>
                <wp:extent cx="0" cy="224287"/>
                <wp:effectExtent l="76200" t="0" r="57150" b="61595"/>
                <wp:wrapNone/>
                <wp:docPr id="202" name="Straight Arrow Connector 202"/>
                <wp:cNvGraphicFramePr/>
                <a:graphic xmlns:a="http://schemas.openxmlformats.org/drawingml/2006/main">
                  <a:graphicData uri="http://schemas.microsoft.com/office/word/2010/wordprocessingShape">
                    <wps:wsp>
                      <wps:cNvCnPr/>
                      <wps:spPr>
                        <a:xfrm>
                          <a:off x="0" y="0"/>
                          <a:ext cx="0" cy="224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F4F72" id="Straight Arrow Connector 202" o:spid="_x0000_s1026" type="#_x0000_t32" style="position:absolute;margin-left:183.35pt;margin-top:195.85pt;width:0;height:17.6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6IH5AEAADYEAAAOAAAAZHJzL2Uyb0RvYy54bWysU9uO0zAQfUfiHyy/06QRglXVdIW6LC8I&#10;KhY+wOvYjSXfNB6a9O8ZO2nKTUis9sXJ2HPOzDkeb29HZ9lJQTLBt3y9qjlTXobO+GPLv329f3XD&#10;WULhO2GDVy0/q8Rvdy9fbIe4UU3og+0UMCLxaTPElveIcVNVSfbKibQKUXk61AGcQArhWHUgBmJ3&#10;tmrq+k01BOgiBKlSot276ZDvCr/WSuJnrZNCZltOvWFZoayPea12W7E5goi9kXMb4gldOGE8FV2o&#10;7gQK9h3MH1TOSAgpaFzJ4KqgtZGqaCA16/o3NQ+9iKpoIXNSXGxKz0crP50OwEzX8qZuOPPC0SU9&#10;IAhz7JG9AwgD2wfvycgALOeQY0NMGwLu/QHmKMUDZPmjBpe/JIyNxeXz4rIakclpU9Ju07xubt5m&#10;uuqKi5DwgwqO5Z+Wp7mRpYN1MVmcPiacgBdALmp9XlOwprs31pYgz5HaW2AnQROA43ou+EsWCmPf&#10;+47hOZJ6BCP80ao5M7NWWfGksfzh2aqp4helyT1SNXVW5vZaT0ipPF5qWk/ZGaapuwVYF0n/BM75&#10;GarKTP8PeEGUysHjAnbGB/hb9atNesq/ODDpzhY8hu5cbr9YQ8NZrnF+SHn6f44L/Prcdz8AAAD/&#10;/wMAUEsDBBQABgAIAAAAIQCZGD4T3wAAAAsBAAAPAAAAZHJzL2Rvd25yZXYueG1sTI/dSsNAEIXv&#10;Bd9hGcE7u5sqaRuzKUUoFEWotQ+wyY5JcH/i7rZN3t4RL/TuzJzDmW/K9WgNO2OIvXcSspkAhq7x&#10;unethOP79m4JLCbltDLeoYQJI6yr66tSFdpf3BueD6llVOJioSR0KQ0F57Hp0Ko48wM68j58sCrR&#10;GFqug7pQuTV8LkTOreodXejUgE8dNp+Hk5Ww2g1tbfYvz9mXCNtdv59ex80k5e3NuHkElnBMf2H4&#10;wSd0qIip9ienIzMS7vN8QVESq4wEJX43tYSH+UIAr0r+/4fqGwAA//8DAFBLAQItABQABgAIAAAA&#10;IQC2gziS/gAAAOEBAAATAAAAAAAAAAAAAAAAAAAAAABbQ29udGVudF9UeXBlc10ueG1sUEsBAi0A&#10;FAAGAAgAAAAhADj9If/WAAAAlAEAAAsAAAAAAAAAAAAAAAAALwEAAF9yZWxzLy5yZWxzUEsBAi0A&#10;FAAGAAgAAAAhAPkHogfkAQAANgQAAA4AAAAAAAAAAAAAAAAALgIAAGRycy9lMm9Eb2MueG1sUEsB&#10;Ai0AFAAGAAgAAAAhAJkYPhPfAAAACwEAAA8AAAAAAAAAAAAAAAAAPgQAAGRycy9kb3ducmV2Lnht&#10;bFBLBQYAAAAABAAEAPMAAABKBQAAAAA=&#10;" strokecolor="black [3213]" strokeweight=".5pt">
                <v:stroke endarrow="block" joinstyle="miter"/>
              </v:shape>
            </w:pict>
          </mc:Fallback>
        </mc:AlternateContent>
      </w:r>
      <w:r w:rsidR="00A26C08" w:rsidRPr="00BE2E08">
        <w:rPr>
          <w:noProof/>
        </w:rPr>
        <mc:AlternateContent>
          <mc:Choice Requires="wps">
            <w:drawing>
              <wp:anchor distT="0" distB="0" distL="114300" distR="114300" simplePos="0" relativeHeight="251721728" behindDoc="0" locked="0" layoutInCell="1" allowOverlap="1" wp14:anchorId="25CF7245" wp14:editId="7B88F330">
                <wp:simplePos x="0" y="0"/>
                <wp:positionH relativeFrom="column">
                  <wp:posOffset>1569720</wp:posOffset>
                </wp:positionH>
                <wp:positionV relativeFrom="paragraph">
                  <wp:posOffset>6007100</wp:posOffset>
                </wp:positionV>
                <wp:extent cx="1120140" cy="502920"/>
                <wp:effectExtent l="0" t="0" r="22860" b="11430"/>
                <wp:wrapNone/>
                <wp:docPr id="249" name="Rounded Rectangle 249"/>
                <wp:cNvGraphicFramePr/>
                <a:graphic xmlns:a="http://schemas.openxmlformats.org/drawingml/2006/main">
                  <a:graphicData uri="http://schemas.microsoft.com/office/word/2010/wordprocessingShape">
                    <wps:wsp>
                      <wps:cNvSpPr/>
                      <wps:spPr>
                        <a:xfrm>
                          <a:off x="0" y="0"/>
                          <a:ext cx="1120140" cy="502920"/>
                        </a:xfrm>
                        <a:prstGeom prst="roundRect">
                          <a:avLst/>
                        </a:prstGeom>
                        <a:solidFill>
                          <a:schemeClr val="accent1">
                            <a:lumMod val="20000"/>
                            <a:lumOff val="80000"/>
                          </a:schemeClr>
                        </a:solidFill>
                        <a:ln w="12700" cap="flat" cmpd="sng" algn="ctr">
                          <a:solidFill>
                            <a:srgbClr val="5B9BD5">
                              <a:shade val="50000"/>
                            </a:srgbClr>
                          </a:solidFill>
                          <a:prstDash val="solid"/>
                          <a:miter lim="800000"/>
                        </a:ln>
                        <a:effectLst/>
                      </wps:spPr>
                      <wps:txbx>
                        <w:txbxContent>
                          <w:p w14:paraId="1EF117F1" w14:textId="77777777" w:rsidR="00835152" w:rsidRPr="006A420C" w:rsidRDefault="00835152" w:rsidP="00BE2E08">
                            <w:pPr>
                              <w:rPr>
                                <w:color w:val="000000" w:themeColor="text1"/>
                              </w:rPr>
                            </w:pPr>
                            <w:r>
                              <w:rPr>
                                <w:color w:val="000000" w:themeColor="text1"/>
                              </w:rPr>
                              <w:t>Genotypes single SNP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F7245" id="Rounded Rectangle 249" o:spid="_x0000_s1027" style="position:absolute;margin-left:123.6pt;margin-top:473pt;width:88.2pt;height:39.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6krgIAAHMFAAAOAAAAZHJzL2Uyb0RvYy54bWysVEtPGzEQvlfqf7B8L5uNkkIiNigQUVWi&#10;gICK88Tr3bXkV20nG/rrO7Y3IUBPVS+745nxPL75xucXOyXJljsvjK5oeTKihGtmaqHbiv58uv5y&#10;RokPoGuQRvOKvnBPLxafP533ds7HpjOy5o5gEO3nva1oF4KdF4VnHVfgT4zlGo2NcQoCHl1b1A56&#10;jK5kMR6Nvha9cbV1hnHvUbvKRrpI8ZuGs3DXNJ4HIiuKtYX0dem7jt9icQ7z1oHtBBvKgH+oQoHQ&#10;mPQQagUByMaJD6GUYM5404QTZlRhmkYwnnrAbsrRu24eO7A89YLgeHuAyf+/sOx2e++IqCs6nswo&#10;0aBwSA9mo2tekweED3QrOYlGhKq3fo43Hu29G04exdj3rnEq/rEjskvwvhzg5btAGCrLEnuc4BQY&#10;2qaj8Wyc8C9eb1vnwzduFIlCRV2sIxaRoIXtjQ+YFv33fjGjN1LU10LKdIi84VfSkS3gxIExrkOZ&#10;rsuN+mHqrEfmjIbZoxoZktVnezWmSAyMkVLCN0mkJj12Mz7FGIQBsraREFBUFnH0uqUEZIvrwIJL&#10;qd/c9q5dHwqcXs4uV9Ps1EHNcx3T4zqy+8cqIgYr8F2+klJkNisRcKWkUBVNDe1BljoixNNSDEjG&#10;eeYJRins1rtEhXI/67WpX5AezuS98ZZdC0x7Az7cg8NFQQBw+cMdfhppEBUzSJR0xv3+mz76I3/R&#10;SkmPi4eI/dqA45TI7xqZPSsnkSMhHSbTUyQJcceW9bFFb9SVwUmX+MxYlsToH+RebJxRz/hGLGNW&#10;NIFmmDvPZjhchfwg4CvD+HKZ3HA7LYQb/WhZDB6Ri4A/7Z7B2YGeAYl9a/ZLCvN3BM2+8aY2y00w&#10;jUjsjUhnXHGm8YCbnaY7vELx6Tg+J6/Xt3LxBwAA//8DAFBLAwQUAAYACAAAACEAvd+jKOEAAAAM&#10;AQAADwAAAGRycy9kb3ducmV2LnhtbEyPy07DMBBF90j8gzVIbBB16oQAIU5VIbFArPqAtRsPSWg8&#10;jmK3DXw90xUsR3N077nlYnK9OOIYOk8a5rMEBFLtbUeNhu3m5fYBRIiGrOk9oYZvDLCoLi9KU1h/&#10;ohUe17ERHEKhMBraGIdCylC36EyY+QGJf59+dCbyOTbSjubE4a6XKkly6UxH3NCaAZ9brPfrg9Nw&#10;s19u5q+rt0l+2fYnrT/oXW5Tra+vpuUTiIhT/IPhrM/qULHTzh/IBtFrUNm9YlTDY5bzKCYyleYg&#10;dowm6k6BrEr5f0T1CwAA//8DAFBLAQItABQABgAIAAAAIQC2gziS/gAAAOEBAAATAAAAAAAAAAAA&#10;AAAAAAAAAABbQ29udGVudF9UeXBlc10ueG1sUEsBAi0AFAAGAAgAAAAhADj9If/WAAAAlAEAAAsA&#10;AAAAAAAAAAAAAAAALwEAAF9yZWxzLy5yZWxzUEsBAi0AFAAGAAgAAAAhABtFbqSuAgAAcwUAAA4A&#10;AAAAAAAAAAAAAAAALgIAAGRycy9lMm9Eb2MueG1sUEsBAi0AFAAGAAgAAAAhAL3foyjhAAAADAEA&#10;AA8AAAAAAAAAAAAAAAAACAUAAGRycy9kb3ducmV2LnhtbFBLBQYAAAAABAAEAPMAAAAWBgAAAAA=&#10;" fillcolor="#deeaf6 [660]" strokecolor="#41719c" strokeweight="1pt">
                <v:stroke joinstyle="miter"/>
                <v:textbox>
                  <w:txbxContent>
                    <w:p w14:paraId="1EF117F1" w14:textId="77777777" w:rsidR="00835152" w:rsidRPr="006A420C" w:rsidRDefault="00835152" w:rsidP="00BE2E08">
                      <w:pPr>
                        <w:rPr>
                          <w:color w:val="000000" w:themeColor="text1"/>
                        </w:rPr>
                      </w:pPr>
                      <w:r>
                        <w:rPr>
                          <w:color w:val="000000" w:themeColor="text1"/>
                        </w:rPr>
                        <w:t>Genotypes single SNP</w:t>
                      </w:r>
                    </w:p>
                  </w:txbxContent>
                </v:textbox>
              </v:roundrect>
            </w:pict>
          </mc:Fallback>
        </mc:AlternateContent>
      </w:r>
      <w:r w:rsidR="00A26C08" w:rsidRPr="00BE2E08">
        <w:rPr>
          <w:noProof/>
        </w:rPr>
        <mc:AlternateContent>
          <mc:Choice Requires="wps">
            <w:drawing>
              <wp:anchor distT="0" distB="0" distL="114300" distR="114300" simplePos="0" relativeHeight="251728896" behindDoc="0" locked="0" layoutInCell="1" allowOverlap="1" wp14:anchorId="47427969" wp14:editId="4FE67471">
                <wp:simplePos x="0" y="0"/>
                <wp:positionH relativeFrom="column">
                  <wp:posOffset>3543935</wp:posOffset>
                </wp:positionH>
                <wp:positionV relativeFrom="paragraph">
                  <wp:posOffset>5999480</wp:posOffset>
                </wp:positionV>
                <wp:extent cx="914400" cy="510540"/>
                <wp:effectExtent l="0" t="0" r="19050" b="22860"/>
                <wp:wrapNone/>
                <wp:docPr id="250" name="Rounded Rectangle 250"/>
                <wp:cNvGraphicFramePr/>
                <a:graphic xmlns:a="http://schemas.openxmlformats.org/drawingml/2006/main">
                  <a:graphicData uri="http://schemas.microsoft.com/office/word/2010/wordprocessingShape">
                    <wps:wsp>
                      <wps:cNvSpPr/>
                      <wps:spPr>
                        <a:xfrm>
                          <a:off x="0" y="0"/>
                          <a:ext cx="914400" cy="51054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042CF" w14:textId="77777777" w:rsidR="00835152" w:rsidRPr="006A420C" w:rsidRDefault="00835152" w:rsidP="00BE2E08">
                            <w:pPr>
                              <w:jc w:val="center"/>
                              <w:rPr>
                                <w:color w:val="000000" w:themeColor="text1"/>
                              </w:rPr>
                            </w:pPr>
                            <w:r>
                              <w:rPr>
                                <w:color w:val="000000" w:themeColor="text1"/>
                              </w:rPr>
                              <w:t>Genotypes Haplotypes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27969" id="Rounded Rectangle 250" o:spid="_x0000_s1028" style="position:absolute;margin-left:279.05pt;margin-top:472.4pt;width:1in;height:40.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ZNqwIAAM0FAAAOAAAAZHJzL2Uyb0RvYy54bWysVE1v2zAMvQ/YfxB0X20HydYFdYogRYcB&#10;XRu0HXpWZCk2IImapMTOfv0o2XGDLtth2MWW+PEeSZG8uu60InvhfAOmpMVFTokwHKrGbEv6/fn2&#10;wyUlPjBTMQVGlPQgPL1evH931dq5mEANqhKOIIjx89aWtA7BzrPM81po5i/ACoNKCU6zgFe3zSrH&#10;WkTXKpvk+cesBVdZB1x4j9KbXkkXCV9KwcODlF4EokqKsYX0dem7id9sccXmW8ds3fAhDPYPUWjW&#10;GCQdoW5YYGTnmt+gdMMdeJDhgoPOQMqGi5QDZlPkb7J5qpkVKRcsjrdjmfz/g+X3+7UjTVXSyQzr&#10;Y5jGR3qEnalERR6xfMxslSBRiaVqrZ+jx5Ndu+Hm8Rjz7qTT8Y8ZkS6V9zCWV3SBcBR+LqbTHEk4&#10;qmZFPpsmzOzV2TofvgjQJB5K6mIYMYZUWba/8wFZ0f5oFwk9qKa6bZRKl9g2YqUc2TN8cMa5MGGa&#10;3NVOf4Oql2PjYBzp6VGMDdKLL49ipEgNGJES4QlJFmvQZ51O4aBEpFbmUUgsJOY5SYQjwmksRa+q&#10;WSV68eyPnAkwIktMbsQeAM7lWcSMMPTBPrqKNAGjc/63wHrn0SMxgwmjs24MuHMAKozMvT1GcVKa&#10;eAzdpuub7NhFG6gO2HgO+on0lt82+Oh3zIc1cziC2Ce4VsIDfqSCtqQwnCipwf08J4/2OBmopaTF&#10;kS6p/7FjTlCivhqcmdR/uAPSZTr7NEEOd6rZnGrMTq8Am6jABWZ5Okb7oI5H6UC/4PZZRlZUMcOR&#10;u6Q8uONlFfpVg/uLi+UymeHcWxbuzJPlETzWOfbzc/fCnB06P+DI3MNx/Nn8Te/3ttHTwHIXQDZp&#10;MGKl+7oOL4A7I3XEsN/iUjq9J6vXLbz4BQAA//8DAFBLAwQUAAYACAAAACEAP2/+xeAAAAAMAQAA&#10;DwAAAGRycy9kb3ducmV2LnhtbEyPwU7DMAyG70i8Q2QkbixZtW5d13QCJMQRdUyTuGVNaKslTtWk&#10;a3l7zIkdbX/6/f3FfnaWXc0QOo8SlgsBzGDtdYeNhOPn21MGLESFWlmPRsKPCbAv7+8KlWs/YWWu&#10;h9gwCsGQKwltjH3Oeahb41RY+N4g3b794FSkcWi4HtRE4c7yRIg1d6pD+tCq3ry2pr4cRifh/YjV&#10;+HHapBXH01f2srbNdLFSPj7Mzztg0czxH4Y/fVKHkpzOfkQdmJWQptmSUAnb1Yo6ELERCW3OhIok&#10;TYCXBb8tUf4CAAD//wMAUEsBAi0AFAAGAAgAAAAhALaDOJL+AAAA4QEAABMAAAAAAAAAAAAAAAAA&#10;AAAAAFtDb250ZW50X1R5cGVzXS54bWxQSwECLQAUAAYACAAAACEAOP0h/9YAAACUAQAACwAAAAAA&#10;AAAAAAAAAAAvAQAAX3JlbHMvLnJlbHNQSwECLQAUAAYACAAAACEArcGWTasCAADNBQAADgAAAAAA&#10;AAAAAAAAAAAuAgAAZHJzL2Uyb0RvYy54bWxQSwECLQAUAAYACAAAACEAP2/+xeAAAAAMAQAADwAA&#10;AAAAAAAAAAAAAAAFBQAAZHJzL2Rvd25yZXYueG1sUEsFBgAAAAAEAAQA8wAAABIGAAAAAA==&#10;" fillcolor="#fff2cc [663]" strokecolor="#1f4d78 [1604]" strokeweight="1pt">
                <v:stroke joinstyle="miter"/>
                <v:textbox>
                  <w:txbxContent>
                    <w:p w14:paraId="223042CF" w14:textId="77777777" w:rsidR="00835152" w:rsidRPr="006A420C" w:rsidRDefault="00835152" w:rsidP="00BE2E08">
                      <w:pPr>
                        <w:jc w:val="center"/>
                        <w:rPr>
                          <w:color w:val="000000" w:themeColor="text1"/>
                        </w:rPr>
                      </w:pPr>
                      <w:r>
                        <w:rPr>
                          <w:color w:val="000000" w:themeColor="text1"/>
                        </w:rPr>
                        <w:t>Genotypes Haplotypes</w:t>
                      </w:r>
                    </w:p>
                  </w:txbxContent>
                </v:textbox>
              </v:roundrect>
            </w:pict>
          </mc:Fallback>
        </mc:AlternateContent>
      </w:r>
      <w:r w:rsidR="00A26C08" w:rsidRPr="00BE2E08">
        <w:rPr>
          <w:noProof/>
        </w:rPr>
        <mc:AlternateContent>
          <mc:Choice Requires="wps">
            <w:drawing>
              <wp:anchor distT="0" distB="0" distL="114300" distR="114300" simplePos="0" relativeHeight="251743232" behindDoc="0" locked="0" layoutInCell="1" allowOverlap="1" wp14:anchorId="6963756B" wp14:editId="570E0491">
                <wp:simplePos x="0" y="0"/>
                <wp:positionH relativeFrom="column">
                  <wp:posOffset>2263140</wp:posOffset>
                </wp:positionH>
                <wp:positionV relativeFrom="paragraph">
                  <wp:posOffset>6510020</wp:posOffset>
                </wp:positionV>
                <wp:extent cx="106680" cy="137160"/>
                <wp:effectExtent l="0" t="0" r="83820" b="53340"/>
                <wp:wrapNone/>
                <wp:docPr id="25" name="Straight Arrow Connector 25"/>
                <wp:cNvGraphicFramePr/>
                <a:graphic xmlns:a="http://schemas.openxmlformats.org/drawingml/2006/main">
                  <a:graphicData uri="http://schemas.microsoft.com/office/word/2010/wordprocessingShape">
                    <wps:wsp>
                      <wps:cNvCnPr/>
                      <wps:spPr>
                        <a:xfrm>
                          <a:off x="0" y="0"/>
                          <a:ext cx="10668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CC704" id="Straight Arrow Connector 25" o:spid="_x0000_s1026" type="#_x0000_t32" style="position:absolute;margin-left:178.2pt;margin-top:512.6pt;width:8.4pt;height:10.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xB6gEAADkEAAAOAAAAZHJzL2Uyb0RvYy54bWysU9uO0zAQfUfiHyy/0yRFlFXVdIW6LC8I&#10;KhY+wOvYjSXfNB6a9O8Zu2nKTVot4sXJ2HPmzDkeb25HZ9lRQTLBt7xZ1JwpL0Nn/KHl377ev7rh&#10;LKHwnbDBq5afVOK325cvNkNcq2Xog+0UMCri03qILe8R47qqkuyVE2kRovJ0qAM4gRTCoepADFTd&#10;2WpZ16tqCNBFCFKlRLt350O+LfW1VhI/a50UMtty6g3LCmV9zGu13Yj1AUTsjZzaEP/QhRPGE+lc&#10;6k6gYN/B/FHKGQkhBY0LGVwVtDZSFQ2kpql/U/PQi6iKFjInxdmm9P/Kyk/HPTDTtXz5hjMvHN3R&#10;A4Iwhx7ZO4AwsF3wnnwMwCiF/BpiWhNs5/cwRSnuIYsfNbj8JVlsLB6fZo/ViEzSZlOvVjd0E5KO&#10;mtdvm1W5g+oKjpDwgwqO5Z+Wp6mZuYum+CyOHxMSPQEvgMxsfV5TsKa7N9aWII+S2llgR0FDgGOT&#10;RRDulywUxr73HcNTJAcQjPAHq6bMXLXKss9Cyx+erDozflGaDMzSSmdldK98Qkrl8cJpPWVnmKbu&#10;ZmD9NHDKz1BVxvo54BlRmIPHGeyMD/A39qtN+px/ceCsO1vwGLpTGYFiDc1ncXV6S/kB/BwX+PXF&#10;b38AAAD//wMAUEsDBBQABgAIAAAAIQCcr9xm4wAAAA0BAAAPAAAAZHJzL2Rvd25yZXYueG1sTI/B&#10;TsMwEETvSPyDtUjcqN2kDSXEqSqkShWoUil8gBObJCJeB9ttk79ne4Lb7s5o9k2xHm3PzsaHzqGE&#10;+UwAM1g73WEj4fNj+7ACFqJCrXqHRsJkAqzL25tC5dpd8N2cj7FhFIIhVxLaGIec81C3xqowc4NB&#10;0r6ctyrS6huuvbpQuO15IkTGreqQPrRqMC+tqb+PJyvhaTc0VX94e53/CL/ddYdpP24mKe/vxs0z&#10;sGjG+GeGKz6hQ0lMlTuhDqyXkC6zBVlJEMkyAUaW9DGlobqeFtkKeFnw/y3KXwAAAP//AwBQSwEC&#10;LQAUAAYACAAAACEAtoM4kv4AAADhAQAAEwAAAAAAAAAAAAAAAAAAAAAAW0NvbnRlbnRfVHlwZXNd&#10;LnhtbFBLAQItABQABgAIAAAAIQA4/SH/1gAAAJQBAAALAAAAAAAAAAAAAAAAAC8BAABfcmVscy8u&#10;cmVsc1BLAQItABQABgAIAAAAIQBGAnxB6gEAADkEAAAOAAAAAAAAAAAAAAAAAC4CAABkcnMvZTJv&#10;RG9jLnhtbFBLAQItABQABgAIAAAAIQCcr9xm4wAAAA0BAAAPAAAAAAAAAAAAAAAAAEQEAABkcnMv&#10;ZG93bnJldi54bWxQSwUGAAAAAAQABADzAAAAVAUAAAAA&#10;" strokecolor="black [3213]" strokeweight=".5pt">
                <v:stroke endarrow="block" joinstyle="miter"/>
              </v:shape>
            </w:pict>
          </mc:Fallback>
        </mc:AlternateContent>
      </w:r>
      <w:r w:rsidR="00A26C08" w:rsidRPr="00BE2E08">
        <w:rPr>
          <w:noProof/>
        </w:rPr>
        <mc:AlternateContent>
          <mc:Choice Requires="wps">
            <w:drawing>
              <wp:anchor distT="0" distB="0" distL="114300" distR="114300" simplePos="0" relativeHeight="251750400" behindDoc="0" locked="0" layoutInCell="1" allowOverlap="1" wp14:anchorId="36C3C21E" wp14:editId="5D3DAF74">
                <wp:simplePos x="0" y="0"/>
                <wp:positionH relativeFrom="column">
                  <wp:posOffset>3863340</wp:posOffset>
                </wp:positionH>
                <wp:positionV relativeFrom="paragraph">
                  <wp:posOffset>6510493</wp:posOffset>
                </wp:positionV>
                <wp:extent cx="53340" cy="137160"/>
                <wp:effectExtent l="38100" t="0" r="41910" b="53340"/>
                <wp:wrapNone/>
                <wp:docPr id="26" name="Straight Arrow Connector 26"/>
                <wp:cNvGraphicFramePr/>
                <a:graphic xmlns:a="http://schemas.openxmlformats.org/drawingml/2006/main">
                  <a:graphicData uri="http://schemas.microsoft.com/office/word/2010/wordprocessingShape">
                    <wps:wsp>
                      <wps:cNvCnPr/>
                      <wps:spPr>
                        <a:xfrm flipH="1">
                          <a:off x="0" y="0"/>
                          <a:ext cx="5334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5F190" id="Straight Arrow Connector 26" o:spid="_x0000_s1026" type="#_x0000_t32" style="position:absolute;margin-left:304.2pt;margin-top:512.65pt;width:4.2pt;height:10.8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7m8wEAAEIEAAAOAAAAZHJzL2Uyb0RvYy54bWysU9uO0zAQfUfiHyy/0zQtFFQ1XaEuCw8I&#10;Knb5AK9jN5Z803ho2r9n7KQpsAgJxMvIlzln5hyPNzcnZ9lRQTLBN7yezTlTXobW+EPDvz7cvXjD&#10;WULhW2GDVw0/q8Rvts+fbfq4VovQBdsqYETi07qPDe8Q47qqkuyUE2kWovJ0qQM4gbSFQ9WC6Ind&#10;2Woxn6+qPkAbIUiVEp3eDpd8W/i1VhI/a50UMttw6g1LhBIfc6y2G7E+gIidkWMb4h+6cMJ4KjpR&#10;3QoU7BuYJ1TOSAgpaJzJ4KqgtZGqaCA19fwXNfediKpoIXNSnGxK/49WfjrugZm24YsVZ144eqN7&#10;BGEOHbK3AKFnu+A9+RiAUQr51ce0JtjO72HcpbiHLP6kwTFtTfxAo1DsIIHsVNw+T26rEzJJh6+W&#10;y5f0JJJu6uXrelUeoxpYMluEhO9VcCwvGp7GrqZ2hgri+DEh9UHACyCDrc8xBWvaO2Nt2eSZUjsL&#10;7ChoGvBUZzWE+ykLhbHvfMvwHMkKBCP8waoxM7NWWf+guKzwbNVQ8YvS5CQpGzorM3ytJ6RUHi81&#10;rafsDNPU3QScF9P+CBzzM1SV+f4b8IQolYPHCeyMD/C76leb9JB/cWDQnS14DO25zEKxhga1uDp+&#10;qvwTftwX+PXrb78DAAD//wMAUEsDBBQABgAIAAAAIQCqrJPn4wAAAA0BAAAPAAAAZHJzL2Rvd25y&#10;ZXYueG1sTI9LT8MwEITvSPwHa5G4UbsPTAhxKh5qD5U4NDRSj27iPES8jmKnDf+e7QmOuzOa+SZZ&#10;T7ZjZzP41qGC+UwAM1i4ssVaweFr8xAB80FjqTuHRsGP8bBOb28SHZfugntzzkLNKAR9rBU0IfQx&#10;575ojNV+5nqDpFVusDrQOdS8HPSFwm3HF0JIbnWL1NDo3rw3pvjORkslu8/sqTpuljh+RNu8yt+2&#10;Tb5X6v5uen0BFswU/sxwxSd0SInp5EYsPesUSBGtyEqCWDwugZFFziWtOV1fK/kMPE34/xXpLwAA&#10;AP//AwBQSwECLQAUAAYACAAAACEAtoM4kv4AAADhAQAAEwAAAAAAAAAAAAAAAAAAAAAAW0NvbnRl&#10;bnRfVHlwZXNdLnhtbFBLAQItABQABgAIAAAAIQA4/SH/1gAAAJQBAAALAAAAAAAAAAAAAAAAAC8B&#10;AABfcmVscy8ucmVsc1BLAQItABQABgAIAAAAIQCQkd7m8wEAAEIEAAAOAAAAAAAAAAAAAAAAAC4C&#10;AABkcnMvZTJvRG9jLnhtbFBLAQItABQABgAIAAAAIQCqrJPn4wAAAA0BAAAPAAAAAAAAAAAAAAAA&#10;AE0EAABkcnMvZG93bnJldi54bWxQSwUGAAAAAAQABADzAAAAXQUAAAAA&#10;" strokecolor="black [3213]" strokeweight=".5pt">
                <v:stroke endarrow="block" joinstyle="miter"/>
              </v:shape>
            </w:pict>
          </mc:Fallback>
        </mc:AlternateContent>
      </w:r>
      <w:r w:rsidR="00A26C08" w:rsidRPr="00A26C08">
        <w:rPr>
          <w:noProof/>
        </w:rPr>
        <mc:AlternateContent>
          <mc:Choice Requires="wps">
            <w:drawing>
              <wp:anchor distT="0" distB="0" distL="114300" distR="114300" simplePos="0" relativeHeight="251786240" behindDoc="0" locked="0" layoutInCell="1" allowOverlap="1" wp14:anchorId="332A7D87" wp14:editId="6CA3FC20">
                <wp:simplePos x="0" y="0"/>
                <wp:positionH relativeFrom="column">
                  <wp:posOffset>3910965</wp:posOffset>
                </wp:positionH>
                <wp:positionV relativeFrom="paragraph">
                  <wp:posOffset>5765165</wp:posOffset>
                </wp:positionV>
                <wp:extent cx="0" cy="236220"/>
                <wp:effectExtent l="76200" t="0" r="57150" b="49530"/>
                <wp:wrapNone/>
                <wp:docPr id="255" name="Straight Arrow Connector 255"/>
                <wp:cNvGraphicFramePr/>
                <a:graphic xmlns:a="http://schemas.openxmlformats.org/drawingml/2006/main">
                  <a:graphicData uri="http://schemas.microsoft.com/office/word/2010/wordprocessingShape">
                    <wps:wsp>
                      <wps:cNvCnPr/>
                      <wps:spPr>
                        <a:xfrm>
                          <a:off x="0" y="0"/>
                          <a:ext cx="0" cy="2362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F9430" id="Straight Arrow Connector 255" o:spid="_x0000_s1026" type="#_x0000_t32" style="position:absolute;margin-left:307.95pt;margin-top:453.95pt;width:0;height:18.6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op5wEAADYEAAAOAAAAZHJzL2Uyb0RvYy54bWysU9uO0zAQfUfiHyy/06RBu0JV0xXqsrwg&#10;qNjlA7yO3ViyPdbYNM3fM3bSlJuQQLw4GXvOzDnH4+3d2Vl2UhgN+JavVzVnykvojD+2/MvTw6s3&#10;nMUkfCcseNXyUUV+t3v5YjuEjWqgB9spZFTEx80QWt6nFDZVFWWvnIgrCMrToQZ0IlGIx6pDMVB1&#10;Z6umrm+rAbALCFLFSLv30yHflfpaK5k+aR1VYrblxC2VFcv6nNdqtxWbI4rQGznTEP/AwgnjqelS&#10;6l4kwb6i+aWUMxIhgk4rCa4CrY1URQOpWdc/qXnsRVBFC5kTw2JT/H9l5cfTAZnpWt7c3HDmhaNL&#10;ekwozLFP7C0iDGwP3pORgCznkGNDiBsC7v0B5yiGA2b5Z40uf0kYOxeXx8VldU5MTpuSdpvXt01T&#10;LqC64gLG9F6BY/mn5XEmsjBYF5PF6UNM1JmAF0Buan1eI1jTPRhrS5DnSO0tspOgCUjndeZPuB+y&#10;kjD2ne9YGgOpT2iEP1o1Z+aqVVY8aSx/abRq6vhZaXKPVE3Mytxe+wkplU+XntZTdoZpYrcA6yLp&#10;j8A5P0NVmem/AS+I0hl8WsDOeMDfdb/apKf8iwOT7mzBM3Rjuf1iDQ1ncXV+SHn6v48L/Prcd98A&#10;AAD//wMAUEsDBBQABgAIAAAAIQBY9JY73wAAAAsBAAAPAAAAZHJzL2Rvd25yZXYueG1sTI/BTsMw&#10;EETvSPyDtUjcqB1ECw1xqgqpUgVCKoUPcOIlibDXIXbb5O9ZxKHcdmdGs2+L1eidOOIQu0AaspkC&#10;gVQH21Gj4eN9c/MAIiZD1rhAqGHCCKvy8qIwuQ0nesPjPjWCSyjmRkObUp9LGesWvYmz0COx9xkG&#10;bxKvQyPtYE5c7p28VWohvemIL7Smx6cW66/9wWtYbvumcruX5+xbDZttt5tex/Wk9fXVuH4EkXBM&#10;5zD84jM6lMxUhQPZKJyGRTZfcpTL1D0PnPhTKlbu5hnIspD/fyh/AAAA//8DAFBLAQItABQABgAI&#10;AAAAIQC2gziS/gAAAOEBAAATAAAAAAAAAAAAAAAAAAAAAABbQ29udGVudF9UeXBlc10ueG1sUEsB&#10;Ai0AFAAGAAgAAAAhADj9If/WAAAAlAEAAAsAAAAAAAAAAAAAAAAALwEAAF9yZWxzLy5yZWxzUEsB&#10;Ai0AFAAGAAgAAAAhAF8oiinnAQAANgQAAA4AAAAAAAAAAAAAAAAALgIAAGRycy9lMm9Eb2MueG1s&#10;UEsBAi0AFAAGAAgAAAAhAFj0ljvfAAAACwEAAA8AAAAAAAAAAAAAAAAAQQQAAGRycy9kb3ducmV2&#10;LnhtbFBLBQYAAAAABAAEAPMAAABNBQAAAAA=&#10;" strokecolor="black [3213]" strokeweight=".5pt">
                <v:stroke endarrow="block" joinstyle="miter"/>
              </v:shape>
            </w:pict>
          </mc:Fallback>
        </mc:AlternateContent>
      </w:r>
      <w:r w:rsidR="00A26C08" w:rsidRPr="00A26C08">
        <w:rPr>
          <w:noProof/>
        </w:rPr>
        <mc:AlternateContent>
          <mc:Choice Requires="wps">
            <w:drawing>
              <wp:anchor distT="0" distB="0" distL="114300" distR="114300" simplePos="0" relativeHeight="251779072" behindDoc="0" locked="0" layoutInCell="1" allowOverlap="1" wp14:anchorId="130B40D9" wp14:editId="6A0C4970">
                <wp:simplePos x="0" y="0"/>
                <wp:positionH relativeFrom="column">
                  <wp:posOffset>2120309</wp:posOffset>
                </wp:positionH>
                <wp:positionV relativeFrom="paragraph">
                  <wp:posOffset>5753455</wp:posOffset>
                </wp:positionV>
                <wp:extent cx="0" cy="236795"/>
                <wp:effectExtent l="76200" t="0" r="57150" b="49530"/>
                <wp:wrapNone/>
                <wp:docPr id="223" name="Straight Arrow Connector 223"/>
                <wp:cNvGraphicFramePr/>
                <a:graphic xmlns:a="http://schemas.openxmlformats.org/drawingml/2006/main">
                  <a:graphicData uri="http://schemas.microsoft.com/office/word/2010/wordprocessingShape">
                    <wps:wsp>
                      <wps:cNvCnPr/>
                      <wps:spPr>
                        <a:xfrm>
                          <a:off x="0" y="0"/>
                          <a:ext cx="0" cy="236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E61EB" id="Straight Arrow Connector 223" o:spid="_x0000_s1026" type="#_x0000_t32" style="position:absolute;margin-left:166.95pt;margin-top:453.05pt;width:0;height:18.6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1RR5gEAADYEAAAOAAAAZHJzL2Uyb0RvYy54bWysU9uO0zAQfUfiHyy/07RdsUDUdIW6LC8I&#10;ql32A7yO3VjyTeOhaf6esZOmXFZIIF6cjD3nzJzj8ebm5Cw7Kkgm+IavFkvOlJehNf7Q8Mevd6/e&#10;cpZQ+FbY4FXDB5X4zfbli00fa7UOXbCtAkYkPtV9bHiHGOuqSrJTTqRFiMrToQ7gBFIIh6oF0RO7&#10;s9V6ubyu+gBthCBVSrR7Ox7ybeHXWkn8onVSyGzDqTcsK5T1Ka/VdiPqA4jYGTm1If6hCyeMp6Iz&#10;1a1Awb6B+Y3KGQkhBY0LGVwVtDZSFQ2kZrX8Rc1DJ6IqWsicFGeb0v+jlZ+Pe2Cmbfh6fcWZF44u&#10;6QFBmEOH7D1A6NkueE9GBmA5hxzrY6oJuPN7mKIU95DlnzS4/CVh7FRcHmaX1QmZHDcl7a6vrt+8&#10;e53pqgsuQsKPKjiWfxqepkbmDlbFZHH8lHAEngG5qPV5TcGa9s5YW4I8R2pngR0FTQCeVlPBn7JQ&#10;GPvBtwyHSOoRjPAHq6bMzFplxaPG8oeDVWPFe6XJPVI1dlbm9lJPSKk8nmtaT9kZpqm7Gbgskv4I&#10;nPIzVJWZ/hvwjCiVg8cZ7IwP8Fz1i016zD87MOrOFjyFdii3X6yh4SzXOD2kPP0/xgV+ee7b7wAA&#10;AP//AwBQSwMEFAAGAAgAAAAhAIyUZgTfAAAACwEAAA8AAABkcnMvZG93bnJldi54bWxMj91Kw0AQ&#10;Ru8F32EZwTu7G1OKjdmUIhSKIrTVB9hkp0no/sTdbZu8vSNe6OV883HmTLkarWEXDLH3TkI2E8DQ&#10;NV73rpXw+bF5eAIWk3JaGe9QwoQRVtXtTakK7a9uj5dDahlBXCyUhC6loeA8Nh1aFWd+QEe7ow9W&#10;JRpDy3VQV4Jbwx+FWHCrekcXOjXgS4fN6XC2Epbboa3N7u01+xJhs+130/u4nqS8vxvXz8ASjumv&#10;DD/6pA4VOdX+7HRkRkKe50uqEkwsMmDU+E1qSub5HHhV8v8/VN8AAAD//wMAUEsBAi0AFAAGAAgA&#10;AAAhALaDOJL+AAAA4QEAABMAAAAAAAAAAAAAAAAAAAAAAFtDb250ZW50X1R5cGVzXS54bWxQSwEC&#10;LQAUAAYACAAAACEAOP0h/9YAAACUAQAACwAAAAAAAAAAAAAAAAAvAQAAX3JlbHMvLnJlbHNQSwEC&#10;LQAUAAYACAAAACEAWetUUeYBAAA2BAAADgAAAAAAAAAAAAAAAAAuAgAAZHJzL2Uyb0RvYy54bWxQ&#10;SwECLQAUAAYACAAAACEAjJRmBN8AAAALAQAADwAAAAAAAAAAAAAAAABABAAAZHJzL2Rvd25yZXYu&#10;eG1sUEsFBgAAAAAEAAQA8wAAAEwFAAAAAA==&#10;" strokecolor="black [3213]" strokeweight=".5pt">
                <v:stroke endarrow="block" joinstyle="miter"/>
              </v:shape>
            </w:pict>
          </mc:Fallback>
        </mc:AlternateContent>
      </w:r>
      <w:r w:rsidR="00A26C08" w:rsidRPr="00BE2E08">
        <w:rPr>
          <w:noProof/>
        </w:rPr>
        <mc:AlternateContent>
          <mc:Choice Requires="wps">
            <w:drawing>
              <wp:anchor distT="0" distB="0" distL="114300" distR="114300" simplePos="0" relativeHeight="251470848" behindDoc="0" locked="0" layoutInCell="1" allowOverlap="1" wp14:anchorId="6DC331BA" wp14:editId="746A4A97">
                <wp:simplePos x="0" y="0"/>
                <wp:positionH relativeFrom="column">
                  <wp:posOffset>4859965</wp:posOffset>
                </wp:positionH>
                <wp:positionV relativeFrom="paragraph">
                  <wp:posOffset>883831</wp:posOffset>
                </wp:positionV>
                <wp:extent cx="1143000" cy="693420"/>
                <wp:effectExtent l="0" t="0" r="19050" b="11430"/>
                <wp:wrapThrough wrapText="bothSides">
                  <wp:wrapPolygon edited="0">
                    <wp:start x="360" y="0"/>
                    <wp:lineTo x="0" y="1780"/>
                    <wp:lineTo x="0" y="20176"/>
                    <wp:lineTo x="360" y="21363"/>
                    <wp:lineTo x="21240" y="21363"/>
                    <wp:lineTo x="21600" y="20176"/>
                    <wp:lineTo x="21600" y="1780"/>
                    <wp:lineTo x="21240" y="0"/>
                    <wp:lineTo x="360" y="0"/>
                  </wp:wrapPolygon>
                </wp:wrapThrough>
                <wp:docPr id="3" name="Rounded Rectangle 3"/>
                <wp:cNvGraphicFramePr/>
                <a:graphic xmlns:a="http://schemas.openxmlformats.org/drawingml/2006/main">
                  <a:graphicData uri="http://schemas.microsoft.com/office/word/2010/wordprocessingShape">
                    <wps:wsp>
                      <wps:cNvSpPr/>
                      <wps:spPr>
                        <a:xfrm>
                          <a:off x="0" y="0"/>
                          <a:ext cx="1143000" cy="6934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276AEA" w14:textId="77777777" w:rsidR="00835152" w:rsidRPr="006A420C" w:rsidRDefault="00835152" w:rsidP="00BE2E08">
                            <w:pPr>
                              <w:jc w:val="center"/>
                              <w:rPr>
                                <w:color w:val="000000" w:themeColor="text1"/>
                              </w:rPr>
                            </w:pPr>
                            <w:r>
                              <w:rPr>
                                <w:color w:val="000000" w:themeColor="text1"/>
                              </w:rPr>
                              <w:t>Text summary of discarded sequences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C331BA" id="Rounded Rectangle 3" o:spid="_x0000_s1029" style="position:absolute;margin-left:382.65pt;margin-top:69.6pt;width:90pt;height:54.6pt;z-index:25147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V1mQIAAIsFAAAOAAAAZHJzL2Uyb0RvYy54bWysVE1v2zAMvQ/YfxB0X20nabcGdYqgRYcB&#10;RRu0HXpWZCkWIIuapMTOfv0o2XGyrthh2MWmRPLxQ4+8uu4aTXbCeQWmpMVZTokwHCplNiX9/nL3&#10;6QslPjBTMQ1GlHQvPL1efPxw1dq5mEANuhKOIIjx89aWtA7BzrPM81o0zJ+BFQaVElzDAh7dJqsc&#10;axG90dkkzy+yFlxlHXDhPd7e9kq6SPhSCh4epfQiEF1SzC2kr0vfdfxmiys23zhma8WHNNg/ZNEw&#10;ZTDoCHXLAiNbp/6AahR34EGGMw5NBlIqLlINWE2Rv6nmuWZWpFqwOd6ObfL/D5Y/7FaOqKqkU0oM&#10;a/CJnmBrKlGRJ2weMxstyDS2qbV+jtbPduWGk0cx1txJ18Q/VkO61Nr92FrRBcLxsihm0zzHF+Co&#10;u7icziap99nR2zofvgpoSBRK6mIWMYXUVra79wHDov3BLkb0oFV1p7ROh8gZcaMd2TF87fWmiGmj&#10;x4lVFqvo805S2GsRfbV5EhLbgJlOUsBEwCMY41yYUPSqmlWij3GOJR3qGD1SzAQYkSVmN2IPAL8n&#10;esDukx3so6tI/B2d878l1juPHikymDA6N8qAew9AY1VD5N4e0z9pTRRDt+4GiqBlvFlDtUfaOOjn&#10;yVt+p/DV7pkPK+ZwgPChcSmER/xIDW1JYZAoqcH9fO8+2iOvUUtJiwNZUv9jy5ygRH8zyPjLYjaL&#10;E5wOs/PPSCDiTjXrU43ZNjeALChw/ViexGgf9EGUDppX3B3LGBVVzHCMXVIe3OFwE/pFgduHi+Uy&#10;meHUWhbuzbPlETz2ORLypXtlzg7UDUj6BzgML5u/IW9vGz0NLLcBpErMPvZ1eAGc+ESlYTvFlXJ6&#10;TlbHHbr4BQAA//8DAFBLAwQUAAYACAAAACEAAcvweOAAAAALAQAADwAAAGRycy9kb3ducmV2Lnht&#10;bEyPTU/DMAyG70j8h8hI3FhK242uNJ0GYtLEbePjnDamrWic0mRb9+/xTnC030evHxeryfbiiKPv&#10;HCm4n0UgkGpnOmoUvL9t7jIQPmgyuneECs7oYVVeXxU6N+5EOzzuQyO4hHyuFbQhDLmUvm7Raj9z&#10;AxJnX260OvA4NtKM+sTltpdxFC2k1R3xhVYP+Nxi/b0/WAU/4bzbJN2Lifzr08e62n7arLNK3d5M&#10;60cQAafwB8NFn9WhZKfKHch40St4WMwTRjlIljEIJpbpZVMpiNMsBVkW8v8P5S8AAAD//wMAUEsB&#10;Ai0AFAAGAAgAAAAhALaDOJL+AAAA4QEAABMAAAAAAAAAAAAAAAAAAAAAAFtDb250ZW50X1R5cGVz&#10;XS54bWxQSwECLQAUAAYACAAAACEAOP0h/9YAAACUAQAACwAAAAAAAAAAAAAAAAAvAQAAX3JlbHMv&#10;LnJlbHNQSwECLQAUAAYACAAAACEAxRDFdZkCAACLBQAADgAAAAAAAAAAAAAAAAAuAgAAZHJzL2Uy&#10;b0RvYy54bWxQSwECLQAUAAYACAAAACEAAcvweOAAAAALAQAADwAAAAAAAAAAAAAAAADzBAAAZHJz&#10;L2Rvd25yZXYueG1sUEsFBgAAAAAEAAQA8wAAAAAGAAAAAA==&#10;" fillcolor="white [3212]" strokecolor="#1f4d78 [1604]" strokeweight="1pt">
                <v:stroke joinstyle="miter"/>
                <v:textbox>
                  <w:txbxContent>
                    <w:p w14:paraId="76276AEA" w14:textId="77777777" w:rsidR="00835152" w:rsidRPr="006A420C" w:rsidRDefault="00835152" w:rsidP="00BE2E08">
                      <w:pPr>
                        <w:jc w:val="center"/>
                        <w:rPr>
                          <w:color w:val="000000" w:themeColor="text1"/>
                        </w:rPr>
                      </w:pPr>
                      <w:r>
                        <w:rPr>
                          <w:color w:val="000000" w:themeColor="text1"/>
                        </w:rPr>
                        <w:t>Text summary of discarded sequences</w:t>
                      </w:r>
                    </w:p>
                  </w:txbxContent>
                </v:textbox>
                <w10:wrap type="through"/>
              </v:roundrect>
            </w:pict>
          </mc:Fallback>
        </mc:AlternateContent>
      </w:r>
      <w:r w:rsidR="00D53EE8">
        <w:rPr>
          <w:noProof/>
        </w:rPr>
        <mc:AlternateContent>
          <mc:Choice Requires="wps">
            <w:drawing>
              <wp:anchor distT="0" distB="0" distL="114300" distR="114300" simplePos="0" relativeHeight="251771904" behindDoc="0" locked="0" layoutInCell="1" allowOverlap="1" wp14:anchorId="102005D4" wp14:editId="2CBC7B31">
                <wp:simplePos x="0" y="0"/>
                <wp:positionH relativeFrom="column">
                  <wp:posOffset>3540642</wp:posOffset>
                </wp:positionH>
                <wp:positionV relativeFrom="paragraph">
                  <wp:posOffset>4989048</wp:posOffset>
                </wp:positionV>
                <wp:extent cx="0" cy="215660"/>
                <wp:effectExtent l="76200" t="0" r="57150" b="51435"/>
                <wp:wrapNone/>
                <wp:docPr id="224" name="Straight Arrow Connector 224"/>
                <wp:cNvGraphicFramePr/>
                <a:graphic xmlns:a="http://schemas.openxmlformats.org/drawingml/2006/main">
                  <a:graphicData uri="http://schemas.microsoft.com/office/word/2010/wordprocessingShape">
                    <wps:wsp>
                      <wps:cNvCnPr/>
                      <wps:spPr>
                        <a:xfrm>
                          <a:off x="0" y="0"/>
                          <a:ext cx="0" cy="215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7BAED" id="Straight Arrow Connector 224" o:spid="_x0000_s1026" type="#_x0000_t32" style="position:absolute;margin-left:278.8pt;margin-top:392.85pt;width:0;height:17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lg5gEAADYEAAAOAAAAZHJzL2Uyb0RvYy54bWysU9uO0zAQfUfiHyy/06QRVKhqukJdlhcE&#10;FQsf4HXGjSXfNDZN+veMnTTlJiQQL07GnjNzzvF4dzdaw86AUXvX8vWq5gyc9J12p5Z/+fzw4jVn&#10;MQnXCeMdtPwCkd/tnz/bDWELje+96QAZFXFxO4SW9ymFbVVF2YMVceUDODpUHq1IFOKp6lAMVN2a&#10;qqnrTTV47AJ6CTHS7v10yPelvlIg00elIiRmWk7cUlmxrE95rfY7sT2hCL2WMw3xDyys0I6aLqXu&#10;RRLsK+pfSlkt0Uev0kp6W3mltISigdSs65/UPPYiQNFC5sSw2BT/X1n54XxEpruWN81LzpywdEmP&#10;CYU+9Ym9QfQDO3jnyEiPLOeQY0OIWwIe3BHnKIYjZvmjQpu/JIyNxeXL4jKMiclpU9Jus3612ZQL&#10;qG64gDG9A29Z/ml5nIksDNbFZHF+HxN1JuAVkJsal9foje4etDElyHMEB4PsLGgC0rjO/An3Q1YS&#10;2rx1HUuXQOoTauFOBubMXLXKiieN5S9dDEwdP4Ei90jVxKzM7a2fkBJcuvY0jrIzTBG7BVgXSX8E&#10;zvkZCmWm/wa8IEpn79ICttp5/F33m01qyr86MOnOFjz57lJuv1hDw1lcnR9Snv7v4wK/Pff9NwAA&#10;AP//AwBQSwMEFAAGAAgAAAAhANZir97gAAAACwEAAA8AAABkcnMvZG93bnJldi54bWxMj91Kw0AQ&#10;Ru8F32EZwTu7iZAmTTMpRSgURajVB9hkp0lwf+Lutk3e3hUv9HJmDt+cr9pMWrELOT9Yg5AuEmBk&#10;WisH0yF8vO8eCmA+CCOFsoYQZvKwqW9vKlFKezVvdDmGjsUQ40uB0Icwlpz7tict/MKOZOLtZJ0W&#10;IY6u49KJawzXij8myZJrMZj4oRcjPfXUfh7PGmG1H7tGHV6e06/E7fbDYX6dtjPi/d20XQMLNIU/&#10;GH70ozrU0amxZyM9UwhZli8jipAXWQ4sEr+bBqFIVznwuuL/O9TfAAAA//8DAFBLAQItABQABgAI&#10;AAAAIQC2gziS/gAAAOEBAAATAAAAAAAAAAAAAAAAAAAAAABbQ29udGVudF9UeXBlc10ueG1sUEsB&#10;Ai0AFAAGAAgAAAAhADj9If/WAAAAlAEAAAsAAAAAAAAAAAAAAAAALwEAAF9yZWxzLy5yZWxzUEsB&#10;Ai0AFAAGAAgAAAAhADapqWDmAQAANgQAAA4AAAAAAAAAAAAAAAAALgIAAGRycy9lMm9Eb2MueG1s&#10;UEsBAi0AFAAGAAgAAAAhANZir97gAAAACwEAAA8AAAAAAAAAAAAAAAAAQAQAAGRycy9kb3ducmV2&#10;LnhtbFBLBQYAAAAABAAEAPMAAABNBQAAAAA=&#10;" strokecolor="black [3213]" strokeweight=".5pt">
                <v:stroke endarrow="block" joinstyle="miter"/>
              </v:shape>
            </w:pict>
          </mc:Fallback>
        </mc:AlternateContent>
      </w:r>
      <w:r w:rsidR="004270B5">
        <w:rPr>
          <w:noProof/>
        </w:rPr>
        <mc:AlternateContent>
          <mc:Choice Requires="wps">
            <w:drawing>
              <wp:anchor distT="0" distB="0" distL="114300" distR="114300" simplePos="0" relativeHeight="251764736" behindDoc="0" locked="0" layoutInCell="1" allowOverlap="1" wp14:anchorId="174517C5" wp14:editId="55CED5D9">
                <wp:simplePos x="0" y="0"/>
                <wp:positionH relativeFrom="column">
                  <wp:posOffset>3242310</wp:posOffset>
                </wp:positionH>
                <wp:positionV relativeFrom="paragraph">
                  <wp:posOffset>7326468</wp:posOffset>
                </wp:positionV>
                <wp:extent cx="0" cy="215660"/>
                <wp:effectExtent l="76200" t="0" r="57150" b="51435"/>
                <wp:wrapNone/>
                <wp:docPr id="230" name="Straight Arrow Connector 230"/>
                <wp:cNvGraphicFramePr/>
                <a:graphic xmlns:a="http://schemas.openxmlformats.org/drawingml/2006/main">
                  <a:graphicData uri="http://schemas.microsoft.com/office/word/2010/wordprocessingShape">
                    <wps:wsp>
                      <wps:cNvCnPr/>
                      <wps:spPr>
                        <a:xfrm>
                          <a:off x="0" y="0"/>
                          <a:ext cx="0" cy="215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91F08" id="Straight Arrow Connector 230" o:spid="_x0000_s1026" type="#_x0000_t32" style="position:absolute;margin-left:255.3pt;margin-top:576.9pt;width:0;height:1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XS5QEAADYEAAAOAAAAZHJzL2Uyb0RvYy54bWysU9uO0zAQfUfiHyy/0zRFVKhqukJdlhcE&#10;FQsf4HXsxJJvGg9N+veMnTTlJiQQL07GnnNmzvF4fzc6y84Kkgm+4fVqzZnyMrTGdw3/8vnhxWvO&#10;EgrfChu8avhFJX53eP5sP8Sd2oQ+2FYBIxKfdkNseI8Yd1WVZK+cSKsQladDHcAJpBC6qgUxELuz&#10;1Wa93lZDgDZCkCol2r2fDvmh8GutJH7UOilktuHUG5YVyvqU1+qwF7sOROyNnNsQ/9CFE8ZT0YXq&#10;XqBgX8H8QuWMhJCCxpUMrgpaG6mKBlJTr39S89iLqIoWMifFxab0/2jlh/MJmGkbvnlJ/njh6JIe&#10;EYTpemRvAMLAjsF7MjIAyznk2BDTjoBHf4I5SvEEWf6oweUvCWNjcfmyuKxGZHLalLS7qV9tt4Wu&#10;uuEiJHyngmP5p+FpbmTpoC4mi/P7hFSZgFdALmp9XlOwpn0w1pYgz5E6WmBnQROAY537J9wPWSiM&#10;fetbhpdI6hGM8J1Vc2ZmrbLiSWP5w4tVU8VPSpN7pGrqrMztrZ6QUnm81rSesjNMU3cLcF0k/RE4&#10;52eoKjP9N+AFUSoHjwvYGR/gd9VvNukp/+rApDtb8BTaS7n9Yg0NZ3F1fkh5+r+PC/z23A/fAAAA&#10;//8DAFBLAwQUAAYACAAAACEAa/03BOAAAAANAQAADwAAAGRycy9kb3ducmV2LnhtbEyPUUvDMBSF&#10;3wX/Q7iCby6pstnVpmMIg6EIc+4HpE1si8lNTbKt/ffe4YM+3nM+zj2nXI3OspMJsfcoIZsJYAYb&#10;r3tsJRw+Nnc5sJgUamU9GgmTibCqrq9KVWh/xndz2qeWUQjGQknoUhoKzmPTGafizA8Gyfv0walE&#10;Z2i5DupM4c7yeyEW3Kke6UOnBvPcmeZrf3QSltuhre3u9SX7FmGz7XfT27iepLy9GddPwJIZ0x8M&#10;l/pUHSrqVPsj6sishHkmFoSSkc0faAQhv1J9kfLHHHhV8v8rqh8AAAD//wMAUEsBAi0AFAAGAAgA&#10;AAAhALaDOJL+AAAA4QEAABMAAAAAAAAAAAAAAAAAAAAAAFtDb250ZW50X1R5cGVzXS54bWxQSwEC&#10;LQAUAAYACAAAACEAOP0h/9YAAACUAQAACwAAAAAAAAAAAAAAAAAvAQAAX3JlbHMvLnJlbHNQSwEC&#10;LQAUAAYACAAAACEAMwUV0uUBAAA2BAAADgAAAAAAAAAAAAAAAAAuAgAAZHJzL2Uyb0RvYy54bWxQ&#10;SwECLQAUAAYACAAAACEAa/03BOAAAAANAQAADwAAAAAAAAAAAAAAAAA/BAAAZHJzL2Rvd25yZXYu&#10;eG1sUEsFBgAAAAAEAAQA8wAAAEwFAAAAAA==&#10;" strokecolor="black [3213]" strokeweight=".5pt">
                <v:stroke endarrow="block" joinstyle="miter"/>
              </v:shape>
            </w:pict>
          </mc:Fallback>
        </mc:AlternateContent>
      </w:r>
      <w:r w:rsidR="00BE2E08" w:rsidRPr="00BE2E08">
        <w:rPr>
          <w:noProof/>
        </w:rPr>
        <mc:AlternateContent>
          <mc:Choice Requires="wps">
            <w:drawing>
              <wp:anchor distT="45720" distB="45720" distL="114300" distR="114300" simplePos="0" relativeHeight="251521024" behindDoc="0" locked="0" layoutInCell="1" allowOverlap="1" wp14:anchorId="703AC310" wp14:editId="7AEED7DF">
                <wp:simplePos x="0" y="0"/>
                <wp:positionH relativeFrom="column">
                  <wp:posOffset>2195978</wp:posOffset>
                </wp:positionH>
                <wp:positionV relativeFrom="paragraph">
                  <wp:posOffset>519031</wp:posOffset>
                </wp:positionV>
                <wp:extent cx="1592580" cy="5334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533400"/>
                        </a:xfrm>
                        <a:prstGeom prst="rect">
                          <a:avLst/>
                        </a:prstGeom>
                        <a:solidFill>
                          <a:srgbClr val="FFFFFF"/>
                        </a:solidFill>
                        <a:ln w="12700">
                          <a:solidFill>
                            <a:srgbClr val="000000"/>
                          </a:solidFill>
                          <a:miter lim="800000"/>
                          <a:headEnd/>
                          <a:tailEnd/>
                        </a:ln>
                      </wps:spPr>
                      <wps:txbx>
                        <w:txbxContent>
                          <w:p w14:paraId="1497F30B" w14:textId="77777777" w:rsidR="00835152" w:rsidRDefault="00835152" w:rsidP="00BE2E08">
                            <w:pPr>
                              <w:rPr>
                                <w:b/>
                              </w:rPr>
                            </w:pPr>
                            <w:r>
                              <w:rPr>
                                <w:b/>
                              </w:rPr>
                              <w:t>STEP 1.  Demultiplexing</w:t>
                            </w:r>
                          </w:p>
                          <w:p w14:paraId="2453B3BB" w14:textId="77777777" w:rsidR="00835152" w:rsidRPr="0010325D" w:rsidRDefault="00835152" w:rsidP="00BE2E08">
                            <w:pPr>
                              <w:jc w:val="center"/>
                              <w:rPr>
                                <w:b/>
                              </w:rPr>
                            </w:pPr>
                            <w:r>
                              <w:rPr>
                                <w:b/>
                              </w:rPr>
                              <w:t>PERL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AC310" id="_x0000_s1030" type="#_x0000_t202" style="position:absolute;margin-left:172.9pt;margin-top:40.85pt;width:125.4pt;height:42pt;z-index:25152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LJgIAAE4EAAAOAAAAZHJzL2Uyb0RvYy54bWysVNtu2zAMfR+wfxD0vthxkzU14hRdugwD&#10;ugvQ7gNkWY6FSaImKbGzry8lJ1nQDXsY5gdBEqlD8hzSy9tBK7IXzkswFZ1OckqE4dBIs63ot6fN&#10;mwUlPjDTMAVGVPQgPL1dvX617G0pCuhANcIRBDG+7G1FuxBsmWWed0IzPwErDBpbcJoFPLpt1jjW&#10;I7pWWZHnb7MeXGMdcOE93t6PRrpK+G0rePjStl4EoiqKuYW0urTWcc1WS1ZuHbOd5Mc02D9koZk0&#10;GPQMdc8CIzsnf4PSkjvw0IYJB51B20ouUg1YzTR/Uc1jx6xItSA53p5p8v8Pln/ef3VENhUtpteU&#10;GKZRpCcxBPIOBlJEfnrrS3R7tOgYBrxGnVOt3j4A/+6JgXXHzFbcOQd9J1iD+U3jy+zi6YjjI0jd&#10;f4IGw7BdgAQ0tE5H8pAOguio0+GsTUyFx5Dzm2K+QBNH2/zqapYn8TJWnl5b58MHAZrETUUdap/Q&#10;2f7Bh5gNK08uMZgHJZuNVCod3LZeK0f2DPtkk75UwAs3ZUiPqRTXGPzvGHn6/oShZcCOV1JXdHF2&#10;YmXk7b1pUj8GJtW4x5yVORIZuRtZDEM9JM1mJ31qaA7IrIOxwXEgcdOB+0lJj81dUf9jx5ygRH00&#10;qM7NdDaL05AOs/l1gQd3aakvLcxwhKpooGTcrkOaoMiAgTtUsZWJ4Cj3mMkxZWzaxPtxwOJUXJ6T&#10;16/fwOoZAAD//wMAUEsDBBQABgAIAAAAIQADneI74wAAAAoBAAAPAAAAZHJzL2Rvd25yZXYueG1s&#10;TI9BT4NAEIXvJv6HzZh4Me1SFYrI0hht03hpYtvEeNvCFEjZWWQXSv+940mPk/flvW/SxWgaMWDn&#10;aksKZtMABFJui5pKBfvdahKDcF5ToRtLqOCCDhbZ9VWqk8Ke6QOHrS8Fl5BLtILK+zaR0uUVGu2m&#10;tkXi7Gg7oz2fXSmLTp+53DTyPggiaXRNvFDpFl8rzE/b3ijYXD7pe90Hx+G9jb/2p83ybXW3VOr2&#10;Znx5BuFx9H8w/OqzOmTsdLA9FU40Ch4eQ1b3CuLZHAQD4VMUgTgwGYVzkFkq/7+Q/QAAAP//AwBQ&#10;SwECLQAUAAYACAAAACEAtoM4kv4AAADhAQAAEwAAAAAAAAAAAAAAAAAAAAAAW0NvbnRlbnRfVHlw&#10;ZXNdLnhtbFBLAQItABQABgAIAAAAIQA4/SH/1gAAAJQBAAALAAAAAAAAAAAAAAAAAC8BAABfcmVs&#10;cy8ucmVsc1BLAQItABQABgAIAAAAIQA+TRBLJgIAAE4EAAAOAAAAAAAAAAAAAAAAAC4CAABkcnMv&#10;ZTJvRG9jLnhtbFBLAQItABQABgAIAAAAIQADneI74wAAAAoBAAAPAAAAAAAAAAAAAAAAAIAEAABk&#10;cnMvZG93bnJldi54bWxQSwUGAAAAAAQABADzAAAAkAUAAAAA&#10;" strokeweight="1pt">
                <v:textbox>
                  <w:txbxContent>
                    <w:p w14:paraId="1497F30B" w14:textId="77777777" w:rsidR="00835152" w:rsidRDefault="00835152" w:rsidP="00BE2E08">
                      <w:pPr>
                        <w:rPr>
                          <w:b/>
                        </w:rPr>
                      </w:pPr>
                      <w:r>
                        <w:rPr>
                          <w:b/>
                        </w:rPr>
                        <w:t>STEP 1.  Demultiplexing</w:t>
                      </w:r>
                    </w:p>
                    <w:p w14:paraId="2453B3BB" w14:textId="77777777" w:rsidR="00835152" w:rsidRPr="0010325D" w:rsidRDefault="00835152" w:rsidP="00BE2E08">
                      <w:pPr>
                        <w:jc w:val="center"/>
                        <w:rPr>
                          <w:b/>
                        </w:rPr>
                      </w:pPr>
                      <w:r>
                        <w:rPr>
                          <w:b/>
                        </w:rPr>
                        <w:t>PERL</w:t>
                      </w:r>
                    </w:p>
                  </w:txbxContent>
                </v:textbox>
                <w10:wrap type="square"/>
              </v:shape>
            </w:pict>
          </mc:Fallback>
        </mc:AlternateContent>
      </w:r>
      <w:r w:rsidR="00BE2E08">
        <w:rPr>
          <w:noProof/>
        </w:rPr>
        <mc:AlternateContent>
          <mc:Choice Requires="wps">
            <w:drawing>
              <wp:anchor distT="0" distB="0" distL="114300" distR="114300" simplePos="0" relativeHeight="251757568" behindDoc="0" locked="0" layoutInCell="1" allowOverlap="1" wp14:anchorId="6B10AF99" wp14:editId="37DC7163">
                <wp:simplePos x="0" y="0"/>
                <wp:positionH relativeFrom="column">
                  <wp:posOffset>2845273</wp:posOffset>
                </wp:positionH>
                <wp:positionV relativeFrom="paragraph">
                  <wp:posOffset>3411545</wp:posOffset>
                </wp:positionV>
                <wp:extent cx="0" cy="224287"/>
                <wp:effectExtent l="76200" t="0" r="57150" b="61595"/>
                <wp:wrapNone/>
                <wp:docPr id="62" name="Straight Arrow Connector 62"/>
                <wp:cNvGraphicFramePr/>
                <a:graphic xmlns:a="http://schemas.openxmlformats.org/drawingml/2006/main">
                  <a:graphicData uri="http://schemas.microsoft.com/office/word/2010/wordprocessingShape">
                    <wps:wsp>
                      <wps:cNvCnPr/>
                      <wps:spPr>
                        <a:xfrm>
                          <a:off x="0" y="0"/>
                          <a:ext cx="0" cy="2242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2D7A28" id="Straight Arrow Connector 62" o:spid="_x0000_s1026" type="#_x0000_t32" style="position:absolute;margin-left:224.05pt;margin-top:268.65pt;width:0;height:17.6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VG4wEAADQEAAAOAAAAZHJzL2Uyb0RvYy54bWysU9uO0zAQfUfiHyy/06QRWlZV0xXqsrwg&#10;qNjlA7zOuLHkm8amaf6esZOm3IQE4mWSsefMzDkz3t6drWEnwKi9a/l6VXMGTvpOu2PLvzw9vLrl&#10;LCbhOmG8g5aPEPnd7uWL7RA20Pjemw6QURIXN0NoeZ9S2FRVlD1YEVc+gKNL5dGKRC4eqw7FQNmt&#10;qZq6vqkGj11ALyFGOr2fLvmu5FcKZPqkVITETMupt1QsFvucbbXbis0RRei1nNsQ/9CFFdpR0SXV&#10;vUiCfUX9SyqrJfroVVpJbyuvlJZQOBCbdf0Tm8deBChcSJwYFpni/0srP54OyHTX8puGMycszegx&#10;odDHPrG3iH5ge+8c6eiRUQjpNYS4IdjeHXD2YjhgJn9WaPOXaLFz0XhcNIZzYnI6lHTaNK+b2zc5&#10;XXXFBYzpPXjL8k/L49zH0sC6SCxOH2KagBdALmpcttEb3T1oY4qTtwj2BtlJ0PzTeT0X/CEqCW3e&#10;uY6lMRD5hFq4o4E5MmetMuOJY/lLo4Gp4mdQpB2xmjorW3utJ6QEly41jaPoDFPU3QKsC6U/Auf4&#10;DIWy0X8DXhClsndpAVvtPP6u+lUmNcVfFJh4ZwmefTeW6RdpaDXLGOdnlHf/e7/Ar4999w0AAP//&#10;AwBQSwMEFAAGAAgAAAAhAEc9p5rgAAAACwEAAA8AAABkcnMvZG93bnJldi54bWxMj9FOwzAMRd+R&#10;+IfISLyxtNvYRmk6TUiTJtCkMfiAtDFtReKUJtvav8eIB3j09dH1cb4enBVn7EPrSUE6SUAgVd60&#10;VCt4f9verUCEqMlo6wkVjBhgXVxf5Toz/kKveD7GWnAJhUwraGLsMilD1aDTYeI7JN59+N7pyGNf&#10;S9PrC5c7K6dJspBOt8QXGt3hU4PV5/HkFDzsurq0h5fn9Cvpt7v2MO6HzajU7c2weQQRcYh/MPzo&#10;szoU7FT6E5kgrIL5fJUyquB+tpyBYOI3KTlZThcgi1z+/6H4BgAA//8DAFBLAQItABQABgAIAAAA&#10;IQC2gziS/gAAAOEBAAATAAAAAAAAAAAAAAAAAAAAAABbQ29udGVudF9UeXBlc10ueG1sUEsBAi0A&#10;FAAGAAgAAAAhADj9If/WAAAAlAEAAAsAAAAAAAAAAAAAAAAALwEAAF9yZWxzLy5yZWxzUEsBAi0A&#10;FAAGAAgAAAAhANpsZUbjAQAANAQAAA4AAAAAAAAAAAAAAAAALgIAAGRycy9lMm9Eb2MueG1sUEsB&#10;Ai0AFAAGAAgAAAAhAEc9p5rgAAAACwEAAA8AAAAAAAAAAAAAAAAAPQQAAGRycy9kb3ducmV2Lnht&#10;bFBLBQYAAAAABAAEAPMAAABKBQAAAAA=&#10;" strokecolor="black [3213]" strokeweight=".5pt">
                <v:stroke endarrow="block" joinstyle="miter"/>
              </v:shape>
            </w:pict>
          </mc:Fallback>
        </mc:AlternateContent>
      </w:r>
      <w:r w:rsidR="00BE2E08" w:rsidRPr="00BE2E08">
        <w:rPr>
          <w:noProof/>
        </w:rPr>
        <mc:AlternateContent>
          <mc:Choice Requires="wps">
            <w:drawing>
              <wp:anchor distT="45720" distB="45720" distL="114300" distR="114300" simplePos="0" relativeHeight="251528192" behindDoc="0" locked="0" layoutInCell="1" allowOverlap="1" wp14:anchorId="36341094" wp14:editId="1EF6A1AF">
                <wp:simplePos x="0" y="0"/>
                <wp:positionH relativeFrom="column">
                  <wp:posOffset>1916548</wp:posOffset>
                </wp:positionH>
                <wp:positionV relativeFrom="paragraph">
                  <wp:posOffset>2780665</wp:posOffset>
                </wp:positionV>
                <wp:extent cx="2125980" cy="576580"/>
                <wp:effectExtent l="0" t="0" r="26670" b="1397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576580"/>
                        </a:xfrm>
                        <a:prstGeom prst="rect">
                          <a:avLst/>
                        </a:prstGeom>
                        <a:solidFill>
                          <a:srgbClr val="FFFFFF"/>
                        </a:solidFill>
                        <a:ln w="12700">
                          <a:solidFill>
                            <a:srgbClr val="000000"/>
                          </a:solidFill>
                          <a:miter lim="800000"/>
                          <a:headEnd/>
                          <a:tailEnd/>
                        </a:ln>
                      </wps:spPr>
                      <wps:txbx>
                        <w:txbxContent>
                          <w:p w14:paraId="3A22D265" w14:textId="77777777" w:rsidR="00835152" w:rsidRDefault="00835152" w:rsidP="00BE2E08">
                            <w:pPr>
                              <w:rPr>
                                <w:b/>
                              </w:rPr>
                            </w:pPr>
                            <w:r>
                              <w:rPr>
                                <w:b/>
                              </w:rPr>
                              <w:t>STEP 2.  Amplicon Read Counter</w:t>
                            </w:r>
                          </w:p>
                          <w:p w14:paraId="64EE2EC7" w14:textId="77777777" w:rsidR="00835152" w:rsidRDefault="00835152" w:rsidP="00BE2E08">
                            <w:pPr>
                              <w:jc w:val="center"/>
                              <w:rPr>
                                <w:b/>
                              </w:rPr>
                            </w:pPr>
                            <w:r>
                              <w:rPr>
                                <w:b/>
                              </w:rPr>
                              <w:t>PERL</w:t>
                            </w:r>
                          </w:p>
                          <w:p w14:paraId="20856A14" w14:textId="77777777" w:rsidR="00835152" w:rsidRPr="0010325D" w:rsidRDefault="00835152" w:rsidP="00BE2E08">
                            <w:pPr>
                              <w:rPr>
                                <w:b/>
                              </w:rPr>
                            </w:pPr>
                            <w:r>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41094" id="_x0000_s1031" type="#_x0000_t202" style="position:absolute;margin-left:150.9pt;margin-top:218.95pt;width:167.4pt;height:45.4pt;z-index:251528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tPJgIAAE0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imorMFJYZp&#10;7NGTGAJ5CwMpIj299SV6PVr0CwNeY5tTqd7eA//qiYFNx8xO3DoHfSdYg+lN48vs4umI4yNI3X+E&#10;BsOwfYAENLROR+6QDYLo2KbjuTUxFY6XxbSYXy/RxNE2X1zNUY4hWPn82jof3gvQJAoVddj6hM4O&#10;9z6Mrs8uMZgHJZutVCopbldvlCMHhmOyTd8J/Sc3ZUiPtRWLPB8Z+CtGnr4/YWgZcOCV1BVdnp1Y&#10;GXl7ZxrMk5WBSTXKWJ4yJyIjdyOLYaiH1LJ5DBBJrqE5IrMOxvnGfUShA/edkh5nu6L+2545QYn6&#10;YLA719PZLC5DUmbzRYGKu7TUlxZmOEJVNFAyipuQFiimauAWu9jKRPBLJqeUcWZTi077FZfiUk9e&#10;L3+B9Q8AAAD//wMAUEsDBBQABgAIAAAAIQD+AU3N5AAAAAsBAAAPAAAAZHJzL2Rvd25yZXYueG1s&#10;TI9BS8NAFITvgv9heYIXsbttNI0xmyLaIl4KtoXibZt9TUKzb2N2k6b/3vWkx2GGmW+yxWgaNmDn&#10;aksSphMBDKmwuqZSwm67uk+AOa9Iq8YSSrigg0V+fZWpVNszfeKw8SULJeRSJaHyvk05d0WFRrmJ&#10;bZGCd7SdUT7IruS6U+dQbho+EyLmRtUUFirV4muFxWnTGwnry56+33txHD7a5Gt3Wi/fVndLKW9v&#10;xpdnYB5H/xeGX/yADnlgOtietGONhEhMA7qX8BDNn4CFRBzFMbCDhMdZMgeeZ/z/h/wHAAD//wMA&#10;UEsBAi0AFAAGAAgAAAAhALaDOJL+AAAA4QEAABMAAAAAAAAAAAAAAAAAAAAAAFtDb250ZW50X1R5&#10;cGVzXS54bWxQSwECLQAUAAYACAAAACEAOP0h/9YAAACUAQAACwAAAAAAAAAAAAAAAAAvAQAAX3Jl&#10;bHMvLnJlbHNQSwECLQAUAAYACAAAACEAhbmbTyYCAABNBAAADgAAAAAAAAAAAAAAAAAuAgAAZHJz&#10;L2Uyb0RvYy54bWxQSwECLQAUAAYACAAAACEA/gFNzeQAAAALAQAADwAAAAAAAAAAAAAAAACABAAA&#10;ZHJzL2Rvd25yZXYueG1sUEsFBgAAAAAEAAQA8wAAAJEFAAAAAA==&#10;" strokeweight="1pt">
                <v:textbox>
                  <w:txbxContent>
                    <w:p w14:paraId="3A22D265" w14:textId="77777777" w:rsidR="00835152" w:rsidRDefault="00835152" w:rsidP="00BE2E08">
                      <w:pPr>
                        <w:rPr>
                          <w:b/>
                        </w:rPr>
                      </w:pPr>
                      <w:r>
                        <w:rPr>
                          <w:b/>
                        </w:rPr>
                        <w:t>STEP 2.  Amplicon Read Counter</w:t>
                      </w:r>
                    </w:p>
                    <w:p w14:paraId="64EE2EC7" w14:textId="77777777" w:rsidR="00835152" w:rsidRDefault="00835152" w:rsidP="00BE2E08">
                      <w:pPr>
                        <w:jc w:val="center"/>
                        <w:rPr>
                          <w:b/>
                        </w:rPr>
                      </w:pPr>
                      <w:r>
                        <w:rPr>
                          <w:b/>
                        </w:rPr>
                        <w:t>PERL</w:t>
                      </w:r>
                    </w:p>
                    <w:p w14:paraId="20856A14" w14:textId="77777777" w:rsidR="00835152" w:rsidRPr="0010325D" w:rsidRDefault="00835152" w:rsidP="00BE2E08">
                      <w:pPr>
                        <w:rPr>
                          <w:b/>
                        </w:rPr>
                      </w:pPr>
                      <w:r>
                        <w:rPr>
                          <w:b/>
                        </w:rPr>
                        <w:t xml:space="preserve"> </w:t>
                      </w:r>
                    </w:p>
                  </w:txbxContent>
                </v:textbox>
                <w10:wrap type="square"/>
              </v:shape>
            </w:pict>
          </mc:Fallback>
        </mc:AlternateContent>
      </w:r>
      <w:r w:rsidR="00BE2E08" w:rsidRPr="00BE2E08">
        <w:rPr>
          <w:noProof/>
        </w:rPr>
        <mc:AlternateContent>
          <mc:Choice Requires="wps">
            <w:drawing>
              <wp:anchor distT="45720" distB="45720" distL="114300" distR="114300" simplePos="0" relativeHeight="251736064" behindDoc="0" locked="0" layoutInCell="1" allowOverlap="1" wp14:anchorId="030A36C3" wp14:editId="76A56B52">
                <wp:simplePos x="0" y="0"/>
                <wp:positionH relativeFrom="column">
                  <wp:posOffset>1226997</wp:posOffset>
                </wp:positionH>
                <wp:positionV relativeFrom="paragraph">
                  <wp:posOffset>6711093</wp:posOffset>
                </wp:positionV>
                <wp:extent cx="3817620" cy="586740"/>
                <wp:effectExtent l="0" t="0" r="11430" b="2286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586740"/>
                        </a:xfrm>
                        <a:prstGeom prst="rect">
                          <a:avLst/>
                        </a:prstGeom>
                        <a:solidFill>
                          <a:srgbClr val="FFFFFF"/>
                        </a:solidFill>
                        <a:ln w="12700">
                          <a:solidFill>
                            <a:srgbClr val="000000"/>
                          </a:solidFill>
                          <a:miter lim="800000"/>
                          <a:headEnd/>
                          <a:tailEnd/>
                        </a:ln>
                      </wps:spPr>
                      <wps:txbx>
                        <w:txbxContent>
                          <w:p w14:paraId="307FB2E7" w14:textId="2AB06C89" w:rsidR="00835152" w:rsidRDefault="00835152" w:rsidP="00BE2E08">
                            <w:pPr>
                              <w:jc w:val="center"/>
                              <w:rPr>
                                <w:b/>
                              </w:rPr>
                            </w:pPr>
                            <w:r>
                              <w:rPr>
                                <w:b/>
                              </w:rPr>
                              <w:t>STEP 4.  Data Summaries and Plots (run pipelines separately) GTScore.R</w:t>
                            </w:r>
                          </w:p>
                          <w:p w14:paraId="2DFF0822" w14:textId="77777777" w:rsidR="00835152" w:rsidRDefault="00835152" w:rsidP="00BE2E08">
                            <w:pPr>
                              <w:rPr>
                                <w:b/>
                              </w:rPr>
                            </w:pPr>
                          </w:p>
                          <w:p w14:paraId="2BE7CD61" w14:textId="77777777" w:rsidR="00835152" w:rsidRDefault="00835152" w:rsidP="00BE2E08">
                            <w:pPr>
                              <w:rPr>
                                <w:b/>
                              </w:rPr>
                            </w:pPr>
                          </w:p>
                          <w:p w14:paraId="76BED196" w14:textId="77777777" w:rsidR="00835152" w:rsidRDefault="00835152" w:rsidP="00BE2E08">
                            <w:pPr>
                              <w:jc w:val="center"/>
                              <w:rPr>
                                <w:b/>
                              </w:rPr>
                            </w:pPr>
                            <w:r>
                              <w:rPr>
                                <w:b/>
                              </w:rPr>
                              <w:t>GTScore.R</w:t>
                            </w:r>
                          </w:p>
                          <w:p w14:paraId="117B4F0C" w14:textId="77777777" w:rsidR="00835152" w:rsidRPr="0010325D" w:rsidRDefault="00835152" w:rsidP="00BE2E08">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A36C3" id="_x0000_s1032" type="#_x0000_t202" style="position:absolute;margin-left:96.6pt;margin-top:528.45pt;width:300.6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WnJgIAAE0EAAAOAAAAZHJzL2Uyb0RvYy54bWysVNuO2yAQfa/Uf0C8N3bcbJJacVbbbFNV&#10;2l6k3X4AxjhGBYYCiZ1+fQecpNG2fanqBwTMcDhzzuDV7aAVOQjnJZiKTic5JcJwaKTZVfTr0/bV&#10;khIfmGmYAiMqehSe3q5fvlj1thQFdKAa4QiCGF/2tqJdCLbMMs87oZmfgBUGgy04zQIu3S5rHOsR&#10;XausyPN51oNrrAMuvMfd+zFI1wm/bQUPn9vWi0BURZFbSKNLYx3HbL1i5c4x20l+osH+gYVm0uCl&#10;F6h7FhjZO/kblJbcgYc2TDjoDNpWcpFqwGqm+bNqHjtmRaoFxfH2IpP/f7D80+GLI7KpaDGjxDCN&#10;Hj2JIZC3MJAiytNbX2LWo8W8MOA22pxK9fYB+DdPDGw6ZnbizjnoO8EapDeNJ7OroyOOjyB1/xEa&#10;vIbtAySgoXU6aodqEERHm44XayIVjpuvl9PFvMAQx9jNcr6YJe8yVp5PW+fDewGaxElFHVqf0Nnh&#10;wYfIhpXnlHiZByWbrVQqLdyu3ihHDgzbZJu+VMCzNGVIj7UVizwfFfgrRp6+P2FoGbDhldQVXV6S&#10;WBl1e2ea1I6BSTXOkbMyJyGjdqOKYaiHZNn87E8NzRGVdTD2N75HnHTgflDSY29X1H/fMycoUR8M&#10;uvNmOkP5SEiL2c0i6uquI/V1hBmOUBUNlIzTTUgPKApn4A5dbGUSONo9MjlRxp5Nup/eV3wU1+uU&#10;9esvsP4JAAD//wMAUEsDBBQABgAIAAAAIQBJxyA05QAAAA0BAAAPAAAAZHJzL2Rvd25yZXYueG1s&#10;TI9BT8JAEIXvJv6HzZh4MbALVKS1W2IUQryQCCTG29Jd2obubO1uS/n3jie9zZt5efO9dDnYmvWm&#10;9ZVDCZOxAGYwd7rCQsJhvx4tgPmgUKvaoZFwNR6W2e1NqhLtLvhh+l0oGIWgT5SEMoQm4dznpbHK&#10;j11jkG4n11oVSLYF1626ULit+VSIObeqQvpQqsa8liY/7zorYXv9xO9NJ079e7P4Opy3q7f1w0rK&#10;+7vh5RlYMEP4M8MvPqFDRkxH16H2rCYdz6ZkpUE8zmNgZHmKowjYkVaTKJ4Bz1L+v0X2AwAA//8D&#10;AFBLAQItABQABgAIAAAAIQC2gziS/gAAAOEBAAATAAAAAAAAAAAAAAAAAAAAAABbQ29udGVudF9U&#10;eXBlc10ueG1sUEsBAi0AFAAGAAgAAAAhADj9If/WAAAAlAEAAAsAAAAAAAAAAAAAAAAALwEAAF9y&#10;ZWxzLy5yZWxzUEsBAi0AFAAGAAgAAAAhAERElacmAgAATQQAAA4AAAAAAAAAAAAAAAAALgIAAGRy&#10;cy9lMm9Eb2MueG1sUEsBAi0AFAAGAAgAAAAhAEnHIDTlAAAADQEAAA8AAAAAAAAAAAAAAAAAgAQA&#10;AGRycy9kb3ducmV2LnhtbFBLBQYAAAAABAAEAPMAAACSBQAAAAA=&#10;" strokeweight="1pt">
                <v:textbox>
                  <w:txbxContent>
                    <w:p w14:paraId="307FB2E7" w14:textId="2AB06C89" w:rsidR="00835152" w:rsidRDefault="00835152" w:rsidP="00BE2E08">
                      <w:pPr>
                        <w:jc w:val="center"/>
                        <w:rPr>
                          <w:b/>
                        </w:rPr>
                      </w:pPr>
                      <w:r>
                        <w:rPr>
                          <w:b/>
                        </w:rPr>
                        <w:t>STEP 4.  Data Summaries and Plots (run pipelines separately) GTScore.R</w:t>
                      </w:r>
                    </w:p>
                    <w:p w14:paraId="2DFF0822" w14:textId="77777777" w:rsidR="00835152" w:rsidRDefault="00835152" w:rsidP="00BE2E08">
                      <w:pPr>
                        <w:rPr>
                          <w:b/>
                        </w:rPr>
                      </w:pPr>
                    </w:p>
                    <w:p w14:paraId="2BE7CD61" w14:textId="77777777" w:rsidR="00835152" w:rsidRDefault="00835152" w:rsidP="00BE2E08">
                      <w:pPr>
                        <w:rPr>
                          <w:b/>
                        </w:rPr>
                      </w:pPr>
                    </w:p>
                    <w:p w14:paraId="76BED196" w14:textId="77777777" w:rsidR="00835152" w:rsidRDefault="00835152" w:rsidP="00BE2E08">
                      <w:pPr>
                        <w:jc w:val="center"/>
                        <w:rPr>
                          <w:b/>
                        </w:rPr>
                      </w:pPr>
                      <w:r>
                        <w:rPr>
                          <w:b/>
                        </w:rPr>
                        <w:t>GTScore.R</w:t>
                      </w:r>
                    </w:p>
                    <w:p w14:paraId="117B4F0C" w14:textId="77777777" w:rsidR="00835152" w:rsidRPr="0010325D" w:rsidRDefault="00835152" w:rsidP="00BE2E08">
                      <w:pPr>
                        <w:rPr>
                          <w:b/>
                        </w:rPr>
                      </w:pPr>
                    </w:p>
                  </w:txbxContent>
                </v:textbox>
                <w10:wrap type="square"/>
              </v:shape>
            </w:pict>
          </mc:Fallback>
        </mc:AlternateContent>
      </w:r>
      <w:r w:rsidR="00BE2E08" w:rsidRPr="00BE2E08">
        <w:rPr>
          <w:noProof/>
        </w:rPr>
        <mc:AlternateContent>
          <mc:Choice Requires="wps">
            <w:drawing>
              <wp:anchor distT="0" distB="0" distL="114300" distR="114300" simplePos="0" relativeHeight="251535360" behindDoc="0" locked="0" layoutInCell="1" allowOverlap="1" wp14:anchorId="1986BC40" wp14:editId="43132432">
                <wp:simplePos x="0" y="0"/>
                <wp:positionH relativeFrom="column">
                  <wp:posOffset>3097530</wp:posOffset>
                </wp:positionH>
                <wp:positionV relativeFrom="paragraph">
                  <wp:posOffset>3608070</wp:posOffset>
                </wp:positionV>
                <wp:extent cx="1402080" cy="327660"/>
                <wp:effectExtent l="0" t="0" r="0" b="0"/>
                <wp:wrapNone/>
                <wp:docPr id="212" name="Rounded Rectangle 212"/>
                <wp:cNvGraphicFramePr/>
                <a:graphic xmlns:a="http://schemas.openxmlformats.org/drawingml/2006/main">
                  <a:graphicData uri="http://schemas.microsoft.com/office/word/2010/wordprocessingShape">
                    <wps:wsp>
                      <wps:cNvSpPr/>
                      <wps:spPr>
                        <a:xfrm>
                          <a:off x="0" y="0"/>
                          <a:ext cx="1402080" cy="3276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33651" w14:textId="6F3618D0" w:rsidR="00835152" w:rsidRPr="006A420C" w:rsidRDefault="00835152" w:rsidP="00BE2E08">
                            <w:pPr>
                              <w:jc w:val="center"/>
                              <w:rPr>
                                <w:color w:val="000000" w:themeColor="text1"/>
                              </w:rPr>
                            </w:pPr>
                            <w:r>
                              <w:rPr>
                                <w:color w:val="000000" w:themeColor="text1"/>
                              </w:rPr>
                              <w:t>Haplotypes Analysis</w:t>
                            </w:r>
                          </w:p>
                          <w:p w14:paraId="62878BFA"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6BC40" id="Rounded Rectangle 212" o:spid="_x0000_s1033" style="position:absolute;margin-left:243.9pt;margin-top:284.1pt;width:110.4pt;height:25.8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julwIAAH8FAAAOAAAAZHJzL2Uyb0RvYy54bWysVEtv2zAMvg/YfxB0X/1Y+grqFEGLDgOK&#10;Nmg79KzIUmxAEjVJiZ39+lGy43ZtscOwHBxJJD+SHx8Xl71WZCecb8FUtDjKKRGGQ92aTUV/PN18&#10;OaPEB2ZqpsCIiu6Fp5eLz58uOjsXJTSgauEIghg/72xFmxDsPMs8b4Rm/gisMCiU4DQLeHWbrHas&#10;Q3StsjLPT7IOXG0dcOE9vl4PQrpI+FIKHu6l9CIQVVGMLaSvS991/GaLCzbfOGablo9hsH+IQrPW&#10;oNMJ6poFRraufQelW+7AgwxHHHQGUrZcpBwwmyJ/k81jw6xIuSA53k40+f8Hy+92K0fauqJlUVJi&#10;mMYiPcDW1KImD0gfMxslSBQiVZ31c7R4tCs33jweY969dDr+Y0akT/TuJ3pFHwjHx2KWl/kZVoGj&#10;7Gt5enKS+M9erK3z4ZsATeKhoi7GEYNI1LLdrQ/oFvUPetGjgZtWqVRHZf54QMX4ksWohzjTKeyV&#10;iHrKPAiJqWNkZXKQmk5cKUd2DNuFcS5MKAZRw2oxPB/n+ItkIPxkkW4JMCJLDGjCHgFiQ7/HHmBG&#10;/WgqUs9OxvnfAhuMJ4vkGUyYjHVrwH0EoDCr0fOgfyBpoCayFPp1n9ri9FD3NdR7bBUHwwx5y29a&#10;rNIt82HFHA4NFhYXQbjHj1TQVRTGEyUNuF8fvUd97GWUUtLhEFbU/9wyJyhR3w12+Xkxm8WpTZfZ&#10;8WmJF/dasn4tMVt9BVi4AleO5ekY9YM6HKUD/Yz7Yhm9oogZjr4ryoM7XK7CsBxw43CxXCY1nFTL&#10;wq15tDyCR55jAz71z8zZsVUDNvkdHAaWzd8066AbLQ0stwFkmzo5Mj3wOlYApzy10riR4hp5fU9a&#10;L3tz8RsAAP//AwBQSwMEFAAGAAgAAAAhAMbcjivgAAAACwEAAA8AAABkcnMvZG93bnJldi54bWxM&#10;j8FOwzAQRO9I/IO1SNyo0whSN2RTISSOINEiJG6beOtEje0Qu23g6zEnOI5mNPOm2sx2ECeeQu8d&#10;wnKRgWDXet07g/C2e7pRIEIkp2nwjhG+OMCmvryoqNT+7F75tI1GpBIXSkLoYhxLKUPbsaWw8CO7&#10;5O39ZCkmORmpJzqncjvIPMsKaal3aaGjkR87bg/bo0Uwn3szx5cD5d+Nff8YbVxP8hnx+mp+uAcR&#10;eY5/YfjFT+hQJ6bGH50OYkC4VauEHhHuCpWDSIlVpgoQDUKxXCuQdSX/f6h/AAAA//8DAFBLAQIt&#10;ABQABgAIAAAAIQC2gziS/gAAAOEBAAATAAAAAAAAAAAAAAAAAAAAAABbQ29udGVudF9UeXBlc10u&#10;eG1sUEsBAi0AFAAGAAgAAAAhADj9If/WAAAAlAEAAAsAAAAAAAAAAAAAAAAALwEAAF9yZWxzLy5y&#10;ZWxzUEsBAi0AFAAGAAgAAAAhAOW22O6XAgAAfwUAAA4AAAAAAAAAAAAAAAAALgIAAGRycy9lMm9E&#10;b2MueG1sUEsBAi0AFAAGAAgAAAAhAMbcjivgAAAACwEAAA8AAAAAAAAAAAAAAAAA8QQAAGRycy9k&#10;b3ducmV2LnhtbFBLBQYAAAAABAAEAPMAAAD+BQAAAAA=&#10;" filled="f" stroked="f" strokeweight="1pt">
                <v:stroke joinstyle="miter"/>
                <v:textbox>
                  <w:txbxContent>
                    <w:p w14:paraId="39433651" w14:textId="6F3618D0" w:rsidR="00835152" w:rsidRPr="006A420C" w:rsidRDefault="00835152" w:rsidP="00BE2E08">
                      <w:pPr>
                        <w:jc w:val="center"/>
                        <w:rPr>
                          <w:color w:val="000000" w:themeColor="text1"/>
                        </w:rPr>
                      </w:pPr>
                      <w:r>
                        <w:rPr>
                          <w:color w:val="000000" w:themeColor="text1"/>
                        </w:rPr>
                        <w:t>Haplotypes Analysis</w:t>
                      </w:r>
                    </w:p>
                    <w:p w14:paraId="62878BFA"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664384" behindDoc="0" locked="0" layoutInCell="1" allowOverlap="1" wp14:anchorId="2C688D15" wp14:editId="5060724C">
                <wp:simplePos x="0" y="0"/>
                <wp:positionH relativeFrom="column">
                  <wp:posOffset>1253933</wp:posOffset>
                </wp:positionH>
                <wp:positionV relativeFrom="paragraph">
                  <wp:posOffset>3608483</wp:posOffset>
                </wp:positionV>
                <wp:extent cx="1409700" cy="327660"/>
                <wp:effectExtent l="0" t="0" r="0" b="0"/>
                <wp:wrapNone/>
                <wp:docPr id="241" name="Rounded Rectangle 241"/>
                <wp:cNvGraphicFramePr/>
                <a:graphic xmlns:a="http://schemas.openxmlformats.org/drawingml/2006/main">
                  <a:graphicData uri="http://schemas.microsoft.com/office/word/2010/wordprocessingShape">
                    <wps:wsp>
                      <wps:cNvSpPr/>
                      <wps:spPr>
                        <a:xfrm>
                          <a:off x="0" y="0"/>
                          <a:ext cx="1409700" cy="3276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C19AB" w14:textId="69AFF11F" w:rsidR="00835152" w:rsidRPr="006A420C" w:rsidRDefault="00835152" w:rsidP="00BE2E08">
                            <w:pPr>
                              <w:jc w:val="center"/>
                              <w:rPr>
                                <w:color w:val="000000" w:themeColor="text1"/>
                              </w:rPr>
                            </w:pPr>
                            <w:r>
                              <w:rPr>
                                <w:color w:val="000000" w:themeColor="text1"/>
                              </w:rPr>
                              <w:t>Single SNPs Analysis</w:t>
                            </w:r>
                          </w:p>
                          <w:p w14:paraId="1CF1AB6F"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688D15" id="Rounded Rectangle 241" o:spid="_x0000_s1034" style="position:absolute;margin-left:98.75pt;margin-top:284.15pt;width:111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ebmAIAAH8FAAAOAAAAZHJzL2Uyb0RvYy54bWysVE1v2zAMvQ/YfxB0X+1k6VdQpwhadBhQ&#10;tEHboWdFlmIDsqhJSuzs14+UHbdrix2G5eBIIvlIPj7p4rJrDNspH2qwBZ8c5ZwpK6Gs7abgP55u&#10;vpxxFqKwpTBgVcH3KvDLxedPF62bqylUYErlGYLYMG9dwasY3TzLgqxUI8IROGXRqME3IuLWb7LS&#10;ixbRG5NN8/wka8GXzoNUIeDpdW/ki4SvtZLxXuugIjMFx9pi+vr0XdM3W1yI+cYLV9VyKEP8QxWN&#10;qC0mHaGuRRRs6+t3UE0tPQTQ8UhCk4HWtVSpB+xmkr/p5rESTqVekJzgRprC/4OVd7uVZ3VZ8Ols&#10;wpkVDQ7pAba2VCV7QPqE3RjFyIhUtS7MMeLRrfywC7ikvjvtG/rHjliX6N2P9KouMomHk1l+fprj&#10;FCTavk5PT04S/9lLtPMhflPQMFoU3FMdVESiVuxuQ8S06H/wo4wWbmpj0hyN/eMAHekko6r7OtMq&#10;7o0iP2MflMbWsbJpSpBEp66MZzuBchFSKhsnvakSpeqPj3P8ERkIP0akXQIkZI0FjdgDAAn6PXYP&#10;M/hTqEqaHYPzvxXWB48RKTPYOAY3tQX/EYDBrobMvf+BpJ4aYil26y7J4uww9zWUe5SKh/4OBSdv&#10;apzSrQhxJTxeGhwsPgTxHj/aQFtwGFacVeB/fXRO/qhltHLW4iUsePi5FV5xZr5bVPn5ZDajW5s2&#10;s+PTKW78a8v6tcVumyvAwaGOsbq0JP9oDkvtoXnG92JJWdEkrMTcBZfRHzZXsX8c8MWRarlMbnhT&#10;nYi39tFJAieeSYBP3bPwbpBqRJHfweHCivkbsfa+FGlhuY2g66RkYrrndZgA3vIkpeFFomfk9T55&#10;vbybi98AAAD//wMAUEsDBBQABgAIAAAAIQA9GSfD3wAAAAsBAAAPAAAAZHJzL2Rvd25yZXYueG1s&#10;TI/BTsMwDIbvSLxDZCRuLO1gZSlNJ4TEESQGQuLmNl5arUlKk22Fp8ec4Pjbn35/rjazG8SRptgH&#10;ryFfZCDIt8H03mp4e328WoOICb3BIXjS8EURNvX5WYWlCSf/QsdtsoJLfCxRQ5fSWEoZ244cxkUY&#10;yfNuFyaHieNkpZnwxOVukMssK6TD3vOFDkd66Kjdbw9Og/3c2Tk973H53bj3j9ElNcknrS8v5vs7&#10;EInm9AfDrz6rQ81OTTh4E8XAWd2uGNWwKtbXIJi4yRVPGg1FrhTIupL/f6h/AAAA//8DAFBLAQIt&#10;ABQABgAIAAAAIQC2gziS/gAAAOEBAAATAAAAAAAAAAAAAAAAAAAAAABbQ29udGVudF9UeXBlc10u&#10;eG1sUEsBAi0AFAAGAAgAAAAhADj9If/WAAAAlAEAAAsAAAAAAAAAAAAAAAAALwEAAF9yZWxzLy5y&#10;ZWxzUEsBAi0AFAAGAAgAAAAhAFeqB5uYAgAAfwUAAA4AAAAAAAAAAAAAAAAALgIAAGRycy9lMm9E&#10;b2MueG1sUEsBAi0AFAAGAAgAAAAhAD0ZJ8PfAAAACwEAAA8AAAAAAAAAAAAAAAAA8gQAAGRycy9k&#10;b3ducmV2LnhtbFBLBQYAAAAABAAEAPMAAAD+BQAAAAA=&#10;" filled="f" stroked="f" strokeweight="1pt">
                <v:stroke joinstyle="miter"/>
                <v:textbox>
                  <w:txbxContent>
                    <w:p w14:paraId="7D7C19AB" w14:textId="69AFF11F" w:rsidR="00835152" w:rsidRPr="006A420C" w:rsidRDefault="00835152" w:rsidP="00BE2E08">
                      <w:pPr>
                        <w:jc w:val="center"/>
                        <w:rPr>
                          <w:color w:val="000000" w:themeColor="text1"/>
                        </w:rPr>
                      </w:pPr>
                      <w:r>
                        <w:rPr>
                          <w:color w:val="000000" w:themeColor="text1"/>
                        </w:rPr>
                        <w:t>Single SNPs Analysis</w:t>
                      </w:r>
                    </w:p>
                    <w:p w14:paraId="1CF1AB6F"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478016" behindDoc="0" locked="0" layoutInCell="1" allowOverlap="1" wp14:anchorId="6218FED9" wp14:editId="1F0DA92D">
                <wp:simplePos x="0" y="0"/>
                <wp:positionH relativeFrom="column">
                  <wp:posOffset>327660</wp:posOffset>
                </wp:positionH>
                <wp:positionV relativeFrom="paragraph">
                  <wp:posOffset>882015</wp:posOffset>
                </wp:positionV>
                <wp:extent cx="1371600" cy="460375"/>
                <wp:effectExtent l="0" t="0" r="19050" b="15875"/>
                <wp:wrapNone/>
                <wp:docPr id="219" name="Rounded Rectangle 219"/>
                <wp:cNvGraphicFramePr/>
                <a:graphic xmlns:a="http://schemas.openxmlformats.org/drawingml/2006/main">
                  <a:graphicData uri="http://schemas.microsoft.com/office/word/2010/wordprocessingShape">
                    <wps:wsp>
                      <wps:cNvSpPr/>
                      <wps:spPr>
                        <a:xfrm>
                          <a:off x="0" y="0"/>
                          <a:ext cx="1371600" cy="46037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3D8B1E" w14:textId="77777777" w:rsidR="00835152" w:rsidRPr="006A420C" w:rsidRDefault="00835152" w:rsidP="00BE2E08">
                            <w:pPr>
                              <w:jc w:val="center"/>
                              <w:rPr>
                                <w:color w:val="000000" w:themeColor="text1"/>
                              </w:rPr>
                            </w:pPr>
                            <w:r>
                              <w:rPr>
                                <w:color w:val="000000" w:themeColor="text1"/>
                              </w:rPr>
                              <w:t>Fastq sequence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18FED9" id="Rounded Rectangle 219" o:spid="_x0000_s1035" style="position:absolute;margin-left:25.8pt;margin-top:69.45pt;width:108pt;height:36.25pt;z-index:25147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5MrgIAAM4FAAAOAAAAZHJzL2Uyb0RvYy54bWysVN9P2zAQfp+0/8Hy+0hSSoGIFFUgpkkM&#10;EDDx7Dp2E8n2ebbbtPvrd3bSUAHbw7SXxL4f3919vruLy61WZCOcb8FUtDjKKRGGQ92aVUV/PN98&#10;OaPEB2ZqpsCIiu6Ep5fzz58uOluKCTSgauEIghhfdraiTQi2zDLPG6GZPwIrDColOM0CXt0qqx3r&#10;EF2rbJLns6wDV1sHXHiP0uteSecJX0rBw72UXgSiKoq5hfR16buM32x+wcqVY7Zp+ZAG+4csNGsN&#10;Bh2hrllgZO3ad1C65Q48yHDEQWcgZctFqgGrKfI31Tw1zIpUC5Lj7UiT/3+w/G7z4EhbV3RSnFNi&#10;mMZHeoS1qUVNHpE+ZlZKkKhEqjrrS/R4sg9uuHk8xrq30un4x4rINtG7G+kV20A4Covj02KW4ytw&#10;1E1n+fHpSQTNXr2t8+GrAE3ioaIu5hGTSNSyza0Pvf3eLkb0oNr6plUqXWLfiCvlyIbhizPOhQmz&#10;5K7W+jvUvRw7B/NALFaiGDukF5/txZhS6sCIlBI8CJJFEvqy0ynslEhA5lFIZBILnaSAI8JhLkWv&#10;algtevHJH2OqCBiRJRY3Yg8AH9VZDGwO9tFVpBEYnfO/JdZTO3qkyGDC6KxbA+4jABXGyL09UnZA&#10;TTyG7XKbumxsoyXUO+w8B/1IestvWnz0W+bDA3M4g9gnuFfCPX6kgq6iMJwoacD9+kge7XE0UEtJ&#10;hzNdUf9zzZygRH0zODTnxXQal0C6TE9OJ3hxh5rlocas9RVgExW4wSxPx2gf1P4oHegXXD+LGBVV&#10;zHCMXVEe3P5yFfpdgwuMi8UimeHgWxZuzZPlETzyHPv5efvCnB06P+DM3MF+/ln5pvd72+hpYLEO&#10;INs0GJHpntfhBXBppPYdFlzcSof3ZPW6hue/AQAA//8DAFBLAwQUAAYACAAAACEAznR86d8AAAAK&#10;AQAADwAAAGRycy9kb3ducmV2LnhtbEyPQU/DMAyF70j8h8hI3FjaDcooTaeJwQlxYEycs8ZrOhKn&#10;NNnW/XvMCW72e0/Pn6vF6J044hC7QArySQYCqQmmo1bB5uPlZg4iJk1Gu0Co4IwRFvXlRaVLE070&#10;jsd1agWXUCy1AptSX0oZG4tex0nokdjbhcHrxOvQSjPoE5d7J6dZVkivO+ILVvf4ZLH5Wh+8gufd&#10;/nv2WvT2vHlrbbN0+271uVLq+mpcPoJIOKa/MPziMzrUzLQNBzJROAV3ecFJ1mfzBxAcmBb3rGx5&#10;yPNbkHUl/79Q/wAAAP//AwBQSwECLQAUAAYACAAAACEAtoM4kv4AAADhAQAAEwAAAAAAAAAAAAAA&#10;AAAAAAAAW0NvbnRlbnRfVHlwZXNdLnhtbFBLAQItABQABgAIAAAAIQA4/SH/1gAAAJQBAAALAAAA&#10;AAAAAAAAAAAAAC8BAABfcmVscy8ucmVsc1BLAQItABQABgAIAAAAIQDqk35MrgIAAM4FAAAOAAAA&#10;AAAAAAAAAAAAAC4CAABkcnMvZTJvRG9jLnhtbFBLAQItABQABgAIAAAAIQDOdHzp3wAAAAoBAAAP&#10;AAAAAAAAAAAAAAAAAAgFAABkcnMvZG93bnJldi54bWxQSwUGAAAAAAQABADzAAAAFAYAAAAA&#10;" fillcolor="#e2efd9 [665]" strokecolor="#1f4d78 [1604]" strokeweight="1pt">
                <v:stroke joinstyle="miter"/>
                <v:textbox>
                  <w:txbxContent>
                    <w:p w14:paraId="613D8B1E" w14:textId="77777777" w:rsidR="00835152" w:rsidRPr="006A420C" w:rsidRDefault="00835152" w:rsidP="00BE2E08">
                      <w:pPr>
                        <w:jc w:val="center"/>
                        <w:rPr>
                          <w:color w:val="000000" w:themeColor="text1"/>
                        </w:rPr>
                      </w:pPr>
                      <w:r>
                        <w:rPr>
                          <w:color w:val="000000" w:themeColor="text1"/>
                        </w:rPr>
                        <w:t>Fastq sequence file</w:t>
                      </w:r>
                    </w:p>
                  </w:txbxContent>
                </v:textbox>
              </v:roundrect>
            </w:pict>
          </mc:Fallback>
        </mc:AlternateContent>
      </w:r>
      <w:r w:rsidR="00BE2E08" w:rsidRPr="00BE2E08">
        <w:rPr>
          <w:noProof/>
        </w:rPr>
        <mc:AlternateContent>
          <mc:Choice Requires="wps">
            <w:drawing>
              <wp:anchor distT="0" distB="0" distL="114300" distR="114300" simplePos="0" relativeHeight="251485184" behindDoc="0" locked="0" layoutInCell="1" allowOverlap="1" wp14:anchorId="346D0D1E" wp14:editId="6A1FD579">
                <wp:simplePos x="0" y="0"/>
                <wp:positionH relativeFrom="column">
                  <wp:posOffset>4822825</wp:posOffset>
                </wp:positionH>
                <wp:positionV relativeFrom="paragraph">
                  <wp:posOffset>-635</wp:posOffset>
                </wp:positionV>
                <wp:extent cx="1661795" cy="647700"/>
                <wp:effectExtent l="0" t="0" r="14605" b="19050"/>
                <wp:wrapNone/>
                <wp:docPr id="220" name="Rounded Rectangle 220"/>
                <wp:cNvGraphicFramePr/>
                <a:graphic xmlns:a="http://schemas.openxmlformats.org/drawingml/2006/main">
                  <a:graphicData uri="http://schemas.microsoft.com/office/word/2010/wordprocessingShape">
                    <wps:wsp>
                      <wps:cNvSpPr/>
                      <wps:spPr>
                        <a:xfrm>
                          <a:off x="0" y="0"/>
                          <a:ext cx="1661795" cy="647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0EDE56" w14:textId="77777777" w:rsidR="00835152" w:rsidRPr="006A420C" w:rsidRDefault="00835152" w:rsidP="00BE2E08">
                            <w:pPr>
                              <w:jc w:val="center"/>
                              <w:rPr>
                                <w:color w:val="000000" w:themeColor="text1"/>
                              </w:rPr>
                            </w:pPr>
                            <w:r>
                              <w:rPr>
                                <w:color w:val="000000" w:themeColor="text1"/>
                              </w:rPr>
                              <w:t>Fastq file of all discarded sequence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D0D1E" id="Rounded Rectangle 220" o:spid="_x0000_s1036" style="position:absolute;margin-left:379.75pt;margin-top:-.05pt;width:130.85pt;height:51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4ojwIAAGgFAAAOAAAAZHJzL2Uyb0RvYy54bWysVE1v2zAMvQ/YfxB0Xx0HabIGdYqgRYcB&#10;RVv0Az0rshQbkEVNUmJnv36k7LhFW+wwLAdHEslH8ulR5xddY9he+VCDLXh+MuFMWQllbbcFf366&#10;/vadsxCFLYUBqwp+UIFfrL5+OW/dUk2hAlMqzxDEhmXrCl7F6JZZFmSlGhFOwCmLRg2+ERG3fpuV&#10;XrSI3phsOpnMsxZ86TxIFQKeXvVGvkr4WisZ77QOKjJTcKwtpq9P3w19s9W5WG69cFUthzLEP1TR&#10;iNpi0hHqSkTBdr7+ANXU0kMAHU8kNBloXUuVesBu8sm7bh4r4VTqBckJbqQp/D9Yebu/96wuCz6d&#10;Ij9WNHhJD7CzpSrZA9In7NYoRkakqnVhiRGP7t4Pu4BL6rvTvqF/7Ih1id7DSK/qIpN4mM/n+eLs&#10;lDOJtvlssZgk0Ow12vkQfyhoGC0K7qkOKiJRK/Y3IWJa9D/6UUYL17UxdE7V9fWkVTwYRQ7GPiiN&#10;LWIF0wSUxKUujWd7gbIQUiob895UiVL1x6cT/FHTmG+MSLsESMgaE4/YAwAJ9yN2DzP4U6hK2hyD&#10;J38rrA8eI1JmsHEMbmoL/jMAg10NmXv/I0k9NcRS7DZduv58vOANlAfUhId+WIKT1zVex40I8V54&#10;nA7UCU58vMOPNtAWHIYVZxX435+dkz+KFq2ctThtBQ+/dsIrzsxPi3I+y2czGs+0mZ0uSIv+rWXz&#10;1mJ3zSXgzeX4tjiZluQfzXGpPTQv+DCsKSuahJWYu+Ay+uPmMvavAD4tUq3XyQ1H0ol4Yx+dJHAi&#10;mpT21L0I7wZNRlTzLRwnUyzfqbL3pUgL610EXSfJEtU9r8MV4DgnLQ1PD70Xb/fJ6/WBXP0BAAD/&#10;/wMAUEsDBBQABgAIAAAAIQA6ajKR4gAAAAoBAAAPAAAAZHJzL2Rvd25yZXYueG1sTI/BTsMwEETv&#10;SPyDtUjcWicRhTbEqRAI0RZxaMsBbm68TSLidWQ7TfL3OCe4zWpGM2+z9aAbdkHrakMC4nkEDKkw&#10;qqZSwOfxdbYE5rwkJRtDKGBEB+v8+iqTqTI97fFy8CULJeRSKaDyvk05d0WFWrq5aZGCdzZWSx9O&#10;W3JlZR/KdcOTKLrnWtYUFirZ4nOFxc+h0wKW5cd412+23ebNjl/vL3173n1vhbi9GZ4egXkc/F8Y&#10;JvyADnlgOpmOlGONgIfFahGiAmYxsMmPkjgBdppUvAKeZ/z/C/kvAAAA//8DAFBLAQItABQABgAI&#10;AAAAIQC2gziS/gAAAOEBAAATAAAAAAAAAAAAAAAAAAAAAABbQ29udGVudF9UeXBlc10ueG1sUEsB&#10;Ai0AFAAGAAgAAAAhADj9If/WAAAAlAEAAAsAAAAAAAAAAAAAAAAALwEAAF9yZWxzLy5yZWxzUEsB&#10;Ai0AFAAGAAgAAAAhANbNTiiPAgAAaAUAAA4AAAAAAAAAAAAAAAAALgIAAGRycy9lMm9Eb2MueG1s&#10;UEsBAi0AFAAGAAgAAAAhADpqMpHiAAAACgEAAA8AAAAAAAAAAAAAAAAA6QQAAGRycy9kb3ducmV2&#10;LnhtbFBLBQYAAAAABAAEAPMAAAD4BQAAAAA=&#10;" filled="f" strokecolor="#1f4d78 [1604]" strokeweight="1pt">
                <v:stroke joinstyle="miter"/>
                <v:textbox>
                  <w:txbxContent>
                    <w:p w14:paraId="110EDE56" w14:textId="77777777" w:rsidR="00835152" w:rsidRPr="006A420C" w:rsidRDefault="00835152" w:rsidP="00BE2E08">
                      <w:pPr>
                        <w:jc w:val="center"/>
                        <w:rPr>
                          <w:color w:val="000000" w:themeColor="text1"/>
                        </w:rPr>
                      </w:pPr>
                      <w:r>
                        <w:rPr>
                          <w:color w:val="000000" w:themeColor="text1"/>
                        </w:rPr>
                        <w:t>Fastq file of all discarded sequence</w:t>
                      </w:r>
                    </w:p>
                  </w:txbxContent>
                </v:textbox>
              </v:roundrect>
            </w:pict>
          </mc:Fallback>
        </mc:AlternateContent>
      </w:r>
      <w:r w:rsidR="00BE2E08" w:rsidRPr="00BE2E08">
        <w:rPr>
          <w:noProof/>
        </w:rPr>
        <mc:AlternateContent>
          <mc:Choice Requires="wps">
            <w:drawing>
              <wp:anchor distT="0" distB="0" distL="114300" distR="114300" simplePos="0" relativeHeight="251492352" behindDoc="0" locked="0" layoutInCell="1" allowOverlap="1" wp14:anchorId="63F4C35D" wp14:editId="624D70A6">
                <wp:simplePos x="0" y="0"/>
                <wp:positionH relativeFrom="column">
                  <wp:posOffset>2979420</wp:posOffset>
                </wp:positionH>
                <wp:positionV relativeFrom="paragraph">
                  <wp:posOffset>1720850</wp:posOffset>
                </wp:positionV>
                <wp:extent cx="1600200" cy="739140"/>
                <wp:effectExtent l="0" t="0" r="19050" b="22860"/>
                <wp:wrapNone/>
                <wp:docPr id="51" name="Rounded Rectangle 51"/>
                <wp:cNvGraphicFramePr/>
                <a:graphic xmlns:a="http://schemas.openxmlformats.org/drawingml/2006/main">
                  <a:graphicData uri="http://schemas.microsoft.com/office/word/2010/wordprocessingShape">
                    <wps:wsp>
                      <wps:cNvSpPr/>
                      <wps:spPr>
                        <a:xfrm>
                          <a:off x="0" y="0"/>
                          <a:ext cx="1600200" cy="739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7433F5" w14:textId="77777777" w:rsidR="00835152" w:rsidRPr="006A420C" w:rsidRDefault="00835152" w:rsidP="00BE2E08">
                            <w:pPr>
                              <w:jc w:val="center"/>
                              <w:rPr>
                                <w:color w:val="000000" w:themeColor="text1"/>
                              </w:rPr>
                            </w:pPr>
                            <w:r>
                              <w:rPr>
                                <w:color w:val="000000" w:themeColor="text1"/>
                              </w:rPr>
                              <w:t>Text summary of retained sequences by 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4C35D" id="Rounded Rectangle 51" o:spid="_x0000_s1037" style="position:absolute;margin-left:234.6pt;margin-top:135.5pt;width:126pt;height:58.2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EqRjAIAAGYFAAAOAAAAZHJzL2Uyb0RvYy54bWysVEtv2zAMvg/YfxB0X21nfS2oUwQtOgwo&#10;2qDt0LMiS7EBWdQoJXb260fJjlu0xQ7DcnBEkfz4+qiLy741bKfQN2BLXhzlnCkroWrspuQ/n26+&#10;nHPmg7CVMGBVyffK88vF508XnZurGdRgKoWMQKyfd67kdQhunmVe1qoV/gicsqTUgK0IJOImq1B0&#10;hN6abJbnp1kHWDkEqbyn2+tByRcJX2slw73WXgVmSk65hfTF9F3Hb7a4EPMNClc3ckxD/EMWrWgs&#10;BZ2grkUQbIvNO6i2kQgedDiS0GagdSNVqoGqKfI31TzWwqlUCzXHu6lN/v/ByrvdCllTlfyk4MyK&#10;lmb0AFtbqYo9UPeE3RjFSEeN6pyfk/2jW+EoeTrGqnuNbfynelifmrufmqv6wCRdFqd5ThPjTJLu&#10;7Ou34jh1P3vxdujDdwUti4eSY0wj5pAaK3a3PlBYsj/YxYgWbhpj4n3MbsgnncLeqGhg7IPSVCBl&#10;MEtAiVrqyiDbCSKFkFLZUAyqWlRquD7J6ReLpniTR5ISYETWFHjCHgEibd9jDzCjfXRViZmTc/63&#10;xAbnySNFBhsm57axgB8BGKpqjDzYH5o0tCZ2KfTrPg2/mAa8hmpPjEAYVsU7edPQOG6FDyuBtBs0&#10;Qdr3cE8fbaArOYwnzmrA3x/dR3uiLGk562jXSu5/bQUqzswPS2QmLhAZWEjC8cnZjAR8rVm/1tht&#10;ewU0OeIrZZeO0T6Yw1EjtM/0LCxjVFIJKyl2yWXAg3AVhjeAHhaplstkRgvpRLi1j05G8NjoyLSn&#10;/lmgGzkZiM13cNhLMX/DysE2elpYbgPoJlE2tnro6zgCWubEpfHhia/FazlZvTyPiz8AAAD//wMA&#10;UEsDBBQABgAIAAAAIQA3UYKP4gAAAAsBAAAPAAAAZHJzL2Rvd25yZXYueG1sTI/BToQwEIbvJr5D&#10;Mybe3AKSBZGyMRrjrsaDqwe9dWkXiHRK2rLA2zue9DgzX/75/nIzm56dtPOdRQHxKgKmsbaqw0bA&#10;x/vjVQ7MB4lK9ha1gEV72FTnZ6UslJ3wTZ/2oWEUgr6QAtoQhoJzX7faSL+yg0a6Ha0zMtDoGq6c&#10;nCjc9DyJojU3skP60MpB37e6/t6PRkDevC7ptN2N2ye3fL48TMPx+WsnxOXFfHcLLOg5/MHwq0/q&#10;UJHTwY6oPOsFpOubhFABSRZTKSKyJKbNQcB1nqXAq5L/71D9AAAA//8DAFBLAQItABQABgAIAAAA&#10;IQC2gziS/gAAAOEBAAATAAAAAAAAAAAAAAAAAAAAAABbQ29udGVudF9UeXBlc10ueG1sUEsBAi0A&#10;FAAGAAgAAAAhADj9If/WAAAAlAEAAAsAAAAAAAAAAAAAAAAALwEAAF9yZWxzLy5yZWxzUEsBAi0A&#10;FAAGAAgAAAAhADwwSpGMAgAAZgUAAA4AAAAAAAAAAAAAAAAALgIAAGRycy9lMm9Eb2MueG1sUEsB&#10;Ai0AFAAGAAgAAAAhADdRgo/iAAAACwEAAA8AAAAAAAAAAAAAAAAA5gQAAGRycy9kb3ducmV2Lnht&#10;bFBLBQYAAAAABAAEAPMAAAD1BQAAAAA=&#10;" filled="f" strokecolor="#1f4d78 [1604]" strokeweight="1pt">
                <v:stroke joinstyle="miter"/>
                <v:textbox>
                  <w:txbxContent>
                    <w:p w14:paraId="027433F5" w14:textId="77777777" w:rsidR="00835152" w:rsidRPr="006A420C" w:rsidRDefault="00835152" w:rsidP="00BE2E08">
                      <w:pPr>
                        <w:jc w:val="center"/>
                        <w:rPr>
                          <w:color w:val="000000" w:themeColor="text1"/>
                        </w:rPr>
                      </w:pPr>
                      <w:r>
                        <w:rPr>
                          <w:color w:val="000000" w:themeColor="text1"/>
                        </w:rPr>
                        <w:t>Text summary of retained sequences by individual</w:t>
                      </w:r>
                    </w:p>
                  </w:txbxContent>
                </v:textbox>
              </v:roundrect>
            </w:pict>
          </mc:Fallback>
        </mc:AlternateContent>
      </w:r>
      <w:r w:rsidR="00BE2E08" w:rsidRPr="00BE2E08">
        <w:rPr>
          <w:noProof/>
        </w:rPr>
        <mc:AlternateContent>
          <mc:Choice Requires="wps">
            <w:drawing>
              <wp:anchor distT="0" distB="0" distL="114300" distR="114300" simplePos="0" relativeHeight="251499520" behindDoc="0" locked="0" layoutInCell="1" allowOverlap="1" wp14:anchorId="1C131231" wp14:editId="4FE78D82">
                <wp:simplePos x="0" y="0"/>
                <wp:positionH relativeFrom="column">
                  <wp:posOffset>1776095</wp:posOffset>
                </wp:positionH>
                <wp:positionV relativeFrom="paragraph">
                  <wp:posOffset>1728470</wp:posOffset>
                </wp:positionV>
                <wp:extent cx="982980" cy="708660"/>
                <wp:effectExtent l="0" t="0" r="26670" b="15240"/>
                <wp:wrapNone/>
                <wp:docPr id="53" name="Rounded Rectangle 53"/>
                <wp:cNvGraphicFramePr/>
                <a:graphic xmlns:a="http://schemas.openxmlformats.org/drawingml/2006/main">
                  <a:graphicData uri="http://schemas.microsoft.com/office/word/2010/wordprocessingShape">
                    <wps:wsp>
                      <wps:cNvSpPr/>
                      <wps:spPr>
                        <a:xfrm>
                          <a:off x="0" y="0"/>
                          <a:ext cx="982980" cy="7086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F9DFA6" w14:textId="77777777" w:rsidR="00835152" w:rsidRPr="006A420C" w:rsidRDefault="00835152" w:rsidP="00BE2E08">
                            <w:pPr>
                              <w:jc w:val="center"/>
                              <w:rPr>
                                <w:color w:val="000000" w:themeColor="text1"/>
                              </w:rPr>
                            </w:pPr>
                            <w:r>
                              <w:rPr>
                                <w:color w:val="000000" w:themeColor="text1"/>
                              </w:rPr>
                              <w:t>Fastq file for each 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131231" id="Rounded Rectangle 53" o:spid="_x0000_s1038" style="position:absolute;margin-left:139.85pt;margin-top:136.1pt;width:77.4pt;height:55.8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atjwIAAGUFAAAOAAAAZHJzL2Uyb0RvYy54bWysVEtv2zAMvg/YfxB0X+1kfaRBnSJo0WFA&#10;0QZ9oGdFlmIDsqhRSuzs14+SHbdoix2G5eBIIvmR/Pi4uOwaw3YKfQ224JOjnDNlJZS13RT8+enm&#10;24wzH4QthQGrCr5Xnl8uvn65aN1cTaECUypkBGL9vHUFr0Jw8yzzslKN8EfglCWhBmxEoCtushJF&#10;S+iNyaZ5fpq1gKVDkMp7er3uhXyR8LVWMtxr7VVgpuAUW0hfTN91/GaLCzHfoHBVLYcwxD9E0Yja&#10;ktMR6loEwbZYf4BqaongQYcjCU0GWtdSpRwom0n+LpvHSjiVciFyvBtp8v8PVt7tVsjqsuAn3zmz&#10;oqEaPcDWlqpkD8SesBujGMmIqNb5Oek/uhUON0/HmHWnsYn/lA/rErn7kVzVBSbp8Xw2PZ9RCSSJ&#10;zvLZ6WkiP3s1dujDDwUNi4eCY4wihpB4FbtbH8gr6R/0okMLN7Ux8T0G14eTTmFvVFQw9kFpyo8C&#10;mCag1FnqyiDbCeoJIaWyYdKLKlGq/vkkp1/MmfyNFumWACOyJscj9gAQu/Yjdg8z6EdTlRpzNM7/&#10;FlhvPFokz2DDaNzUFvAzAENZDZ57/QNJPTWRpdCtu1T7yfRQ3zWUe2oIhH5SvJM3NZXjVviwEkij&#10;QRWkcQ/39NEG2oLDcOKsAvz92XvUp44lKWctjVrB/a+tQMWZ+Wmpl88nx8dxNtPl+ORsShd8K1m/&#10;ldhtcwVUuQktFifTMeoHczhqhOaFtsIyeiWRsJJ8F1wGPFyuQr8CaK9ItVwmNZpHJ8KtfXQygkei&#10;Y6c9dS8C3dCTgZr5Dg5jKebvurLXjZYWltsAuk4tG6nueR1KQLOcemnYO3FZvL0nrdftuPgDAAD/&#10;/wMAUEsDBBQABgAIAAAAIQBm4epa4wAAAAsBAAAPAAAAZHJzL2Rvd25yZXYueG1sTI/BTsMwDIbv&#10;SLxDZCRuLKUtrJSmEwIhNhAHBge4ZY3XVjROlaRr+/bLTnCz5U+/v79YTbpjB7SuNSTgehEBQ6qM&#10;aqkW8PX5fJUBc16Skp0hFDCjg1V5flbIXJmRPvCw9TULIeRyKaDxvs85d1WDWrqF6ZHCbW+slj6s&#10;tubKyjGE647HUXTLtWwpfGhkj48NVr/bQQvI6vc5HdebYf1i5++3p7Hfv/5shLi8mB7ugXmc/B8M&#10;J/2gDmVw2pmBlGOdgHh5twzoaYhjYIFIk/QG2E5AkiUZ8LLg/zuURwAAAP//AwBQSwECLQAUAAYA&#10;CAAAACEAtoM4kv4AAADhAQAAEwAAAAAAAAAAAAAAAAAAAAAAW0NvbnRlbnRfVHlwZXNdLnhtbFBL&#10;AQItABQABgAIAAAAIQA4/SH/1gAAAJQBAAALAAAAAAAAAAAAAAAAAC8BAABfcmVscy8ucmVsc1BL&#10;AQItABQABgAIAAAAIQCzDEatjwIAAGUFAAAOAAAAAAAAAAAAAAAAAC4CAABkcnMvZTJvRG9jLnht&#10;bFBLAQItABQABgAIAAAAIQBm4epa4wAAAAsBAAAPAAAAAAAAAAAAAAAAAOkEAABkcnMvZG93bnJl&#10;di54bWxQSwUGAAAAAAQABADzAAAA+QUAAAAA&#10;" filled="f" strokecolor="#1f4d78 [1604]" strokeweight="1pt">
                <v:stroke joinstyle="miter"/>
                <v:textbox>
                  <w:txbxContent>
                    <w:p w14:paraId="3EF9DFA6" w14:textId="77777777" w:rsidR="00835152" w:rsidRPr="006A420C" w:rsidRDefault="00835152" w:rsidP="00BE2E08">
                      <w:pPr>
                        <w:jc w:val="center"/>
                        <w:rPr>
                          <w:color w:val="000000" w:themeColor="text1"/>
                        </w:rPr>
                      </w:pPr>
                      <w:r>
                        <w:rPr>
                          <w:color w:val="000000" w:themeColor="text1"/>
                        </w:rPr>
                        <w:t>Fastq file for each individual</w:t>
                      </w:r>
                    </w:p>
                  </w:txbxContent>
                </v:textbox>
              </v:roundrect>
            </w:pict>
          </mc:Fallback>
        </mc:AlternateContent>
      </w:r>
      <w:r w:rsidR="00BE2E08" w:rsidRPr="00BE2E08">
        <w:rPr>
          <w:noProof/>
        </w:rPr>
        <mc:AlternateContent>
          <mc:Choice Requires="wps">
            <w:drawing>
              <wp:anchor distT="0" distB="0" distL="114300" distR="114300" simplePos="0" relativeHeight="251506688" behindDoc="0" locked="0" layoutInCell="1" allowOverlap="1" wp14:anchorId="7C6666DF" wp14:editId="012CA213">
                <wp:simplePos x="0" y="0"/>
                <wp:positionH relativeFrom="column">
                  <wp:posOffset>312420</wp:posOffset>
                </wp:positionH>
                <wp:positionV relativeFrom="paragraph">
                  <wp:posOffset>181610</wp:posOffset>
                </wp:positionV>
                <wp:extent cx="1257300" cy="464185"/>
                <wp:effectExtent l="0" t="0" r="19050" b="12065"/>
                <wp:wrapNone/>
                <wp:docPr id="52" name="Rounded Rectangle 52"/>
                <wp:cNvGraphicFramePr/>
                <a:graphic xmlns:a="http://schemas.openxmlformats.org/drawingml/2006/main">
                  <a:graphicData uri="http://schemas.microsoft.com/office/word/2010/wordprocessingShape">
                    <wps:wsp>
                      <wps:cNvSpPr/>
                      <wps:spPr>
                        <a:xfrm>
                          <a:off x="0" y="0"/>
                          <a:ext cx="1257300" cy="464185"/>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05AC24" w14:textId="77777777" w:rsidR="00835152" w:rsidRPr="006A420C" w:rsidRDefault="00835152" w:rsidP="00BE2E08">
                            <w:pPr>
                              <w:rPr>
                                <w:color w:val="000000" w:themeColor="text1"/>
                              </w:rPr>
                            </w:pPr>
                            <w:r>
                              <w:rPr>
                                <w:color w:val="000000" w:themeColor="text1"/>
                              </w:rPr>
                              <w:t>Text barcode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666DF" id="Rounded Rectangle 52" o:spid="_x0000_s1039" style="position:absolute;margin-left:24.6pt;margin-top:14.3pt;width:99pt;height:36.5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cArgIAAM0FAAAOAAAAZHJzL2Uyb0RvYy54bWysVN9P2zAQfp+0/8Hy+0hTWugiUlSBmCYx&#10;QMDEs+vYTSTb59luk+6v39lJQ8XYHqa9JPb9+O7u891dXHZakZ1wvgFT0vxkQokwHKrGbEr6/fnm&#10;04ISH5ipmAIjSroXnl4uP364aG0hplCDqoQjCGJ80dqS1iHYIss8r4Vm/gSsMKiU4DQLeHWbrHKs&#10;RXStsulkcpa14CrrgAvvUXrdK+ky4UspeLiX0otAVEkxt5C+Ln3X8ZstL1ixcczWDR/SYP+QhWaN&#10;waAj1DULjGxd8xuUbrgDDzKccNAZSNlwkWrAavLJm2qeamZFqgXJ8Xakyf8/WH63e3CkqUo6n1Ji&#10;mMY3eoStqURFHpE9ZjZKENQhUa31Bdo/2Qc33DweY9WddDr+sR7SJXL3I7miC4SjMJ/Oz08n+AYc&#10;dbOzWb6YR9Ds1ds6H74I0CQeSupiGjGHRCzb3frQ2x/sYkQPqqluGqXSJXaNuFKO7Bi+N+NcmHCW&#10;3NVWf4Oql2PfYB6IxQoUY3/04sVBjCml/otIKcGjIFkkoS87ncJeiQRkHoVEHrHQaQo4Ihznkveq&#10;mlWiF8//GFNFwIgssbgRewB4r858YHOwj64iDcDoPPlbYj21o0eKDCaMzrox4N4DUGGM3NsjZUfU&#10;xGPo1l3qsfw0JhlFa6j22HgO+on0lt80+Oq3zIcH5nAEsVFwrYR7/EgFbUlhOFFSg/v5njza42Sg&#10;lpIWR7qk/seWOUGJ+mpwZj7ns1ncAekym59P8eKONetjjdnqK8AuynGBWZ6O0T6ow1E60C+4fVYx&#10;KqqY4Ri7pDy4w+Uq9KsG9xcXq1Uyw7m3LNyaJ8sjeCQ6NvRz98KcHVo/4NDcwWH8WfGm+Xvb6Glg&#10;tQ0gmzQZr7wOT4A7I/XvsN/iUjq+J6vXLbz8BQAA//8DAFBLAwQUAAYACAAAACEAz+aEad4AAAAJ&#10;AQAADwAAAGRycy9kb3ducmV2LnhtbEyPwU7DMAyG70i8Q2QkbixdmbpRmk4TgxPiwJg4Z43XdCRO&#10;abKte3vMCY72/+n352o5eidOOMQukILpJAOB1ATTUatg+/FytwARkyajXSBUcMEIy/r6qtKlCWd6&#10;x9MmtYJLKJZagU2pL6WMjUWv4yT0SJztw+B14nFopRn0mcu9k3mWFdLrjviC1T0+WWy+Nkev4Hl/&#10;+L5/LXp72b61tlm5Q7f+XCt1ezOuHkEkHNMfDL/6rA41O+3CkUwUTsHsIWdSQb4oQHCez+a82DGY&#10;Tecg60r+/6D+AQAA//8DAFBLAQItABQABgAIAAAAIQC2gziS/gAAAOEBAAATAAAAAAAAAAAAAAAA&#10;AAAAAABbQ29udGVudF9UeXBlc10ueG1sUEsBAi0AFAAGAAgAAAAhADj9If/WAAAAlAEAAAsAAAAA&#10;AAAAAAAAAAAALwEAAF9yZWxzLy5yZWxzUEsBAi0AFAAGAAgAAAAhAIeypwCuAgAAzQUAAA4AAAAA&#10;AAAAAAAAAAAALgIAAGRycy9lMm9Eb2MueG1sUEsBAi0AFAAGAAgAAAAhAM/mhGneAAAACQEAAA8A&#10;AAAAAAAAAAAAAAAACAUAAGRycy9kb3ducmV2LnhtbFBLBQYAAAAABAAEAPMAAAATBgAAAAA=&#10;" fillcolor="#e2efd9 [665]" strokecolor="#1f4d78 [1604]" strokeweight="1pt">
                <v:stroke joinstyle="miter"/>
                <v:textbox>
                  <w:txbxContent>
                    <w:p w14:paraId="1305AC24" w14:textId="77777777" w:rsidR="00835152" w:rsidRPr="006A420C" w:rsidRDefault="00835152" w:rsidP="00BE2E08">
                      <w:pPr>
                        <w:rPr>
                          <w:color w:val="000000" w:themeColor="text1"/>
                        </w:rPr>
                      </w:pPr>
                      <w:r>
                        <w:rPr>
                          <w:color w:val="000000" w:themeColor="text1"/>
                        </w:rPr>
                        <w:t>Text barcode file</w:t>
                      </w:r>
                    </w:p>
                  </w:txbxContent>
                </v:textbox>
              </v:roundrect>
            </w:pict>
          </mc:Fallback>
        </mc:AlternateContent>
      </w:r>
      <w:r w:rsidR="00BE2E08" w:rsidRPr="00BE2E08">
        <w:rPr>
          <w:noProof/>
        </w:rPr>
        <mc:AlternateContent>
          <mc:Choice Requires="wps">
            <w:drawing>
              <wp:anchor distT="0" distB="0" distL="114300" distR="114300" simplePos="0" relativeHeight="251513856" behindDoc="0" locked="0" layoutInCell="1" allowOverlap="1" wp14:anchorId="3B68E8AE" wp14:editId="28527152">
                <wp:simplePos x="0" y="0"/>
                <wp:positionH relativeFrom="column">
                  <wp:posOffset>3002280</wp:posOffset>
                </wp:positionH>
                <wp:positionV relativeFrom="paragraph">
                  <wp:posOffset>4075430</wp:posOffset>
                </wp:positionV>
                <wp:extent cx="1051560" cy="876300"/>
                <wp:effectExtent l="0" t="0" r="15240" b="19050"/>
                <wp:wrapNone/>
                <wp:docPr id="49" name="Rounded Rectangle 49"/>
                <wp:cNvGraphicFramePr/>
                <a:graphic xmlns:a="http://schemas.openxmlformats.org/drawingml/2006/main">
                  <a:graphicData uri="http://schemas.microsoft.com/office/word/2010/wordprocessingShape">
                    <wps:wsp>
                      <wps:cNvSpPr/>
                      <wps:spPr>
                        <a:xfrm>
                          <a:off x="0" y="0"/>
                          <a:ext cx="1051560" cy="87630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A99A79" w14:textId="77777777" w:rsidR="00835152" w:rsidRPr="006A420C" w:rsidRDefault="00835152" w:rsidP="00BE2E08">
                            <w:pPr>
                              <w:jc w:val="center"/>
                              <w:rPr>
                                <w:color w:val="000000" w:themeColor="text1"/>
                              </w:rPr>
                            </w:pPr>
                            <w:r>
                              <w:rPr>
                                <w:color w:val="000000" w:themeColor="text1"/>
                              </w:rPr>
                              <w:t>Allele Reads Haplotypes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8E8AE" id="Rounded Rectangle 49" o:spid="_x0000_s1040" style="position:absolute;margin-left:236.4pt;margin-top:320.9pt;width:82.8pt;height:69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IHrgIAAM0FAAAOAAAAZHJzL2Uyb0RvYy54bWysVN1P2zAQf5+0/8Hy+0jStVAiUlSBmCYx&#10;QMDEs+vYTSTb59lu0+6v39lJQ8XYHqa9JPf5uw/f3cXlTiuyFc63YCpanOSUCMOhbs26ot+fbz7N&#10;KfGBmZopMKKie+Hp5eLjh4vOlmICDahaOIIgxpedrWgTgi2zzPNGaOZPwAqDSglOs4CsW2e1Yx2i&#10;a5VN8vw068DV1gEX3qP0ulfSRcKXUvBwL6UXgaiKYm4hfV36ruI3W1ywcu2YbVo+pMH+IQvNWoNB&#10;R6hrFhjZuPY3KN1yBx5kOOGgM5Cy5SLVgNUU+ZtqnhpmRaoFm+Pt2Cb//2D53fbBkbau6PScEsM0&#10;vtEjbEwtavKI3WNmrQRBHTaqs75E+yf74AbOIxmr3kmn4x/rIbvU3P3YXLELhKOwyGfF7BTfgKNu&#10;fnb6OU/dz169rfPhiwBNIlFRF9OIOaTGsu2tDxgW7Q92MaIH1dY3rVKJiVMjrpQjW4bvzTgXJkyT&#10;u9rob1D3cpybPjYrUYzz0YvnBzGGSPMXkVLAoyBZbEJfdqLCXokYWplHIbGPWOgkBRwRjnMpelXD&#10;atGLZ3+MmQAjssTiRuwB4L06i/hEmPpgH11FWoDROf9bYr3z6JEigwmjs24NuPcAVBgj9/aYxVFr&#10;Ihl2q12asWJ6mKMV1HscPAf9RnrLb1p89VvmwwNzuII4KHhWwj1+pIKuojBQlDTgfr4nj/a4Gail&#10;pMOVrqj/sWFOUKK+GtyZ82I6jTcgMdPZ2QQZd6xZHWvMRl8BTlGBB8zyREb7oA6kdKBf8PosY1RU&#10;McMxdkV5cAfmKvSnBu8XF8tlMsO9tyzcmifLI3hsdBzo590Lc3YY/YBLcweH9Wflm+HvbaOngeUm&#10;gGzTZsRW930dngBvRhqJ4b7Fo3TMJ6vXK7z4BQAA//8DAFBLAwQUAAYACAAAACEAevV/KOAAAAAL&#10;AQAADwAAAGRycy9kb3ducmV2LnhtbEyPQU+DQBCF7yb+h82YeLNLKwIiQ6MmxqOhNk28bWEF0t1Z&#10;wi4F/73jqd7mZV7e+16xXawRZz363hHCehWB0FS7pqcWYf/5dpeB8EFRo4wjjfCjPWzL66tC5Y2b&#10;qdLnXWgFh5DPFUIXwpBL6etOW+VXbtDEv283WhVYjq1sRjVzuDVyE0WJtKonbujUoF87XZ92k0V4&#10;31M1fRzSh0rS4St7SUw7nwzi7c3y/AQi6CVczPCHz+hQMtPRTdR4YRDidMPoASGJ13ywI7nPYhBH&#10;hDR9zECWhfy/ofwFAAD//wMAUEsBAi0AFAAGAAgAAAAhALaDOJL+AAAA4QEAABMAAAAAAAAAAAAA&#10;AAAAAAAAAFtDb250ZW50X1R5cGVzXS54bWxQSwECLQAUAAYACAAAACEAOP0h/9YAAACUAQAACwAA&#10;AAAAAAAAAAAAAAAvAQAAX3JlbHMvLnJlbHNQSwECLQAUAAYACAAAACEADWayB64CAADNBQAADgAA&#10;AAAAAAAAAAAAAAAuAgAAZHJzL2Uyb0RvYy54bWxQSwECLQAUAAYACAAAACEAevV/KOAAAAALAQAA&#10;DwAAAAAAAAAAAAAAAAAIBQAAZHJzL2Rvd25yZXYueG1sUEsFBgAAAAAEAAQA8wAAABUGAAAAAA==&#10;" fillcolor="#fff2cc [663]" strokecolor="#1f4d78 [1604]" strokeweight="1pt">
                <v:stroke joinstyle="miter"/>
                <v:textbox>
                  <w:txbxContent>
                    <w:p w14:paraId="5BA99A79" w14:textId="77777777" w:rsidR="00835152" w:rsidRPr="006A420C" w:rsidRDefault="00835152" w:rsidP="00BE2E08">
                      <w:pPr>
                        <w:jc w:val="center"/>
                        <w:rPr>
                          <w:color w:val="000000" w:themeColor="text1"/>
                        </w:rPr>
                      </w:pPr>
                      <w:r>
                        <w:rPr>
                          <w:color w:val="000000" w:themeColor="text1"/>
                        </w:rPr>
                        <w:t>Allele Reads Haplotypes</w:t>
                      </w:r>
                    </w:p>
                  </w:txbxContent>
                </v:textbox>
              </v:roundrect>
            </w:pict>
          </mc:Fallback>
        </mc:AlternateContent>
      </w:r>
      <w:r w:rsidR="00BE2E08" w:rsidRPr="00BE2E08">
        <w:rPr>
          <w:noProof/>
        </w:rPr>
        <mc:AlternateContent>
          <mc:Choice Requires="wps">
            <w:drawing>
              <wp:anchor distT="0" distB="0" distL="114300" distR="114300" simplePos="0" relativeHeight="251542528" behindDoc="0" locked="0" layoutInCell="1" allowOverlap="1" wp14:anchorId="093D8A76" wp14:editId="7DD21607">
                <wp:simplePos x="0" y="0"/>
                <wp:positionH relativeFrom="column">
                  <wp:posOffset>5273040</wp:posOffset>
                </wp:positionH>
                <wp:positionV relativeFrom="paragraph">
                  <wp:posOffset>1834515</wp:posOffset>
                </wp:positionV>
                <wp:extent cx="1531620" cy="689610"/>
                <wp:effectExtent l="0" t="0" r="11430" b="15240"/>
                <wp:wrapNone/>
                <wp:docPr id="211" name="Rounded Rectangle 211"/>
                <wp:cNvGraphicFramePr/>
                <a:graphic xmlns:a="http://schemas.openxmlformats.org/drawingml/2006/main">
                  <a:graphicData uri="http://schemas.microsoft.com/office/word/2010/wordprocessingShape">
                    <wps:wsp>
                      <wps:cNvSpPr/>
                      <wps:spPr>
                        <a:xfrm>
                          <a:off x="0" y="0"/>
                          <a:ext cx="1531620" cy="6896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11EBC3" w14:textId="77777777" w:rsidR="00835152" w:rsidRPr="006A420C" w:rsidRDefault="00835152" w:rsidP="00BE2E08">
                            <w:pPr>
                              <w:jc w:val="center"/>
                              <w:rPr>
                                <w:color w:val="000000" w:themeColor="text1"/>
                              </w:rPr>
                            </w:pPr>
                            <w:r>
                              <w:rPr>
                                <w:color w:val="000000" w:themeColor="text1"/>
                              </w:rPr>
                              <w:t>Text file of discarded reads for each individual</w:t>
                            </w:r>
                          </w:p>
                          <w:p w14:paraId="1B8E4792"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D8A76" id="Rounded Rectangle 211" o:spid="_x0000_s1041" style="position:absolute;margin-left:415.2pt;margin-top:144.45pt;width:120.6pt;height:54.3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FrjwIAAGgFAAAOAAAAZHJzL2Uyb0RvYy54bWysVN9P2zAQfp+0/8Hy+0jT0Q4qUlSBmCYh&#10;qICJZ9exm0iOz7PdJt1fvzsnDQjQHqblwbF9d9/9+s4Xl11j2F75UIMteH4y4UxZCWVttwX/+XTz&#10;5YyzEIUthQGrCn5QgV8uP3+6aN1CTaECUyrPEMSGResKXsXoFlkWZKUaEU7AKYtCDb4REY9+m5Ve&#10;tIjemGw6mcyzFnzpPEgVAt5e90K+TPhaKxnvtQ4qMlNwjC2m1ad1Q2u2vBCLrReuquUQhviHKBpR&#10;W3Q6Ql2LKNjO1++gmlp6CKDjiYQmA61rqVIOmE0+eZPNYyWcSrlgcYIbyxT+H6y82689q8uCT/Oc&#10;MysabNID7GypSvaA5RN2axQjIZaqdWGBFo9u7YdTwC3l3Wnf0B8zYl0q72Esr+oik3iZz77m8yl2&#10;QaJsfnY+z1P9sxdr50P8rqBhtCm4pzgoiFRasb8NEd2i/lGPPFq4qY2he4qujyft4sEoUjD2QWlM&#10;ESOYJqBELnVlPNsLpIWQUtmY96JKlKq/nk3wo6TR32iRTgmQkDU6HrEHACLue+weZtAnU5W4ORpP&#10;/hZYbzxaJM9g42jc1Bb8RwAGsxo89/rHIvWloSrFbtOl9uezY4M3UB6QEx76YQlO3tTYjlsR4lp4&#10;nA7sIE58vMdFG2gLDsOOswr874/uSR9Ji1LOWpy2godfO+EVZ+aHRTqf56enNJ7pcDr7RizxryWb&#10;1xK7a64AO4eExejSlvSjOW61h+YZH4YVeUWRsBJ9F1xGfzxcxf4VwKdFqtUqqeFIOhFv7aOTBE6F&#10;JqY9dc/Cu4GTEdl8B8fJFIs3rOx1ydLCahdB14myVOq+rkMLcJwTl4anh96L1+ek9fJALv8AAAD/&#10;/wMAUEsDBBQABgAIAAAAIQAaN+Ee4wAAAAwBAAAPAAAAZHJzL2Rvd25yZXYueG1sTI89T8MwEEB3&#10;JP6DdUhs1O4HbRriVAiEaEEMFAbY3PiaRMTnyHaa5N/jTjCe7undu2wzmIad0PnakoTpRABDKqyu&#10;qZTw+fF0kwDzQZFWjSWUMKKHTX55kalU257e8bQPJYsS8qmSUIXQppz7okKj/MS2SHF3tM6oEEdX&#10;cu1UH+Wm4TMhltyomuKFSrX4UGHxs++MhKR8Gxf9dtdtn9349frYt8eX752U11fD/R2wgEP4g+Gc&#10;H9Mhj00H25H2rImOuVhEVMIsSdbAzoRYTZfADhLm69Ut8Dzj/5/IfwEAAP//AwBQSwECLQAUAAYA&#10;CAAAACEAtoM4kv4AAADhAQAAEwAAAAAAAAAAAAAAAAAAAAAAW0NvbnRlbnRfVHlwZXNdLnhtbFBL&#10;AQItABQABgAIAAAAIQA4/SH/1gAAAJQBAAALAAAAAAAAAAAAAAAAAC8BAABfcmVscy8ucmVsc1BL&#10;AQItABQABgAIAAAAIQCuaCFrjwIAAGgFAAAOAAAAAAAAAAAAAAAAAC4CAABkcnMvZTJvRG9jLnht&#10;bFBLAQItABQABgAIAAAAIQAaN+Ee4wAAAAwBAAAPAAAAAAAAAAAAAAAAAOkEAABkcnMvZG93bnJl&#10;di54bWxQSwUGAAAAAAQABADzAAAA+QUAAAAA&#10;" filled="f" strokecolor="#1f4d78 [1604]" strokeweight="1pt">
                <v:stroke joinstyle="miter"/>
                <v:textbox>
                  <w:txbxContent>
                    <w:p w14:paraId="0511EBC3" w14:textId="77777777" w:rsidR="00835152" w:rsidRPr="006A420C" w:rsidRDefault="00835152" w:rsidP="00BE2E08">
                      <w:pPr>
                        <w:jc w:val="center"/>
                        <w:rPr>
                          <w:color w:val="000000" w:themeColor="text1"/>
                        </w:rPr>
                      </w:pPr>
                      <w:r>
                        <w:rPr>
                          <w:color w:val="000000" w:themeColor="text1"/>
                        </w:rPr>
                        <w:t>Text file of discarded reads for each individual</w:t>
                      </w:r>
                    </w:p>
                    <w:p w14:paraId="1B8E4792"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549696" behindDoc="0" locked="0" layoutInCell="1" allowOverlap="1" wp14:anchorId="1DF714BD" wp14:editId="687B8B9E">
                <wp:simplePos x="0" y="0"/>
                <wp:positionH relativeFrom="column">
                  <wp:posOffset>2034540</wp:posOffset>
                </wp:positionH>
                <wp:positionV relativeFrom="paragraph">
                  <wp:posOffset>7546340</wp:posOffset>
                </wp:positionV>
                <wp:extent cx="2514600" cy="746760"/>
                <wp:effectExtent l="0" t="0" r="19050" b="15240"/>
                <wp:wrapNone/>
                <wp:docPr id="210" name="Rounded Rectangle 210"/>
                <wp:cNvGraphicFramePr/>
                <a:graphic xmlns:a="http://schemas.openxmlformats.org/drawingml/2006/main">
                  <a:graphicData uri="http://schemas.microsoft.com/office/word/2010/wordprocessingShape">
                    <wps:wsp>
                      <wps:cNvSpPr/>
                      <wps:spPr>
                        <a:xfrm>
                          <a:off x="0" y="0"/>
                          <a:ext cx="2514600" cy="7467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5C7A91" w14:textId="77777777" w:rsidR="00835152" w:rsidRPr="006A420C" w:rsidRDefault="00835152" w:rsidP="00BE2E08">
                            <w:pPr>
                              <w:jc w:val="center"/>
                              <w:rPr>
                                <w:color w:val="000000" w:themeColor="text1"/>
                              </w:rPr>
                            </w:pPr>
                            <w:r>
                              <w:rPr>
                                <w:color w:val="000000" w:themeColor="text1"/>
                              </w:rPr>
                              <w:t>Locus Data Summaries: genotype rate, average read depth, MAF, MajorAF, alleles per locus, freq. per allele</w:t>
                            </w:r>
                          </w:p>
                          <w:p w14:paraId="42D6CDF0" w14:textId="77777777" w:rsidR="00835152" w:rsidRPr="006A420C" w:rsidRDefault="00835152" w:rsidP="00BE2E08">
                            <w:pPr>
                              <w:jc w:val="center"/>
                              <w:rPr>
                                <w:color w:val="000000" w:themeColor="text1"/>
                              </w:rPr>
                            </w:pPr>
                            <w:r w:rsidRPr="006A420C">
                              <w:rPr>
                                <w:color w:val="000000" w:themeColor="text1"/>
                              </w:rPr>
                              <w:t xml:space="preserve">304 </w:t>
                            </w:r>
                          </w:p>
                          <w:p w14:paraId="45A7520B"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714BD" id="Rounded Rectangle 210" o:spid="_x0000_s1042" style="position:absolute;margin-left:160.2pt;margin-top:594.2pt;width:198pt;height:58.8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uwajgIAAGgFAAAOAAAAZHJzL2Uyb0RvYy54bWysVMFu2zAMvQ/YPwi6r7aDNN2COkXQosOA&#10;oi3aDj0rshQbkEVNUmJnXz9SdtyiLXYYloMjiuQj+UTy/KJvDdsrHxqwJS9Ocs6UlVA1dlvyn0/X&#10;X75yFqKwlTBgVckPKvCL1edP551bqhnUYCrlGYLYsOxcyesY3TLLgqxVK8IJOGVRqcG3IqLot1nl&#10;RYforclmeb7IOvCV8yBVCHh7NSj5KuFrrWS80zqoyEzJMbeYvj59N/TNVudiufXC1Y0c0xD/kEUr&#10;GotBJ6grEQXb+eYdVNtIDwF0PJHQZqB1I1WqAasp8jfVPNbCqVQLkhPcRFP4f7Dydn/vWVOVfFYg&#10;P1a0+EgPsLOVqtgD0ifs1ihGSqSqc2GJHo/u3o9SwCPV3Wvf0j9WxPpE72GiV/WRSbycnRbzRY5R&#10;JOrO5ouzRQLNXrydD/G7gpbRoeSe8qAkErVifxMihkX7ox1FtHDdGEP3lN2QTzrFg1FkYOyD0lgi&#10;ZZCAUnOpS+PZXmBbCCmVjcWgqkWlhuvTHH9UNMabPJKUAAlZY+AJewSgxn2PPcCM9uSqUm9Ozvnf&#10;EhucJ48UGWycnNvGgv8IwGBVY+TB/kjSQA2xFPtNn56/WBwfeAPVAXvCwzAswcnrBp/jRoR4LzxO&#10;B74gTny8w4820JUcxhNnNfjfH92TPTYtajnrcNpKHn7thFecmR8W2/lbMZ/TeCZhfno2Q8G/1mxe&#10;a+yuvQR8uQJ3i5PpSPbRHI/aQ/uMi2FNUVElrMTYJZfRH4XLOGwBXC1SrdfJDEfSiXhjH50kcCKa&#10;Ou2pfxbejT0ZsZtv4TiZYvmmKwdb8rSw3kXQTWpZonrgdXwCHOfUS+PqoX3xWk5WLwty9QcAAP//&#10;AwBQSwMEFAAGAAgAAAAhACW5S7zjAAAADQEAAA8AAABkcnMvZG93bnJldi54bWxMj8FOwzAQRO9I&#10;/IO1SNyonbYKUYhTIRCipeJA4QA3N3aTiHgd2U6T/D3LCW6zO6PZt8Vmsh07Gx9ahxKShQBmsHK6&#10;xVrCx/vTTQYsRIVadQ6NhNkE2JSXF4XKtRvxzZwPsWZUgiFXEpoY+5zzUDXGqrBwvUHyTs5bFWn0&#10;NddejVRuO74UIuVWtUgXGtWbh8ZU34fBSsjq13k9bnfD9tnPn/vHsT+9fO2kvL6a7u+ARTPFvzD8&#10;4hM6lMR0dAPqwDoJq6VYU5SMJMtIUeQ2SUkcabUSqQBeFvz/F+UPAAAA//8DAFBLAQItABQABgAI&#10;AAAAIQC2gziS/gAAAOEBAAATAAAAAAAAAAAAAAAAAAAAAABbQ29udGVudF9UeXBlc10ueG1sUEsB&#10;Ai0AFAAGAAgAAAAhADj9If/WAAAAlAEAAAsAAAAAAAAAAAAAAAAALwEAAF9yZWxzLy5yZWxzUEsB&#10;Ai0AFAAGAAgAAAAhAHZ27BqOAgAAaAUAAA4AAAAAAAAAAAAAAAAALgIAAGRycy9lMm9Eb2MueG1s&#10;UEsBAi0AFAAGAAgAAAAhACW5S7zjAAAADQEAAA8AAAAAAAAAAAAAAAAA6AQAAGRycy9kb3ducmV2&#10;LnhtbFBLBQYAAAAABAAEAPMAAAD4BQAAAAA=&#10;" filled="f" strokecolor="#1f4d78 [1604]" strokeweight="1pt">
                <v:stroke joinstyle="miter"/>
                <v:textbox>
                  <w:txbxContent>
                    <w:p w14:paraId="3C5C7A91" w14:textId="77777777" w:rsidR="00835152" w:rsidRPr="006A420C" w:rsidRDefault="00835152" w:rsidP="00BE2E08">
                      <w:pPr>
                        <w:jc w:val="center"/>
                        <w:rPr>
                          <w:color w:val="000000" w:themeColor="text1"/>
                        </w:rPr>
                      </w:pPr>
                      <w:r>
                        <w:rPr>
                          <w:color w:val="000000" w:themeColor="text1"/>
                        </w:rPr>
                        <w:t>Locus Data Summaries: genotype rate, average read depth, MAF, MajorAF, alleles per locus, freq. per allele</w:t>
                      </w:r>
                    </w:p>
                    <w:p w14:paraId="42D6CDF0" w14:textId="77777777" w:rsidR="00835152" w:rsidRPr="006A420C" w:rsidRDefault="00835152" w:rsidP="00BE2E08">
                      <w:pPr>
                        <w:jc w:val="center"/>
                        <w:rPr>
                          <w:color w:val="000000" w:themeColor="text1"/>
                        </w:rPr>
                      </w:pPr>
                      <w:r w:rsidRPr="006A420C">
                        <w:rPr>
                          <w:color w:val="000000" w:themeColor="text1"/>
                        </w:rPr>
                        <w:t xml:space="preserve">304 </w:t>
                      </w:r>
                    </w:p>
                    <w:p w14:paraId="45A7520B"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564032" behindDoc="0" locked="0" layoutInCell="1" allowOverlap="1" wp14:anchorId="0C73EEF9" wp14:editId="2E628CDD">
                <wp:simplePos x="0" y="0"/>
                <wp:positionH relativeFrom="column">
                  <wp:posOffset>3917950</wp:posOffset>
                </wp:positionH>
                <wp:positionV relativeFrom="paragraph">
                  <wp:posOffset>356235</wp:posOffset>
                </wp:positionV>
                <wp:extent cx="658495" cy="190500"/>
                <wp:effectExtent l="0" t="38100" r="65405" b="19050"/>
                <wp:wrapNone/>
                <wp:docPr id="200" name="Straight Arrow Connector 200"/>
                <wp:cNvGraphicFramePr/>
                <a:graphic xmlns:a="http://schemas.openxmlformats.org/drawingml/2006/main">
                  <a:graphicData uri="http://schemas.microsoft.com/office/word/2010/wordprocessingShape">
                    <wps:wsp>
                      <wps:cNvCnPr/>
                      <wps:spPr>
                        <a:xfrm flipV="1">
                          <a:off x="0" y="0"/>
                          <a:ext cx="658495"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02C55" id="Straight Arrow Connector 200" o:spid="_x0000_s1026" type="#_x0000_t32" style="position:absolute;margin-left:308.5pt;margin-top:28.05pt;width:51.85pt;height:15pt;flip:y;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mv8wEAAEUEAAAOAAAAZHJzL2Uyb0RvYy54bWysU02P0zAQvSPxHyzfadIVXe1GTVeoy3JB&#10;ULHA3evYjSV/aTw07b9n7KTp8iEkEJdRxp73Zt7LeH13dJYdFCQTfMuXi5oz5WXojN+3/Mvnh1c3&#10;nCUUvhM2eNXyk0r8bvPyxXqIjboKfbCdAkYkPjVDbHmPGJuqSrJXTqRFiMrTpQ7gBFIK+6oDMRC7&#10;s9VVXV9XQ4AuQpAqJTq9Hy/5pvBrrSR+1DopZLblNBuWCCU+5Vht1qLZg4i9kdMY4h+mcMJ4ajpT&#10;3QsU7BuYX6ickRBS0LiQwVVBayNV0UBqlvVPah57EVXRQuakONuU/h+t/HDYATNdy8lNzrxw9JMe&#10;EYTZ98jeAISBbYP3ZGQAlmvIsSGmhoBbv4MpS3EHWf5Rg2PamviVlqEYQhLZsfh9mv1WR2SSDq9X&#10;N69vV5xJulre1quRvRppMl2EhO9UcCx/tDxNc80DjS3E4X1CGoSAZ0AGW59jCtZ0D8bakuS1UlsL&#10;7CBoIfC4zHII90MVCmPf+o7hKZIZCEb4vVVTZWatsgGj5PKFJ6vGjp+UJjNJ2jhZWeNLPyGl8nju&#10;aT1VZ5im6WZgXVz7I3Cqz1BVVvxvwDOidA4eZ7AzPsDvul9s0mP92YFRd7bgKXSnsgzFGtrV4ur0&#10;rvJjeJ4X+OX1b74DAAD//wMAUEsDBBQABgAIAAAAIQADep5P4AAAAAkBAAAPAAAAZHJzL2Rvd25y&#10;ZXYueG1sTI/NboMwEITvlfoO1lbqrTGkKiCCifqj5FCph9Ai9ehgg1HwGmGT0Lfv9pQed3Y0802x&#10;XezAznryvUMB8SoCprFxqsdOwNfn7iED5oNEJQeHWsCP9rAtb28KmSt3wYM+V6FjFII+lwJMCGPO&#10;uW+MttKv3KiRfq2brAx0Th1Xk7xQuB34OooSbmWP1GDkqF+Nbk7VbKnk/aNK2+/dI85v2b5u65e9&#10;qQ9C3N8tzxtgQS/haoY/fEKHkpiObkbl2SAgiVPaEgQ8JTEwMqTrKAV2FJCRwMuC/19Q/gIAAP//&#10;AwBQSwECLQAUAAYACAAAACEAtoM4kv4AAADhAQAAEwAAAAAAAAAAAAAAAAAAAAAAW0NvbnRlbnRf&#10;VHlwZXNdLnhtbFBLAQItABQABgAIAAAAIQA4/SH/1gAAAJQBAAALAAAAAAAAAAAAAAAAAC8BAABf&#10;cmVscy8ucmVsc1BLAQItABQABgAIAAAAIQCJxGmv8wEAAEUEAAAOAAAAAAAAAAAAAAAAAC4CAABk&#10;cnMvZTJvRG9jLnhtbFBLAQItABQABgAIAAAAIQADep5P4AAAAAkBAAAPAAAAAAAAAAAAAAAAAE0E&#10;AABkcnMvZG93bnJldi54bWxQSwUGAAAAAAQABADzAAAAWgU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571200" behindDoc="0" locked="0" layoutInCell="1" allowOverlap="1" wp14:anchorId="57E89EBD" wp14:editId="15C2B6FB">
                <wp:simplePos x="0" y="0"/>
                <wp:positionH relativeFrom="column">
                  <wp:posOffset>3185160</wp:posOffset>
                </wp:positionH>
                <wp:positionV relativeFrom="paragraph">
                  <wp:posOffset>3862070</wp:posOffset>
                </wp:positionV>
                <wp:extent cx="1273175" cy="129540"/>
                <wp:effectExtent l="0" t="0" r="60325" b="80010"/>
                <wp:wrapNone/>
                <wp:docPr id="199" name="Straight Arrow Connector 199"/>
                <wp:cNvGraphicFramePr/>
                <a:graphic xmlns:a="http://schemas.openxmlformats.org/drawingml/2006/main">
                  <a:graphicData uri="http://schemas.microsoft.com/office/word/2010/wordprocessingShape">
                    <wps:wsp>
                      <wps:cNvCnPr/>
                      <wps:spPr>
                        <a:xfrm>
                          <a:off x="0" y="0"/>
                          <a:ext cx="1273175" cy="129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60E53" id="Straight Arrow Connector 199" o:spid="_x0000_s1026" type="#_x0000_t32" style="position:absolute;margin-left:250.8pt;margin-top:304.1pt;width:100.25pt;height:10.2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LE7QEAADwEAAAOAAAAZHJzL2Uyb0RvYy54bWysU9uO0zAQfUfiHyy/0zSFZWnUdIW6LC8I&#10;qr18gNexG0u2xxqbpv17xm6acpMQiBcnY8+ZM+d4vLo5OMv2CqMB3/J6NudMeQmd8buWPz3evXrH&#10;WUzCd8KCVy0/qshv1i9frIbQqAX0YDuFjIr42Ayh5X1KoamqKHvlRJxBUJ4ONaATiULcVR2Kgao7&#10;Wy3m87fVANgFBKlipN3b0yFfl/paK5m+aB1VYrbl1FsqK5b1Oa/VeiWaHYrQGzm2If6hCyeMJ9Kp&#10;1K1Ign1F80spZyRCBJ1mElwFWhupigZSU89/UvPQi6CKFjInhsmm+P/Kys/7LTLT0d0tl5x54eiS&#10;HhIKs+sTe48IA9uA92QkIMs55NgQYkPAjd/iGMWwxSz/oNHlLwljh+LycXJZHRKTtFkvrl/X11ec&#10;STqrF8urN+Uaqgs6YEwfFTiWf1oex3amPupitdh/ion4CXgGZGrr8xrBmu7OWFuCPE1qY5HtBc1B&#10;OtRZBeF+yErC2A++Y+kYyIOERvidVWNmrlpl3Sel5S8drTox3itNHmZtpbMyvRc+IaXy6cxpPWVn&#10;mKbuJuD8z8AxP0NVmey/AU+Iwgw+TWBnPODv2C826VP+2YGT7mzBM3THMgPFGhrR4ur4nPIb+D4u&#10;8MujX38DAAD//wMAUEsDBBQABgAIAAAAIQBnzb5i4AAAAAsBAAAPAAAAZHJzL2Rvd25yZXYueG1s&#10;TI/RSsQwEEXfBf8hjOCbm7RgrbXpsggLiyKsqx+QNrEtJpOaZHfbv3d8ch9n5nDn3Ho9O8tOJsTR&#10;o4RsJYAZ7LwesZfw+bG9K4HFpFAr69FIWEyEdXN9VatK+zO+m9Mh9YxCMFZKwpDSVHEeu8E4FVd+&#10;Mki3Lx+cSjSGnuugzhTuLM+FKLhTI9KHQU3meTDd9+HoJDzupr61+9eX7EeE7W7cL2/zZpHy9mbe&#10;PAFLZk7/MPzpkzo05NT6I+rIrIR7kRWESihEmQMj4kHkGbCWNnlZAG9qftmh+QUAAP//AwBQSwEC&#10;LQAUAAYACAAAACEAtoM4kv4AAADhAQAAEwAAAAAAAAAAAAAAAAAAAAAAW0NvbnRlbnRfVHlwZXNd&#10;LnhtbFBLAQItABQABgAIAAAAIQA4/SH/1gAAAJQBAAALAAAAAAAAAAAAAAAAAC8BAABfcmVscy8u&#10;cmVsc1BLAQItABQABgAIAAAAIQCVdoLE7QEAADwEAAAOAAAAAAAAAAAAAAAAAC4CAABkcnMvZTJv&#10;RG9jLnhtbFBLAQItABQABgAIAAAAIQBnzb5i4AAAAAsBAAAPAAAAAAAAAAAAAAAAAEcEAABkcnMv&#10;ZG93bnJldi54bWxQSwUGAAAAAAQABADzAAAAVAU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578368" behindDoc="0" locked="0" layoutInCell="1" allowOverlap="1" wp14:anchorId="39ECC9EA" wp14:editId="69F2739A">
                <wp:simplePos x="0" y="0"/>
                <wp:positionH relativeFrom="column">
                  <wp:posOffset>3307080</wp:posOffset>
                </wp:positionH>
                <wp:positionV relativeFrom="paragraph">
                  <wp:posOffset>1156970</wp:posOffset>
                </wp:positionV>
                <wp:extent cx="335280" cy="342900"/>
                <wp:effectExtent l="0" t="0" r="64770" b="57150"/>
                <wp:wrapNone/>
                <wp:docPr id="198" name="Straight Arrow Connector 198"/>
                <wp:cNvGraphicFramePr/>
                <a:graphic xmlns:a="http://schemas.openxmlformats.org/drawingml/2006/main">
                  <a:graphicData uri="http://schemas.microsoft.com/office/word/2010/wordprocessingShape">
                    <wps:wsp>
                      <wps:cNvCnPr/>
                      <wps:spPr>
                        <a:xfrm>
                          <a:off x="0" y="0"/>
                          <a:ext cx="33528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9A33D" id="Straight Arrow Connector 198" o:spid="_x0000_s1026" type="#_x0000_t32" style="position:absolute;margin-left:260.4pt;margin-top:91.1pt;width:26.4pt;height:27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2t27QEAADsEAAAOAAAAZHJzL2Uyb0RvYy54bWysU9uO0zAQfUfiH6y806QtoN2o6Qp1WV4Q&#10;VCx8gNexE0u2xxqbJv17xk6achMSiJdJxp4zM+fMeHc3WsNOEoMG1xTrVVUw6QS02nVN8eXzw4ub&#10;goXIXcsNONkUZxmKu/3zZ7vB13IDPZhWIqMkLtSDb4o+Rl+XZRC9tDyswEtHlwrQ8kgudmWLfKDs&#10;1pSbqnpdDoCtRxAyBDq9ny6Lfc6vlBTxo1JBRmaagnqL2WK2T8mW+x2vO+S+12Jug/9DF5ZrR0WX&#10;VPc8cvYV9S+prBYIAVRcCbAlKKWFzByIzbr6ic1jz73MXEic4BeZwv9LKz6cjsh0S7O7pVE5bmlI&#10;jxG57vrI3iDCwA7gHAkJyFIMKTb4UBPw4I44e8EfMdEfFdr0JWJszCqfF5XlGJmgw+321eaGZiHo&#10;avtyc1vlKZRXsMcQ30mwLP00RZi7WdpYZ6X56X2IVJ6AF0CqbFyyAYxuH7Qx2UnLJA8G2YnTGsRx&#10;nUgQ7oeoyLV561oWz54kiKi564ycI1PWMtGeiOa/eDZyqvhJKpKQqE2d5eW91uNCSBcvNY2j6ART&#10;1N0CrDKlPwLn+ASVebH/BrwgcmVwcQFb7QB/V/0qk5riLwpMvJMET9Ce8wpkaWhDs6rza0pP4Hs/&#10;w69vfv8NAAD//wMAUEsDBBQABgAIAAAAIQCyNyGL4QAAAAsBAAAPAAAAZHJzL2Rvd25yZXYueG1s&#10;TI9RS8MwFIXfBf9DuIJvLlnG6labjiEMhiLMuR+QNte22CQ1ybb233t90sfDOZzznWIz2p5dMMTO&#10;OwXzmQCGrvamc42C08fuYQUsJu2M7r1DBRNG2JS3N4XOjb+6d7wcU8OoxMVcK2hTGnLOY92i1XHm&#10;B3TkffpgdSIZGm6CvlK57bkUIuNWd44WWj3gc4v11/FsFaz3Q1P1h9eX+bcIu313mN7G7aTU/d24&#10;fQKWcEx/YfjFJ3QoianyZ2ci6xUspSD0RMZKSmCUWD4uMmCVArnIJPCy4P8/lD8AAAD//wMAUEsB&#10;Ai0AFAAGAAgAAAAhALaDOJL+AAAA4QEAABMAAAAAAAAAAAAAAAAAAAAAAFtDb250ZW50X1R5cGVz&#10;XS54bWxQSwECLQAUAAYACAAAACEAOP0h/9YAAACUAQAACwAAAAAAAAAAAAAAAAAvAQAAX3JlbHMv&#10;LnJlbHNQSwECLQAUAAYACAAAACEAeO9rdu0BAAA7BAAADgAAAAAAAAAAAAAAAAAuAgAAZHJzL2Uy&#10;b0RvYy54bWxQSwECLQAUAAYACAAAACEAsjchi+EAAAALAQAADwAAAAAAAAAAAAAAAABHBAAAZHJz&#10;L2Rvd25yZXYueG1sUEsFBgAAAAAEAAQA8wAAAFUFA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585536" behindDoc="0" locked="0" layoutInCell="1" allowOverlap="1" wp14:anchorId="5952B881" wp14:editId="1549D289">
                <wp:simplePos x="0" y="0"/>
                <wp:positionH relativeFrom="column">
                  <wp:posOffset>2507615</wp:posOffset>
                </wp:positionH>
                <wp:positionV relativeFrom="paragraph">
                  <wp:posOffset>1156970</wp:posOffset>
                </wp:positionV>
                <wp:extent cx="228600" cy="401320"/>
                <wp:effectExtent l="38100" t="0" r="19050" b="55880"/>
                <wp:wrapNone/>
                <wp:docPr id="197" name="Straight Arrow Connector 197"/>
                <wp:cNvGraphicFramePr/>
                <a:graphic xmlns:a="http://schemas.openxmlformats.org/drawingml/2006/main">
                  <a:graphicData uri="http://schemas.microsoft.com/office/word/2010/wordprocessingShape">
                    <wps:wsp>
                      <wps:cNvCnPr/>
                      <wps:spPr>
                        <a:xfrm flipH="1">
                          <a:off x="0" y="0"/>
                          <a:ext cx="228600" cy="401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DCF84" id="Straight Arrow Connector 197" o:spid="_x0000_s1026" type="#_x0000_t32" style="position:absolute;margin-left:197.45pt;margin-top:91.1pt;width:18pt;height:31.6pt;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CB9AEAAEUEAAAOAAAAZHJzL2Uyb0RvYy54bWysU9uO0zAQfUfiHyy/06QFLUvVdIW6LDwg&#10;qNjlA7yOnVjyTeOhaf+esZOmwCIkEC8jX+acmXM83twcnWUHBckE3/DlouZMeRla47uGf324e3HN&#10;WULhW2GDVw0/qcRvts+fbYa4VqvQB9sqYETi03qIDe8R47qqkuyVE2kRovJ0qQM4gbSFrmpBDMTu&#10;bLWq66tqCNBGCFKlRKe34yXfFn6tlcTPWieFzDacesMSocTHHKvtRqw7ELE3cmpD/EMXThhPRWeq&#10;W4GCfQPzhMoZCSEFjQsZXBW0NlIVDaRmWf+i5r4XURUtZE6Ks03p/9HKT4c9MNPS2715zZkXjh7p&#10;HkGYrkf2FiAMbBe8JyMDsJxDjg0xrQm483uYdinuIcs/anBMWxM/EGExhCSyY/H7NPutjsgkHa5W&#10;11c1vYqkq1f18uWqvEc10mS6CAnfq+BYXjQ8TX3NDY0lxOFjQmqEgGdABlufYwrWtHfG2rLJY6V2&#10;FthB0EDgcZnlEO6nLBTGvvMtw1MkMxCM8J1VU2ZmrbIBo+SywpNVY8UvSpOZJG3srIzxpZ6QUnk8&#10;17SesjNMU3czsC6u/RE45WeoKiP+N+AZUSoHjzPYGR/gd9UvNukx/+zAqDtb8BjaUxmGYg3NanF1&#10;+lf5M/y4L/DL799+BwAA//8DAFBLAwQUAAYACAAAACEALJseteEAAAALAQAADwAAAGRycy9kb3du&#10;cmV2LnhtbEyPTU+EMBCG7yb+h2ZMvLlFQGWRsvEju4dNPCxK4rFLCyXSKaFlF/+940mPM++T96PY&#10;LHZgJz353qGA21UETGPjVI+dgI/37U0GzAeJSg4OtYBv7WFTXl4UMlfujAd9qkLHyAR9LgWYEMac&#10;c98YbaVfuVEjaa2brAx0Th1XkzyTuR14HEX33MoeKcHIUb8Y3XxVs6WQ/Vv10H5uE5xfs13d1s87&#10;Ux+EuL5anh6BBb2EPxh+61N1KKnT0c2oPBsEJOt0TSgJWRwDIyJNIvocBcTpXQq8LPj/DeUPAAAA&#10;//8DAFBLAQItABQABgAIAAAAIQC2gziS/gAAAOEBAAATAAAAAAAAAAAAAAAAAAAAAABbQ29udGVu&#10;dF9UeXBlc10ueG1sUEsBAi0AFAAGAAgAAAAhADj9If/WAAAAlAEAAAsAAAAAAAAAAAAAAAAALwEA&#10;AF9yZWxzLy5yZWxzUEsBAi0AFAAGAAgAAAAhAF2x4IH0AQAARQQAAA4AAAAAAAAAAAAAAAAALgIA&#10;AGRycy9lMm9Eb2MueG1sUEsBAi0AFAAGAAgAAAAhACybHrXhAAAACwEAAA8AAAAAAAAAAAAAAAAA&#10;TgQAAGRycy9kb3ducmV2LnhtbFBLBQYAAAAABAAEAPMAAABcBQ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592704" behindDoc="0" locked="0" layoutInCell="1" allowOverlap="1" wp14:anchorId="3B0C1B51" wp14:editId="4C1E8159">
                <wp:simplePos x="0" y="0"/>
                <wp:positionH relativeFrom="column">
                  <wp:posOffset>1615440</wp:posOffset>
                </wp:positionH>
                <wp:positionV relativeFrom="paragraph">
                  <wp:posOffset>333375</wp:posOffset>
                </wp:positionV>
                <wp:extent cx="449580" cy="319405"/>
                <wp:effectExtent l="0" t="0" r="64770" b="61595"/>
                <wp:wrapNone/>
                <wp:docPr id="196" name="Straight Arrow Connector 196"/>
                <wp:cNvGraphicFramePr/>
                <a:graphic xmlns:a="http://schemas.openxmlformats.org/drawingml/2006/main">
                  <a:graphicData uri="http://schemas.microsoft.com/office/word/2010/wordprocessingShape">
                    <wps:wsp>
                      <wps:cNvCnPr/>
                      <wps:spPr>
                        <a:xfrm>
                          <a:off x="0" y="0"/>
                          <a:ext cx="449580" cy="3194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3527C" id="Straight Arrow Connector 196" o:spid="_x0000_s1026" type="#_x0000_t32" style="position:absolute;margin-left:127.2pt;margin-top:26.25pt;width:35.4pt;height:25.1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eH7QEAADsEAAAOAAAAZHJzL2Uyb0RvYy54bWysU9tu2zAMfR+wfxD0vtjp0qIJ4hRDuu5l&#10;2IJ1/QBVlmIBkihQWpz8/SjZcXYpBmzYC21KPCTPIbW+OzrLDgqjAd/w+azmTHkJrfH7hj99fXhz&#10;y1lMwrfCglcNP6nI7zavX637sFJX0IFtFTJK4uOqDw3vUgqrqoqyU07EGQTl6VIDOpHIxX3Vougp&#10;u7PVVV3fVD1gGxCkipFO74dLvin5tVYyfdY6qsRsw6m3VCwW+5xttVmL1R5F6Iwc2xD/0IUTxlPR&#10;KdW9SIJ9Q/NbKmckQgSdZhJcBVobqQoHYjOvf2Hz2ImgChcSJ4ZJpvj/0spPhx0y09LsljeceeFo&#10;SI8Jhdl3ib1DhJ5twXsSEpDlGFKsD3FFwK3f4ejFsMNM/6jR5S8RY8ei8mlSWR0Tk3S4WCyvb2kW&#10;kq7ezpeL+jrnrC7ggDF9UOBY/ml4HLuZ2pgXpcXhY0wD8AzIla3PNoI17YOxtjh5mdTWIjsIWoN0&#10;nI8Ff4pKwtj3vmXpFEiChEb4vVVjZM5aZdoD0fKXTlYNFb8oTRIStaGzsryXekJK5dO5pvUUnWGa&#10;upuAdaH0R+AYn6GqLPbfgCdEqQw+TWBnPOBL1S8y6SH+rMDAO0vwDO2prECRhja0jHF8TfkJ/OgX&#10;+OXNb74DAAD//wMAUEsDBBQABgAIAAAAIQDioAWB4AAAAAoBAAAPAAAAZHJzL2Rvd25yZXYueG1s&#10;TI/RSsMwFIbvBd8hHME7ly6usnVNxxAGQxHm9AHSJrbF5KQm2da+vccrd3n4P/7/O+VmdJadTYi9&#10;RwnzWQbMYON1j62Ez4/dwxJYTAq1sh6NhMlE2FS3N6UqtL/guzkfU8uoBGOhJHQpDQXnsemMU3Hm&#10;B4OUffngVKIztFwHdaFyZ7nIsifuVI+00KnBPHem+T6enITVfmhre3h9mf9kYbfvD9PbuJ2kvL8b&#10;t2tgyYzpH4Y/fVKHipxqf0IdmZUg8sWCUAm5yIER8ChyAawmMhNL4FXJr1+ofgEAAP//AwBQSwEC&#10;LQAUAAYACAAAACEAtoM4kv4AAADhAQAAEwAAAAAAAAAAAAAAAAAAAAAAW0NvbnRlbnRfVHlwZXNd&#10;LnhtbFBLAQItABQABgAIAAAAIQA4/SH/1gAAAJQBAAALAAAAAAAAAAAAAAAAAC8BAABfcmVscy8u&#10;cmVsc1BLAQItABQABgAIAAAAIQCXexeH7QEAADsEAAAOAAAAAAAAAAAAAAAAAC4CAABkcnMvZTJv&#10;RG9jLnhtbFBLAQItABQABgAIAAAAIQDioAWB4AAAAAoBAAAPAAAAAAAAAAAAAAAAAEcEAABkcnMv&#10;ZG93bnJldi54bWxQSwUGAAAAAAQABADzAAAAVAU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599872" behindDoc="0" locked="0" layoutInCell="1" allowOverlap="1" wp14:anchorId="1BC70BC1" wp14:editId="49551A49">
                <wp:simplePos x="0" y="0"/>
                <wp:positionH relativeFrom="column">
                  <wp:posOffset>1333500</wp:posOffset>
                </wp:positionH>
                <wp:positionV relativeFrom="paragraph">
                  <wp:posOffset>3862070</wp:posOffset>
                </wp:positionV>
                <wp:extent cx="1211580" cy="226060"/>
                <wp:effectExtent l="38100" t="0" r="26670" b="78740"/>
                <wp:wrapNone/>
                <wp:docPr id="195" name="Straight Arrow Connector 195"/>
                <wp:cNvGraphicFramePr/>
                <a:graphic xmlns:a="http://schemas.openxmlformats.org/drawingml/2006/main">
                  <a:graphicData uri="http://schemas.microsoft.com/office/word/2010/wordprocessingShape">
                    <wps:wsp>
                      <wps:cNvCnPr/>
                      <wps:spPr>
                        <a:xfrm flipH="1">
                          <a:off x="0" y="0"/>
                          <a:ext cx="1211580" cy="226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6DBD" id="Straight Arrow Connector 195" o:spid="_x0000_s1026" type="#_x0000_t32" style="position:absolute;margin-left:105pt;margin-top:304.1pt;width:95.4pt;height:17.8pt;flip:x;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7E8wEAAEYEAAAOAAAAZHJzL2Uyb0RvYy54bWysU9uO0zAQfUfiHyy/0ySVtlqqpivUZeEB&#10;QcXCB3idcWPJN41N0/49YydNWUBCIF5Gvsw5M+d4vLk7WcOOgFF71/JmUXMGTvpOu0PLv355eHXL&#10;WUzCdcJ4By0/Q+R325cvNkNYw9L33nSAjEhcXA+h5X1KYV1VUfZgRVz4AI4ulUcrEm3xUHUoBmK3&#10;plrW9aoaPHYBvYQY6fR+vOTbwq8UyPRJqQiJmZZTb6lELPEpx2q7EesDitBrObUh/qELK7SjojPV&#10;vUiCfUP9C5XVEn30Ki2kt5VXSksoGkhNU/+k5rEXAYoWMieG2ab4/2jlx+Meme7o7V7fcOaEpUd6&#10;TCj0oU/sDaIf2M47R0Z6ZDmHHBtCXBNw5/Y47WLYY5Z/UmiZMjq8J8JiCElkp+L3efYbTolJOmyW&#10;TXNzS88i6W65XNWr8iDVyJP5Asb0DrxledHyODU2dzTWEMcPMVEnBLwAMti4HKM3unvQxpRNnivY&#10;GWRHQRORTk3WQ7hnWUlo89Z1LJ0DuZFQC3cwMGVm1io7MGouq3Q2MFb8DIrczNqK+jLH13pCSnDp&#10;UtM4ys4wRd3NwPrPwCk/Q6HM+N+AZ0Sp7F2awVY7j7+rfrVJjfkXB0bd2YIn353LNBRraFiLq9PH&#10;yr/hx32BX7//9jsAAAD//wMAUEsDBBQABgAIAAAAIQC60fKs4QAAAAsBAAAPAAAAZHJzL2Rvd25y&#10;ZXYueG1sTI/NTsMwEITvSLyDtUjcqN20KlEap+JH7QGJQwORenRjJ46I11HstOHtWU5w3NnRzHz5&#10;bnY9u5gxdB4lLBcCmMHa6w5bCZ8f+4cUWIgKteo9GgnfJsCuuL3JVab9FY/mUsaWUQiGTEmwMQ4Z&#10;56G2xqmw8INB+jV+dCrSObZcj+pK4a7niRAb7lSH1GDVYF6sqb/KyVHJ23v52Jz2K5xe00PVVM8H&#10;Wx2lvL+bn7bAopnjnxl+59N0KGjT2U+oA+slJEtBLFHCRqQJMHKshSCYMynrVQq8yPl/huIHAAD/&#10;/wMAUEsBAi0AFAAGAAgAAAAhALaDOJL+AAAA4QEAABMAAAAAAAAAAAAAAAAAAAAAAFtDb250ZW50&#10;X1R5cGVzXS54bWxQSwECLQAUAAYACAAAACEAOP0h/9YAAACUAQAACwAAAAAAAAAAAAAAAAAvAQAA&#10;X3JlbHMvLnJlbHNQSwECLQAUAAYACAAAACEAmywuxPMBAABGBAAADgAAAAAAAAAAAAAAAAAuAgAA&#10;ZHJzL2Uyb0RvYy54bWxQSwECLQAUAAYACAAAACEAutHyrOEAAAALAQAADwAAAAAAAAAAAAAAAABN&#10;BAAAZHJzL2Rvd25yZXYueG1sUEsFBgAAAAAEAAQA8wAAAFsFA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07040" behindDoc="0" locked="0" layoutInCell="1" allowOverlap="1" wp14:anchorId="213F7621" wp14:editId="4ADE9947">
                <wp:simplePos x="0" y="0"/>
                <wp:positionH relativeFrom="column">
                  <wp:posOffset>1775460</wp:posOffset>
                </wp:positionH>
                <wp:positionV relativeFrom="paragraph">
                  <wp:posOffset>882650</wp:posOffset>
                </wp:positionV>
                <wp:extent cx="289560" cy="274320"/>
                <wp:effectExtent l="0" t="38100" r="53340" b="30480"/>
                <wp:wrapNone/>
                <wp:docPr id="194" name="Straight Arrow Connector 194"/>
                <wp:cNvGraphicFramePr/>
                <a:graphic xmlns:a="http://schemas.openxmlformats.org/drawingml/2006/main">
                  <a:graphicData uri="http://schemas.microsoft.com/office/word/2010/wordprocessingShape">
                    <wps:wsp>
                      <wps:cNvCnPr/>
                      <wps:spPr>
                        <a:xfrm flipV="1">
                          <a:off x="0" y="0"/>
                          <a:ext cx="289560" cy="2743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2DD7A" id="Straight Arrow Connector 194" o:spid="_x0000_s1026" type="#_x0000_t32" style="position:absolute;margin-left:139.8pt;margin-top:69.5pt;width:22.8pt;height:21.6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H08wEAADkEAAAOAAAAZHJzL2Uyb0RvYy54bWysU01vEzEQvSPxHyzfyW5CKW2UTYVSygVB&#10;RCl312tnLWyPNTbZ5N8z9m42fFVCiMvIH/PezHser24OzrK9wmjAN3w+qzlTXkJr/K7hD5/vXlxx&#10;FpPwrbDgVcOPKvKb9fNnqz4s1QI6sK1CRiQ+LvvQ8C6lsKyqKDvlRJxBUJ4uNaATiba4q1oUPbE7&#10;Wy3q+rLqAduAIFWMdHo7XPJ14ddayfRR66gSsw2n3lKJWOJjjtV6JZY7FKEzcmxD/EMXThhPRSeq&#10;W5EE+4bmNypnJEIEnWYSXAVaG6mKBlIzr39Rc9+JoIoWMieGyab4/2jlh/0WmWnp7a4vOPPC0SPd&#10;JxRm1yX2BhF6tgHvyUhAlnPIsT7EJQE3fovjLoYtZvkHjY5pa8IXIiyGkER2KH4fJ7/VITFJh4ur&#10;61eX9CqSrhavL14uyntUA02mCxjTOwWO5UXD49jX1NBQQuzfx0SNEPAEyGDrc4xgTXtnrC2bPFZq&#10;Y5HtBQ1EOsyzHML9lJWEsW99y9IxkBkJjfA7q8bMzFplAwbJZZWOVg0VPylNZpK0obMyxud67ddT&#10;PespM0M0dTaB6uLYk6AxN8NUGe2/BU7ZpSL4NAGd8YB/qnq2Rg/5J9WD1iz7EdpjGYBiB81ncXL8&#10;S/kD/Lgv8POPX38HAAD//wMAUEsDBBQABgAIAAAAIQAYZAUw4QAAAAsBAAAPAAAAZHJzL2Rvd25y&#10;ZXYueG1sTI9LT8MwEITvSPwHa5G4UaeOaNM0TsVD7QGphwYicXRj5yHidRQ7bfj3LCc47s5o5pts&#10;N9ueXczoO4cSlosImMHK6Q4bCR/v+4cEmA8KteodGgnfxsMuv73JVKrdFU/mUoSGUQj6VEloQxhS&#10;zn3VGqv8wg0GSavdaFWgc2y4HtWVwm3PRRStuFUdUkOrBvPSmuqrmCyVvB2Ldf25j3F6TQ5lXT4f&#10;2vIk5f3d/LQFFswc/szwi0/okBPT2U2oPesliPVmRVYS4g2NIkcsHgWwM30SIYDnGf+/If8BAAD/&#10;/wMAUEsBAi0AFAAGAAgAAAAhALaDOJL+AAAA4QEAABMAAAAAAAAAAAAAAAAAAAAAAFtDb250ZW50&#10;X1R5cGVzXS54bWxQSwECLQAUAAYACAAAACEAOP0h/9YAAACUAQAACwAAAAAAAAAAAAAAAAAvAQAA&#10;X3JlbHMvLnJlbHNQSwECLQAUAAYACAAAACEA5yCR9PMBAAA5BAAADgAAAAAAAAAAAAAAAAAuAgAA&#10;ZHJzL2Uyb0RvYy54bWxQSwECLQAUAAYACAAAACEAGGQFMOEAAAALAQAADwAAAAAAAAAAAAAAAABN&#10;BAAAZHJzL2Rvd25yZXYueG1sUEsFBgAAAAAEAAQA8wAAAFsFA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21376" behindDoc="0" locked="0" layoutInCell="1" allowOverlap="1" wp14:anchorId="445B2FE9" wp14:editId="638FB0F1">
                <wp:simplePos x="0" y="0"/>
                <wp:positionH relativeFrom="column">
                  <wp:posOffset>4053840</wp:posOffset>
                </wp:positionH>
                <wp:positionV relativeFrom="paragraph">
                  <wp:posOffset>4665980</wp:posOffset>
                </wp:positionV>
                <wp:extent cx="480060" cy="502920"/>
                <wp:effectExtent l="38100" t="0" r="34290" b="49530"/>
                <wp:wrapNone/>
                <wp:docPr id="61" name="Straight Arrow Connector 61"/>
                <wp:cNvGraphicFramePr/>
                <a:graphic xmlns:a="http://schemas.openxmlformats.org/drawingml/2006/main">
                  <a:graphicData uri="http://schemas.microsoft.com/office/word/2010/wordprocessingShape">
                    <wps:wsp>
                      <wps:cNvCnPr/>
                      <wps:spPr>
                        <a:xfrm flipH="1">
                          <a:off x="0" y="0"/>
                          <a:ext cx="480060" cy="502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E13A0" id="Straight Arrow Connector 61" o:spid="_x0000_s1026" type="#_x0000_t32" style="position:absolute;margin-left:319.2pt;margin-top:367.4pt;width:37.8pt;height:39.6pt;flip:x;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VA9AEAAEMEAAAOAAAAZHJzL2Uyb0RvYy54bWysU9uO0zAQfUfiHyy/06QVrJaq6Qp1WXhA&#10;UO2yH+B17MaSbxoPTfL3jJ025aaVQLyMfJlzZs7xeHMzOMuOCpIJvuHLRc2Z8jK0xh8a/vj17tU1&#10;ZwmFb4UNXjV8VInfbF++2PRxrVahC7ZVwIjEp3UfG94hxnVVJdkpJ9IiROXpUgdwAmkLh6oF0RO7&#10;s9Wqrq+qPkAbIUiVEp3eTpd8W/i1VhK/aJ0UMttw6g1LhBKfcqy2G7E+gIidkac2xD904YTxVHSm&#10;uhUo2Dcwv1E5IyGkoHEhg6uC1kaqooHULOtf1Dx0IqqihcxJcbYp/T9a+fm4B2bahl8tOfPC0Rs9&#10;IAhz6JC9Awg92wXvyccAjFLIrz6mNcF2fg+nXYp7yOIHDY5pa+JHGoViBwlkQ3F7nN1WAzJJh6+v&#10;6f3oTSRdvalXb1flNaqJJtNFSPhBBcfyouHp1Nbcz1RCHD8lpEYIeAZksPU5pmBNe2esLZs8VGpn&#10;gR0FjQMORQ7hfspCYex73zIcI3mBYIQ/WJWFU2ZmrbIBk+SywtGqqeK90mQlSZs6K0N8qSekVB7P&#10;Na2n7AzT1N0MrItrzwJP+RmqyoD/DXhGlMrB4wx2xgf4U/WLTXrKPzsw6c4WPIV2LMNQrKFJLV6d&#10;flX+Cj/uC/zy97ffAQAA//8DAFBLAwQUAAYACAAAACEAu53bE+AAAAALAQAADwAAAGRycy9kb3du&#10;cmV2LnhtbEyPy26DMBBF95X6D9ZU6q4xKSggion6ULKo1EVokbp0sMGoeIywSejfd7JKd3M1R/dR&#10;bBc7sJOefO9QwHoVAdPYONVjJ+Drc/eQAfNBopKDQy3gV3vYlrc3hcyVO+NBn6rQMTJBn0sBJoQx&#10;59w3RlvpV27USL/WTVYGklPH1STPZG4H/hhFG25lj5Rg5KhfjW5+qtlSyPtHlbbfuxjnt2xft/XL&#10;3tQHIe7vlucnYEEv4QrDpT5Vh5I6Hd2MyrNBwCbOEkIFpHFCG4hI1wmtOwrILgcvC/5/Q/kHAAD/&#10;/wMAUEsBAi0AFAAGAAgAAAAhALaDOJL+AAAA4QEAABMAAAAAAAAAAAAAAAAAAAAAAFtDb250ZW50&#10;X1R5cGVzXS54bWxQSwECLQAUAAYACAAAACEAOP0h/9YAAACUAQAACwAAAAAAAAAAAAAAAAAvAQAA&#10;X3JlbHMvLnJlbHNQSwECLQAUAAYACAAAACEAqiGFQPQBAABDBAAADgAAAAAAAAAAAAAAAAAuAgAA&#10;ZHJzL2Uyb0RvYy54bWxQSwECLQAUAAYACAAAACEAu53bE+AAAAALAQAADwAAAAAAAAAAAAAAAABO&#10;BAAAZHJzL2Rvd25yZXYueG1sUEsFBgAAAAAEAAQA8wAAAFsFA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28544" behindDoc="0" locked="0" layoutInCell="1" allowOverlap="1" wp14:anchorId="21D97657" wp14:editId="1A83FD32">
                <wp:simplePos x="0" y="0"/>
                <wp:positionH relativeFrom="column">
                  <wp:posOffset>2362200</wp:posOffset>
                </wp:positionH>
                <wp:positionV relativeFrom="paragraph">
                  <wp:posOffset>3607435</wp:posOffset>
                </wp:positionV>
                <wp:extent cx="487680" cy="426720"/>
                <wp:effectExtent l="38100" t="0" r="26670" b="49530"/>
                <wp:wrapNone/>
                <wp:docPr id="59" name="Straight Arrow Connector 59"/>
                <wp:cNvGraphicFramePr/>
                <a:graphic xmlns:a="http://schemas.openxmlformats.org/drawingml/2006/main">
                  <a:graphicData uri="http://schemas.microsoft.com/office/word/2010/wordprocessingShape">
                    <wps:wsp>
                      <wps:cNvCnPr/>
                      <wps:spPr>
                        <a:xfrm flipH="1">
                          <a:off x="0" y="0"/>
                          <a:ext cx="487680" cy="426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56C08" id="Straight Arrow Connector 59" o:spid="_x0000_s1026" type="#_x0000_t32" style="position:absolute;margin-left:186pt;margin-top:284.05pt;width:38.4pt;height:33.6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5V9QEAAEMEAAAOAAAAZHJzL2Uyb0RvYy54bWysU9uO0zAQfUfiHyy/07TV0i1V0xXqsvCA&#10;oGLhA7yO3ViyPdbYNOnfM3bSlJuQQLyMfJlzZs7xeHvXO8tOCqMBX/PFbM6Z8hIa4481//L54cWa&#10;s5iEb4QFr2p+VpHf7Z4/23Zho5bQgm0UMiLxcdOFmrcphU1VRdkqJ+IMgvJ0qQGdSLTFY9Wg6Ijd&#10;2Wo5n6+qDrAJCFLFSKf3wyXfFX6tlUwftY4qMVtz6i2ViCU+5VjttmJzRBFaI8c2xD904YTxVHSi&#10;uhdJsK9ofqFyRiJE0GkmwVWgtZGqaCA1i/lPah5bEVTRQubEMNkU/x+t/HA6IDNNzV++4swLR2/0&#10;mFCYY5vYa0To2B68Jx8BGaWQX12IG4Lt/QHHXQwHzOJ7jY5pa8I7GoViBwlkfXH7PLmt+sQkHd6s&#10;b1drehNJVzfL1e2yvEY10GS6gDG9VeBYXtQ8jm1N/QwlxOl9TNQIAS+ADLY+xwjWNA/G2rLJQ6X2&#10;FtlJ0DikfpHlEO6HrCSMfeMbls6BvEhohD9aNWZm1iobMEguq3S2aqj4SWmykqQNnZUhvtYTUiqf&#10;LjWtp+wM09TdBJwX1/4IHPMzVJUB/xvwhCiVwacJ7IwH/F31q016yL84MOjOFjxBcy7DUKyhSS2u&#10;jr8qf4Xv9wV+/fu7bwAAAP//AwBQSwMEFAAGAAgAAAAhANf7CmjjAAAACwEAAA8AAABkcnMvZG93&#10;bnJldi54bWxMj8tugzAQRfeV+g/WVOquMQkJQRQT9aFkUSmL0CJ16WCDUfEYYZPQv+901S5Hc3Xv&#10;Oflutj276NF3DgUsFxEwjbVTHbYCPt73DykwHyQq2TvUAr61h11xe5PLTLkrnvSlDC2jEvSZFGBC&#10;GDLOfW20lX7hBo30a9xoZaBzbLka5ZXKbc9XUZRwKzukBSMH/WJ0/VVOlkbejuW2+dzHOL2mh6qp&#10;ng+mOglxfzc/PQILeg5/YfjFJ3QoiOnsJlSe9QLi7YpcgoBNki6BUWK9TknmLCCJNzHwIuf/HYof&#10;AAAA//8DAFBLAQItABQABgAIAAAAIQC2gziS/gAAAOEBAAATAAAAAAAAAAAAAAAAAAAAAABbQ29u&#10;dGVudF9UeXBlc10ueG1sUEsBAi0AFAAGAAgAAAAhADj9If/WAAAAlAEAAAsAAAAAAAAAAAAAAAAA&#10;LwEAAF9yZWxzLy5yZWxzUEsBAi0AFAAGAAgAAAAhAObM/lX1AQAAQwQAAA4AAAAAAAAAAAAAAAAA&#10;LgIAAGRycy9lMm9Eb2MueG1sUEsBAi0AFAAGAAgAAAAhANf7CmjjAAAACwEAAA8AAAAAAAAAAAAA&#10;AAAATwQAAGRycy9kb3ducmV2LnhtbFBLBQYAAAAABAAEAPMAAABfBQ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35712" behindDoc="0" locked="0" layoutInCell="1" allowOverlap="1" wp14:anchorId="726CA29B" wp14:editId="5495335D">
                <wp:simplePos x="0" y="0"/>
                <wp:positionH relativeFrom="column">
                  <wp:posOffset>2460625</wp:posOffset>
                </wp:positionH>
                <wp:positionV relativeFrom="paragraph">
                  <wp:posOffset>4723130</wp:posOffset>
                </wp:positionV>
                <wp:extent cx="45719" cy="449580"/>
                <wp:effectExtent l="38100" t="0" r="50165" b="64770"/>
                <wp:wrapNone/>
                <wp:docPr id="54" name="Straight Arrow Connector 54"/>
                <wp:cNvGraphicFramePr/>
                <a:graphic xmlns:a="http://schemas.openxmlformats.org/drawingml/2006/main">
                  <a:graphicData uri="http://schemas.microsoft.com/office/word/2010/wordprocessingShape">
                    <wps:wsp>
                      <wps:cNvCnPr/>
                      <wps:spPr>
                        <a:xfrm>
                          <a:off x="0" y="0"/>
                          <a:ext cx="45719" cy="4495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C00278" id="Straight Arrow Connector 54" o:spid="_x0000_s1026" type="#_x0000_t32" style="position:absolute;margin-left:193.75pt;margin-top:371.9pt;width:3.6pt;height:35.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9Fr7QEAADgEAAAOAAAAZHJzL2Uyb0RvYy54bWysU8tu2zAQvBfoPxC817IDu00My0HhNL0U&#10;rZE0H8BQpEWALyy3lvz3XVKy3BcCtOiF0pI7OzvD5ea2d5YdFSQTfM0XszlnysvQGH+o+dPX+zfX&#10;nCUUvhE2eFXzk0r8dvv61aaLa3UV2mAbBYyK+LTuYs1bxLiuqiRb5USahag8HeoATiCFcKgaEB1V&#10;d7a6ms/fVl2AJkKQKiXavRsO+bbU11pJ/KJ1Ushszak3LCuU9Tmv1XYj1gcQsTVybEP8QxdOGE+k&#10;U6k7gYJ9A/NbKWckhBQ0zmRwVdDaSFU0kJrF/Bc1j62Iqmghc1KcbEr/r6z8fNwDM03NV0vOvHB0&#10;R48IwhxaZO8BQsd2wXvyMQCjFPKri2lNsJ3fwxiluIcsvtfg8pdksb54fJo8Vj0ySZvL1bvFDWeS&#10;TpbLm9V1uYLqgo2Q8KMKjuWfmqexl6mJRbFZHD8lJHYCngGZ2Pq8pmBNc2+sLUGeJLWzwI6CZgD7&#10;RdZAuJ+yUBj7wTcMT5EMQDDCH6waM3PVKqsedJY/PFk1MD4oTf6RsqGzMrkXPiGl8njmtJ6yM0xT&#10;dxNwXiS9CBzzM1SVqf4b8IQozMHjBHbGB/gT+8UmPeSfHRh0ZwueQ3MqE1CsofEsro5PKc//j3GB&#10;Xx789jsAAAD//wMAUEsDBBQABgAIAAAAIQDEVC6X4gAAAAsBAAAPAAAAZHJzL2Rvd25yZXYueG1s&#10;TI/dSsNAEIXvBd9hGcE7u4mJTRozKUUoFEWotQ+wyW6T4P7E7LZN3t7xSi+H+TjnO+V6Mppd1Oh7&#10;ZxHiRQRM2cbJ3rYIx8/tQw7MB2Gl0M4qhFl5WFe3N6UopLvaD3U5hJZRiPWFQOhCGArOfdMpI/zC&#10;DcrS7+RGIwKdY8vlKK4UbjR/jKIlN6K31NCJQb10qvk6nA3Caje0td6/vcbf0bjd9fv5fdrMiPd3&#10;0+YZWFBT+IPhV5/UoSKn2p2t9EwjJHn2RChClia0gYhklWbAaoQ8TpfAq5L/31D9AAAA//8DAFBL&#10;AQItABQABgAIAAAAIQC2gziS/gAAAOEBAAATAAAAAAAAAAAAAAAAAAAAAABbQ29udGVudF9UeXBl&#10;c10ueG1sUEsBAi0AFAAGAAgAAAAhADj9If/WAAAAlAEAAAsAAAAAAAAAAAAAAAAALwEAAF9yZWxz&#10;Ly5yZWxzUEsBAi0AFAAGAAgAAAAhAC8/0WvtAQAAOAQAAA4AAAAAAAAAAAAAAAAALgIAAGRycy9l&#10;Mm9Eb2MueG1sUEsBAi0AFAAGAAgAAAAhAMRULpfiAAAACwEAAA8AAAAAAAAAAAAAAAAARwQAAGRy&#10;cy9kb3ducmV2LnhtbFBLBQYAAAAABAAEAPMAAABWBQ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42880" behindDoc="0" locked="0" layoutInCell="1" allowOverlap="1" wp14:anchorId="3CFF230D" wp14:editId="7AE06C92">
                <wp:simplePos x="0" y="0"/>
                <wp:positionH relativeFrom="column">
                  <wp:posOffset>1280160</wp:posOffset>
                </wp:positionH>
                <wp:positionV relativeFrom="paragraph">
                  <wp:posOffset>4719320</wp:posOffset>
                </wp:positionV>
                <wp:extent cx="883920" cy="443865"/>
                <wp:effectExtent l="0" t="0" r="68580" b="51435"/>
                <wp:wrapNone/>
                <wp:docPr id="225" name="Straight Arrow Connector 225"/>
                <wp:cNvGraphicFramePr/>
                <a:graphic xmlns:a="http://schemas.openxmlformats.org/drawingml/2006/main">
                  <a:graphicData uri="http://schemas.microsoft.com/office/word/2010/wordprocessingShape">
                    <wps:wsp>
                      <wps:cNvCnPr/>
                      <wps:spPr>
                        <a:xfrm>
                          <a:off x="0" y="0"/>
                          <a:ext cx="883920" cy="4438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26484" id="Straight Arrow Connector 225" o:spid="_x0000_s1026" type="#_x0000_t32" style="position:absolute;margin-left:100.8pt;margin-top:371.6pt;width:69.6pt;height:3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BPp7gEAADsEAAAOAAAAZHJzL2Uyb0RvYy54bWysU8tu2zAQvBfoPxC817KdNHANy0HhNL0U&#10;rZE0H8BQS4sAX1iylvz3XVKy3EdQoEUvlJbcmd0ZLje3vTXsCBi1dzVfzOacgZO+0e5Q86ev929W&#10;nMUkXCOMd1DzE0R+u339atOFNSx9600DyIjExXUXat6mFNZVFWULVsSZD+DoUHm0IlGIh6pB0RG7&#10;NdVyPr+pOo9NQC8hRtq9Gw75tvArBTJ9USpCYqbm1FsqK5b1Oa/VdiPWBxSh1XJsQ/xDF1ZoR0Un&#10;qjuRBPuG+jcqqyX66FWaSW8rr5SWUDSQmsX8FzWPrQhQtJA5MUw2xf9HKz8f98h0U/Pl8i1nTli6&#10;pMeEQh/axN4j+o7tvHNkpEeWc8ixLsQ1AXduj2MUwx6z/F6hzV8Sxvri8mlyGfrEJG2uVlfvlnQX&#10;ko6ur69WN4WzuoADxvQRvGX5p+Zx7GZqY1GcFsdPMVF5Ap4BubJxeY3e6OZeG1OCPEywM8iOgsYg&#10;9YssgnA/ZSWhzQfXsHQKZEFCLdzBwJiZWassexBa/tLJwFDxARRZSNKGzsrwXuoJKcGlc03jKDvD&#10;FHU3AedF0h+BY36GQhnsvwFPiFLZuzSBrXYeX6p+sUkN+WcHBt3ZgmffnMoIFGtoQour42vKT+DH&#10;uMAvb377HQAA//8DAFBLAwQUAAYACAAAACEARiqlBOEAAAALAQAADwAAAGRycy9kb3ducmV2Lnht&#10;bEyP3UrDQBCF7wXfYRnBO7u7Sak1ZlKKUCiKUKsPsMmuSXB/YnbbJm/veKWXw3yc851yMznLzmaM&#10;ffAIciGAGd8E3fsW4eN9d7cGFpPyWtngDcJsImyq66tSFTpc/Js5H1PLKMTHQiF0KQ0F57HpjFNx&#10;EQbj6fcZRqcSnWPL9aguFO4sz4RYcad6Tw2dGsxTZ5qv48khPOyHtraHl2f5Lcbdvj/Mr9N2Rry9&#10;mbaPwJKZ0h8Mv/qkDhU51eHkdWQWIRNyRSjC/TLPgBGRLwWNqRHWMpfAq5L/31D9AAAA//8DAFBL&#10;AQItABQABgAIAAAAIQC2gziS/gAAAOEBAAATAAAAAAAAAAAAAAAAAAAAAABbQ29udGVudF9UeXBl&#10;c10ueG1sUEsBAi0AFAAGAAgAAAAhADj9If/WAAAAlAEAAAsAAAAAAAAAAAAAAAAALwEAAF9yZWxz&#10;Ly5yZWxzUEsBAi0AFAAGAAgAAAAhAA3YE+nuAQAAOwQAAA4AAAAAAAAAAAAAAAAALgIAAGRycy9l&#10;Mm9Eb2MueG1sUEsBAi0AFAAGAAgAAAAhAEYqpQThAAAACwEAAA8AAAAAAAAAAAAAAAAASAQAAGRy&#10;cy9kb3ducmV2LnhtbFBLBQYAAAAABAAEAPMAAABWBQ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50048" behindDoc="0" locked="0" layoutInCell="1" allowOverlap="1" wp14:anchorId="7CF47F83" wp14:editId="0EB20B90">
                <wp:simplePos x="0" y="0"/>
                <wp:positionH relativeFrom="column">
                  <wp:posOffset>121920</wp:posOffset>
                </wp:positionH>
                <wp:positionV relativeFrom="paragraph">
                  <wp:posOffset>2315210</wp:posOffset>
                </wp:positionV>
                <wp:extent cx="1348740" cy="556260"/>
                <wp:effectExtent l="0" t="0" r="22860" b="15240"/>
                <wp:wrapNone/>
                <wp:docPr id="239" name="Rounded Rectangle 239"/>
                <wp:cNvGraphicFramePr/>
                <a:graphic xmlns:a="http://schemas.openxmlformats.org/drawingml/2006/main">
                  <a:graphicData uri="http://schemas.microsoft.com/office/word/2010/wordprocessingShape">
                    <wps:wsp>
                      <wps:cNvSpPr/>
                      <wps:spPr>
                        <a:xfrm>
                          <a:off x="0" y="0"/>
                          <a:ext cx="1348740" cy="55626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035261" w14:textId="77777777" w:rsidR="00835152" w:rsidRPr="006A420C" w:rsidRDefault="00835152" w:rsidP="00BE2E08">
                            <w:pPr>
                              <w:rPr>
                                <w:color w:val="000000" w:themeColor="text1"/>
                              </w:rPr>
                            </w:pPr>
                            <w:r>
                              <w:rPr>
                                <w:color w:val="000000" w:themeColor="text1"/>
                              </w:rPr>
                              <w:t>Text primer/probe file for each locus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47F83" id="Rounded Rectangle 239" o:spid="_x0000_s1043" style="position:absolute;margin-left:9.6pt;margin-top:182.3pt;width:106.2pt;height:43.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aWrwIAAM8FAAAOAAAAZHJzL2Uyb0RvYy54bWysVN1P2zAQf5+0/8Hy+0hT2lIqUlSBmCYx&#10;QMDEs+vYTSTb59luk+6v39lJQwVsD9NeEt/33e8+Li5brchOOF+DKWh+MqJEGA5lbTYF/fF882VO&#10;iQ/MlEyBEQXdC08vl58/XTR2IcZQgSqFI+jE+EVjC1qFYBdZ5nklNPMnYIVBoQSnWUDSbbLSsQa9&#10;a5WNR6NZ1oArrQMuvEfudSeky+RfSsHDvZReBKIKirmF9HXpu47fbHnBFhvHbFXzPg32D1loVhsM&#10;Ori6ZoGRravfudI1d+BBhhMOOgMpay5SDVhNPnpTzVPFrEi1IDjeDjD5/+eW3+0eHKnLgo5Pzykx&#10;TGOTHmFrSlGSR4SPmY0SJAoRqsb6BVo82QfXUx6fse5WOh3/WBFpE7z7AV7RBsKRmZ9O5mcT7AJH&#10;2XQ6G88S/tmrtXU+fBWgSXwU1MU8YhIJWra79QHDov5BL0b0oOryplYqEXFuxJVyZMew44xzYcIs&#10;maut/g5lx8fJGfW9RzZOSMeeH9gYIk1g9JQCHgXJIghd2ekV9krE0Mo8ColIYqHjFHDwcJxL3okq&#10;VoqOPf1jzOQwepZY3OC7d/BRnXlsEabe60dTkVZgMB79LbHOeLBIkcGEwVjXBtxHDlQYInf6mMUR&#10;NPEZ2nWbpiw/O8zRGso9jp6Dbie95Tc1dv2W+fDAHC4hDgoelnCPH6mgKSj0L0oqcL8+4kd93A2U&#10;UtLgUhfU/9wyJyhR3wxuzXk+ifMXEjGZno2RcMeS9bHEbPUV4BTleMIsT8+oH9ThKR3oF7w/qxgV&#10;RcxwjF1QHtyBuArdscELxsVqldRw8y0Lt+bJ8ug8Ah0H+rl9Yc72ox9wae7gcADY4s3wd7rR0sBq&#10;G0DWaTMi1B2ufQvwaqSR6C9cPEvHdNJ6vcPL3wAAAP//AwBQSwMEFAAGAAgAAAAhALWdWObfAAAA&#10;CgEAAA8AAABkcnMvZG93bnJldi54bWxMj01PwkAQhu8m/ofNmHiTLVtspHRLiOjJeACJ56U7dIv7&#10;UbsLlH/veNLbvJkn7zxTLUdn2RmH2AUvYTrJgKFvgu58K2H38frwBCwm5bWywaOEK0ZY1rc3lSp1&#10;uPgNnrepZVTiY6kkmJT6kvPYGHQqTkKPnnaHMDiVKA4t14O6ULmzXGRZwZ3qPF0wqsdng83X9uQk&#10;vByO3/lb0Zvr7r01zcoeu/XnWsr7u3G1AJZwTH8w/OqTOtTktA8nryOzlOeCSAl5MSuAESDyKQ17&#10;CbNHIYDXFf//Qv0DAAD//wMAUEsBAi0AFAAGAAgAAAAhALaDOJL+AAAA4QEAABMAAAAAAAAAAAAA&#10;AAAAAAAAAFtDb250ZW50X1R5cGVzXS54bWxQSwECLQAUAAYACAAAACEAOP0h/9YAAACUAQAACwAA&#10;AAAAAAAAAAAAAAAvAQAAX3JlbHMvLnJlbHNQSwECLQAUAAYACAAAACEArVomlq8CAADPBQAADgAA&#10;AAAAAAAAAAAAAAAuAgAAZHJzL2Uyb0RvYy54bWxQSwECLQAUAAYACAAAACEAtZ1Y5t8AAAAKAQAA&#10;DwAAAAAAAAAAAAAAAAAJBQAAZHJzL2Rvd25yZXYueG1sUEsFBgAAAAAEAAQA8wAAABUGAAAAAA==&#10;" fillcolor="#e2efd9 [665]" strokecolor="#1f4d78 [1604]" strokeweight="1pt">
                <v:stroke joinstyle="miter"/>
                <v:textbox>
                  <w:txbxContent>
                    <w:p w14:paraId="3F035261" w14:textId="77777777" w:rsidR="00835152" w:rsidRPr="006A420C" w:rsidRDefault="00835152" w:rsidP="00BE2E08">
                      <w:pPr>
                        <w:rPr>
                          <w:color w:val="000000" w:themeColor="text1"/>
                        </w:rPr>
                      </w:pPr>
                      <w:r>
                        <w:rPr>
                          <w:color w:val="000000" w:themeColor="text1"/>
                        </w:rPr>
                        <w:t>Text primer/probe file for each locus</w:t>
                      </w:r>
                    </w:p>
                  </w:txbxContent>
                </v:textbox>
              </v:roundrect>
            </w:pict>
          </mc:Fallback>
        </mc:AlternateContent>
      </w:r>
      <w:r w:rsidR="00BE2E08" w:rsidRPr="00BE2E08">
        <w:rPr>
          <w:noProof/>
        </w:rPr>
        <mc:AlternateContent>
          <mc:Choice Requires="wps">
            <w:drawing>
              <wp:anchor distT="0" distB="0" distL="114300" distR="114300" simplePos="0" relativeHeight="251656192" behindDoc="0" locked="0" layoutInCell="1" allowOverlap="1" wp14:anchorId="2AC0A76D" wp14:editId="5F7243CA">
                <wp:simplePos x="0" y="0"/>
                <wp:positionH relativeFrom="column">
                  <wp:posOffset>1569720</wp:posOffset>
                </wp:positionH>
                <wp:positionV relativeFrom="paragraph">
                  <wp:posOffset>2528570</wp:posOffset>
                </wp:positionV>
                <wp:extent cx="266700" cy="250825"/>
                <wp:effectExtent l="0" t="0" r="76200" b="53975"/>
                <wp:wrapNone/>
                <wp:docPr id="240" name="Straight Arrow Connector 240"/>
                <wp:cNvGraphicFramePr/>
                <a:graphic xmlns:a="http://schemas.openxmlformats.org/drawingml/2006/main">
                  <a:graphicData uri="http://schemas.microsoft.com/office/word/2010/wordprocessingShape">
                    <wps:wsp>
                      <wps:cNvCnPr/>
                      <wps:spPr>
                        <a:xfrm>
                          <a:off x="0" y="0"/>
                          <a:ext cx="266700" cy="250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2C2A8" id="Straight Arrow Connector 240" o:spid="_x0000_s1026" type="#_x0000_t32" style="position:absolute;margin-left:123.6pt;margin-top:199.1pt;width:21pt;height:1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wU6gEAADsEAAAOAAAAZHJzL2Uyb0RvYy54bWysU8GO0zAQvSPxD5bvNGnEllXVdIW6LBcE&#10;FQsf4HXsxpLtscamaf+esZOmLCAkEBcnY8+bN+95vLk7OcuOCqMB3/LlouZMeQmd8YeWf/3y8OqW&#10;s5iE74QFr1p+VpHfbV++2AxhrRrowXYKGRXxcT2ElvcphXVVRdkrJ+ICgvJ0qAGdSBTioepQDFTd&#10;2aqp61U1AHYBQaoYafd+POTbUl9rJdMnraNKzLacektlxbI+5bXabsT6gCL0Rk5tiH/owgnjiXQu&#10;dS+SYN/Q/FLKGYkQQaeFBFeB1kaqooHULOuf1Dz2IqiihcyJYbYp/r+y8uNxj8x0LW9ekz9eOLqk&#10;x4TCHPrE3iLCwHbgPRkJyHIOOTaEuCbgzu9ximLYY5Z/0ujyl4SxU3H5PLusTolJ2mxWqzc1cUk6&#10;am7q2+Ym16yu4IAxvVfgWP5peZy6mdtYFqfF8UNMI/ACyMzW5zWCNd2DsbYEeZjUziI7ChqDdFpO&#10;hM+ykjD2ne9YOgeyIKER/mDVlJmrVln2KLT8pbNVI+NnpclCkjZ2Vob3yiekVD5dOK2n7AzT1N0M&#10;rIukPwKn/AxVZbD/BjwjCjP4NIOd8YC/Y7/apMf8iwOj7mzBE3TnMgLFGprQco3Ta8pP4Me4wK9v&#10;fvsdAAD//wMAUEsDBBQABgAIAAAAIQBeIUcw4QAAAAsBAAAPAAAAZHJzL2Rvd25yZXYueG1sTI/L&#10;TsMwEEX3SPyDNUjsqNO0Ig/iVBVSpQqEVAof4MQmibDHwXbb5O8ZVnR3R3N050y1maxhZ+3D4FDA&#10;cpEA09g6NWAn4PNj95ADC1GiksahFjDrAJv69qaSpXIXfNfnY+wYlWAopYA+xrHkPLS9tjIs3KiR&#10;dl/OWxlp9B1XXl6o3BqeJskjt3JAutDLUT/3uv0+nqyAYj92jTm8vix/Er/bD4f5bdrOQtzfTdsn&#10;YFFP8R+GP31Sh5qcGndCFZgRkK6zlFABqyKnQESaFxQaAetVlgGvK379Q/0LAAD//wMAUEsBAi0A&#10;FAAGAAgAAAAhALaDOJL+AAAA4QEAABMAAAAAAAAAAAAAAAAAAAAAAFtDb250ZW50X1R5cGVzXS54&#10;bWxQSwECLQAUAAYACAAAACEAOP0h/9YAAACUAQAACwAAAAAAAAAAAAAAAAAvAQAAX3JlbHMvLnJl&#10;bHNQSwECLQAUAAYACAAAACEApw3cFOoBAAA7BAAADgAAAAAAAAAAAAAAAAAuAgAAZHJzL2Uyb0Rv&#10;Yy54bWxQSwECLQAUAAYACAAAACEAXiFHMOEAAAALAQAADwAAAAAAAAAAAAAAAABEBAAAZHJzL2Rv&#10;d25yZXYueG1sUEsFBgAAAAAEAAQA8wAAAFIFA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671552" behindDoc="0" locked="0" layoutInCell="1" allowOverlap="1" wp14:anchorId="0C2CBC7E" wp14:editId="3D9F8A3A">
                <wp:simplePos x="0" y="0"/>
                <wp:positionH relativeFrom="column">
                  <wp:posOffset>2857500</wp:posOffset>
                </wp:positionH>
                <wp:positionV relativeFrom="paragraph">
                  <wp:posOffset>3630295</wp:posOffset>
                </wp:positionV>
                <wp:extent cx="510540" cy="403860"/>
                <wp:effectExtent l="0" t="0" r="60960" b="53340"/>
                <wp:wrapNone/>
                <wp:docPr id="242" name="Straight Arrow Connector 242"/>
                <wp:cNvGraphicFramePr/>
                <a:graphic xmlns:a="http://schemas.openxmlformats.org/drawingml/2006/main">
                  <a:graphicData uri="http://schemas.microsoft.com/office/word/2010/wordprocessingShape">
                    <wps:wsp>
                      <wps:cNvCnPr/>
                      <wps:spPr>
                        <a:xfrm>
                          <a:off x="0" y="0"/>
                          <a:ext cx="510540" cy="4038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534199" id="Straight Arrow Connector 242" o:spid="_x0000_s1026" type="#_x0000_t32" style="position:absolute;margin-left:225pt;margin-top:285.85pt;width:40.2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FV7wEAAMADAAAOAAAAZHJzL2Uyb0RvYy54bWysU12P2jAQfK/U/2D5vSRwgE6IcKqg15eq&#10;RbrrD9hznMSSv7TrEvj3XZuUu7ZvVfPg2Fl2PDM7bB/OzoqTRjLBN3I+q6XQXoXW+L6R358fP9xL&#10;QQl8CzZ43ciLJvmwe/9uO8aNXoQh2FajYBBPmzE2ckgpbqqK1KAd0CxE7bnYBXSQ+Ih91SKMjO5s&#10;tajrdTUGbCMGpYn46+FalLuC33VapW9dRzoJ20jmlsqKZX3Ja7XbwqZHiINREw34BxYOjOdLb1AH&#10;SCB+oPkLyhmFgUKXZiq4KnSdUbpoYDXz+g81TwNEXbSwORRvNtH/g1VfT0cUpm3kYrmQwoPjIT0l&#10;BNMPSXxEDKPYB+/ZyIAi/4YdGyNtuHHvjzidKB4xyz936PKbhYlzcflyc1mfk1D8cTWvV0ueheLS&#10;sr67X5cpVK/NESl91sGJvGkkTWxuNObFaTh9ocTXc+OvhnyzD4/G2jJW68XYyPXdKl8GHK7OQuKt&#10;iyyXfC8F2J5TqxIWRArWtLk749CF9hbFCTg4nLc2jM8sQAoLlLjAqsqT7WAGv7VmOgeg4dpcStec&#10;OZM47Na4Rt7fumGTwNhPvhXpEtn8hAZ8b/WEbH1mo0uUJ8HZ/qvhefcS2kuZQ5VPHJNCaIp0zuHb&#10;M+/f/vF2PwEAAP//AwBQSwMEFAAGAAgAAAAhAATriqHgAAAACwEAAA8AAABkcnMvZG93bnJldi54&#10;bWxMj8FOwzAQRO9I/IO1SFwQtUOaFoVsqgqJU5EiCh/gxosTiNdR7LaBr8ec4Dia0cybajO7QZxo&#10;Cr1nhGyhQBC33vRsEd5en27vQYSo2ejBMyF8UYBNfXlR6dL4M7/QaR+tSCUcSo3QxTiWUoa2I6fD&#10;wo/EyXv3k9MxyclKM+lzKneDvFNqJZ3uOS10eqTHjtrP/dEh0I3mJmvU98dzE8fcbhu720nE66t5&#10;+wAi0hz/wvCLn9ChTkwHf2QTxICwLFT6EhGKdbYGkRJFrpYgDgirvMhB1pX8/6H+AQAA//8DAFBL&#10;AQItABQABgAIAAAAIQC2gziS/gAAAOEBAAATAAAAAAAAAAAAAAAAAAAAAABbQ29udGVudF9UeXBl&#10;c10ueG1sUEsBAi0AFAAGAAgAAAAhADj9If/WAAAAlAEAAAsAAAAAAAAAAAAAAAAALwEAAF9yZWxz&#10;Ly5yZWxzUEsBAi0AFAAGAAgAAAAhAKVHgVXvAQAAwAMAAA4AAAAAAAAAAAAAAAAALgIAAGRycy9l&#10;Mm9Eb2MueG1sUEsBAi0AFAAGAAgAAAAhAATriqHgAAAACwEAAA8AAAAAAAAAAAAAAAAASQQAAGRy&#10;cy9kb3ducmV2LnhtbFBLBQYAAAAABAAEAPMAAABWBQAAAAA=&#10;" strokecolor="windowText" strokeweight=".5pt">
                <v:stroke endarrow="block" joinstyle="miter"/>
              </v:shape>
            </w:pict>
          </mc:Fallback>
        </mc:AlternateContent>
      </w:r>
      <w:r w:rsidR="00BE2E08" w:rsidRPr="00BE2E08">
        <w:rPr>
          <w:noProof/>
        </w:rPr>
        <mc:AlternateContent>
          <mc:Choice Requires="wps">
            <w:drawing>
              <wp:anchor distT="0" distB="0" distL="114300" distR="114300" simplePos="0" relativeHeight="251678720" behindDoc="0" locked="0" layoutInCell="1" allowOverlap="1" wp14:anchorId="7EC74F5C" wp14:editId="2C86B7DA">
                <wp:simplePos x="0" y="0"/>
                <wp:positionH relativeFrom="column">
                  <wp:posOffset>4229100</wp:posOffset>
                </wp:positionH>
                <wp:positionV relativeFrom="paragraph">
                  <wp:posOffset>4083050</wp:posOffset>
                </wp:positionV>
                <wp:extent cx="914400" cy="510540"/>
                <wp:effectExtent l="0" t="0" r="19050" b="22860"/>
                <wp:wrapNone/>
                <wp:docPr id="243" name="Rounded Rectangle 243"/>
                <wp:cNvGraphicFramePr/>
                <a:graphic xmlns:a="http://schemas.openxmlformats.org/drawingml/2006/main">
                  <a:graphicData uri="http://schemas.microsoft.com/office/word/2010/wordprocessingShape">
                    <wps:wsp>
                      <wps:cNvSpPr/>
                      <wps:spPr>
                        <a:xfrm>
                          <a:off x="0" y="0"/>
                          <a:ext cx="914400" cy="51054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4A93F7" w14:textId="77777777" w:rsidR="00835152" w:rsidRPr="006A420C" w:rsidRDefault="00835152" w:rsidP="00BE2E08">
                            <w:pPr>
                              <w:jc w:val="center"/>
                              <w:rPr>
                                <w:color w:val="000000" w:themeColor="text1"/>
                              </w:rPr>
                            </w:pPr>
                            <w:r>
                              <w:rPr>
                                <w:color w:val="000000" w:themeColor="text1"/>
                              </w:rPr>
                              <w:t>Locus Table Haplotypes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C74F5C" id="Rounded Rectangle 243" o:spid="_x0000_s1044" style="position:absolute;margin-left:333pt;margin-top:321.5pt;width:1in;height:40.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0lrgIAAM4FAAAOAAAAZHJzL2Uyb0RvYy54bWysVE1v2zAMvQ/YfxB0X21nydYGcYqgRYcB&#10;XVu0HXpWZCk2IImapMTOfv0o2XGDLtth2MWW+PVI6pGLy04rshPON2BKWpzllAjDoWrMpqTfn28+&#10;nFPiAzMVU2BESffC08vl+3eL1s7FBGpQlXAEgxg/b21J6xDsPMs8r4Vm/gysMKiU4DQLeHWbrHKs&#10;xehaZZM8/5S14CrrgAvvUXrdK+kyxZdS8HAvpReBqJJibiF9Xfqu4zdbLth845itGz6kwf4hC80a&#10;g6BjqGsWGNm65rdQuuEOPMhwxkFnIGXDRaoBqynyN9U81cyKVAs2x9uxTf7/heV3uwdHmqqkk+lH&#10;SgzT+EiPsDWVqMgjto+ZjRIkKrFVrfVz9HiyD264eTzGujvpdPxjRaRL7d2P7RVdIByFF8V0muMj&#10;cFTNinw2Te3PXp2t8+GLAE3ioaQuphFzSJ1lu1sfEBXtD3YR0INqqptGqXSJtBFXypEdwwdnnAsT&#10;psldbfU3qHo5EgfzSE+PYiRILz4/iBEiETBGSoBHIFnsQV91OoW9EhFamUchsZFY5yQBjhGOcyl6&#10;Vc0q0Ytnf8RMAWNkicWNsYcAp+osYkWY+mAfXUWagNE5/1tivfPokZDBhNFZNwbcqQAqjMi9PWZx&#10;1Jp4DN26SyQrzg80WkO1R+Y56EfSW37T4KvfMh8emMMZRKLgXgn3+JEK2pLCcKKkBvfzlDza42ig&#10;lpIWZ7qk/seWOUGJ+mpwaBIBcQmky3T2eYIY7lizPtaYrb4CZFGBG8zydIz2QR2O0oF+wfWziqio&#10;YoYjdkl5cIfLVeh3DS4wLlarZIaDb1m4NU+Wx+Cx0ZHQz90Lc3agfsCZuYPD/LP5G/L3ttHTwGob&#10;QDZpMmKr+74OT4BLI1FiWHBxKx3fk9XrGl7+AgAA//8DAFBLAwQUAAYACAAAACEAIR6oQd8AAAAL&#10;AQAADwAAAGRycy9kb3ducmV2LnhtbEyPzU7DMBCE70i8g7VI3KjTH9woxKkACXFEKVUlbm6yJFHt&#10;dRQ7TXh7lhO9faMdzc7ku9lZccEhdJ40LBcJCKTK1x01Gg6fbw8piBAN1cZ6Qg0/GGBX3N7kJqv9&#10;RCVe9rERHEIhMxraGPtMylC16ExY+B6Jb99+cCayHBpZD2bicGflKkmUdKYj/tCaHl9brM770Wl4&#10;P1A5fhy3j6Wk41f6omwzna3W93fz8xOIiHP8N8Nffa4OBXc6+ZHqIKwGpRRviQybNQM70mXCcNKw&#10;Xa03IItcXm8ofgEAAP//AwBQSwECLQAUAAYACAAAACEAtoM4kv4AAADhAQAAEwAAAAAAAAAAAAAA&#10;AAAAAAAAW0NvbnRlbnRfVHlwZXNdLnhtbFBLAQItABQABgAIAAAAIQA4/SH/1gAAAJQBAAALAAAA&#10;AAAAAAAAAAAAAC8BAABfcmVscy8ucmVsc1BLAQItABQABgAIAAAAIQDPVp0lrgIAAM4FAAAOAAAA&#10;AAAAAAAAAAAAAC4CAABkcnMvZTJvRG9jLnhtbFBLAQItABQABgAIAAAAIQAhHqhB3wAAAAsBAAAP&#10;AAAAAAAAAAAAAAAAAAgFAABkcnMvZG93bnJldi54bWxQSwUGAAAAAAQABADzAAAAFAYAAAAA&#10;" fillcolor="#fff2cc [663]" strokecolor="#1f4d78 [1604]" strokeweight="1pt">
                <v:stroke joinstyle="miter"/>
                <v:textbox>
                  <w:txbxContent>
                    <w:p w14:paraId="7E4A93F7" w14:textId="77777777" w:rsidR="00835152" w:rsidRPr="006A420C" w:rsidRDefault="00835152" w:rsidP="00BE2E08">
                      <w:pPr>
                        <w:jc w:val="center"/>
                        <w:rPr>
                          <w:color w:val="000000" w:themeColor="text1"/>
                        </w:rPr>
                      </w:pPr>
                      <w:r>
                        <w:rPr>
                          <w:color w:val="000000" w:themeColor="text1"/>
                        </w:rPr>
                        <w:t>Locus Table Haplotypes</w:t>
                      </w:r>
                    </w:p>
                  </w:txbxContent>
                </v:textbox>
              </v:roundrect>
            </w:pict>
          </mc:Fallback>
        </mc:AlternateContent>
      </w:r>
      <w:r w:rsidR="00BE2E08" w:rsidRPr="00BE2E08">
        <w:rPr>
          <w:noProof/>
        </w:rPr>
        <mc:AlternateContent>
          <mc:Choice Requires="wps">
            <w:drawing>
              <wp:anchor distT="0" distB="0" distL="114300" distR="114300" simplePos="0" relativeHeight="251685888" behindDoc="0" locked="0" layoutInCell="1" allowOverlap="1" wp14:anchorId="0D8BC30D" wp14:editId="4747E56F">
                <wp:simplePos x="0" y="0"/>
                <wp:positionH relativeFrom="column">
                  <wp:posOffset>1836420</wp:posOffset>
                </wp:positionH>
                <wp:positionV relativeFrom="paragraph">
                  <wp:posOffset>4083050</wp:posOffset>
                </wp:positionV>
                <wp:extent cx="1005840" cy="906780"/>
                <wp:effectExtent l="0" t="0" r="22860" b="26670"/>
                <wp:wrapNone/>
                <wp:docPr id="244" name="Rounded Rectangle 244"/>
                <wp:cNvGraphicFramePr/>
                <a:graphic xmlns:a="http://schemas.openxmlformats.org/drawingml/2006/main">
                  <a:graphicData uri="http://schemas.microsoft.com/office/word/2010/wordprocessingShape">
                    <wps:wsp>
                      <wps:cNvSpPr/>
                      <wps:spPr>
                        <a:xfrm>
                          <a:off x="0" y="0"/>
                          <a:ext cx="1005840" cy="906780"/>
                        </a:xfrm>
                        <a:prstGeom prst="roundRect">
                          <a:avLst/>
                        </a:prstGeom>
                        <a:solidFill>
                          <a:schemeClr val="accent1">
                            <a:lumMod val="20000"/>
                            <a:lumOff val="80000"/>
                          </a:schemeClr>
                        </a:solidFill>
                        <a:ln w="12700" cap="flat" cmpd="sng" algn="ctr">
                          <a:solidFill>
                            <a:srgbClr val="5B9BD5">
                              <a:shade val="50000"/>
                            </a:srgbClr>
                          </a:solidFill>
                          <a:prstDash val="solid"/>
                          <a:miter lim="800000"/>
                        </a:ln>
                        <a:effectLst/>
                      </wps:spPr>
                      <wps:txbx>
                        <w:txbxContent>
                          <w:p w14:paraId="0E1B7859" w14:textId="77777777" w:rsidR="00835152" w:rsidRPr="006A420C" w:rsidRDefault="00835152" w:rsidP="00BE2E08">
                            <w:pPr>
                              <w:jc w:val="center"/>
                              <w:rPr>
                                <w:color w:val="000000" w:themeColor="text1"/>
                              </w:rPr>
                            </w:pPr>
                            <w:r>
                              <w:rPr>
                                <w:color w:val="000000" w:themeColor="text1"/>
                              </w:rPr>
                              <w:t>Allele Reads Single SNPs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BC30D" id="Rounded Rectangle 244" o:spid="_x0000_s1045" style="position:absolute;margin-left:144.6pt;margin-top:321.5pt;width:79.2pt;height:7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TsAIAAHQFAAAOAAAAZHJzL2Uyb0RvYy54bWysVEtv2zAMvg/YfxB0X20HSZsEdYq0QYcB&#10;XVv0gZ4ZWbYF6DVJidP9+lGyk6btTsMutihSfHz8yPOLnZJky50XRpe0OMkp4ZqZSuimpM9P19+m&#10;lPgAugJpNC/pK/f0YvH1y3ln53xkWiMr7gg60X7e2ZK2Idh5lnnWcgX+xFiuUVkbpyCg6JqsctCh&#10;dyWzUZ6fZp1xlXWGce/xdtUr6SL5r2vOwl1dex6ILCnmFtLXpe86frPFOcwbB7YVbEgD/iELBUJj&#10;0IOrFQQgGyc+uVKCOeNNHU6YUZmpa8F4qgGrKfIP1Ty2YHmqBcHx9gCT/39u2e323hFRlXQ0HlOi&#10;QWGTHsxGV7wiDwgf6EZyEpUIVWf9HF882ns3SB6Pse5d7VT8Y0Vkl+B9PcDLd4EwvCzyfDIdYxcY&#10;6mb56dk04Z+9vbbOh+/cKBIPJXUxj5hEgha2Nz5gWLTf28WI3khRXQspkxB5w6+kI1vAjgNjXIci&#10;PZcb9dNU/T0yJx96j9fIkP56ur/GEImB0VMK+C6I1KTDakZn6IMwQNbWEgIelUUcvW4oAdngOLDg&#10;Uuh3r71r1ocEJ5ezy9WkN2qh4n0ek+M8evPPWUQMVuDb/kkK0bNZiYAjJYUqaSpoD7LUESGehmJA&#10;Mvaz72A8hd16l6hQzPbNXpvqFfnhTD843rJrgXFvwId7cDgpiABOf7jDTy0NwmKGEyWtcb//dh/t&#10;kcCopaTDyUPIfm3AcUrkD43UnhXjSJKQhPHkbISCO9asjzV6o64MtrrAPWNZOkb7IPfH2hn1gkti&#10;GaOiCjTD2H1zBuEq9BsB1wzjy2Uyw/G0EG70o2XReYQuIv60ewFnB34GZPat2U8pzD8wtLeNL7VZ&#10;boKpRaJvhLrHFZsaBRzt1N5hDcXdcSwnq7dlufgDAAD//wMAUEsDBBQABgAIAAAAIQCyO0TU4gAA&#10;AAsBAAAPAAAAZHJzL2Rvd25yZXYueG1sTI/LTsMwEEX3SPyDNUhsEHWahDSEOFWFxAKx6gPWbjwk&#10;ofE4it028PVMV7AczdG955bLyfbihKPvHCmYzyIQSLUzHTUKdtuX+xyED5qM7h2hgm/0sKyur0pd&#10;GHemNZ42oREcQr7QCtoQhkJKX7dotZ+5AYl/n260OvA5NtKM+szhtpdxFGXS6o64odUDPrdYHzZH&#10;q+DusNrOX9dvk/wy7U9Sf9C73CVK3d5MqycQAafwB8NFn9WhYqe9O5LxolcQ548xowqyNOFRTKTp&#10;IgOxV7DIH3KQVSn/b6h+AQAA//8DAFBLAQItABQABgAIAAAAIQC2gziS/gAAAOEBAAATAAAAAAAA&#10;AAAAAAAAAAAAAABbQ29udGVudF9UeXBlc10ueG1sUEsBAi0AFAAGAAgAAAAhADj9If/WAAAAlAEA&#10;AAsAAAAAAAAAAAAAAAAALwEAAF9yZWxzLy5yZWxzUEsBAi0AFAAGAAgAAAAhAIU6/9OwAgAAdAUA&#10;AA4AAAAAAAAAAAAAAAAALgIAAGRycy9lMm9Eb2MueG1sUEsBAi0AFAAGAAgAAAAhALI7RNTiAAAA&#10;CwEAAA8AAAAAAAAAAAAAAAAACgUAAGRycy9kb3ducmV2LnhtbFBLBQYAAAAABAAEAPMAAAAZBgAA&#10;AAA=&#10;" fillcolor="#deeaf6 [660]" strokecolor="#41719c" strokeweight="1pt">
                <v:stroke joinstyle="miter"/>
                <v:textbox>
                  <w:txbxContent>
                    <w:p w14:paraId="0E1B7859" w14:textId="77777777" w:rsidR="00835152" w:rsidRPr="006A420C" w:rsidRDefault="00835152" w:rsidP="00BE2E08">
                      <w:pPr>
                        <w:jc w:val="center"/>
                        <w:rPr>
                          <w:color w:val="000000" w:themeColor="text1"/>
                        </w:rPr>
                      </w:pPr>
                      <w:r>
                        <w:rPr>
                          <w:color w:val="000000" w:themeColor="text1"/>
                        </w:rPr>
                        <w:t>Allele Reads Single SNPs</w:t>
                      </w:r>
                    </w:p>
                  </w:txbxContent>
                </v:textbox>
              </v:roundrect>
            </w:pict>
          </mc:Fallback>
        </mc:AlternateContent>
      </w:r>
      <w:r w:rsidR="00BE2E08" w:rsidRPr="00BE2E08">
        <w:rPr>
          <w:noProof/>
        </w:rPr>
        <mc:AlternateContent>
          <mc:Choice Requires="wps">
            <w:drawing>
              <wp:anchor distT="0" distB="0" distL="114300" distR="114300" simplePos="0" relativeHeight="251693056" behindDoc="0" locked="0" layoutInCell="1" allowOverlap="1" wp14:anchorId="6CA96915" wp14:editId="127A094F">
                <wp:simplePos x="0" y="0"/>
                <wp:positionH relativeFrom="column">
                  <wp:posOffset>594360</wp:posOffset>
                </wp:positionH>
                <wp:positionV relativeFrom="paragraph">
                  <wp:posOffset>4166870</wp:posOffset>
                </wp:positionV>
                <wp:extent cx="1120140" cy="5029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1120140" cy="502920"/>
                        </a:xfrm>
                        <a:prstGeom prst="roundRect">
                          <a:avLst/>
                        </a:prstGeom>
                        <a:solidFill>
                          <a:schemeClr val="accent1">
                            <a:lumMod val="20000"/>
                            <a:lumOff val="80000"/>
                          </a:schemeClr>
                        </a:solidFill>
                        <a:ln w="12700" cap="flat" cmpd="sng" algn="ctr">
                          <a:solidFill>
                            <a:srgbClr val="5B9BD5">
                              <a:shade val="50000"/>
                            </a:srgbClr>
                          </a:solidFill>
                          <a:prstDash val="solid"/>
                          <a:miter lim="800000"/>
                        </a:ln>
                        <a:effectLst/>
                      </wps:spPr>
                      <wps:txbx>
                        <w:txbxContent>
                          <w:p w14:paraId="4EE4AD7F" w14:textId="77777777" w:rsidR="00835152" w:rsidRPr="006A420C" w:rsidRDefault="00835152" w:rsidP="00BE2E08">
                            <w:pPr>
                              <w:rPr>
                                <w:color w:val="000000" w:themeColor="text1"/>
                              </w:rPr>
                            </w:pPr>
                            <w:r>
                              <w:rPr>
                                <w:color w:val="000000" w:themeColor="text1"/>
                              </w:rPr>
                              <w:t>Locus Table single SNP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96915" id="Rounded Rectangle 13" o:spid="_x0000_s1046" style="position:absolute;margin-left:46.8pt;margin-top:328.1pt;width:88.2pt;height:39.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E+qwIAAHIFAAAOAAAAZHJzL2Uyb0RvYy54bWysVMtOGzEU3VfqP1jel8mkpIWIBAUiqkoU&#10;EFCxvvF4MiP5Vdt50K/vsWcSAnRVdTPj+/B9nHuuz863WrG19KG1ZsLLowFn0ghbtWY54T8frz6d&#10;cBYimYqUNXLCn2Xg59OPH842biyHtrGqkp4hiAnjjZvwJkY3LoogGqkpHFknDYy19ZoiRL8sKk8b&#10;RNeqGA4GX4qN9ZXzVsgQoJ13Rj7N8etainhb10FGpiYctcX89fm7SN9iekbjpSfXtKIvg/6hCk2t&#10;QdJ9qDlFYivfvgulW+FtsHU8ElYXtq5bIXMP6KYcvOnmoSEncy8AJ7g9TOH/hRU36zvP2gqz+8yZ&#10;IY0Z3duVqWTF7oEemaWSDDYAtXFhDP8Hd+d7KeCYut7WXqc/+mHbDO7zHly5jUxAWZbo8BgzELCN&#10;BsPTYUa/eLntfIjfpNUsHSbcpzJSDRlYWl+HiLTw3/mljMGqtrpqlcpCYo28VJ6tCfMmIaSJZb6u&#10;VvqHrTo9eDPoJw81+NGpT3ZqpMj8S5FywldJlGEbdDP8ihhMEDhbK4o4agcUg1lyRmqJZRDR59Sv&#10;bge/XOwLHF2cXsxHnVNDlezqGB3W0bm/ryJhMKfQdFdyio7Luo1YKNXqCc8N7UBWJiEk80r0SKZ5&#10;dhNMp7hdbDMRurkk1cJWz2CHt93aBCeuWuS9phDvyGNPgAB2P97iUysLWGx/4qyx/vff9Mkf9IWV&#10;sw32DpD9WpGXnKnvBsQ+LY8TSWIWjkdfUQ3zh5bFocWs9KXFqEu8Mk7kY/KPanesvdVPeCJmKStM&#10;ZARyd8PphcvYvQd4ZISczbIbltNRvDYPTqTgCbqE+OP2ibzr+RnB7Bu721Eav2Fo55tuGjtbRVu3&#10;mb4vuGKoScBi5/H2j1B6OQ7l7PXyVE7/AAAA//8DAFBLAwQUAAYACAAAACEAHYtWv+EAAAAKAQAA&#10;DwAAAGRycy9kb3ducmV2LnhtbEyPy07DMBBF90j8gzVIbBB1mtC0DXGqCokFYtUHrN14iEPjcRS7&#10;beDrGVawHM3RveeWq9F14oxDaD0pmE4SEEi1Ny01Cva75/sFiBA1Gd15QgVfGGBVXV+VujD+Qhs8&#10;b2MjOIRCoRXYGPtCylBbdDpMfI/Evw8/OB35HBppBn3hcNfJNEly6XRL3GB1j08W6+P25BTcHde7&#10;6cvmdZSfxn5n9Tu9yX2m1O3NuH4EEXGMfzD86rM6VOx08CcyQXQKllnOpIJ8lqcgGEjnCY87KJhn&#10;sweQVSn/T6h+AAAA//8DAFBLAQItABQABgAIAAAAIQC2gziS/gAAAOEBAAATAAAAAAAAAAAAAAAA&#10;AAAAAABbQ29udGVudF9UeXBlc10ueG1sUEsBAi0AFAAGAAgAAAAhADj9If/WAAAAlAEAAAsAAAAA&#10;AAAAAAAAAAAALwEAAF9yZWxzLy5yZWxzUEsBAi0AFAAGAAgAAAAhAC3GkT6rAgAAcgUAAA4AAAAA&#10;AAAAAAAAAAAALgIAAGRycy9lMm9Eb2MueG1sUEsBAi0AFAAGAAgAAAAhAB2LVr/hAAAACgEAAA8A&#10;AAAAAAAAAAAAAAAABQUAAGRycy9kb3ducmV2LnhtbFBLBQYAAAAABAAEAPMAAAATBgAAAAA=&#10;" fillcolor="#deeaf6 [660]" strokecolor="#41719c" strokeweight="1pt">
                <v:stroke joinstyle="miter"/>
                <v:textbox>
                  <w:txbxContent>
                    <w:p w14:paraId="4EE4AD7F" w14:textId="77777777" w:rsidR="00835152" w:rsidRPr="006A420C" w:rsidRDefault="00835152" w:rsidP="00BE2E08">
                      <w:pPr>
                        <w:rPr>
                          <w:color w:val="000000" w:themeColor="text1"/>
                        </w:rPr>
                      </w:pPr>
                      <w:r>
                        <w:rPr>
                          <w:color w:val="000000" w:themeColor="text1"/>
                        </w:rPr>
                        <w:t>Locus Table single SNP</w:t>
                      </w:r>
                    </w:p>
                  </w:txbxContent>
                </v:textbox>
              </v:roundrect>
            </w:pict>
          </mc:Fallback>
        </mc:AlternateContent>
      </w:r>
      <w:r w:rsidR="00BE2E08" w:rsidRPr="00BE2E08">
        <w:rPr>
          <w:noProof/>
        </w:rPr>
        <mc:AlternateContent>
          <mc:Choice Requires="wps">
            <w:drawing>
              <wp:anchor distT="0" distB="0" distL="114300" distR="114300" simplePos="0" relativeHeight="251800576" behindDoc="0" locked="0" layoutInCell="1" allowOverlap="1" wp14:anchorId="3BD3B171" wp14:editId="76B54D0D">
                <wp:simplePos x="0" y="0"/>
                <wp:positionH relativeFrom="column">
                  <wp:posOffset>5326380</wp:posOffset>
                </wp:positionH>
                <wp:positionV relativeFrom="paragraph">
                  <wp:posOffset>2696210</wp:posOffset>
                </wp:positionV>
                <wp:extent cx="1531620" cy="576580"/>
                <wp:effectExtent l="0" t="0" r="11430" b="13970"/>
                <wp:wrapNone/>
                <wp:docPr id="247" name="Rounded Rectangle 247"/>
                <wp:cNvGraphicFramePr/>
                <a:graphic xmlns:a="http://schemas.openxmlformats.org/drawingml/2006/main">
                  <a:graphicData uri="http://schemas.microsoft.com/office/word/2010/wordprocessingShape">
                    <wps:wsp>
                      <wps:cNvSpPr/>
                      <wps:spPr>
                        <a:xfrm>
                          <a:off x="0" y="0"/>
                          <a:ext cx="1531620" cy="5765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E0BFB2" w14:textId="77777777" w:rsidR="00835152" w:rsidRPr="006A420C" w:rsidRDefault="00835152" w:rsidP="00BE2E08">
                            <w:pPr>
                              <w:jc w:val="center"/>
                              <w:rPr>
                                <w:color w:val="000000" w:themeColor="text1"/>
                              </w:rPr>
                            </w:pPr>
                            <w:r>
                              <w:rPr>
                                <w:color w:val="000000" w:themeColor="text1"/>
                              </w:rPr>
                              <w:t>Text file of read counts by individual</w:t>
                            </w:r>
                          </w:p>
                          <w:p w14:paraId="0A26F259"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3B171" id="Rounded Rectangle 247" o:spid="_x0000_s1047" style="position:absolute;margin-left:419.4pt;margin-top:212.3pt;width:120.6pt;height:45.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h1jgIAAGgFAAAOAAAAZHJzL2Uyb0RvYy54bWysVN9P2zAQfp+0/8Hy+0jTtcAqUlSBmCYh&#10;qICJZ9exm0iOz7PdJt1fvzsnDQjQHqb1IbV9d9/9+u4uLrvGsL3yoQZb8PxkwpmyEsrabgv+8+nm&#10;yzlnIQpbCgNWFfygAr9cfv500bqFmkIFplSeIYgNi9YVvIrRLbIsyEo1IpyAUxaFGnwjIl79Niu9&#10;aBG9Mdl0MjnNWvCl8yBVCPh63Qv5MuFrrWS81zqoyEzBMbaYvj59N/TNlhdisfXCVbUcwhD/EEUj&#10;aotOR6hrEQXb+fodVFNLDwF0PJHQZKB1LVXKAbPJJ2+yeayEUykXLE5wY5nC/4OVd/u1Z3VZ8Ons&#10;jDMrGmzSA+xsqUr2gOUTdmsUIyGWqnVhgRaPbu2HW8Aj5d1p39A/ZsS6VN7DWF7VRSbxMZ9/zU+n&#10;2AWJsvnZ6fw81T97sXY+xO8KGkaHgnuKg4JIpRX72xDRLeof9cijhZvaGHqn6Pp40ikejCIFYx+U&#10;xhQxgmkCSuRSV8azvUBaCCmVjXkvqkSp+uf5BH+UNPobLdItARKyRscj9gBAxH2P3cMM+mSqEjdH&#10;48nfAuuNR4vkGWwcjZvagv8IwGBWg+de/1ikvjRUpdhtur79SZWeNlAekBMe+mEJTt7U2I5bEeJa&#10;eJwO7CBOfLzHjzbQFhyGE2cV+N8fvZM+khalnLU4bQUPv3bCK87MD4t0/pbPZjSe6TKbnxFL/GvJ&#10;5rXE7porwM7luFucTEfSj+Z41B6aZ1wMK/KKImEl+i64jP54uYr9FsDVItVqldRwJJ2It/bRSQKn&#10;QhPTnrpn4d3AyYhsvoPjZIrFG1b2umRpYbWLoOtE2Ze6Di3AcU5cGlYP7YvX96T1siCXfwAAAP//&#10;AwBQSwMEFAAGAAgAAAAhAFRcvrHjAAAADAEAAA8AAABkcnMvZG93bnJldi54bWxMj8FOwzAQRO9I&#10;/IO1SNyo3ZJWUYhTIRCiBXGgcGhvbuwmEfE6sp0m+Xu2JziudvTmTb4ebcvOxofGoYT5TAAzWDrd&#10;YCXh++vlLgUWokKtWodGwmQCrIvrq1xl2g34ac67WDGCYMiUhDrGLuM8lLWxKsxcZ5B+J+etinT6&#10;imuvBoLbli+EWHGrGqSGWnXmqTblz663EtLqY0qGzbbfvPpp//48dKe3w1bK25vx8QFYNGP8C8NF&#10;n9ShIKej61EH1hLjPiX1KCFZJCtgl4RIBc07SljOlwnwIuf/RxS/AAAA//8DAFBLAQItABQABgAI&#10;AAAAIQC2gziS/gAAAOEBAAATAAAAAAAAAAAAAAAAAAAAAABbQ29udGVudF9UeXBlc10ueG1sUEsB&#10;Ai0AFAAGAAgAAAAhADj9If/WAAAAlAEAAAsAAAAAAAAAAAAAAAAALwEAAF9yZWxzLy5yZWxzUEsB&#10;Ai0AFAAGAAgAAAAhAEDxyHWOAgAAaAUAAA4AAAAAAAAAAAAAAAAALgIAAGRycy9lMm9Eb2MueG1s&#10;UEsBAi0AFAAGAAgAAAAhAFRcvrHjAAAADAEAAA8AAAAAAAAAAAAAAAAA6AQAAGRycy9kb3ducmV2&#10;LnhtbFBLBQYAAAAABAAEAPMAAAD4BQAAAAA=&#10;" filled="f" strokecolor="#1f4d78 [1604]" strokeweight="1pt">
                <v:stroke joinstyle="miter"/>
                <v:textbox>
                  <w:txbxContent>
                    <w:p w14:paraId="35E0BFB2" w14:textId="77777777" w:rsidR="00835152" w:rsidRPr="006A420C" w:rsidRDefault="00835152" w:rsidP="00BE2E08">
                      <w:pPr>
                        <w:jc w:val="center"/>
                        <w:rPr>
                          <w:color w:val="000000" w:themeColor="text1"/>
                        </w:rPr>
                      </w:pPr>
                      <w:r>
                        <w:rPr>
                          <w:color w:val="000000" w:themeColor="text1"/>
                        </w:rPr>
                        <w:t>Text file of read counts by individual</w:t>
                      </w:r>
                    </w:p>
                    <w:p w14:paraId="0A26F259"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807744" behindDoc="0" locked="0" layoutInCell="1" allowOverlap="1" wp14:anchorId="30A253E0" wp14:editId="2459D18D">
                <wp:simplePos x="0" y="0"/>
                <wp:positionH relativeFrom="column">
                  <wp:posOffset>5326380</wp:posOffset>
                </wp:positionH>
                <wp:positionV relativeFrom="paragraph">
                  <wp:posOffset>3382010</wp:posOffset>
                </wp:positionV>
                <wp:extent cx="1531620" cy="533400"/>
                <wp:effectExtent l="0" t="0" r="11430" b="19050"/>
                <wp:wrapNone/>
                <wp:docPr id="248" name="Rounded Rectangle 248"/>
                <wp:cNvGraphicFramePr/>
                <a:graphic xmlns:a="http://schemas.openxmlformats.org/drawingml/2006/main">
                  <a:graphicData uri="http://schemas.microsoft.com/office/word/2010/wordprocessingShape">
                    <wps:wsp>
                      <wps:cNvSpPr/>
                      <wps:spPr>
                        <a:xfrm>
                          <a:off x="0" y="0"/>
                          <a:ext cx="153162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2BFC47" w14:textId="77777777" w:rsidR="00835152" w:rsidRPr="006A420C" w:rsidRDefault="00835152" w:rsidP="00BE2E08">
                            <w:pPr>
                              <w:jc w:val="center"/>
                              <w:rPr>
                                <w:color w:val="000000" w:themeColor="text1"/>
                              </w:rPr>
                            </w:pPr>
                            <w:r>
                              <w:rPr>
                                <w:color w:val="000000" w:themeColor="text1"/>
                              </w:rPr>
                              <w:t>Text file of read counts by locus</w:t>
                            </w:r>
                          </w:p>
                          <w:p w14:paraId="1979EF43"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253E0" id="Rounded Rectangle 248" o:spid="_x0000_s1048" style="position:absolute;margin-left:419.4pt;margin-top:266.3pt;width:120.6pt;height:4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aEjwIAAGgFAAAOAAAAZHJzL2Uyb0RvYy54bWysVN9P2zAQfp+0/8Hy+0hSWrZVpKgCMU1C&#10;DAETz65jN5Ecn2e7Tbq/fndOGhCgPUzrQ2r77r779d2dX/StYXvlQwO25MVJzpmyEqrGbkv+8/H6&#10;0xfOQhS2EgasKvlBBX6x+vjhvHNLNYMaTKU8QxAblp0reR2jW2ZZkLVqRTgBpywKNfhWRLz6bVZ5&#10;0SF6a7JZnp9lHfjKeZAqBHy9GoR8lfC1VjL+0DqoyEzJMbaYvj59N/TNVudiufXC1Y0cwxD/EEUr&#10;GotOJ6grEQXb+eYNVNtIDwF0PJHQZqB1I1XKAbMp8lfZPNTCqZQLFie4qUzh/8HK2/2dZ01V8tkc&#10;W2VFi026h52tVMXusXzCbo1iJMRSdS4s0eLB3fnxFvBIeffat/SPGbE+lfcwlVf1kUl8LBanxdkM&#10;uyBRtjg9neep/tmztfMhflPQMjqU3FMcFEQqrdjfhIhuUf+oRx4tXDfG0DtFN8STTvFgFCkYe680&#10;pogRzBJQIpe6NJ7tBdJCSKlsLAZRLSo1PC9y/FHS6G+ySLcESMgaHU/YIwAR9y32ADPqk6lK3JyM&#10;878FNhhPFskz2DgZt40F/x6AwaxGz4P+sUhDaahKsd/0Q/tnxwZvoDogJzwMwxKcvG6wHTcixDvh&#10;cTqwgzjx8Qd+tIGu5DCeOKvB/37vnfSRtCjlrMNpK3n4tRNecWa+W6Tz12I+p/FMl/niM7HEv5Rs&#10;Xkrsrr0E7FyBu8XJdCT9aI5H7aF9wsWwJq8oElai75LL6I+XyzhsAVwtUq3XSQ1H0ol4Yx+cJHAq&#10;NDHtsX8S3o2cjMjmWzhOpli+YuWgS5YW1rsIukmUpVIPdR1bgOOcuDSuHtoXL+9J63lBrv4AAAD/&#10;/wMAUEsDBBQABgAIAAAAIQB+h89o4wAAAAwBAAAPAAAAZHJzL2Rvd25yZXYueG1sTI/BTsMwEETv&#10;SPyDtUjcqN0WrCjEqRAI0VJxoPRQbm68TSLidRQ7TfL3uCc4rnb05k22Gm3Dztj52pGC+UwAQyqc&#10;qalUsP96vUuA+aDJ6MYRKpjQwyq/vsp0atxAn3jehZJFCPlUK6hCaFPOfVGh1X7mWqT4O7nO6hDP&#10;ruSm00OE24YvhJDc6ppiQ6VbfK6w+Nn1VkFSfkz3w3rTr9+66bB9GdrT+/dGqdub8ekRWMAx/IXh&#10;oh/VIY9OR9eT8ayJjGUS1YOCh+VCArskRCLivKMCOZcSeJ7x/yPyXwAAAP//AwBQSwECLQAUAAYA&#10;CAAAACEAtoM4kv4AAADhAQAAEwAAAAAAAAAAAAAAAAAAAAAAW0NvbnRlbnRfVHlwZXNdLnhtbFBL&#10;AQItABQABgAIAAAAIQA4/SH/1gAAAJQBAAALAAAAAAAAAAAAAAAAAC8BAABfcmVscy8ucmVsc1BL&#10;AQItABQABgAIAAAAIQBUvkaEjwIAAGgFAAAOAAAAAAAAAAAAAAAAAC4CAABkcnMvZTJvRG9jLnht&#10;bFBLAQItABQABgAIAAAAIQB+h89o4wAAAAwBAAAPAAAAAAAAAAAAAAAAAOkEAABkcnMvZG93bnJl&#10;di54bWxQSwUGAAAAAAQABADzAAAA+QUAAAAA&#10;" filled="f" strokecolor="#1f4d78 [1604]" strokeweight="1pt">
                <v:stroke joinstyle="miter"/>
                <v:textbox>
                  <w:txbxContent>
                    <w:p w14:paraId="132BFC47" w14:textId="77777777" w:rsidR="00835152" w:rsidRPr="006A420C" w:rsidRDefault="00835152" w:rsidP="00BE2E08">
                      <w:pPr>
                        <w:jc w:val="center"/>
                        <w:rPr>
                          <w:color w:val="000000" w:themeColor="text1"/>
                        </w:rPr>
                      </w:pPr>
                      <w:r>
                        <w:rPr>
                          <w:color w:val="000000" w:themeColor="text1"/>
                        </w:rPr>
                        <w:t>Text file of read counts by locus</w:t>
                      </w:r>
                    </w:p>
                    <w:p w14:paraId="1979EF43"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814912" behindDoc="0" locked="0" layoutInCell="1" allowOverlap="1" wp14:anchorId="445A1207" wp14:editId="24C8E25E">
                <wp:simplePos x="0" y="0"/>
                <wp:positionH relativeFrom="column">
                  <wp:posOffset>4938395</wp:posOffset>
                </wp:positionH>
                <wp:positionV relativeFrom="paragraph">
                  <wp:posOffset>7593965</wp:posOffset>
                </wp:positionV>
                <wp:extent cx="1546860" cy="518160"/>
                <wp:effectExtent l="0" t="0" r="15240" b="15240"/>
                <wp:wrapNone/>
                <wp:docPr id="30" name="Rounded Rectangle 30"/>
                <wp:cNvGraphicFramePr/>
                <a:graphic xmlns:a="http://schemas.openxmlformats.org/drawingml/2006/main">
                  <a:graphicData uri="http://schemas.microsoft.com/office/word/2010/wordprocessingShape">
                    <wps:wsp>
                      <wps:cNvSpPr/>
                      <wps:spPr>
                        <a:xfrm>
                          <a:off x="0" y="0"/>
                          <a:ext cx="1546860" cy="518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943409" w14:textId="77777777" w:rsidR="00835152" w:rsidRPr="006A420C" w:rsidRDefault="00835152" w:rsidP="00BE2E08">
                            <w:pPr>
                              <w:jc w:val="center"/>
                              <w:rPr>
                                <w:color w:val="000000" w:themeColor="text1"/>
                              </w:rPr>
                            </w:pPr>
                            <w:r>
                              <w:rPr>
                                <w:color w:val="000000" w:themeColor="text1"/>
                              </w:rPr>
                              <w:t>Plots for all summary metrics</w:t>
                            </w:r>
                          </w:p>
                          <w:p w14:paraId="4A9D0B58"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A1207" id="Rounded Rectangle 30" o:spid="_x0000_s1049" style="position:absolute;margin-left:388.85pt;margin-top:597.95pt;width:121.8pt;height:40.8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NhjAIAAGYFAAAOAAAAZHJzL2Uyb0RvYy54bWysVMFu2zAMvQ/YPwi6r47TpOuCOkXQosOA&#10;og3aDj0rshQbkEWNUmJnXz9KdtyiLXYYloNDieQj+UTy4rJrDNsr9DXYgucnE86UlVDWdlvwn083&#10;X84580HYUhiwquAH5fnl8vOni9Yt1BQqMKVCRiDWL1pX8CoEt8gyLyvVCH8CTllSasBGBDriNitR&#10;tITemGw6mZxlLWDpEKTynm6veyVfJnytlQz3WnsVmCk45RbSF9N3E7/Z8kIstihcVcshDfEPWTSi&#10;thR0hLoWQbAd1u+gmloieNDhREKTgda1VKkGqiafvKnmsRJOpVqIHO9Gmvz/g5V3+zWyuiz4KdFj&#10;RUNv9AA7W6qSPRB7wm6NYqQjolrnF2T/6NY4nDyJsepOYxP/qR7WJXIPI7mqC0zSZT6fnZ2fURBJ&#10;unl+npNMMNmLt0MfvitoWBQKjjGNmEMiVuxvfejtj3YxooWb2ph4H7Pr80lSOBgVDYx9UJoKpAym&#10;CSi1lroyyPaCmkJIqWzIe1UlStVfzyf0G/IbPVK2CTAiawo8Yg8AsW3fY/dpD/bRVaXOHJ0nf0us&#10;dx49UmSwYXRuagv4EYChqobIvf2RpJ6ayFLoNl16/OlpNI1XGygP1BEI/ah4J29qeo5b4cNaIM0G&#10;vSDNe7injzbQFhwGibMK8PdH99GeWpa0nLU0awX3v3YCFWfmh6Vm/pbPZnE402E2/zqlA77WbF5r&#10;7K65Anq5nDaLk0mM9sEcRY3QPNNaWMWopBJWUuyCy4DHw1XodwAtFqlWq2RGA+lEuLWPTkbwSHTs&#10;tKfuWaAbejJQN9/BcS7F4k1X9rbR08JqF0DXqWVfeB2egIY59dKweOK2eH1OVi/rcfkHAAD//wMA&#10;UEsDBBQABgAIAAAAIQBv9teV5AAAAA4BAAAPAAAAZHJzL2Rvd25yZXYueG1sTI/BTsMwEETvSPyD&#10;tUjcqJNASRviVAiEaEEc2nKAmxu7SUS8jmynSf6e7Qn2tKsZzb7JV6Np2Uk731gUEM8iYBpLqxqs&#10;BHzuX24WwHyQqGRrUQuYtIdVcXmRy0zZAbf6tAsVoxD0mRRQh9BlnPuy1kb6me00kna0zshAp6u4&#10;cnKgcNPyJIruuZEN0odadvqp1uXPrjcCFtXHdDesN/361U1f789Dd3z73ghxfTU+PgALegx/Zjjj&#10;EzoUxHSwPSrPWgEpDVlJiJfzJbCzJUriW2AH2pI0nQMvcv6/RvELAAD//wMAUEsBAi0AFAAGAAgA&#10;AAAhALaDOJL+AAAA4QEAABMAAAAAAAAAAAAAAAAAAAAAAFtDb250ZW50X1R5cGVzXS54bWxQSwEC&#10;LQAUAAYACAAAACEAOP0h/9YAAACUAQAACwAAAAAAAAAAAAAAAAAvAQAAX3JlbHMvLnJlbHNQSwEC&#10;LQAUAAYACAAAACEAJ/CDYYwCAABmBQAADgAAAAAAAAAAAAAAAAAuAgAAZHJzL2Uyb0RvYy54bWxQ&#10;SwECLQAUAAYACAAAACEAb/bXleQAAAAOAQAADwAAAAAAAAAAAAAAAADmBAAAZHJzL2Rvd25yZXYu&#10;eG1sUEsFBgAAAAAEAAQA8wAAAPcFAAAAAA==&#10;" filled="f" strokecolor="#1f4d78 [1604]" strokeweight="1pt">
                <v:stroke joinstyle="miter"/>
                <v:textbox>
                  <w:txbxContent>
                    <w:p w14:paraId="42943409" w14:textId="77777777" w:rsidR="00835152" w:rsidRPr="006A420C" w:rsidRDefault="00835152" w:rsidP="00BE2E08">
                      <w:pPr>
                        <w:jc w:val="center"/>
                        <w:rPr>
                          <w:color w:val="000000" w:themeColor="text1"/>
                        </w:rPr>
                      </w:pPr>
                      <w:r>
                        <w:rPr>
                          <w:color w:val="000000" w:themeColor="text1"/>
                        </w:rPr>
                        <w:t>Plots for all summary metrics</w:t>
                      </w:r>
                    </w:p>
                    <w:p w14:paraId="4A9D0B58"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822080" behindDoc="0" locked="0" layoutInCell="1" allowOverlap="1" wp14:anchorId="15378955" wp14:editId="49A10950">
                <wp:simplePos x="0" y="0"/>
                <wp:positionH relativeFrom="column">
                  <wp:posOffset>0</wp:posOffset>
                </wp:positionH>
                <wp:positionV relativeFrom="paragraph">
                  <wp:posOffset>7553960</wp:posOffset>
                </wp:positionV>
                <wp:extent cx="1836420" cy="556260"/>
                <wp:effectExtent l="0" t="0" r="11430" b="15240"/>
                <wp:wrapNone/>
                <wp:docPr id="226" name="Rounded Rectangle 226"/>
                <wp:cNvGraphicFramePr/>
                <a:graphic xmlns:a="http://schemas.openxmlformats.org/drawingml/2006/main">
                  <a:graphicData uri="http://schemas.microsoft.com/office/word/2010/wordprocessingShape">
                    <wps:wsp>
                      <wps:cNvSpPr/>
                      <wps:spPr>
                        <a:xfrm>
                          <a:off x="0" y="0"/>
                          <a:ext cx="1836420" cy="55626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C91327" w14:textId="77777777" w:rsidR="00835152" w:rsidRPr="006A420C" w:rsidRDefault="00835152" w:rsidP="00BE2E08">
                            <w:pPr>
                              <w:jc w:val="center"/>
                              <w:rPr>
                                <w:color w:val="000000" w:themeColor="text1"/>
                              </w:rPr>
                            </w:pPr>
                            <w:r>
                              <w:rPr>
                                <w:color w:val="000000" w:themeColor="text1"/>
                              </w:rPr>
                              <w:t>Genotype Plots (single SNP only): Allele ratio, Scatter plots</w:t>
                            </w:r>
                          </w:p>
                          <w:p w14:paraId="0DF06D07"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78955" id="Rounded Rectangle 226" o:spid="_x0000_s1050" style="position:absolute;margin-left:0;margin-top:594.8pt;width:144.6pt;height:43.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gQrAIAAM8FAAAOAAAAZHJzL2Uyb0RvYy54bWysVEtv2zAMvg/YfxB0X514SdYFdYqgRYcB&#10;XVu0HXpWZCk2IImapMTJfv0oyXGDPnYYdrElPj6Sn0iene+0IlvhfAumouOTESXCcKhbs67oz8er&#10;T6eU+MBMzRQYUdG98PR88fHDWWfnooQGVC0cQRDj552taBOCnReF543QzJ+AFQaVEpxmAa9uXdSO&#10;dYiuVVGORrOiA1dbB1x4j9LLrKSLhC+l4OFWSi8CURXF3EL6uvRdxW+xOGPztWO2aXmfBvuHLDRr&#10;DQYdoC5ZYGTj2ldQuuUOPMhwwkEXIGXLRaoBqxmPXlTz0DArUi1IjrcDTf7/wfKb7Z0jbV3RspxR&#10;YpjGR7qHjalFTe6RPmbWSpCoRKo66+fo8WDvXH/zeIx176TT8Y8VkV2idz/QK3aBcBSOTz/PJiW+&#10;AkfddDorZ4n/4tnbOh++CdAkHirqYh4xiUQt2177gGHR/mAXI3pQbX3VKpUusW/EhXJky/DFGefC&#10;hHFyVxv9A+osx84Z9W+PYuyQLD49iDFE6sCIlAIeBSkiCbnsdAp7JWJoZe6FRCax0DIFHBBe5+Ib&#10;Vossnr4bMwFGZInFDdi5mHewMzu9fXQVaQQG59HfEsvOg0eKDCYMzro14N4CUMhwHznbI2VH1MRj&#10;2K12ucsmhz5aQb3H1nOQZ9JbftXiq18zH+6YwyHERsHFEm7xIxV0FYX+REkD7vdb8miPs4FaSjoc&#10;6or6XxvmBCXqu8Gp+TqeTOIWSJfJ9EtsRnesWR1rzEZfAHbRGFeY5ekY7YM6HKUD/YT7ZxmjoooZ&#10;jrEryoM7XC5CXja4wbhYLpMZTr5l4do8WB7BI9GxoR93T8zZvvUDDs0NHBYAm79o/mwbPQ0sNwFk&#10;myYjUp157Z8At0bq337DxbV0fE9Wz3t48QcAAP//AwBQSwMEFAAGAAgAAAAhAEsLosXeAAAACgEA&#10;AA8AAABkcnMvZG93bnJldi54bWxMj0FPg0AQhe8m/ofNmHizC2tCAVkaY/Tg0UJqeltgCkR2lrDb&#10;Fv+940mP897Lm+8Vu9VO4oKLHx1piDcRCKTWdSP1Gurq7SEF4YOhzkyOUMM3etiVtzeFyTt3pQ+8&#10;7EMvuIR8bjQMIcy5lL4d0Bq/cTMSeye3WBP4XHrZLebK5XaSKooSac1I/GEwM74M2H7tz1bDsUko&#10;q98/p+R4ONVN/Fo9ZlhpfX+3Pj+BCLiGvzD84jM6lMzUuDN1XkwaeEhgNU6zBAT7Ks0UiIYltd0q&#10;kGUh/08ofwAAAP//AwBQSwECLQAUAAYACAAAACEAtoM4kv4AAADhAQAAEwAAAAAAAAAAAAAAAAAA&#10;AAAAW0NvbnRlbnRfVHlwZXNdLnhtbFBLAQItABQABgAIAAAAIQA4/SH/1gAAAJQBAAALAAAAAAAA&#10;AAAAAAAAAC8BAABfcmVscy8ucmVsc1BLAQItABQABgAIAAAAIQBDrcgQrAIAAM8FAAAOAAAAAAAA&#10;AAAAAAAAAC4CAABkcnMvZTJvRG9jLnhtbFBLAQItABQABgAIAAAAIQBLC6LF3gAAAAoBAAAPAAAA&#10;AAAAAAAAAAAAAAYFAABkcnMvZG93bnJldi54bWxQSwUGAAAAAAQABADzAAAAEQYAAAAA&#10;" fillcolor="#deeaf6 [660]" strokecolor="#1f4d78 [1604]" strokeweight="1pt">
                <v:stroke joinstyle="miter"/>
                <v:textbox>
                  <w:txbxContent>
                    <w:p w14:paraId="05C91327" w14:textId="77777777" w:rsidR="00835152" w:rsidRPr="006A420C" w:rsidRDefault="00835152" w:rsidP="00BE2E08">
                      <w:pPr>
                        <w:jc w:val="center"/>
                        <w:rPr>
                          <w:color w:val="000000" w:themeColor="text1"/>
                        </w:rPr>
                      </w:pPr>
                      <w:r>
                        <w:rPr>
                          <w:color w:val="000000" w:themeColor="text1"/>
                        </w:rPr>
                        <w:t>Genotype Plots (single SNP only): Allele ratio, Scatter plots</w:t>
                      </w:r>
                    </w:p>
                    <w:p w14:paraId="0DF06D07"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829248" behindDoc="0" locked="0" layoutInCell="1" allowOverlap="1" wp14:anchorId="1989B7CD" wp14:editId="41EF21BF">
                <wp:simplePos x="0" y="0"/>
                <wp:positionH relativeFrom="column">
                  <wp:posOffset>4610100</wp:posOffset>
                </wp:positionH>
                <wp:positionV relativeFrom="paragraph">
                  <wp:posOffset>7843520</wp:posOffset>
                </wp:positionV>
                <wp:extent cx="213360" cy="45719"/>
                <wp:effectExtent l="0" t="38100" r="53340" b="69215"/>
                <wp:wrapNone/>
                <wp:docPr id="231" name="Straight Arrow Connector 231"/>
                <wp:cNvGraphicFramePr/>
                <a:graphic xmlns:a="http://schemas.openxmlformats.org/drawingml/2006/main">
                  <a:graphicData uri="http://schemas.microsoft.com/office/word/2010/wordprocessingShape">
                    <wps:wsp>
                      <wps:cNvCnPr/>
                      <wps:spPr>
                        <a:xfrm>
                          <a:off x="0" y="0"/>
                          <a:ext cx="2133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DACF1" id="Straight Arrow Connector 231" o:spid="_x0000_s1026" type="#_x0000_t32" style="position:absolute;margin-left:363pt;margin-top:617.6pt;width:16.8pt;height:3.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W8c6wEAADoEAAAOAAAAZHJzL2Uyb0RvYy54bWysU9uO0zAQfUfiHyy/0yQtLFA1XaEuywuC&#10;ioUP8DrjxpJvGpum/XvGTppyExKIFydjzzkz53i8uT1Zw46AUXvX8mZRcwZO+k67Q8u/fL5/9oqz&#10;mITrhPEOWn6GyG+3T59shrCGpe+96QAZkbi4HkLL+5TCuqqi7MGKuPABHB0qj1YkCvFQdSgGYrem&#10;Wtb1TTV47AJ6CTHS7t14yLeFXymQ6aNSERIzLafeUlmxrI95rbYbsT6gCL2WUxviH7qwQjsqOlPd&#10;iSTYV9S/UFkt0Uev0kJ6W3mltISigdQ09U9qHnoRoGghc2KYbYr/j1Z+OO6R6a7ly1XDmROWLukh&#10;odCHPrE3iH5gO+8cGemR5RxybAhxTcCd2+MUxbDHLP+k0OYvCWOn4vJ5dhlOiUnaXDar1Q3dhaSj&#10;5y9eNq8zZXXFBozpHXjL8k/L49TM3EVTjBbH9zGNwAsgFzYur9Eb3d1rY0qQZwl2BtlR0BSkU9FA&#10;BX/ISkKbt65j6RzIgYRauIOBqbXMWmXVo87yl84GxoqfQJGDpGzsrMzutZ6QEly61DSOsjNMUXcz&#10;sC6S/gic8jMUylz/DXhGlMrepRlstfP4u+pXm9SYf3Fg1J0tePTduUxAsYYGtFzj9JjyC/g+LvDr&#10;k99+AwAA//8DAFBLAwQUAAYACAAAACEAxWmFe+MAAAANAQAADwAAAGRycy9kb3ducmV2LnhtbEyP&#10;wW7CMBBE75X6D9ZW6q04uBAgjYNQJSTUConSfoATmyRqvE5tA8nfdzm1x50Zzb7J14Pt2MX40DqU&#10;MJ0kwAxWTrdYS/j63D4tgYWoUKvOoZEwmgDr4v4uV5l2V/wwl2OsGZVgyJSEJsY+4zxUjbEqTFxv&#10;kLyT81ZFOn3NtVdXKrcdF0mScqtapA+N6s1rY6rv49lKWO36uuwO72/Tn8Rvd+1h3A+bUcrHh2Hz&#10;AiyaIf6F4YZP6FAQU+nOqAPrJCxESlsiGeJ5LoBRZDFfpcDKmzQTM+BFzv+vKH4BAAD//wMAUEsB&#10;Ai0AFAAGAAgAAAAhALaDOJL+AAAA4QEAABMAAAAAAAAAAAAAAAAAAAAAAFtDb250ZW50X1R5cGVz&#10;XS54bWxQSwECLQAUAAYACAAAACEAOP0h/9YAAACUAQAACwAAAAAAAAAAAAAAAAAvAQAAX3JlbHMv&#10;LnJlbHNQSwECLQAUAAYACAAAACEAg+VvHOsBAAA6BAAADgAAAAAAAAAAAAAAAAAuAgAAZHJzL2Uy&#10;b0RvYy54bWxQSwECLQAUAAYACAAAACEAxWmFe+MAAAANAQAADwAAAAAAAAAAAAAAAABFBAAAZHJz&#10;L2Rvd25yZXYueG1sUEsFBgAAAAAEAAQA8wAAAFUFA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836416" behindDoc="0" locked="0" layoutInCell="1" allowOverlap="1" wp14:anchorId="32255B22" wp14:editId="0DEE7481">
                <wp:simplePos x="0" y="0"/>
                <wp:positionH relativeFrom="column">
                  <wp:posOffset>1775460</wp:posOffset>
                </wp:positionH>
                <wp:positionV relativeFrom="paragraph">
                  <wp:posOffset>7340600</wp:posOffset>
                </wp:positionV>
                <wp:extent cx="220980" cy="175260"/>
                <wp:effectExtent l="38100" t="0" r="26670" b="53340"/>
                <wp:wrapNone/>
                <wp:docPr id="232" name="Straight Arrow Connector 232"/>
                <wp:cNvGraphicFramePr/>
                <a:graphic xmlns:a="http://schemas.openxmlformats.org/drawingml/2006/main">
                  <a:graphicData uri="http://schemas.microsoft.com/office/word/2010/wordprocessingShape">
                    <wps:wsp>
                      <wps:cNvCnPr/>
                      <wps:spPr>
                        <a:xfrm flipH="1">
                          <a:off x="0" y="0"/>
                          <a:ext cx="220980" cy="175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E9EDF" id="Straight Arrow Connector 232" o:spid="_x0000_s1026" type="#_x0000_t32" style="position:absolute;margin-left:139.8pt;margin-top:578pt;width:17.4pt;height:13.8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69QEAAEUEAAAOAAAAZHJzL2Uyb0RvYy54bWysU9uO0zAQfUfiHyy/06RBLEvVdIW6LDwg&#10;qNjlA7yO3ViyPdbYNO3fM3bSFFiEBOJl5MucM3OOx+ubo7PsoDAa8C1fLmrOlJfQGb9v+deHuxfX&#10;nMUkfCcseNXyk4r8ZvP82XoIK9VAD7ZTyIjEx9UQWt6nFFZVFWWvnIgLCMrTpQZ0ItEW91WHYiB2&#10;Z6umrq+qAbALCFLFSKe34yXfFH6tlUyftY4qMdty6i2ViCU+5lht1mK1RxF6I6c2xD904YTxVHSm&#10;uhVJsG9onlA5IxEi6LSQ4CrQ2khVNJCaZf2LmvteBFW0kDkxzDbF/0crPx12yEzX8uZlw5kXjh7p&#10;PqEw+z6xt4gwsC14T0YCspxDjg0hrgi49TucdjHsMMs/anRMWxM+0DAUQ0giOxa/T7Pf6piYpMOm&#10;qd9c06tIulq+ftVclfeoRppMFzCm9wocy4uWx6mvuaGxhDh8jIkaIeAZkMHW5xjBmu7OWFs2eazU&#10;1iI7CBqIdFxmOYT7KSsJY9/5jqVTIDMSGuH3Vk2ZmbXKBoySyyqdrBorflGazCRpY2dljC/1hJTK&#10;p3NN6yk7wzR1NwPr4tofgVN+hqoy4n8DnhGlMvg0g53xgL+rfrFJj/lnB0bd2YJH6E5lGIo1NKvF&#10;1elf5c/w477AL79/8x0AAP//AwBQSwMEFAAGAAgAAAAhAM/3iGLjAAAADQEAAA8AAABkcnMvZG93&#10;bnJldi54bWxMj81ugzAQhO+V+g7WVuqtMYSEUIqJ+qPkUKmH0CL16IDBqHiNsEno22dzao+7M5r5&#10;JtvOpmcnNbrOooBwEQBTWNm6w1bA1+fuIQHmvMRa9haVgF/lYJvf3mQyre0ZD+pU+JZRCLpUCtDe&#10;DynnrtLKSLewg0LSGjsa6ekcW16P8kzhpufLIIi5kR1Sg5aDetWq+ikmQyXvH8Wm+d5FOL0l+7Ip&#10;X/a6PAhxfzc/PwHzavZ/ZrjiEzrkxHS0E9aO9QKWm8eYrCSE65hWkSUKVytgx+sriWLgecb/r8gv&#10;AAAA//8DAFBLAQItABQABgAIAAAAIQC2gziS/gAAAOEBAAATAAAAAAAAAAAAAAAAAAAAAABbQ29u&#10;dGVudF9UeXBlc10ueG1sUEsBAi0AFAAGAAgAAAAhADj9If/WAAAAlAEAAAsAAAAAAAAAAAAAAAAA&#10;LwEAAF9yZWxzLy5yZWxzUEsBAi0AFAAGAAgAAAAhAFOX47r1AQAARQQAAA4AAAAAAAAAAAAAAAAA&#10;LgIAAGRycy9lMm9Eb2MueG1sUEsBAi0AFAAGAAgAAAAhAM/3iGLjAAAADQEAAA8AAAAAAAAAAAAA&#10;AAAATwQAAGRycy9kb3ducmV2LnhtbFBLBQYAAAAABAAEAPMAAABfBQAAAAA=&#10;" strokecolor="black [3213]" strokeweight=".5pt">
                <v:stroke endarrow="block" joinstyle="miter"/>
              </v:shape>
            </w:pict>
          </mc:Fallback>
        </mc:AlternateContent>
      </w:r>
      <w:r w:rsidR="00BE2E08" w:rsidRPr="00BE2E08">
        <w:rPr>
          <w:noProof/>
        </w:rPr>
        <mc:AlternateContent>
          <mc:Choice Requires="wps">
            <w:drawing>
              <wp:anchor distT="0" distB="0" distL="114300" distR="114300" simplePos="0" relativeHeight="251843584" behindDoc="0" locked="0" layoutInCell="1" allowOverlap="1" wp14:anchorId="739DFFBF" wp14:editId="0FF843B8">
                <wp:simplePos x="0" y="0"/>
                <wp:positionH relativeFrom="column">
                  <wp:posOffset>5402580</wp:posOffset>
                </wp:positionH>
                <wp:positionV relativeFrom="paragraph">
                  <wp:posOffset>5245100</wp:posOffset>
                </wp:positionV>
                <wp:extent cx="1531620" cy="1028700"/>
                <wp:effectExtent l="0" t="0" r="11430" b="19050"/>
                <wp:wrapNone/>
                <wp:docPr id="234" name="Rounded Rectangle 234"/>
                <wp:cNvGraphicFramePr/>
                <a:graphic xmlns:a="http://schemas.openxmlformats.org/drawingml/2006/main">
                  <a:graphicData uri="http://schemas.microsoft.com/office/word/2010/wordprocessingShape">
                    <wps:wsp>
                      <wps:cNvSpPr/>
                      <wps:spPr>
                        <a:xfrm>
                          <a:off x="0" y="0"/>
                          <a:ext cx="1531620" cy="10287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935F50" w14:textId="77777777" w:rsidR="00835152" w:rsidRPr="006A420C" w:rsidRDefault="00835152" w:rsidP="00BE2E08">
                            <w:pPr>
                              <w:jc w:val="center"/>
                              <w:rPr>
                                <w:color w:val="000000" w:themeColor="text1"/>
                              </w:rPr>
                            </w:pPr>
                            <w:r>
                              <w:rPr>
                                <w:color w:val="000000" w:themeColor="text1"/>
                              </w:rPr>
                              <w:t>Export to Genepop or Rubias format; export pipelines separately</w:t>
                            </w:r>
                          </w:p>
                          <w:p w14:paraId="3FBC5BA0" w14:textId="77777777" w:rsidR="00835152" w:rsidRDefault="00835152" w:rsidP="00BE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DFFBF" id="Rounded Rectangle 234" o:spid="_x0000_s1051" style="position:absolute;margin-left:425.4pt;margin-top:413pt;width:120.6pt;height:8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8kAIAAGkFAAAOAAAAZHJzL2Uyb0RvYy54bWysVN1P2zAQf5+0/8Hy+0hSWj4qUlSBmCYh&#10;QMDEs+vYTSTH59lu0+6v352TBgRoD9P6kNq+u999/e4uLnetYVvlQwO25MVRzpmyEqrGrkv+8/nm&#10;2xlnIQpbCQNWlXyvAr9cfP1y0bm5mkANplKeIYgN886VvI7RzbMsyFq1IhyBUxaFGnwrIl79Oqu8&#10;6BC9Ndkkz0+yDnzlPEgVAr5e90K+SPhaKxnvtQ4qMlNyjC2mr0/fFX2zxYWYr71wdSOHMMQ/RNGK&#10;xqLTEepaRME2vvkA1TbSQwAdjyS0GWjdSJVywGyK/F02T7VwKuWCxQluLFP4f7DybvvgWVOVfHI8&#10;5cyKFpv0CBtbqYo9YvmEXRvFSIil6lyYo8WTe/DDLeCR8t5p39I/ZsR2qbz7sbxqF5nEx2J2XJxM&#10;sAsSZUU+OTvNUwOyV3PnQ/yuoGV0KLmnQCiKVFuxvQ0R/aL+QY9cWrhpjKF3Cq8PKJ3i3ihSMPZR&#10;acwRQ5gkoMQudWU82wrkhZBS2Vj0olpUqn+e5fijrNHfaJFuCZCQNToesQcAYu5H7B5m0CdTlcg5&#10;Gud/C6w3Hi2SZ7BxNG4bC/4zAINZDZ57/UOR+tJQleJutev7Pzt0eAXVHknhoZ+W4ORNg+24FSE+&#10;CI/jgS3EkY/3+NEGupLDcOKsBv/7s3fSR9ailLMOx63k4ddGeMWZ+WGRz+fFdErzmS7T2SnRxL+V&#10;rN5K7Ka9AuxcgcvFyXQk/WgOR+2hfcHNsCSvKBJWou+Sy+gPl6vYrwHcLVItl0kNZ9KJeGufnCRw&#10;KjQx7Xn3IrwbOBmRzndwGE0xf8fKXpcsLSw3EXSTKEul7us6tADnOXFp2D20MN7ek9brhlz8AQAA&#10;//8DAFBLAwQUAAYACAAAACEAbHLo1eEAAAAMAQAADwAAAGRycy9kb3ducmV2LnhtbEyPwU7DMBBE&#10;70j8g7VI3KhNBFUa4lQIhGhBHCgc4ObG2yQiXkex0yR/z/YEtxntaPZNvp5cK47Yh8aThuuFAoFU&#10;ettQpeHz4+kqBRGiIWtaT6hhxgDr4vwsN5n1I73jcRcrwSUUMqOhjrHLpAxljc6Ehe+Q+HbwvTOR&#10;bV9J25uRy10rE6WW0pmG+ENtOnyosfzZDU5DWr3NN+NmO2ye+/nr9XHsDi/fW60vL6b7OxARp/gX&#10;hhM+o0PBTHs/kA2i5Y5bxeiRRbLkUaeEWiWs9hpWaapAFrn8P6L4BQAA//8DAFBLAQItABQABgAI&#10;AAAAIQC2gziS/gAAAOEBAAATAAAAAAAAAAAAAAAAAAAAAABbQ29udGVudF9UeXBlc10ueG1sUEsB&#10;Ai0AFAAGAAgAAAAhADj9If/WAAAAlAEAAAsAAAAAAAAAAAAAAAAALwEAAF9yZWxzLy5yZWxzUEsB&#10;Ai0AFAAGAAgAAAAhAA9eFTyQAgAAaQUAAA4AAAAAAAAAAAAAAAAALgIAAGRycy9lMm9Eb2MueG1s&#10;UEsBAi0AFAAGAAgAAAAhAGxy6NXhAAAADAEAAA8AAAAAAAAAAAAAAAAA6gQAAGRycy9kb3ducmV2&#10;LnhtbFBLBQYAAAAABAAEAPMAAAD4BQAAAAA=&#10;" filled="f" strokecolor="#1f4d78 [1604]" strokeweight="1pt">
                <v:stroke joinstyle="miter"/>
                <v:textbox>
                  <w:txbxContent>
                    <w:p w14:paraId="5B935F50" w14:textId="77777777" w:rsidR="00835152" w:rsidRPr="006A420C" w:rsidRDefault="00835152" w:rsidP="00BE2E08">
                      <w:pPr>
                        <w:jc w:val="center"/>
                        <w:rPr>
                          <w:color w:val="000000" w:themeColor="text1"/>
                        </w:rPr>
                      </w:pPr>
                      <w:r>
                        <w:rPr>
                          <w:color w:val="000000" w:themeColor="text1"/>
                        </w:rPr>
                        <w:t>Export to Genepop or Rubias format; export pipelines separately</w:t>
                      </w:r>
                    </w:p>
                    <w:p w14:paraId="3FBC5BA0" w14:textId="77777777" w:rsidR="00835152" w:rsidRDefault="00835152" w:rsidP="00BE2E08"/>
                  </w:txbxContent>
                </v:textbox>
              </v:roundrect>
            </w:pict>
          </mc:Fallback>
        </mc:AlternateContent>
      </w:r>
      <w:r w:rsidR="00BE2E08" w:rsidRPr="00BE2E08">
        <w:rPr>
          <w:noProof/>
        </w:rPr>
        <mc:AlternateContent>
          <mc:Choice Requires="wps">
            <w:drawing>
              <wp:anchor distT="0" distB="0" distL="114300" distR="114300" simplePos="0" relativeHeight="251850752" behindDoc="0" locked="0" layoutInCell="1" allowOverlap="1" wp14:anchorId="50BCD42D" wp14:editId="424AAEEE">
                <wp:simplePos x="0" y="0"/>
                <wp:positionH relativeFrom="column">
                  <wp:posOffset>4229100</wp:posOffset>
                </wp:positionH>
                <wp:positionV relativeFrom="paragraph">
                  <wp:posOffset>5548630</wp:posOffset>
                </wp:positionV>
                <wp:extent cx="1089660" cy="234315"/>
                <wp:effectExtent l="0" t="0" r="72390" b="70485"/>
                <wp:wrapNone/>
                <wp:docPr id="235" name="Straight Arrow Connector 235"/>
                <wp:cNvGraphicFramePr/>
                <a:graphic xmlns:a="http://schemas.openxmlformats.org/drawingml/2006/main">
                  <a:graphicData uri="http://schemas.microsoft.com/office/word/2010/wordprocessingShape">
                    <wps:wsp>
                      <wps:cNvCnPr/>
                      <wps:spPr>
                        <a:xfrm>
                          <a:off x="0" y="0"/>
                          <a:ext cx="1089660" cy="234315"/>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21795" id="Straight Arrow Connector 235" o:spid="_x0000_s1026" type="#_x0000_t32" style="position:absolute;margin-left:333pt;margin-top:436.9pt;width:85.8pt;height:18.4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yMaAAIAAF4EAAAOAAAAZHJzL2Uyb0RvYy54bWysVNuO0zAUfEfiHyy/0yQtLd2o6Qq1LC8I&#10;Kpb9AK9jN5Z807Fp2r/n2ElTbhIC8eLa8Zk5M5OTbu7PRpOTgKCcbWg1KykRlrtW2WNDn748vFpT&#10;EiKzLdPOioZeRKD325cvNr2vxdx1TrcCCJLYUPe+oV2Mvi6KwDthWJg5LyxeSgeGRTzCsWiB9chu&#10;dDEvy1XRO2g9OC5CwKf74ZJuM7+UgsdPUgYRiW4oaot5hbw+p7XYblh9BOY7xUcZ7B9UGKYsNp2o&#10;9iwy8hXUL1RGcXDByTjjzhROSsVF9oBuqvInN48d8yJ7wXCCn2IK/4+WfzwdgKi2ofPFkhLLDL6k&#10;xwhMHbtI3gK4nuyctRikA5JqMLHehxqBO3uA8RT8AZL9swSTftEYOeeUL1PK4hwJx4dVub5brfBl&#10;cLybL14vqkxa3NAeQnwvnCFp09Awypl0VDlqdvoQIvZH4BWQWmtLemyyXL9Z5rLgtGoflNbpMs+V&#10;2GkgJ4YTEc9V8oMMP1Qluj0L3VDU4m6Yk8iUfmdbEi8eU4qgmD1qMTJoi0QpmSGLvIsXLQZNn4XE&#10;lJP7QVSa75sOxrmw8apFW6xOMImqJ2D5Z+BYn6Aiz/7fgCdE7uxsnMBGWQe/636LTw711wQG3ymC&#10;Z9de8pTkaHCIc9rjB5e+ku/PGX77W9h+AwAA//8DAFBLAwQUAAYACAAAACEAG/PoDOEAAAALAQAA&#10;DwAAAGRycy9kb3ducmV2LnhtbEyPwU7DMBBE70j8g7VIXBB1QqUkhDhVVQkuXEoD4urG2ziKvY5i&#10;Nw1/jznR42pHM+9Vm8UaNuPke0cC0lUCDKl1qqdOwGfz+lgA80GSksYRCvhBD5v69qaSpXIX+sD5&#10;EDoWS8iXUoAOYSw5961GK/3KjUjxd3KTlSGeU8fVJC+x3Br+lCQZt7KnuKDliDuN7XA4WwH7rbb7&#10;4eG0G4p38/bdzF99M6RC3N8t2xdgAZfwH4Y//IgOdWQ6ujMpz4yALMuiSxBQ5OvoEBPFOs+AHQU8&#10;p0kOvK74tUP9CwAA//8DAFBLAQItABQABgAIAAAAIQC2gziS/gAAAOEBAAATAAAAAAAAAAAAAAAA&#10;AAAAAABbQ29udGVudF9UeXBlc10ueG1sUEsBAi0AFAAGAAgAAAAhADj9If/WAAAAlAEAAAsAAAAA&#10;AAAAAAAAAAAALwEAAF9yZWxzLy5yZWxzUEsBAi0AFAAGAAgAAAAhABK3IxoAAgAAXgQAAA4AAAAA&#10;AAAAAAAAAAAALgIAAGRycy9lMm9Eb2MueG1sUEsBAi0AFAAGAAgAAAAhABvz6AzhAAAACwEAAA8A&#10;AAAAAAAAAAAAAAAAWgQAAGRycy9kb3ducmV2LnhtbFBLBQYAAAAABAAEAPMAAABoBQAAAAA=&#10;" strokecolor="black [3213]" strokeweight="1.25pt">
                <v:stroke dashstyle="dash" endarrow="block" joinstyle="miter"/>
              </v:shape>
            </w:pict>
          </mc:Fallback>
        </mc:AlternateContent>
      </w:r>
      <w:r w:rsidR="00BE2E08">
        <w:br w:type="page"/>
      </w:r>
    </w:p>
    <w:p w14:paraId="1ED294B4" w14:textId="36CB550A" w:rsidR="00487E23" w:rsidRDefault="00731D6D" w:rsidP="00487E23">
      <w:pPr>
        <w:pStyle w:val="Heading1"/>
      </w:pPr>
      <w:bookmarkStart w:id="3" w:name="_Toc521659966"/>
      <w:r>
        <w:lastRenderedPageBreak/>
        <w:t>How Reads Are Counted</w:t>
      </w:r>
      <w:bookmarkEnd w:id="3"/>
    </w:p>
    <w:p w14:paraId="0F9F80E8" w14:textId="5F55F0AD" w:rsidR="00487E23" w:rsidRDefault="00487E23" w:rsidP="00487E23">
      <w:r>
        <w:t>The steps below illustrate how reads are counted using bioinformatics primers and probes for an example locus with two SNPs (A/T and C/G).</w:t>
      </w:r>
    </w:p>
    <w:p w14:paraId="7520EAA4" w14:textId="77777777" w:rsidR="00487E23" w:rsidRDefault="00487E23" w:rsidP="00487E23">
      <w:r>
        <w:rPr>
          <w:noProof/>
        </w:rPr>
        <w:drawing>
          <wp:inline distT="0" distB="0" distL="0" distR="0" wp14:anchorId="6CE48BC6" wp14:editId="16D31747">
            <wp:extent cx="5008047" cy="439089"/>
            <wp:effectExtent l="0" t="0" r="254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6564" cy="493319"/>
                    </a:xfrm>
                    <a:prstGeom prst="rect">
                      <a:avLst/>
                    </a:prstGeom>
                    <a:noFill/>
                  </pic:spPr>
                </pic:pic>
              </a:graphicData>
            </a:graphic>
          </wp:inline>
        </w:drawing>
      </w:r>
    </w:p>
    <w:p w14:paraId="1ACE1B9F" w14:textId="77777777" w:rsidR="00487E23" w:rsidRDefault="00487E23" w:rsidP="00487E23"/>
    <w:p w14:paraId="0AD695C9" w14:textId="6B9E1AF9" w:rsidR="00487E23" w:rsidRDefault="00487E23" w:rsidP="00487E23">
      <w:r>
        <w:t>Step 1: align primers against beginning of sequence to see if there is a match</w:t>
      </w:r>
    </w:p>
    <w:p w14:paraId="2B7DB9F8" w14:textId="7F50DE00" w:rsidR="001212BD" w:rsidRDefault="001212BD" w:rsidP="00487E23">
      <w:r>
        <w:rPr>
          <w:noProof/>
        </w:rPr>
        <w:drawing>
          <wp:inline distT="0" distB="0" distL="0" distR="0" wp14:anchorId="417F120B" wp14:editId="3BB3BFAC">
            <wp:extent cx="4846320" cy="89485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6320" cy="894856"/>
                    </a:xfrm>
                    <a:prstGeom prst="rect">
                      <a:avLst/>
                    </a:prstGeom>
                    <a:noFill/>
                  </pic:spPr>
                </pic:pic>
              </a:graphicData>
            </a:graphic>
          </wp:inline>
        </w:drawing>
      </w:r>
    </w:p>
    <w:p w14:paraId="653CEB67" w14:textId="6FAA81F6" w:rsidR="00487E23" w:rsidRDefault="00487E23" w:rsidP="00487E23"/>
    <w:p w14:paraId="6D1FAEC6" w14:textId="557145C2" w:rsidR="00487E23" w:rsidRDefault="00487E23" w:rsidP="00487E23">
      <w:r>
        <w:t>Step 2: if a primer matches, align the probes for the first SNP to the sequence to identify which allele is present.  In this example, the A allele matches so the read is counted toward the A allele for the first SNP.</w:t>
      </w:r>
    </w:p>
    <w:p w14:paraId="21F088B1" w14:textId="4FF43D04" w:rsidR="00034CA2" w:rsidRDefault="00034CA2" w:rsidP="00487E23">
      <w:r>
        <w:rPr>
          <w:noProof/>
        </w:rPr>
        <w:drawing>
          <wp:inline distT="0" distB="0" distL="0" distR="0" wp14:anchorId="64110593" wp14:editId="7C0FCE7C">
            <wp:extent cx="4846320" cy="115410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6320" cy="1154109"/>
                    </a:xfrm>
                    <a:prstGeom prst="rect">
                      <a:avLst/>
                    </a:prstGeom>
                    <a:noFill/>
                  </pic:spPr>
                </pic:pic>
              </a:graphicData>
            </a:graphic>
          </wp:inline>
        </w:drawing>
      </w:r>
    </w:p>
    <w:p w14:paraId="30145F42" w14:textId="7FEFB72D" w:rsidR="00487E23" w:rsidRDefault="00487E23" w:rsidP="00487E23">
      <w:r>
        <w:t>Step 3: if the locus contains multiple SNPs, align the probes for subsequent SNPs.  This locus has two SNPs so only one more probe set will be aligned.  In this example, the C allele is a match so the read is counted towards the C allele for the second SNP.</w:t>
      </w:r>
    </w:p>
    <w:p w14:paraId="1897367A" w14:textId="7C509FC6" w:rsidR="00487E23" w:rsidRDefault="00034CA2" w:rsidP="00487E23">
      <w:r>
        <w:rPr>
          <w:noProof/>
        </w:rPr>
        <w:drawing>
          <wp:inline distT="0" distB="0" distL="0" distR="0" wp14:anchorId="3A19253C" wp14:editId="7B36EB5E">
            <wp:extent cx="4846320" cy="1154109"/>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6320" cy="1154109"/>
                    </a:xfrm>
                    <a:prstGeom prst="rect">
                      <a:avLst/>
                    </a:prstGeom>
                    <a:noFill/>
                  </pic:spPr>
                </pic:pic>
              </a:graphicData>
            </a:graphic>
          </wp:inline>
        </w:drawing>
      </w:r>
    </w:p>
    <w:p w14:paraId="7C11B571" w14:textId="26B35360" w:rsidR="00487E23" w:rsidRDefault="00487E23" w:rsidP="00487E23">
      <w:r>
        <w:t>Step 4: combine the results for individual SNPs into haplotypes.  Since the A allele had a match for the first SNP and the C allele had a match for the second SNP, the read is counted towards the AC haplotype.</w:t>
      </w:r>
    </w:p>
    <w:p w14:paraId="4892619E" w14:textId="54EB633D" w:rsidR="00034CA2" w:rsidRDefault="00034CA2" w:rsidP="00487E23">
      <w:r>
        <w:rPr>
          <w:noProof/>
        </w:rPr>
        <w:drawing>
          <wp:inline distT="0" distB="0" distL="0" distR="0" wp14:anchorId="6923283B" wp14:editId="49D7603D">
            <wp:extent cx="4846320" cy="1154109"/>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6320" cy="1154109"/>
                    </a:xfrm>
                    <a:prstGeom prst="rect">
                      <a:avLst/>
                    </a:prstGeom>
                    <a:noFill/>
                  </pic:spPr>
                </pic:pic>
              </a:graphicData>
            </a:graphic>
          </wp:inline>
        </w:drawing>
      </w:r>
    </w:p>
    <w:p w14:paraId="7C339A11" w14:textId="4486D700" w:rsidR="00487E23" w:rsidRDefault="00242BC0">
      <w:pPr>
        <w:rPr>
          <w:rFonts w:asciiTheme="majorHAnsi" w:eastAsiaTheme="majorEastAsia" w:hAnsiTheme="majorHAnsi" w:cstheme="majorBidi"/>
          <w:color w:val="2E74B5" w:themeColor="accent1" w:themeShade="BF"/>
          <w:sz w:val="32"/>
          <w:szCs w:val="32"/>
        </w:rPr>
      </w:pPr>
      <w:r>
        <w:t xml:space="preserve">During the read counting stage, output files are automatically generated for both single-SNP and haplotype analysis. </w:t>
      </w:r>
      <w:r w:rsidR="00487E23">
        <w:br w:type="page"/>
      </w:r>
    </w:p>
    <w:p w14:paraId="1B2CD576" w14:textId="48F1B82E" w:rsidR="00E414B7" w:rsidRDefault="00E414B7" w:rsidP="00612F39">
      <w:pPr>
        <w:pStyle w:val="Heading1"/>
      </w:pPr>
      <w:bookmarkStart w:id="4" w:name="_Toc521659967"/>
      <w:r w:rsidRPr="003D2F3F">
        <w:lastRenderedPageBreak/>
        <w:t>Preparing Your Computer</w:t>
      </w:r>
      <w:bookmarkEnd w:id="4"/>
    </w:p>
    <w:p w14:paraId="2205DF71" w14:textId="5D7DE08C" w:rsidR="006C7DB8" w:rsidRPr="000D3602" w:rsidRDefault="00E933A1" w:rsidP="00E933A1">
      <w:r w:rsidRPr="000D3602">
        <w:t xml:space="preserve">1.  </w:t>
      </w:r>
      <w:r w:rsidR="006C7DB8" w:rsidRPr="000D3602">
        <w:t>Install Perl</w:t>
      </w:r>
      <w:r w:rsidR="003962BB" w:rsidRPr="000D3602">
        <w:t>—a recent version is recommended.</w:t>
      </w:r>
    </w:p>
    <w:p w14:paraId="5624E5DC" w14:textId="169A1CDA" w:rsidR="00E933A1" w:rsidRPr="000D3602" w:rsidRDefault="00E933A1" w:rsidP="00E933A1">
      <w:pPr>
        <w:spacing w:line="240" w:lineRule="auto"/>
        <w:ind w:left="360"/>
      </w:pPr>
      <w:r w:rsidRPr="000D3602">
        <w:tab/>
        <w:t>The following Perl package</w:t>
      </w:r>
      <w:r w:rsidR="00D94EAB" w:rsidRPr="000D3602">
        <w:t>s</w:t>
      </w:r>
      <w:r w:rsidRPr="000D3602">
        <w:t xml:space="preserve"> </w:t>
      </w:r>
      <w:r w:rsidR="00D94EAB" w:rsidRPr="000D3602">
        <w:t xml:space="preserve">are </w:t>
      </w:r>
      <w:r w:rsidRPr="000D3602">
        <w:t>required</w:t>
      </w:r>
    </w:p>
    <w:p w14:paraId="1805DF57" w14:textId="327E7099" w:rsidR="00E933A1" w:rsidRPr="000D3602" w:rsidRDefault="00E933A1" w:rsidP="00F43146">
      <w:pPr>
        <w:pStyle w:val="ListParagraph"/>
        <w:numPr>
          <w:ilvl w:val="0"/>
          <w:numId w:val="14"/>
        </w:numPr>
      </w:pPr>
      <w:r w:rsidRPr="000D3602">
        <w:t>Algorithm::Combinatorics</w:t>
      </w:r>
    </w:p>
    <w:p w14:paraId="37B27D1E" w14:textId="076FB376" w:rsidR="00D94EAB" w:rsidRPr="000D3602" w:rsidRDefault="00D94EAB" w:rsidP="00F43146">
      <w:pPr>
        <w:pStyle w:val="ListParagraph"/>
        <w:numPr>
          <w:ilvl w:val="0"/>
          <w:numId w:val="14"/>
        </w:numPr>
      </w:pPr>
      <w:r w:rsidRPr="000D3602">
        <w:t>Excel-Writer-XLSX    (for optional diagnostics)</w:t>
      </w:r>
    </w:p>
    <w:p w14:paraId="5659C824" w14:textId="77777777" w:rsidR="006C7DB8" w:rsidRPr="000D3602" w:rsidRDefault="006C7DB8" w:rsidP="00721C18">
      <w:r w:rsidRPr="000D3602">
        <w:t>2.  Install R and R packages</w:t>
      </w:r>
    </w:p>
    <w:p w14:paraId="4D6001F7" w14:textId="77777777" w:rsidR="003962BB" w:rsidRPr="000D3602" w:rsidRDefault="003962BB" w:rsidP="00721C18">
      <w:r w:rsidRPr="000D3602">
        <w:tab/>
        <w:t>The following R packages are required:</w:t>
      </w:r>
    </w:p>
    <w:p w14:paraId="7738485A" w14:textId="77777777" w:rsidR="003962BB" w:rsidRPr="000D3602" w:rsidRDefault="003962BB" w:rsidP="003962BB">
      <w:pPr>
        <w:pStyle w:val="ListParagraph"/>
        <w:numPr>
          <w:ilvl w:val="0"/>
          <w:numId w:val="6"/>
        </w:numPr>
        <w:spacing w:line="240" w:lineRule="auto"/>
      </w:pPr>
      <w:r w:rsidRPr="000D3602">
        <w:t>library(stringr)</w:t>
      </w:r>
    </w:p>
    <w:p w14:paraId="453CACEA" w14:textId="77777777" w:rsidR="003962BB" w:rsidRPr="000D3602" w:rsidRDefault="003962BB" w:rsidP="003962BB">
      <w:pPr>
        <w:pStyle w:val="ListParagraph"/>
        <w:numPr>
          <w:ilvl w:val="0"/>
          <w:numId w:val="6"/>
        </w:numPr>
        <w:spacing w:line="240" w:lineRule="auto"/>
      </w:pPr>
      <w:r w:rsidRPr="000D3602">
        <w:t>library(ggplot2)</w:t>
      </w:r>
    </w:p>
    <w:p w14:paraId="43C26F8A" w14:textId="77777777" w:rsidR="003962BB" w:rsidRPr="000D3602" w:rsidRDefault="003962BB" w:rsidP="003962BB">
      <w:pPr>
        <w:pStyle w:val="ListParagraph"/>
        <w:numPr>
          <w:ilvl w:val="0"/>
          <w:numId w:val="6"/>
        </w:numPr>
        <w:spacing w:line="240" w:lineRule="auto"/>
      </w:pPr>
      <w:r w:rsidRPr="000D3602">
        <w:t>library(tools)</w:t>
      </w:r>
    </w:p>
    <w:p w14:paraId="153DD581" w14:textId="77777777" w:rsidR="003962BB" w:rsidRPr="000D3602" w:rsidRDefault="003962BB" w:rsidP="003962BB">
      <w:pPr>
        <w:pStyle w:val="ListParagraph"/>
        <w:numPr>
          <w:ilvl w:val="0"/>
          <w:numId w:val="6"/>
        </w:numPr>
        <w:spacing w:line="240" w:lineRule="auto"/>
      </w:pPr>
      <w:r w:rsidRPr="000D3602">
        <w:t>library(plyr)</w:t>
      </w:r>
    </w:p>
    <w:p w14:paraId="62DC8B79" w14:textId="7559A500" w:rsidR="00E83AAE" w:rsidRPr="000D3602" w:rsidRDefault="00E83AAE" w:rsidP="003962BB">
      <w:pPr>
        <w:pStyle w:val="ListParagraph"/>
        <w:numPr>
          <w:ilvl w:val="0"/>
          <w:numId w:val="6"/>
        </w:numPr>
        <w:spacing w:line="240" w:lineRule="auto"/>
      </w:pPr>
      <w:r w:rsidRPr="000D3602">
        <w:t>library(pbapply)</w:t>
      </w:r>
    </w:p>
    <w:p w14:paraId="680F64AE" w14:textId="692DD6C0" w:rsidR="00B826E5" w:rsidRPr="000D3602" w:rsidRDefault="00B826E5" w:rsidP="00B826E5">
      <w:pPr>
        <w:pStyle w:val="ListParagraph"/>
        <w:numPr>
          <w:ilvl w:val="0"/>
          <w:numId w:val="6"/>
        </w:numPr>
        <w:spacing w:line="240" w:lineRule="auto"/>
      </w:pPr>
      <w:r w:rsidRPr="000D3602">
        <w:t xml:space="preserve">library(msa)  </w:t>
      </w:r>
      <w:r w:rsidR="00995424" w:rsidRPr="000D3602">
        <w:t>(for optional diagnostics)</w:t>
      </w:r>
    </w:p>
    <w:p w14:paraId="319643D3" w14:textId="77777777" w:rsidR="00B826E5" w:rsidRPr="000D3602" w:rsidRDefault="00B826E5" w:rsidP="00B826E5">
      <w:pPr>
        <w:pStyle w:val="ListParagraph"/>
        <w:numPr>
          <w:ilvl w:val="1"/>
          <w:numId w:val="6"/>
        </w:numPr>
        <w:spacing w:line="240" w:lineRule="auto"/>
      </w:pPr>
      <w:r w:rsidRPr="000D3602">
        <w:t xml:space="preserve">Note:  This is a bioCLite package. </w:t>
      </w:r>
    </w:p>
    <w:p w14:paraId="0B1BF8C6" w14:textId="5206BBA0" w:rsidR="00B826E5" w:rsidRPr="000D3602" w:rsidRDefault="00B826E5" w:rsidP="00B826E5">
      <w:pPr>
        <w:pStyle w:val="ListParagraph"/>
        <w:numPr>
          <w:ilvl w:val="1"/>
          <w:numId w:val="6"/>
        </w:numPr>
        <w:spacing w:line="240" w:lineRule="auto"/>
      </w:pPr>
      <w:r w:rsidRPr="000D3602">
        <w:t xml:space="preserve">To install:  source ("https://bioconductor.org/biocLite.R") biocLite("msa") </w:t>
      </w:r>
    </w:p>
    <w:p w14:paraId="5FAE3C64" w14:textId="77777777" w:rsidR="00364FB1" w:rsidRDefault="00364FB1" w:rsidP="00364FB1"/>
    <w:p w14:paraId="3A4FC42F" w14:textId="6696D568" w:rsidR="00364FB1" w:rsidRPr="0029352B" w:rsidRDefault="00364FB1" w:rsidP="00612F39">
      <w:pPr>
        <w:pStyle w:val="Heading1"/>
      </w:pPr>
      <w:bookmarkStart w:id="5" w:name="_Toc521659968"/>
      <w:r w:rsidRPr="0029352B">
        <w:t>Step 1: Demultiplexing</w:t>
      </w:r>
      <w:bookmarkEnd w:id="5"/>
    </w:p>
    <w:p w14:paraId="3054B174" w14:textId="1517EDC9" w:rsidR="00C37966" w:rsidRDefault="00A653E3" w:rsidP="00364FB1">
      <w:r>
        <w:t>The Demultiplexer splits the raw data into individuals</w:t>
      </w:r>
      <w:r w:rsidR="00E205CD">
        <w:t xml:space="preserve"> based on unique plate and individual barcodes</w:t>
      </w:r>
      <w:r>
        <w:t xml:space="preserve">.  </w:t>
      </w:r>
      <w:r w:rsidR="00364FB1" w:rsidRPr="00CC5193">
        <w:t xml:space="preserve">The demultiplexer is written in </w:t>
      </w:r>
      <w:r w:rsidR="00AE70CE">
        <w:t>p</w:t>
      </w:r>
      <w:r w:rsidR="00AE70CE" w:rsidRPr="00CC5193">
        <w:t>erl</w:t>
      </w:r>
      <w:r w:rsidR="00AE70CE" w:rsidRPr="00170CC1">
        <w:t xml:space="preserve"> </w:t>
      </w:r>
      <w:r w:rsidR="007B0129" w:rsidRPr="00170CC1">
        <w:t>(Demultiplex</w:t>
      </w:r>
      <w:r w:rsidR="003E45D8" w:rsidRPr="00170CC1">
        <w:t>GTseq</w:t>
      </w:r>
      <w:r w:rsidR="007B0129" w:rsidRPr="00170CC1">
        <w:t>.pl)</w:t>
      </w:r>
      <w:r w:rsidR="00E205CD">
        <w:t xml:space="preserve"> and </w:t>
      </w:r>
      <w:r w:rsidR="00C37966">
        <w:t>can be run from a Unix or Windows Command</w:t>
      </w:r>
      <w:r w:rsidR="00AE70CE">
        <w:t>.</w:t>
      </w:r>
      <w:r w:rsidR="00C37966">
        <w:t xml:space="preserve"> </w:t>
      </w:r>
    </w:p>
    <w:p w14:paraId="1EB898AA" w14:textId="771171D6" w:rsidR="006414B6" w:rsidRPr="001E21AD" w:rsidRDefault="001E21AD" w:rsidP="00612F39">
      <w:pPr>
        <w:pStyle w:val="Heading2"/>
      </w:pPr>
      <w:bookmarkStart w:id="6" w:name="_Toc521659969"/>
      <w:r w:rsidRPr="001E21AD">
        <w:t xml:space="preserve">1.1 </w:t>
      </w:r>
      <w:r>
        <w:t>Input</w:t>
      </w:r>
      <w:bookmarkEnd w:id="6"/>
    </w:p>
    <w:p w14:paraId="0C6B690D" w14:textId="22C29AC7" w:rsidR="00C37966" w:rsidRDefault="00C37966" w:rsidP="00C37966">
      <w:r>
        <w:t xml:space="preserve">Input flags for this script are </w:t>
      </w:r>
    </w:p>
    <w:p w14:paraId="0FA9C655" w14:textId="5E0BD98B" w:rsidR="00C37966" w:rsidRDefault="00C37966" w:rsidP="00C37966">
      <w:r w:rsidRPr="00083257">
        <w:rPr>
          <w:i/>
        </w:rPr>
        <w:t>–</w:t>
      </w:r>
      <w:r>
        <w:rPr>
          <w:i/>
        </w:rPr>
        <w:t>b</w:t>
      </w:r>
      <w:r>
        <w:t xml:space="preserve">    tab delimited file of barcodes with sample names</w:t>
      </w:r>
    </w:p>
    <w:p w14:paraId="7F2A5D9A" w14:textId="77EEB495" w:rsidR="00C37966" w:rsidRDefault="00C37966" w:rsidP="00C37966">
      <w:r w:rsidRPr="00083257">
        <w:rPr>
          <w:i/>
        </w:rPr>
        <w:t>-s</w:t>
      </w:r>
      <w:r>
        <w:t xml:space="preserve">    fastq file of sequence data   </w:t>
      </w:r>
    </w:p>
    <w:p w14:paraId="2AE90F95" w14:textId="75B8D328" w:rsidR="00C37966" w:rsidRDefault="00C37966" w:rsidP="00ED2059">
      <w:pPr>
        <w:ind w:left="720"/>
      </w:pPr>
      <w:r>
        <w:t xml:space="preserve">&gt;perl DemultiplexGTseq.pl -b </w:t>
      </w:r>
      <w:r w:rsidRPr="009C6145">
        <w:rPr>
          <w:i/>
        </w:rPr>
        <w:t>barcodeFile</w:t>
      </w:r>
      <w:r>
        <w:t>.</w:t>
      </w:r>
      <w:r w:rsidRPr="003D49C2">
        <w:rPr>
          <w:i/>
        </w:rPr>
        <w:t>txt</w:t>
      </w:r>
      <w:r>
        <w:t xml:space="preserve"> -s </w:t>
      </w:r>
      <w:r w:rsidRPr="009C6145">
        <w:rPr>
          <w:i/>
        </w:rPr>
        <w:t>sequenceFile.fastq</w:t>
      </w:r>
    </w:p>
    <w:p w14:paraId="015BA1EC" w14:textId="77777777" w:rsidR="00C37966" w:rsidRDefault="00C37966" w:rsidP="00364FB1"/>
    <w:p w14:paraId="21262295" w14:textId="55679212" w:rsidR="009B38D0" w:rsidRDefault="00364FB1" w:rsidP="00364FB1">
      <w:r w:rsidRPr="00361181">
        <w:t xml:space="preserve">An example of the barcode file format is given below.  </w:t>
      </w:r>
      <w:r w:rsidR="007F1EC1" w:rsidRPr="00361181">
        <w:t xml:space="preserve">The first row is a header </w:t>
      </w:r>
      <w:r w:rsidR="00CC5193" w:rsidRPr="00361181">
        <w:t>with</w:t>
      </w:r>
      <w:r w:rsidR="007F1EC1" w:rsidRPr="00361181">
        <w:t xml:space="preserve"> labels</w:t>
      </w:r>
      <w:r w:rsidR="00CC5193" w:rsidRPr="00361181">
        <w:t xml:space="preserve"> as follows: </w:t>
      </w:r>
      <w:r w:rsidR="007F1EC1" w:rsidRPr="00361181">
        <w:t xml:space="preserve"> </w:t>
      </w:r>
      <w:r w:rsidRPr="00361181">
        <w:t xml:space="preserve">first column contains the </w:t>
      </w:r>
      <w:r w:rsidR="004C21CA" w:rsidRPr="00361181">
        <w:t>sample ID</w:t>
      </w:r>
      <w:r w:rsidRPr="00361181">
        <w:t xml:space="preserve">, the second column contains the </w:t>
      </w:r>
      <w:r w:rsidR="002C0E55" w:rsidRPr="00361181">
        <w:t>i</w:t>
      </w:r>
      <w:r w:rsidR="002C0E55">
        <w:t>7</w:t>
      </w:r>
      <w:r w:rsidR="002C0E55" w:rsidRPr="00361181">
        <w:t xml:space="preserve"> </w:t>
      </w:r>
      <w:r w:rsidRPr="00361181">
        <w:t>barcode</w:t>
      </w:r>
      <w:r w:rsidR="00066736" w:rsidRPr="00361181">
        <w:t xml:space="preserve"> (</w:t>
      </w:r>
      <w:r w:rsidR="002C0E55">
        <w:t>plate</w:t>
      </w:r>
      <w:r w:rsidR="00066736" w:rsidRPr="00361181">
        <w:t xml:space="preserve"> ID)</w:t>
      </w:r>
      <w:r w:rsidRPr="00361181">
        <w:t>, and the third column contains the</w:t>
      </w:r>
      <w:r w:rsidR="004C21CA" w:rsidRPr="00361181">
        <w:t xml:space="preserve"> </w:t>
      </w:r>
      <w:r w:rsidR="002C0E55" w:rsidRPr="00361181">
        <w:t>i</w:t>
      </w:r>
      <w:r w:rsidR="002C0E55">
        <w:t>5</w:t>
      </w:r>
      <w:r w:rsidR="002C0E55" w:rsidRPr="00361181">
        <w:t xml:space="preserve"> </w:t>
      </w:r>
      <w:r w:rsidR="004C21CA" w:rsidRPr="00361181">
        <w:t>barcode (</w:t>
      </w:r>
      <w:r w:rsidR="002C0E55">
        <w:t>individual</w:t>
      </w:r>
      <w:r w:rsidR="002C0E55" w:rsidRPr="00361181">
        <w:t xml:space="preserve"> </w:t>
      </w:r>
      <w:r w:rsidR="004C21CA" w:rsidRPr="00361181">
        <w:t>ID)</w:t>
      </w:r>
      <w:r w:rsidRPr="0036118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7"/>
        <w:gridCol w:w="2038"/>
        <w:gridCol w:w="2038"/>
      </w:tblGrid>
      <w:tr w:rsidR="00364FB1" w14:paraId="5DC15256" w14:textId="77777777" w:rsidTr="007B0129">
        <w:trPr>
          <w:trHeight w:val="304"/>
        </w:trPr>
        <w:tc>
          <w:tcPr>
            <w:tcW w:w="2037" w:type="dxa"/>
            <w:tcBorders>
              <w:bottom w:val="single" w:sz="4" w:space="0" w:color="auto"/>
            </w:tcBorders>
          </w:tcPr>
          <w:p w14:paraId="4F0969FF" w14:textId="3918CFB5" w:rsidR="00364FB1" w:rsidRDefault="004C21CA">
            <w:r>
              <w:t>Sample ID</w:t>
            </w:r>
          </w:p>
        </w:tc>
        <w:tc>
          <w:tcPr>
            <w:tcW w:w="2038" w:type="dxa"/>
            <w:tcBorders>
              <w:bottom w:val="single" w:sz="4" w:space="0" w:color="auto"/>
            </w:tcBorders>
          </w:tcPr>
          <w:p w14:paraId="37343A7F" w14:textId="22F5F9AD" w:rsidR="00364FB1" w:rsidRDefault="00364FB1" w:rsidP="002C0E55">
            <w:r>
              <w:t>I</w:t>
            </w:r>
            <w:r w:rsidR="002C0E55">
              <w:t>7</w:t>
            </w:r>
            <w:r>
              <w:t>_</w:t>
            </w:r>
            <w:r w:rsidR="002C0E55">
              <w:t>barcode</w:t>
            </w:r>
          </w:p>
        </w:tc>
        <w:tc>
          <w:tcPr>
            <w:tcW w:w="2038" w:type="dxa"/>
            <w:tcBorders>
              <w:bottom w:val="single" w:sz="4" w:space="0" w:color="auto"/>
            </w:tcBorders>
          </w:tcPr>
          <w:p w14:paraId="69B4F253" w14:textId="0A9417C3" w:rsidR="00364FB1" w:rsidRDefault="004C21CA" w:rsidP="002C0E55">
            <w:r>
              <w:t>I</w:t>
            </w:r>
            <w:r w:rsidR="002C0E55">
              <w:t>5</w:t>
            </w:r>
            <w:r>
              <w:t>_</w:t>
            </w:r>
            <w:r w:rsidR="002C0E55">
              <w:t>barcode</w:t>
            </w:r>
          </w:p>
        </w:tc>
      </w:tr>
      <w:tr w:rsidR="002C0E55" w14:paraId="4CC028AC" w14:textId="77777777" w:rsidTr="007B0129">
        <w:trPr>
          <w:trHeight w:val="287"/>
        </w:trPr>
        <w:tc>
          <w:tcPr>
            <w:tcW w:w="2037" w:type="dxa"/>
          </w:tcPr>
          <w:p w14:paraId="5A5739C3" w14:textId="334192F5" w:rsidR="002C0E55" w:rsidRDefault="002C0E55" w:rsidP="002C0E55">
            <w:r>
              <w:t>Sample1</w:t>
            </w:r>
          </w:p>
        </w:tc>
        <w:tc>
          <w:tcPr>
            <w:tcW w:w="2038" w:type="dxa"/>
          </w:tcPr>
          <w:p w14:paraId="5F4FDD7B" w14:textId="796CB819" w:rsidR="002C0E55" w:rsidRPr="00364FB1" w:rsidRDefault="002C0E55" w:rsidP="002C0E55">
            <w:r w:rsidRPr="00364FB1">
              <w:t>AGCCTC</w:t>
            </w:r>
          </w:p>
        </w:tc>
        <w:tc>
          <w:tcPr>
            <w:tcW w:w="2038" w:type="dxa"/>
          </w:tcPr>
          <w:p w14:paraId="15F0AA40" w14:textId="71B254E8" w:rsidR="002C0E55" w:rsidRPr="00364FB1" w:rsidRDefault="002C0E55" w:rsidP="002C0E55">
            <w:r w:rsidRPr="00364FB1">
              <w:t>CCGTTT</w:t>
            </w:r>
          </w:p>
        </w:tc>
      </w:tr>
      <w:tr w:rsidR="002C0E55" w14:paraId="1AD76C31" w14:textId="77777777" w:rsidTr="007B0129">
        <w:trPr>
          <w:trHeight w:val="287"/>
        </w:trPr>
        <w:tc>
          <w:tcPr>
            <w:tcW w:w="2037" w:type="dxa"/>
          </w:tcPr>
          <w:p w14:paraId="02E53D02" w14:textId="75AFA2A2" w:rsidR="002C0E55" w:rsidRDefault="002C0E55" w:rsidP="002C0E55">
            <w:r>
              <w:t>Sample2</w:t>
            </w:r>
          </w:p>
        </w:tc>
        <w:tc>
          <w:tcPr>
            <w:tcW w:w="2038" w:type="dxa"/>
          </w:tcPr>
          <w:p w14:paraId="2F622622" w14:textId="5ADF86A6" w:rsidR="002C0E55" w:rsidRPr="00364FB1" w:rsidRDefault="002C0E55" w:rsidP="002C0E55">
            <w:r w:rsidRPr="00364FB1">
              <w:t>AGCCTC</w:t>
            </w:r>
          </w:p>
        </w:tc>
        <w:tc>
          <w:tcPr>
            <w:tcW w:w="2038" w:type="dxa"/>
          </w:tcPr>
          <w:p w14:paraId="635DA6DE" w14:textId="61702E42" w:rsidR="002C0E55" w:rsidRPr="00364FB1" w:rsidRDefault="002C0E55" w:rsidP="002C0E55">
            <w:r w:rsidRPr="00364FB1">
              <w:t>AACGTT</w:t>
            </w:r>
          </w:p>
        </w:tc>
      </w:tr>
    </w:tbl>
    <w:p w14:paraId="671F2BAF" w14:textId="77777777" w:rsidR="00B05346" w:rsidRDefault="00B05346" w:rsidP="00364FB1">
      <w:r>
        <w:tab/>
      </w:r>
    </w:p>
    <w:p w14:paraId="6B96A2B3" w14:textId="77777777" w:rsidR="007B0129" w:rsidRDefault="009D4AEB" w:rsidP="00364FB1">
      <w:r>
        <w:t>The demultiplexer creates a file for every sample and</w:t>
      </w:r>
      <w:r w:rsidR="007B0129">
        <w:t xml:space="preserve"> </w:t>
      </w:r>
      <w:r w:rsidR="00D0352F">
        <w:t xml:space="preserve">will take </w:t>
      </w:r>
      <w:r w:rsidR="00D71265">
        <w:t xml:space="preserve">from </w:t>
      </w:r>
      <w:r w:rsidR="00D0352F">
        <w:t xml:space="preserve">one </w:t>
      </w:r>
      <w:r w:rsidR="00CB2A16">
        <w:t xml:space="preserve">to </w:t>
      </w:r>
      <w:r w:rsidR="001164B5">
        <w:t>several</w:t>
      </w:r>
      <w:r w:rsidR="00CB2A16">
        <w:t xml:space="preserve"> hours depending on hardware configurations</w:t>
      </w:r>
      <w:r w:rsidR="007B0129">
        <w:t xml:space="preserve"> to demultiplex a single lane of Illumina HiSeq 4000 data (~400 million reads).</w:t>
      </w:r>
    </w:p>
    <w:p w14:paraId="67F13283" w14:textId="77777777" w:rsidR="00071331" w:rsidRDefault="00071331">
      <w:pPr>
        <w:rPr>
          <w:b/>
          <w:color w:val="000000" w:themeColor="text1"/>
        </w:rPr>
      </w:pPr>
      <w:r>
        <w:rPr>
          <w:b/>
          <w:color w:val="000000" w:themeColor="text1"/>
        </w:rPr>
        <w:br w:type="page"/>
      </w:r>
    </w:p>
    <w:p w14:paraId="7A671112" w14:textId="73490877" w:rsidR="00024BB5" w:rsidRPr="001E21AD" w:rsidRDefault="001E21AD" w:rsidP="00612F39">
      <w:pPr>
        <w:pStyle w:val="Heading2"/>
      </w:pPr>
      <w:bookmarkStart w:id="7" w:name="_Toc521659970"/>
      <w:r w:rsidRPr="001E21AD">
        <w:lastRenderedPageBreak/>
        <w:t>1.2</w:t>
      </w:r>
      <w:r>
        <w:t xml:space="preserve"> Output</w:t>
      </w:r>
      <w:bookmarkEnd w:id="7"/>
    </w:p>
    <w:p w14:paraId="6998C91C" w14:textId="5FEA7DDD" w:rsidR="00A3544F" w:rsidRDefault="00A3544F" w:rsidP="00D71265">
      <w:pPr>
        <w:spacing w:before="240" w:after="0"/>
      </w:pPr>
      <w:r>
        <w:t>Onscreen</w:t>
      </w:r>
    </w:p>
    <w:p w14:paraId="0CEC93C2" w14:textId="2C58E6BE" w:rsidR="009A04E3" w:rsidRDefault="00CB2A16" w:rsidP="00D71265">
      <w:pPr>
        <w:spacing w:before="240" w:after="0"/>
      </w:pPr>
      <w:r>
        <w:t>The script process</w:t>
      </w:r>
      <w:r w:rsidR="009A04E3">
        <w:t>es</w:t>
      </w:r>
      <w:r>
        <w:t xml:space="preserve"> a million reads at a time and prints out </w:t>
      </w:r>
      <w:r w:rsidR="009A04E3">
        <w:t xml:space="preserve">progress of </w:t>
      </w:r>
      <w:r w:rsidR="009A04E3" w:rsidRPr="009C6145">
        <w:rPr>
          <w:i/>
        </w:rPr>
        <w:t>Total Reads Processed</w:t>
      </w:r>
      <w:r w:rsidR="009A04E3">
        <w:t xml:space="preserve"> and </w:t>
      </w:r>
      <w:r w:rsidR="009A04E3" w:rsidRPr="009C6145">
        <w:rPr>
          <w:i/>
        </w:rPr>
        <w:t>Interval Time</w:t>
      </w:r>
      <w:r w:rsidR="009A04E3">
        <w:t xml:space="preserve"> for </w:t>
      </w:r>
      <w:r w:rsidR="00C2349C">
        <w:t>each</w:t>
      </w:r>
      <w:r w:rsidR="009A04E3">
        <w:t xml:space="preserve"> million reads</w:t>
      </w:r>
      <w:r w:rsidR="00D71265">
        <w:t xml:space="preserve"> as follows:</w:t>
      </w:r>
      <w:r w:rsidR="009A04E3">
        <w:t xml:space="preserve"> </w:t>
      </w:r>
    </w:p>
    <w:p w14:paraId="009CF8DA" w14:textId="5216ADD3"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Total Reads Processed: 1000000</w:t>
      </w:r>
    </w:p>
    <w:p w14:paraId="55C5CE31" w14:textId="77777777"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Interval Time: 20</w:t>
      </w:r>
    </w:p>
    <w:p w14:paraId="403848FB" w14:textId="77777777"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Total Reads Processed: 2000000</w:t>
      </w:r>
    </w:p>
    <w:p w14:paraId="074FC788" w14:textId="77777777"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Interval Time: 20</w:t>
      </w:r>
    </w:p>
    <w:p w14:paraId="65839F09" w14:textId="77777777"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Total Reads Processed: 3000000</w:t>
      </w:r>
    </w:p>
    <w:p w14:paraId="06EED045" w14:textId="77777777"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Interval Time: 20</w:t>
      </w:r>
    </w:p>
    <w:p w14:paraId="4A51FF3F" w14:textId="77777777" w:rsidR="00361181" w:rsidRPr="00074B87" w:rsidRDefault="007002C6" w:rsidP="00074B87">
      <w:pPr>
        <w:spacing w:after="0" w:line="240" w:lineRule="auto"/>
        <w:rPr>
          <w:color w:val="000000" w:themeColor="text1"/>
          <w:highlight w:val="lightGray"/>
        </w:rPr>
      </w:pPr>
      <w:r w:rsidRPr="00074B87">
        <w:rPr>
          <w:color w:val="000000" w:themeColor="text1"/>
          <w:highlight w:val="lightGray"/>
        </w:rPr>
        <w:t>Total Reads Processed: 4000000</w:t>
      </w:r>
    </w:p>
    <w:p w14:paraId="463DDF78" w14:textId="7D1782B2" w:rsidR="007002C6" w:rsidRDefault="007002C6" w:rsidP="00074B87">
      <w:pPr>
        <w:spacing w:after="0" w:line="240" w:lineRule="auto"/>
        <w:rPr>
          <w:color w:val="000000" w:themeColor="text1"/>
        </w:rPr>
      </w:pPr>
      <w:r w:rsidRPr="00074B87">
        <w:rPr>
          <w:color w:val="000000" w:themeColor="text1"/>
          <w:highlight w:val="lightGray"/>
        </w:rPr>
        <w:t>Interval Time: 19</w:t>
      </w:r>
    </w:p>
    <w:p w14:paraId="09FDCFB8" w14:textId="77777777" w:rsidR="00024BB5" w:rsidRDefault="00024BB5" w:rsidP="00074B87">
      <w:pPr>
        <w:spacing w:after="0" w:line="240" w:lineRule="auto"/>
        <w:rPr>
          <w:color w:val="000000" w:themeColor="text1"/>
        </w:rPr>
      </w:pPr>
    </w:p>
    <w:p w14:paraId="73EDC6F3" w14:textId="77777777" w:rsidR="00C2599B" w:rsidRDefault="00C2599B" w:rsidP="00D71265">
      <w:r>
        <w:t>Demultiplex.pl creates:</w:t>
      </w:r>
    </w:p>
    <w:p w14:paraId="03F64946" w14:textId="53D6A275" w:rsidR="00C2599B" w:rsidRPr="00612F39" w:rsidRDefault="003A2F17" w:rsidP="00612F39">
      <w:pPr>
        <w:pStyle w:val="Heading3"/>
        <w:ind w:firstLine="360"/>
        <w:rPr>
          <w:i/>
          <w:color w:val="000000" w:themeColor="text1"/>
        </w:rPr>
      </w:pPr>
      <w:bookmarkStart w:id="8" w:name="_Toc521659971"/>
      <w:r w:rsidRPr="00612F39">
        <w:rPr>
          <w:rStyle w:val="Heading3Char"/>
        </w:rPr>
        <w:t>1.2</w:t>
      </w:r>
      <w:r w:rsidR="00193CD2">
        <w:rPr>
          <w:rStyle w:val="Heading3Char"/>
        </w:rPr>
        <w:t>.1</w:t>
      </w:r>
      <w:r w:rsidRPr="00612F39">
        <w:rPr>
          <w:rStyle w:val="Heading3Char"/>
        </w:rPr>
        <w:t xml:space="preserve"> </w:t>
      </w:r>
      <w:r w:rsidR="0049629B">
        <w:rPr>
          <w:rStyle w:val="Heading3Char"/>
        </w:rPr>
        <w:t>F</w:t>
      </w:r>
      <w:r w:rsidR="00C2599B" w:rsidRPr="00612F39">
        <w:rPr>
          <w:rStyle w:val="Heading3Char"/>
        </w:rPr>
        <w:t>astq file</w:t>
      </w:r>
      <w:r w:rsidR="00C2599B" w:rsidRPr="00910EBB">
        <w:rPr>
          <w:rStyle w:val="Heading3Char"/>
        </w:rPr>
        <w:t xml:space="preserve"> for each sample</w:t>
      </w:r>
      <w:bookmarkEnd w:id="8"/>
    </w:p>
    <w:p w14:paraId="1A65B29C" w14:textId="6C234BA0" w:rsidR="00C2599B" w:rsidRPr="00612F39" w:rsidRDefault="003A2F17" w:rsidP="00612F39">
      <w:pPr>
        <w:ind w:left="360"/>
        <w:rPr>
          <w:i/>
          <w:color w:val="000000" w:themeColor="text1"/>
        </w:rPr>
      </w:pPr>
      <w:bookmarkStart w:id="9" w:name="_Toc521659972"/>
      <w:r w:rsidRPr="00612F39">
        <w:rPr>
          <w:rStyle w:val="Heading3Char"/>
        </w:rPr>
        <w:t>1.2</w:t>
      </w:r>
      <w:r w:rsidR="00193CD2">
        <w:rPr>
          <w:rStyle w:val="Heading3Char"/>
        </w:rPr>
        <w:t>.2</w:t>
      </w:r>
      <w:r w:rsidR="0049629B">
        <w:rPr>
          <w:rStyle w:val="Heading3Char"/>
        </w:rPr>
        <w:t xml:space="preserve"> Fa</w:t>
      </w:r>
      <w:r w:rsidR="00C27803" w:rsidRPr="00612F39">
        <w:rPr>
          <w:rStyle w:val="Heading3Char"/>
        </w:rPr>
        <w:t>stq file for all discarded sequences</w:t>
      </w:r>
      <w:bookmarkEnd w:id="9"/>
      <w:r w:rsidR="002C0E55" w:rsidRPr="00612F39">
        <w:rPr>
          <w:i/>
          <w:color w:val="000000" w:themeColor="text1"/>
        </w:rPr>
        <w:t>:    s</w:t>
      </w:r>
      <w:r w:rsidR="00C27803" w:rsidRPr="00612F39">
        <w:rPr>
          <w:i/>
          <w:color w:val="000000" w:themeColor="text1"/>
        </w:rPr>
        <w:t>equenceFile_discarded.fastq</w:t>
      </w:r>
    </w:p>
    <w:p w14:paraId="40CC7C2D" w14:textId="6798C376" w:rsidR="00F3077F" w:rsidRPr="00612F39" w:rsidRDefault="003A2F17" w:rsidP="00612F39">
      <w:pPr>
        <w:ind w:left="360"/>
        <w:rPr>
          <w:color w:val="000000" w:themeColor="text1"/>
        </w:rPr>
      </w:pPr>
      <w:bookmarkStart w:id="10" w:name="_Toc521659973"/>
      <w:r w:rsidRPr="00612F39">
        <w:rPr>
          <w:rStyle w:val="Heading3Char"/>
        </w:rPr>
        <w:t>1.2</w:t>
      </w:r>
      <w:r w:rsidR="00193CD2">
        <w:rPr>
          <w:rStyle w:val="Heading3Char"/>
        </w:rPr>
        <w:t>.3</w:t>
      </w:r>
      <w:r w:rsidR="00036EE8" w:rsidRPr="00612F39">
        <w:rPr>
          <w:rStyle w:val="Heading3Char"/>
        </w:rPr>
        <w:t xml:space="preserve"> </w:t>
      </w:r>
      <w:r w:rsidR="0049629B">
        <w:rPr>
          <w:rStyle w:val="Heading3Char"/>
        </w:rPr>
        <w:t>T</w:t>
      </w:r>
      <w:r w:rsidR="00670B82" w:rsidRPr="00612F39">
        <w:rPr>
          <w:rStyle w:val="Heading3Char"/>
        </w:rPr>
        <w:t>ext summary file of retained sequences</w:t>
      </w:r>
      <w:r w:rsidR="00F3077F" w:rsidRPr="00612F39">
        <w:rPr>
          <w:rStyle w:val="Heading3Char"/>
        </w:rPr>
        <w:t xml:space="preserve"> by individual</w:t>
      </w:r>
      <w:bookmarkEnd w:id="10"/>
      <w:r w:rsidR="00B06180" w:rsidRPr="00612F39">
        <w:rPr>
          <w:color w:val="000000" w:themeColor="text1"/>
        </w:rPr>
        <w:t xml:space="preserve">:  </w:t>
      </w:r>
      <w:r w:rsidR="00162678" w:rsidRPr="00612F39">
        <w:rPr>
          <w:color w:val="000000" w:themeColor="text1"/>
        </w:rPr>
        <w:t xml:space="preserve"> </w:t>
      </w:r>
      <w:r w:rsidR="004253C3" w:rsidRPr="00612F39">
        <w:rPr>
          <w:i/>
          <w:color w:val="000000" w:themeColor="text1"/>
        </w:rPr>
        <w:t>sequenceFile_DemultiplexGTseq_log.txt</w:t>
      </w:r>
      <w:r w:rsidR="0066516E" w:rsidRPr="00612F39">
        <w:rPr>
          <w:i/>
          <w:color w:val="000000" w:themeColor="text1"/>
        </w:rPr>
        <w:t xml:space="preserve">. </w:t>
      </w:r>
      <w:r w:rsidR="00F3077F" w:rsidRPr="00612F39">
        <w:rPr>
          <w:color w:val="000000" w:themeColor="text1"/>
        </w:rPr>
        <w:t xml:space="preserve">A listing of the top 100 discarded non-target barcodes follows the individual results. </w:t>
      </w:r>
    </w:p>
    <w:tbl>
      <w:tblPr>
        <w:tblW w:w="6526" w:type="dxa"/>
        <w:tblInd w:w="2160" w:type="dxa"/>
        <w:shd w:val="clear" w:color="auto" w:fill="E7E6E6" w:themeFill="background2"/>
        <w:tblLook w:val="04A0" w:firstRow="1" w:lastRow="0" w:firstColumn="1" w:lastColumn="0" w:noHBand="0" w:noVBand="1"/>
      </w:tblPr>
      <w:tblGrid>
        <w:gridCol w:w="2300"/>
        <w:gridCol w:w="2340"/>
        <w:gridCol w:w="1886"/>
      </w:tblGrid>
      <w:tr w:rsidR="00ED0618" w:rsidRPr="00ED0618" w14:paraId="2599BA87" w14:textId="77777777" w:rsidTr="00B66D3E">
        <w:trPr>
          <w:trHeight w:val="288"/>
        </w:trPr>
        <w:tc>
          <w:tcPr>
            <w:tcW w:w="2300" w:type="dxa"/>
            <w:shd w:val="clear" w:color="auto" w:fill="E7E6E6" w:themeFill="background2"/>
            <w:noWrap/>
            <w:vAlign w:val="bottom"/>
            <w:hideMark/>
          </w:tcPr>
          <w:p w14:paraId="1E4F64D1" w14:textId="5C855E89"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Total</w:t>
            </w:r>
          </w:p>
        </w:tc>
        <w:tc>
          <w:tcPr>
            <w:tcW w:w="2340" w:type="dxa"/>
            <w:shd w:val="clear" w:color="auto" w:fill="E7E6E6" w:themeFill="background2"/>
            <w:noWrap/>
            <w:vAlign w:val="bottom"/>
            <w:hideMark/>
          </w:tcPr>
          <w:p w14:paraId="66DB75A6"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Reads:</w:t>
            </w:r>
          </w:p>
        </w:tc>
        <w:tc>
          <w:tcPr>
            <w:tcW w:w="1886" w:type="dxa"/>
            <w:shd w:val="clear" w:color="auto" w:fill="E7E6E6" w:themeFill="background2"/>
            <w:noWrap/>
            <w:vAlign w:val="bottom"/>
            <w:hideMark/>
          </w:tcPr>
          <w:p w14:paraId="0C3D4556"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4000000</w:t>
            </w:r>
          </w:p>
        </w:tc>
      </w:tr>
      <w:tr w:rsidR="00ED0618" w:rsidRPr="00ED0618" w14:paraId="37F46D89" w14:textId="77777777" w:rsidTr="00B66D3E">
        <w:trPr>
          <w:trHeight w:val="288"/>
        </w:trPr>
        <w:tc>
          <w:tcPr>
            <w:tcW w:w="2300" w:type="dxa"/>
            <w:shd w:val="clear" w:color="auto" w:fill="E7E6E6" w:themeFill="background2"/>
            <w:noWrap/>
            <w:vAlign w:val="bottom"/>
            <w:hideMark/>
          </w:tcPr>
          <w:p w14:paraId="15958F0F"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Retained</w:t>
            </w:r>
          </w:p>
        </w:tc>
        <w:tc>
          <w:tcPr>
            <w:tcW w:w="2340" w:type="dxa"/>
            <w:shd w:val="clear" w:color="auto" w:fill="E7E6E6" w:themeFill="background2"/>
            <w:noWrap/>
            <w:vAlign w:val="bottom"/>
            <w:hideMark/>
          </w:tcPr>
          <w:p w14:paraId="259DE6E7"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Reads:</w:t>
            </w:r>
          </w:p>
        </w:tc>
        <w:tc>
          <w:tcPr>
            <w:tcW w:w="1886" w:type="dxa"/>
            <w:shd w:val="clear" w:color="auto" w:fill="E7E6E6" w:themeFill="background2"/>
            <w:noWrap/>
            <w:vAlign w:val="bottom"/>
            <w:hideMark/>
          </w:tcPr>
          <w:p w14:paraId="35AFE517"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2976976</w:t>
            </w:r>
          </w:p>
        </w:tc>
      </w:tr>
      <w:tr w:rsidR="00ED0618" w:rsidRPr="00ED0618" w14:paraId="333DCE66" w14:textId="77777777" w:rsidTr="00B66D3E">
        <w:trPr>
          <w:trHeight w:val="288"/>
        </w:trPr>
        <w:tc>
          <w:tcPr>
            <w:tcW w:w="2300" w:type="dxa"/>
            <w:shd w:val="clear" w:color="auto" w:fill="E7E6E6" w:themeFill="background2"/>
            <w:noWrap/>
            <w:vAlign w:val="bottom"/>
            <w:hideMark/>
          </w:tcPr>
          <w:p w14:paraId="371AF3DE"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Discarded</w:t>
            </w:r>
          </w:p>
        </w:tc>
        <w:tc>
          <w:tcPr>
            <w:tcW w:w="2340" w:type="dxa"/>
            <w:shd w:val="clear" w:color="auto" w:fill="E7E6E6" w:themeFill="background2"/>
            <w:noWrap/>
            <w:vAlign w:val="bottom"/>
            <w:hideMark/>
          </w:tcPr>
          <w:p w14:paraId="200A4FFC"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Reads:</w:t>
            </w:r>
          </w:p>
        </w:tc>
        <w:tc>
          <w:tcPr>
            <w:tcW w:w="1886" w:type="dxa"/>
            <w:shd w:val="clear" w:color="auto" w:fill="E7E6E6" w:themeFill="background2"/>
            <w:noWrap/>
            <w:vAlign w:val="bottom"/>
            <w:hideMark/>
          </w:tcPr>
          <w:p w14:paraId="46AB4333"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1023024</w:t>
            </w:r>
          </w:p>
        </w:tc>
      </w:tr>
      <w:tr w:rsidR="00ED0618" w:rsidRPr="00ED0618" w14:paraId="18FA1520" w14:textId="77777777" w:rsidTr="00B66D3E">
        <w:trPr>
          <w:trHeight w:val="288"/>
        </w:trPr>
        <w:tc>
          <w:tcPr>
            <w:tcW w:w="2300" w:type="dxa"/>
            <w:shd w:val="clear" w:color="auto" w:fill="E7E6E6" w:themeFill="background2"/>
            <w:noWrap/>
            <w:vAlign w:val="bottom"/>
            <w:hideMark/>
          </w:tcPr>
          <w:p w14:paraId="6523F4D8" w14:textId="77777777" w:rsidR="00ED0618" w:rsidRPr="00ED0618" w:rsidRDefault="00ED0618" w:rsidP="00ED0618">
            <w:pPr>
              <w:spacing w:after="0" w:line="240" w:lineRule="auto"/>
              <w:jc w:val="right"/>
              <w:rPr>
                <w:rFonts w:ascii="Calibri" w:eastAsia="Times New Roman" w:hAnsi="Calibri" w:cs="Calibri"/>
                <w:color w:val="000000"/>
              </w:rPr>
            </w:pPr>
          </w:p>
        </w:tc>
        <w:tc>
          <w:tcPr>
            <w:tcW w:w="2340" w:type="dxa"/>
            <w:shd w:val="clear" w:color="auto" w:fill="E7E6E6" w:themeFill="background2"/>
            <w:noWrap/>
            <w:vAlign w:val="bottom"/>
            <w:hideMark/>
          </w:tcPr>
          <w:p w14:paraId="2F7501D9" w14:textId="77777777" w:rsidR="00ED0618" w:rsidRPr="00ED0618" w:rsidRDefault="00ED0618" w:rsidP="00ED0618">
            <w:pPr>
              <w:spacing w:after="0" w:line="240" w:lineRule="auto"/>
              <w:rPr>
                <w:rFonts w:ascii="Times New Roman" w:eastAsia="Times New Roman" w:hAnsi="Times New Roman" w:cs="Times New Roman"/>
                <w:sz w:val="20"/>
                <w:szCs w:val="20"/>
              </w:rPr>
            </w:pPr>
          </w:p>
        </w:tc>
        <w:tc>
          <w:tcPr>
            <w:tcW w:w="1886" w:type="dxa"/>
            <w:shd w:val="clear" w:color="auto" w:fill="E7E6E6" w:themeFill="background2"/>
            <w:noWrap/>
            <w:vAlign w:val="bottom"/>
            <w:hideMark/>
          </w:tcPr>
          <w:p w14:paraId="36D4B394" w14:textId="77777777" w:rsidR="00ED0618" w:rsidRPr="00ED0618" w:rsidRDefault="00ED0618" w:rsidP="00ED0618">
            <w:pPr>
              <w:spacing w:after="0" w:line="240" w:lineRule="auto"/>
              <w:rPr>
                <w:rFonts w:ascii="Times New Roman" w:eastAsia="Times New Roman" w:hAnsi="Times New Roman" w:cs="Times New Roman"/>
                <w:sz w:val="20"/>
                <w:szCs w:val="20"/>
              </w:rPr>
            </w:pPr>
          </w:p>
        </w:tc>
      </w:tr>
      <w:tr w:rsidR="00ED0618" w:rsidRPr="00ED0618" w14:paraId="46B6C2B0" w14:textId="77777777" w:rsidTr="00B66D3E">
        <w:trPr>
          <w:trHeight w:val="288"/>
        </w:trPr>
        <w:tc>
          <w:tcPr>
            <w:tcW w:w="2300" w:type="dxa"/>
            <w:shd w:val="clear" w:color="auto" w:fill="E7E6E6" w:themeFill="background2"/>
            <w:noWrap/>
            <w:vAlign w:val="bottom"/>
            <w:hideMark/>
          </w:tcPr>
          <w:p w14:paraId="02B2EB3C"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Sample</w:t>
            </w:r>
          </w:p>
        </w:tc>
        <w:tc>
          <w:tcPr>
            <w:tcW w:w="2340" w:type="dxa"/>
            <w:shd w:val="clear" w:color="auto" w:fill="E7E6E6" w:themeFill="background2"/>
            <w:noWrap/>
            <w:vAlign w:val="bottom"/>
            <w:hideMark/>
          </w:tcPr>
          <w:p w14:paraId="24F71CB6"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Barcode</w:t>
            </w:r>
          </w:p>
        </w:tc>
        <w:tc>
          <w:tcPr>
            <w:tcW w:w="1886" w:type="dxa"/>
            <w:shd w:val="clear" w:color="auto" w:fill="E7E6E6" w:themeFill="background2"/>
            <w:noWrap/>
            <w:vAlign w:val="bottom"/>
            <w:hideMark/>
          </w:tcPr>
          <w:p w14:paraId="371549A3" w14:textId="080A4A96" w:rsidR="00ED0618" w:rsidRPr="00ED0618" w:rsidRDefault="006B20D4" w:rsidP="00ED0618">
            <w:pPr>
              <w:spacing w:after="0" w:line="240" w:lineRule="auto"/>
              <w:rPr>
                <w:rFonts w:ascii="Calibri" w:eastAsia="Times New Roman" w:hAnsi="Calibri" w:cs="Calibri"/>
                <w:color w:val="000000"/>
              </w:rPr>
            </w:pPr>
            <w:r>
              <w:rPr>
                <w:rFonts w:ascii="Calibri" w:eastAsia="Times New Roman" w:hAnsi="Calibri" w:cs="Calibri"/>
                <w:color w:val="000000"/>
              </w:rPr>
              <w:t>Reads</w:t>
            </w:r>
          </w:p>
        </w:tc>
      </w:tr>
      <w:tr w:rsidR="00ED0618" w:rsidRPr="00ED0618" w14:paraId="03E15F15" w14:textId="77777777" w:rsidTr="00B66D3E">
        <w:trPr>
          <w:trHeight w:val="288"/>
        </w:trPr>
        <w:tc>
          <w:tcPr>
            <w:tcW w:w="2300" w:type="dxa"/>
            <w:shd w:val="clear" w:color="auto" w:fill="E7E6E6" w:themeFill="background2"/>
            <w:noWrap/>
            <w:vAlign w:val="bottom"/>
            <w:hideMark/>
          </w:tcPr>
          <w:p w14:paraId="6C57B6EC"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KAROL05_0037</w:t>
            </w:r>
          </w:p>
        </w:tc>
        <w:tc>
          <w:tcPr>
            <w:tcW w:w="2340" w:type="dxa"/>
            <w:shd w:val="clear" w:color="auto" w:fill="E7E6E6" w:themeFill="background2"/>
            <w:noWrap/>
            <w:vAlign w:val="bottom"/>
            <w:hideMark/>
          </w:tcPr>
          <w:p w14:paraId="7C116588"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CGATGTAT+TCTTCTTC</w:t>
            </w:r>
          </w:p>
        </w:tc>
        <w:tc>
          <w:tcPr>
            <w:tcW w:w="1886" w:type="dxa"/>
            <w:shd w:val="clear" w:color="auto" w:fill="E7E6E6" w:themeFill="background2"/>
            <w:noWrap/>
            <w:vAlign w:val="bottom"/>
            <w:hideMark/>
          </w:tcPr>
          <w:p w14:paraId="4270FE87"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69760</w:t>
            </w:r>
          </w:p>
        </w:tc>
      </w:tr>
      <w:tr w:rsidR="00ED0618" w:rsidRPr="00ED0618" w14:paraId="67526BBD" w14:textId="77777777" w:rsidTr="00B66D3E">
        <w:trPr>
          <w:trHeight w:val="288"/>
        </w:trPr>
        <w:tc>
          <w:tcPr>
            <w:tcW w:w="2300" w:type="dxa"/>
            <w:shd w:val="clear" w:color="auto" w:fill="E7E6E6" w:themeFill="background2"/>
            <w:noWrap/>
            <w:vAlign w:val="bottom"/>
            <w:hideMark/>
          </w:tcPr>
          <w:p w14:paraId="78095A87"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KGEOR05_0712</w:t>
            </w:r>
          </w:p>
        </w:tc>
        <w:tc>
          <w:tcPr>
            <w:tcW w:w="2340" w:type="dxa"/>
            <w:shd w:val="clear" w:color="auto" w:fill="E7E6E6" w:themeFill="background2"/>
            <w:noWrap/>
            <w:vAlign w:val="bottom"/>
            <w:hideMark/>
          </w:tcPr>
          <w:p w14:paraId="19E2EC33"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CGATGTAT+TCGCCATC</w:t>
            </w:r>
          </w:p>
        </w:tc>
        <w:tc>
          <w:tcPr>
            <w:tcW w:w="1886" w:type="dxa"/>
            <w:shd w:val="clear" w:color="auto" w:fill="E7E6E6" w:themeFill="background2"/>
            <w:noWrap/>
            <w:vAlign w:val="bottom"/>
            <w:hideMark/>
          </w:tcPr>
          <w:p w14:paraId="318C1D72"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64076</w:t>
            </w:r>
          </w:p>
        </w:tc>
      </w:tr>
      <w:tr w:rsidR="00ED0618" w:rsidRPr="00ED0618" w14:paraId="16BE2425" w14:textId="77777777" w:rsidTr="00B66D3E">
        <w:trPr>
          <w:trHeight w:val="288"/>
        </w:trPr>
        <w:tc>
          <w:tcPr>
            <w:tcW w:w="2300" w:type="dxa"/>
            <w:shd w:val="clear" w:color="auto" w:fill="E7E6E6" w:themeFill="background2"/>
            <w:noWrap/>
            <w:vAlign w:val="bottom"/>
            <w:hideMark/>
          </w:tcPr>
          <w:p w14:paraId="5FFC1CE2"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KGONF06_0023</w:t>
            </w:r>
          </w:p>
        </w:tc>
        <w:tc>
          <w:tcPr>
            <w:tcW w:w="2340" w:type="dxa"/>
            <w:shd w:val="clear" w:color="auto" w:fill="E7E6E6" w:themeFill="background2"/>
            <w:noWrap/>
            <w:vAlign w:val="bottom"/>
            <w:hideMark/>
          </w:tcPr>
          <w:p w14:paraId="65ECE12B"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TTAGGCAT+TCTTCTTC</w:t>
            </w:r>
          </w:p>
        </w:tc>
        <w:tc>
          <w:tcPr>
            <w:tcW w:w="1886" w:type="dxa"/>
            <w:shd w:val="clear" w:color="auto" w:fill="E7E6E6" w:themeFill="background2"/>
            <w:noWrap/>
            <w:vAlign w:val="bottom"/>
            <w:hideMark/>
          </w:tcPr>
          <w:p w14:paraId="4B870B02"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62540</w:t>
            </w:r>
          </w:p>
        </w:tc>
      </w:tr>
      <w:tr w:rsidR="00ED0618" w:rsidRPr="00ED0618" w14:paraId="475E5511" w14:textId="77777777" w:rsidTr="00B66D3E">
        <w:trPr>
          <w:trHeight w:val="288"/>
        </w:trPr>
        <w:tc>
          <w:tcPr>
            <w:tcW w:w="2300" w:type="dxa"/>
            <w:shd w:val="clear" w:color="auto" w:fill="E7E6E6" w:themeFill="background2"/>
            <w:noWrap/>
            <w:vAlign w:val="bottom"/>
            <w:hideMark/>
          </w:tcPr>
          <w:p w14:paraId="177D5FCF"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KEEK02_0008</w:t>
            </w:r>
          </w:p>
        </w:tc>
        <w:tc>
          <w:tcPr>
            <w:tcW w:w="2340" w:type="dxa"/>
            <w:shd w:val="clear" w:color="auto" w:fill="E7E6E6" w:themeFill="background2"/>
            <w:noWrap/>
            <w:vAlign w:val="bottom"/>
            <w:hideMark/>
          </w:tcPr>
          <w:p w14:paraId="3FD13CCD"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ATCACGAT+TCTTCTTC</w:t>
            </w:r>
          </w:p>
        </w:tc>
        <w:tc>
          <w:tcPr>
            <w:tcW w:w="1886" w:type="dxa"/>
            <w:shd w:val="clear" w:color="auto" w:fill="E7E6E6" w:themeFill="background2"/>
            <w:noWrap/>
            <w:vAlign w:val="bottom"/>
            <w:hideMark/>
          </w:tcPr>
          <w:p w14:paraId="59164B94"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61820</w:t>
            </w:r>
          </w:p>
        </w:tc>
      </w:tr>
      <w:tr w:rsidR="00ED0618" w:rsidRPr="00ED0618" w14:paraId="7AD6AE74" w14:textId="77777777" w:rsidTr="00B66D3E">
        <w:trPr>
          <w:trHeight w:val="288"/>
        </w:trPr>
        <w:tc>
          <w:tcPr>
            <w:tcW w:w="2300" w:type="dxa"/>
            <w:shd w:val="clear" w:color="auto" w:fill="E7E6E6" w:themeFill="background2"/>
            <w:noWrap/>
            <w:vAlign w:val="bottom"/>
            <w:hideMark/>
          </w:tcPr>
          <w:p w14:paraId="08F24106"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KAROL05_0010</w:t>
            </w:r>
          </w:p>
        </w:tc>
        <w:tc>
          <w:tcPr>
            <w:tcW w:w="2340" w:type="dxa"/>
            <w:shd w:val="clear" w:color="auto" w:fill="E7E6E6" w:themeFill="background2"/>
            <w:noWrap/>
            <w:vAlign w:val="bottom"/>
            <w:hideMark/>
          </w:tcPr>
          <w:p w14:paraId="50B54078"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CGATGTAT+ACTCTTTC</w:t>
            </w:r>
          </w:p>
        </w:tc>
        <w:tc>
          <w:tcPr>
            <w:tcW w:w="1886" w:type="dxa"/>
            <w:shd w:val="clear" w:color="auto" w:fill="E7E6E6" w:themeFill="background2"/>
            <w:noWrap/>
            <w:vAlign w:val="bottom"/>
            <w:hideMark/>
          </w:tcPr>
          <w:p w14:paraId="54772BC3"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60660</w:t>
            </w:r>
          </w:p>
        </w:tc>
      </w:tr>
      <w:tr w:rsidR="00ED0618" w:rsidRPr="00ED0618" w14:paraId="791A9CC6" w14:textId="77777777" w:rsidTr="00B66D3E">
        <w:trPr>
          <w:trHeight w:val="288"/>
        </w:trPr>
        <w:tc>
          <w:tcPr>
            <w:tcW w:w="2300" w:type="dxa"/>
            <w:shd w:val="clear" w:color="auto" w:fill="E7E6E6" w:themeFill="background2"/>
            <w:noWrap/>
            <w:vAlign w:val="bottom"/>
            <w:hideMark/>
          </w:tcPr>
          <w:p w14:paraId="18EF9772"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KGEOR05_0093</w:t>
            </w:r>
          </w:p>
        </w:tc>
        <w:tc>
          <w:tcPr>
            <w:tcW w:w="2340" w:type="dxa"/>
            <w:shd w:val="clear" w:color="auto" w:fill="E7E6E6" w:themeFill="background2"/>
            <w:noWrap/>
            <w:vAlign w:val="bottom"/>
            <w:hideMark/>
          </w:tcPr>
          <w:p w14:paraId="3A91BB45"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CGATGTAT+TCGATTTC</w:t>
            </w:r>
          </w:p>
        </w:tc>
        <w:tc>
          <w:tcPr>
            <w:tcW w:w="1886" w:type="dxa"/>
            <w:shd w:val="clear" w:color="auto" w:fill="E7E6E6" w:themeFill="background2"/>
            <w:noWrap/>
            <w:vAlign w:val="bottom"/>
            <w:hideMark/>
          </w:tcPr>
          <w:p w14:paraId="03CA0B27"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60136</w:t>
            </w:r>
          </w:p>
        </w:tc>
      </w:tr>
      <w:tr w:rsidR="00ED0618" w:rsidRPr="00ED0618" w14:paraId="0FF379DB" w14:textId="77777777" w:rsidTr="00B66D3E">
        <w:trPr>
          <w:trHeight w:val="288"/>
        </w:trPr>
        <w:tc>
          <w:tcPr>
            <w:tcW w:w="2300" w:type="dxa"/>
            <w:shd w:val="clear" w:color="auto" w:fill="E7E6E6" w:themeFill="background2"/>
            <w:noWrap/>
            <w:vAlign w:val="bottom"/>
            <w:hideMark/>
          </w:tcPr>
          <w:p w14:paraId="0CFD4E52"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KAROL05_0074</w:t>
            </w:r>
          </w:p>
        </w:tc>
        <w:tc>
          <w:tcPr>
            <w:tcW w:w="2340" w:type="dxa"/>
            <w:shd w:val="clear" w:color="auto" w:fill="E7E6E6" w:themeFill="background2"/>
            <w:noWrap/>
            <w:vAlign w:val="bottom"/>
            <w:hideMark/>
          </w:tcPr>
          <w:p w14:paraId="6CB252F6"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CGATGTAT+AGCGCATC</w:t>
            </w:r>
          </w:p>
        </w:tc>
        <w:tc>
          <w:tcPr>
            <w:tcW w:w="1886" w:type="dxa"/>
            <w:shd w:val="clear" w:color="auto" w:fill="E7E6E6" w:themeFill="background2"/>
            <w:noWrap/>
            <w:vAlign w:val="bottom"/>
            <w:hideMark/>
          </w:tcPr>
          <w:p w14:paraId="1025A9E5"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58488</w:t>
            </w:r>
          </w:p>
        </w:tc>
      </w:tr>
      <w:tr w:rsidR="00ED0618" w:rsidRPr="00ED0618" w14:paraId="40271802" w14:textId="77777777" w:rsidTr="00B66D3E">
        <w:trPr>
          <w:trHeight w:val="288"/>
        </w:trPr>
        <w:tc>
          <w:tcPr>
            <w:tcW w:w="2300" w:type="dxa"/>
            <w:shd w:val="clear" w:color="auto" w:fill="E7E6E6" w:themeFill="background2"/>
            <w:noWrap/>
            <w:vAlign w:val="bottom"/>
            <w:hideMark/>
          </w:tcPr>
          <w:p w14:paraId="0A967ADD"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KGEOR05_0092</w:t>
            </w:r>
          </w:p>
        </w:tc>
        <w:tc>
          <w:tcPr>
            <w:tcW w:w="2340" w:type="dxa"/>
            <w:shd w:val="clear" w:color="auto" w:fill="E7E6E6" w:themeFill="background2"/>
            <w:noWrap/>
            <w:vAlign w:val="bottom"/>
            <w:hideMark/>
          </w:tcPr>
          <w:p w14:paraId="49F41B85"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CGATGTAT+GTCATCTC</w:t>
            </w:r>
          </w:p>
        </w:tc>
        <w:tc>
          <w:tcPr>
            <w:tcW w:w="1886" w:type="dxa"/>
            <w:shd w:val="clear" w:color="auto" w:fill="E7E6E6" w:themeFill="background2"/>
            <w:noWrap/>
            <w:vAlign w:val="bottom"/>
            <w:hideMark/>
          </w:tcPr>
          <w:p w14:paraId="34D08FBD"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57908</w:t>
            </w:r>
          </w:p>
        </w:tc>
      </w:tr>
      <w:tr w:rsidR="00ED0618" w:rsidRPr="00ED0618" w14:paraId="571D654C" w14:textId="77777777" w:rsidTr="00B66D3E">
        <w:trPr>
          <w:trHeight w:val="288"/>
        </w:trPr>
        <w:tc>
          <w:tcPr>
            <w:tcW w:w="2300" w:type="dxa"/>
            <w:shd w:val="clear" w:color="auto" w:fill="E7E6E6" w:themeFill="background2"/>
            <w:noWrap/>
            <w:vAlign w:val="bottom"/>
            <w:hideMark/>
          </w:tcPr>
          <w:p w14:paraId="36D0D01B"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KGEOR05_0065</w:t>
            </w:r>
          </w:p>
        </w:tc>
        <w:tc>
          <w:tcPr>
            <w:tcW w:w="2340" w:type="dxa"/>
            <w:shd w:val="clear" w:color="auto" w:fill="E7E6E6" w:themeFill="background2"/>
            <w:noWrap/>
            <w:vAlign w:val="bottom"/>
            <w:hideMark/>
          </w:tcPr>
          <w:p w14:paraId="03CC6B50"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CGATGTAT+TTATGATC</w:t>
            </w:r>
          </w:p>
        </w:tc>
        <w:tc>
          <w:tcPr>
            <w:tcW w:w="1886" w:type="dxa"/>
            <w:shd w:val="clear" w:color="auto" w:fill="E7E6E6" w:themeFill="background2"/>
            <w:noWrap/>
            <w:vAlign w:val="bottom"/>
            <w:hideMark/>
          </w:tcPr>
          <w:p w14:paraId="543D84D3"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57876</w:t>
            </w:r>
          </w:p>
        </w:tc>
      </w:tr>
      <w:tr w:rsidR="00ED0618" w:rsidRPr="00ED0618" w14:paraId="386FD025" w14:textId="77777777" w:rsidTr="00B66D3E">
        <w:trPr>
          <w:trHeight w:val="288"/>
        </w:trPr>
        <w:tc>
          <w:tcPr>
            <w:tcW w:w="2300" w:type="dxa"/>
            <w:shd w:val="clear" w:color="auto" w:fill="E7E6E6" w:themeFill="background2"/>
            <w:noWrap/>
            <w:vAlign w:val="bottom"/>
            <w:hideMark/>
          </w:tcPr>
          <w:p w14:paraId="1DC3FBDD"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w:t>
            </w:r>
          </w:p>
        </w:tc>
        <w:tc>
          <w:tcPr>
            <w:tcW w:w="2340" w:type="dxa"/>
            <w:shd w:val="clear" w:color="auto" w:fill="E7E6E6" w:themeFill="background2"/>
            <w:noWrap/>
            <w:vAlign w:val="bottom"/>
            <w:hideMark/>
          </w:tcPr>
          <w:p w14:paraId="02A20C4E" w14:textId="77777777" w:rsidR="00ED0618" w:rsidRPr="00ED0618" w:rsidRDefault="00ED0618" w:rsidP="00ED0618">
            <w:pPr>
              <w:spacing w:after="0" w:line="240" w:lineRule="auto"/>
              <w:rPr>
                <w:rFonts w:ascii="Calibri" w:eastAsia="Times New Roman" w:hAnsi="Calibri" w:cs="Calibri"/>
                <w:color w:val="000000"/>
              </w:rPr>
            </w:pPr>
          </w:p>
        </w:tc>
        <w:tc>
          <w:tcPr>
            <w:tcW w:w="1886" w:type="dxa"/>
            <w:shd w:val="clear" w:color="auto" w:fill="E7E6E6" w:themeFill="background2"/>
            <w:noWrap/>
            <w:vAlign w:val="bottom"/>
            <w:hideMark/>
          </w:tcPr>
          <w:p w14:paraId="1DBEB699" w14:textId="77777777" w:rsidR="00ED0618" w:rsidRPr="00ED0618" w:rsidRDefault="00ED0618" w:rsidP="00ED0618">
            <w:pPr>
              <w:spacing w:after="0" w:line="240" w:lineRule="auto"/>
              <w:rPr>
                <w:rFonts w:ascii="Times New Roman" w:eastAsia="Times New Roman" w:hAnsi="Times New Roman" w:cs="Times New Roman"/>
                <w:sz w:val="20"/>
                <w:szCs w:val="20"/>
              </w:rPr>
            </w:pPr>
          </w:p>
        </w:tc>
      </w:tr>
      <w:tr w:rsidR="00ED0618" w:rsidRPr="00ED0618" w14:paraId="56925153" w14:textId="77777777" w:rsidTr="00B66D3E">
        <w:trPr>
          <w:trHeight w:val="288"/>
        </w:trPr>
        <w:tc>
          <w:tcPr>
            <w:tcW w:w="2300" w:type="dxa"/>
            <w:shd w:val="clear" w:color="auto" w:fill="E7E6E6" w:themeFill="background2"/>
            <w:noWrap/>
            <w:vAlign w:val="bottom"/>
            <w:hideMark/>
          </w:tcPr>
          <w:p w14:paraId="3490EDA4"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w:t>
            </w:r>
          </w:p>
        </w:tc>
        <w:tc>
          <w:tcPr>
            <w:tcW w:w="2340" w:type="dxa"/>
            <w:shd w:val="clear" w:color="auto" w:fill="E7E6E6" w:themeFill="background2"/>
            <w:noWrap/>
            <w:vAlign w:val="bottom"/>
            <w:hideMark/>
          </w:tcPr>
          <w:p w14:paraId="36F96A05" w14:textId="77777777" w:rsidR="00ED0618" w:rsidRPr="00ED0618" w:rsidRDefault="00ED0618" w:rsidP="00ED0618">
            <w:pPr>
              <w:spacing w:after="0" w:line="240" w:lineRule="auto"/>
              <w:rPr>
                <w:rFonts w:ascii="Calibri" w:eastAsia="Times New Roman" w:hAnsi="Calibri" w:cs="Calibri"/>
                <w:color w:val="000000"/>
              </w:rPr>
            </w:pPr>
          </w:p>
        </w:tc>
        <w:tc>
          <w:tcPr>
            <w:tcW w:w="1886" w:type="dxa"/>
            <w:shd w:val="clear" w:color="auto" w:fill="E7E6E6" w:themeFill="background2"/>
            <w:noWrap/>
            <w:vAlign w:val="bottom"/>
            <w:hideMark/>
          </w:tcPr>
          <w:p w14:paraId="1965198F" w14:textId="77777777" w:rsidR="00ED0618" w:rsidRPr="00ED0618" w:rsidRDefault="00ED0618" w:rsidP="00ED0618">
            <w:pPr>
              <w:spacing w:after="0" w:line="240" w:lineRule="auto"/>
              <w:rPr>
                <w:rFonts w:ascii="Times New Roman" w:eastAsia="Times New Roman" w:hAnsi="Times New Roman" w:cs="Times New Roman"/>
                <w:sz w:val="20"/>
                <w:szCs w:val="20"/>
              </w:rPr>
            </w:pPr>
          </w:p>
        </w:tc>
      </w:tr>
      <w:tr w:rsidR="00ED0618" w:rsidRPr="00ED0618" w14:paraId="29469E28" w14:textId="77777777" w:rsidTr="00B66D3E">
        <w:trPr>
          <w:trHeight w:val="288"/>
        </w:trPr>
        <w:tc>
          <w:tcPr>
            <w:tcW w:w="2300" w:type="dxa"/>
            <w:shd w:val="clear" w:color="auto" w:fill="E7E6E6" w:themeFill="background2"/>
            <w:noWrap/>
            <w:vAlign w:val="bottom"/>
            <w:hideMark/>
          </w:tcPr>
          <w:p w14:paraId="4646B6D7"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w:t>
            </w:r>
          </w:p>
        </w:tc>
        <w:tc>
          <w:tcPr>
            <w:tcW w:w="2340" w:type="dxa"/>
            <w:shd w:val="clear" w:color="auto" w:fill="E7E6E6" w:themeFill="background2"/>
            <w:noWrap/>
            <w:vAlign w:val="bottom"/>
            <w:hideMark/>
          </w:tcPr>
          <w:p w14:paraId="21E14035" w14:textId="77777777" w:rsidR="00ED0618" w:rsidRPr="00ED0618" w:rsidRDefault="00ED0618" w:rsidP="00ED0618">
            <w:pPr>
              <w:spacing w:after="0" w:line="240" w:lineRule="auto"/>
              <w:rPr>
                <w:rFonts w:ascii="Calibri" w:eastAsia="Times New Roman" w:hAnsi="Calibri" w:cs="Calibri"/>
                <w:color w:val="000000"/>
              </w:rPr>
            </w:pPr>
          </w:p>
        </w:tc>
        <w:tc>
          <w:tcPr>
            <w:tcW w:w="1886" w:type="dxa"/>
            <w:shd w:val="clear" w:color="auto" w:fill="E7E6E6" w:themeFill="background2"/>
            <w:noWrap/>
            <w:vAlign w:val="bottom"/>
            <w:hideMark/>
          </w:tcPr>
          <w:p w14:paraId="5968EC85" w14:textId="77777777" w:rsidR="00ED0618" w:rsidRPr="00ED0618" w:rsidRDefault="00ED0618" w:rsidP="00ED0618">
            <w:pPr>
              <w:spacing w:after="0" w:line="240" w:lineRule="auto"/>
              <w:rPr>
                <w:rFonts w:ascii="Times New Roman" w:eastAsia="Times New Roman" w:hAnsi="Times New Roman" w:cs="Times New Roman"/>
                <w:sz w:val="20"/>
                <w:szCs w:val="20"/>
              </w:rPr>
            </w:pPr>
          </w:p>
        </w:tc>
      </w:tr>
      <w:tr w:rsidR="00845680" w:rsidRPr="00ED0618" w14:paraId="07163866" w14:textId="77777777" w:rsidTr="008E5FD5">
        <w:trPr>
          <w:trHeight w:val="288"/>
        </w:trPr>
        <w:tc>
          <w:tcPr>
            <w:tcW w:w="6526" w:type="dxa"/>
            <w:gridSpan w:val="3"/>
            <w:shd w:val="clear" w:color="auto" w:fill="E7E6E6" w:themeFill="background2"/>
            <w:noWrap/>
            <w:vAlign w:val="bottom"/>
            <w:hideMark/>
          </w:tcPr>
          <w:p w14:paraId="41F9350D" w14:textId="77777777" w:rsidR="00845680" w:rsidRPr="00ED0618" w:rsidRDefault="00845680"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Top</w:t>
            </w:r>
            <w:r>
              <w:rPr>
                <w:rFonts w:ascii="Calibri" w:eastAsia="Times New Roman" w:hAnsi="Calibri" w:cs="Calibri"/>
                <w:color w:val="000000"/>
              </w:rPr>
              <w:t xml:space="preserve"> 100 Discarded Barcodes</w:t>
            </w:r>
          </w:p>
          <w:p w14:paraId="0135C6BF" w14:textId="01415226" w:rsidR="00845680" w:rsidRPr="00ED0618" w:rsidRDefault="00845680" w:rsidP="00ED0618">
            <w:pPr>
              <w:spacing w:after="0" w:line="240" w:lineRule="auto"/>
              <w:rPr>
                <w:rFonts w:ascii="Calibri" w:eastAsia="Times New Roman" w:hAnsi="Calibri" w:cs="Calibri"/>
                <w:color w:val="000000"/>
              </w:rPr>
            </w:pPr>
          </w:p>
        </w:tc>
      </w:tr>
      <w:tr w:rsidR="00ED0618" w:rsidRPr="00ED0618" w14:paraId="51F30B94" w14:textId="77777777" w:rsidTr="00B66D3E">
        <w:trPr>
          <w:trHeight w:val="288"/>
        </w:trPr>
        <w:tc>
          <w:tcPr>
            <w:tcW w:w="2300" w:type="dxa"/>
            <w:shd w:val="clear" w:color="auto" w:fill="E7E6E6" w:themeFill="background2"/>
            <w:noWrap/>
            <w:vAlign w:val="bottom"/>
            <w:hideMark/>
          </w:tcPr>
          <w:p w14:paraId="7A7E5E92"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Barcode</w:t>
            </w:r>
          </w:p>
        </w:tc>
        <w:tc>
          <w:tcPr>
            <w:tcW w:w="2340" w:type="dxa"/>
            <w:shd w:val="clear" w:color="auto" w:fill="E7E6E6" w:themeFill="background2"/>
            <w:noWrap/>
            <w:vAlign w:val="bottom"/>
            <w:hideMark/>
          </w:tcPr>
          <w:p w14:paraId="5CFEF140" w14:textId="49B1C5D1" w:rsidR="00ED0618" w:rsidRPr="00ED0618" w:rsidRDefault="006B20D4" w:rsidP="00ED0618">
            <w:pPr>
              <w:spacing w:after="0" w:line="240" w:lineRule="auto"/>
              <w:rPr>
                <w:rFonts w:ascii="Calibri" w:eastAsia="Times New Roman" w:hAnsi="Calibri" w:cs="Calibri"/>
                <w:color w:val="000000"/>
              </w:rPr>
            </w:pPr>
            <w:r>
              <w:rPr>
                <w:rFonts w:ascii="Calibri" w:eastAsia="Times New Roman" w:hAnsi="Calibri" w:cs="Calibri"/>
                <w:color w:val="000000"/>
              </w:rPr>
              <w:t>Reads</w:t>
            </w:r>
          </w:p>
        </w:tc>
        <w:tc>
          <w:tcPr>
            <w:tcW w:w="1886" w:type="dxa"/>
            <w:shd w:val="clear" w:color="auto" w:fill="E7E6E6" w:themeFill="background2"/>
            <w:noWrap/>
            <w:vAlign w:val="bottom"/>
            <w:hideMark/>
          </w:tcPr>
          <w:p w14:paraId="3B79FD31" w14:textId="77777777" w:rsidR="00ED0618" w:rsidRPr="00ED0618" w:rsidRDefault="00ED0618" w:rsidP="00ED0618">
            <w:pPr>
              <w:spacing w:after="0" w:line="240" w:lineRule="auto"/>
              <w:rPr>
                <w:rFonts w:ascii="Calibri" w:eastAsia="Times New Roman" w:hAnsi="Calibri" w:cs="Calibri"/>
                <w:color w:val="000000"/>
              </w:rPr>
            </w:pPr>
          </w:p>
        </w:tc>
      </w:tr>
      <w:tr w:rsidR="00ED0618" w:rsidRPr="00ED0618" w14:paraId="29BBF16C" w14:textId="77777777" w:rsidTr="00B66D3E">
        <w:trPr>
          <w:trHeight w:val="288"/>
        </w:trPr>
        <w:tc>
          <w:tcPr>
            <w:tcW w:w="2300" w:type="dxa"/>
            <w:shd w:val="clear" w:color="auto" w:fill="E7E6E6" w:themeFill="background2"/>
            <w:noWrap/>
            <w:vAlign w:val="bottom"/>
            <w:hideMark/>
          </w:tcPr>
          <w:p w14:paraId="7410113E"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CCCCCCCC+TCTTTCCC</w:t>
            </w:r>
          </w:p>
        </w:tc>
        <w:tc>
          <w:tcPr>
            <w:tcW w:w="2340" w:type="dxa"/>
            <w:shd w:val="clear" w:color="auto" w:fill="E7E6E6" w:themeFill="background2"/>
            <w:noWrap/>
            <w:vAlign w:val="bottom"/>
            <w:hideMark/>
          </w:tcPr>
          <w:p w14:paraId="2772679E"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10036</w:t>
            </w:r>
          </w:p>
        </w:tc>
        <w:tc>
          <w:tcPr>
            <w:tcW w:w="1886" w:type="dxa"/>
            <w:shd w:val="clear" w:color="auto" w:fill="E7E6E6" w:themeFill="background2"/>
            <w:noWrap/>
            <w:vAlign w:val="bottom"/>
            <w:hideMark/>
          </w:tcPr>
          <w:p w14:paraId="6AFDE80B" w14:textId="77777777" w:rsidR="00ED0618" w:rsidRPr="00ED0618" w:rsidRDefault="00ED0618" w:rsidP="00ED0618">
            <w:pPr>
              <w:spacing w:after="0" w:line="240" w:lineRule="auto"/>
              <w:jc w:val="right"/>
              <w:rPr>
                <w:rFonts w:ascii="Calibri" w:eastAsia="Times New Roman" w:hAnsi="Calibri" w:cs="Calibri"/>
                <w:color w:val="000000"/>
              </w:rPr>
            </w:pPr>
          </w:p>
        </w:tc>
      </w:tr>
      <w:tr w:rsidR="00ED0618" w:rsidRPr="00ED0618" w14:paraId="1B15189C" w14:textId="77777777" w:rsidTr="00B66D3E">
        <w:trPr>
          <w:trHeight w:val="288"/>
        </w:trPr>
        <w:tc>
          <w:tcPr>
            <w:tcW w:w="2300" w:type="dxa"/>
            <w:shd w:val="clear" w:color="auto" w:fill="E7E6E6" w:themeFill="background2"/>
            <w:noWrap/>
            <w:vAlign w:val="bottom"/>
            <w:hideMark/>
          </w:tcPr>
          <w:p w14:paraId="2A2986CA"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GCGCAACC+TCTTTCCC</w:t>
            </w:r>
          </w:p>
        </w:tc>
        <w:tc>
          <w:tcPr>
            <w:tcW w:w="2340" w:type="dxa"/>
            <w:shd w:val="clear" w:color="auto" w:fill="E7E6E6" w:themeFill="background2"/>
            <w:noWrap/>
            <w:vAlign w:val="bottom"/>
            <w:hideMark/>
          </w:tcPr>
          <w:p w14:paraId="1624C2F6"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7429</w:t>
            </w:r>
          </w:p>
        </w:tc>
        <w:tc>
          <w:tcPr>
            <w:tcW w:w="1886" w:type="dxa"/>
            <w:shd w:val="clear" w:color="auto" w:fill="E7E6E6" w:themeFill="background2"/>
            <w:noWrap/>
            <w:vAlign w:val="bottom"/>
            <w:hideMark/>
          </w:tcPr>
          <w:p w14:paraId="1B580719" w14:textId="77777777" w:rsidR="00ED0618" w:rsidRPr="00ED0618" w:rsidRDefault="00ED0618" w:rsidP="00ED0618">
            <w:pPr>
              <w:spacing w:after="0" w:line="240" w:lineRule="auto"/>
              <w:jc w:val="right"/>
              <w:rPr>
                <w:rFonts w:ascii="Calibri" w:eastAsia="Times New Roman" w:hAnsi="Calibri" w:cs="Calibri"/>
                <w:color w:val="000000"/>
              </w:rPr>
            </w:pPr>
          </w:p>
        </w:tc>
      </w:tr>
      <w:tr w:rsidR="00ED0618" w:rsidRPr="00ED0618" w14:paraId="68AB8DA6" w14:textId="77777777" w:rsidTr="00B66D3E">
        <w:trPr>
          <w:trHeight w:val="288"/>
        </w:trPr>
        <w:tc>
          <w:tcPr>
            <w:tcW w:w="2300" w:type="dxa"/>
            <w:shd w:val="clear" w:color="auto" w:fill="E7E6E6" w:themeFill="background2"/>
            <w:noWrap/>
            <w:vAlign w:val="bottom"/>
            <w:hideMark/>
          </w:tcPr>
          <w:p w14:paraId="135DD9F0"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GCTCAACC+TCTTTCCC</w:t>
            </w:r>
          </w:p>
        </w:tc>
        <w:tc>
          <w:tcPr>
            <w:tcW w:w="2340" w:type="dxa"/>
            <w:shd w:val="clear" w:color="auto" w:fill="E7E6E6" w:themeFill="background2"/>
            <w:noWrap/>
            <w:vAlign w:val="bottom"/>
            <w:hideMark/>
          </w:tcPr>
          <w:p w14:paraId="127E87AF"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6324</w:t>
            </w:r>
          </w:p>
        </w:tc>
        <w:tc>
          <w:tcPr>
            <w:tcW w:w="1886" w:type="dxa"/>
            <w:shd w:val="clear" w:color="auto" w:fill="E7E6E6" w:themeFill="background2"/>
            <w:noWrap/>
            <w:vAlign w:val="bottom"/>
            <w:hideMark/>
          </w:tcPr>
          <w:p w14:paraId="1B280098" w14:textId="77777777" w:rsidR="00ED0618" w:rsidRPr="00ED0618" w:rsidRDefault="00ED0618" w:rsidP="00ED0618">
            <w:pPr>
              <w:spacing w:after="0" w:line="240" w:lineRule="auto"/>
              <w:jc w:val="right"/>
              <w:rPr>
                <w:rFonts w:ascii="Calibri" w:eastAsia="Times New Roman" w:hAnsi="Calibri" w:cs="Calibri"/>
                <w:color w:val="000000"/>
              </w:rPr>
            </w:pPr>
          </w:p>
        </w:tc>
      </w:tr>
      <w:tr w:rsidR="00ED0618" w:rsidRPr="00ED0618" w14:paraId="7EE5F05F" w14:textId="77777777" w:rsidTr="00B66D3E">
        <w:trPr>
          <w:trHeight w:val="288"/>
        </w:trPr>
        <w:tc>
          <w:tcPr>
            <w:tcW w:w="2300" w:type="dxa"/>
            <w:shd w:val="clear" w:color="auto" w:fill="E7E6E6" w:themeFill="background2"/>
            <w:noWrap/>
            <w:vAlign w:val="bottom"/>
            <w:hideMark/>
          </w:tcPr>
          <w:p w14:paraId="18660F9F"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ATCACGAT+GTTCAGAG</w:t>
            </w:r>
          </w:p>
        </w:tc>
        <w:tc>
          <w:tcPr>
            <w:tcW w:w="2340" w:type="dxa"/>
            <w:shd w:val="clear" w:color="auto" w:fill="E7E6E6" w:themeFill="background2"/>
            <w:noWrap/>
            <w:vAlign w:val="bottom"/>
            <w:hideMark/>
          </w:tcPr>
          <w:p w14:paraId="1E71F2F9"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5458</w:t>
            </w:r>
          </w:p>
        </w:tc>
        <w:tc>
          <w:tcPr>
            <w:tcW w:w="1886" w:type="dxa"/>
            <w:shd w:val="clear" w:color="auto" w:fill="E7E6E6" w:themeFill="background2"/>
            <w:noWrap/>
            <w:vAlign w:val="bottom"/>
            <w:hideMark/>
          </w:tcPr>
          <w:p w14:paraId="1482F461" w14:textId="77777777" w:rsidR="00ED0618" w:rsidRPr="00ED0618" w:rsidRDefault="00ED0618" w:rsidP="00ED0618">
            <w:pPr>
              <w:spacing w:after="0" w:line="240" w:lineRule="auto"/>
              <w:jc w:val="right"/>
              <w:rPr>
                <w:rFonts w:ascii="Calibri" w:eastAsia="Times New Roman" w:hAnsi="Calibri" w:cs="Calibri"/>
                <w:color w:val="000000"/>
              </w:rPr>
            </w:pPr>
          </w:p>
        </w:tc>
      </w:tr>
      <w:tr w:rsidR="00ED0618" w:rsidRPr="00ED0618" w14:paraId="2960A343" w14:textId="77777777" w:rsidTr="00B66D3E">
        <w:trPr>
          <w:trHeight w:val="288"/>
        </w:trPr>
        <w:tc>
          <w:tcPr>
            <w:tcW w:w="2300" w:type="dxa"/>
            <w:shd w:val="clear" w:color="auto" w:fill="E7E6E6" w:themeFill="background2"/>
            <w:noWrap/>
            <w:vAlign w:val="bottom"/>
            <w:hideMark/>
          </w:tcPr>
          <w:p w14:paraId="5643631F"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CCCCCCCC+CCCCCCCC</w:t>
            </w:r>
          </w:p>
        </w:tc>
        <w:tc>
          <w:tcPr>
            <w:tcW w:w="2340" w:type="dxa"/>
            <w:shd w:val="clear" w:color="auto" w:fill="E7E6E6" w:themeFill="background2"/>
            <w:noWrap/>
            <w:vAlign w:val="bottom"/>
            <w:hideMark/>
          </w:tcPr>
          <w:p w14:paraId="723E8AC7"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5408</w:t>
            </w:r>
          </w:p>
        </w:tc>
        <w:tc>
          <w:tcPr>
            <w:tcW w:w="1886" w:type="dxa"/>
            <w:shd w:val="clear" w:color="auto" w:fill="E7E6E6" w:themeFill="background2"/>
            <w:noWrap/>
            <w:vAlign w:val="bottom"/>
            <w:hideMark/>
          </w:tcPr>
          <w:p w14:paraId="645EF16C" w14:textId="77777777" w:rsidR="00ED0618" w:rsidRPr="00ED0618" w:rsidRDefault="00ED0618" w:rsidP="00ED0618">
            <w:pPr>
              <w:spacing w:after="0" w:line="240" w:lineRule="auto"/>
              <w:jc w:val="right"/>
              <w:rPr>
                <w:rFonts w:ascii="Calibri" w:eastAsia="Times New Roman" w:hAnsi="Calibri" w:cs="Calibri"/>
                <w:color w:val="000000"/>
              </w:rPr>
            </w:pPr>
          </w:p>
        </w:tc>
      </w:tr>
      <w:tr w:rsidR="00ED0618" w:rsidRPr="00ED0618" w14:paraId="67076A05" w14:textId="77777777" w:rsidTr="00B66D3E">
        <w:trPr>
          <w:trHeight w:val="288"/>
        </w:trPr>
        <w:tc>
          <w:tcPr>
            <w:tcW w:w="2300" w:type="dxa"/>
            <w:shd w:val="clear" w:color="auto" w:fill="E7E6E6" w:themeFill="background2"/>
            <w:noWrap/>
            <w:vAlign w:val="bottom"/>
            <w:hideMark/>
          </w:tcPr>
          <w:p w14:paraId="7B6411CF" w14:textId="77777777" w:rsidR="00ED0618" w:rsidRPr="00ED0618" w:rsidRDefault="00ED0618" w:rsidP="00ED0618">
            <w:pPr>
              <w:spacing w:after="0" w:line="240" w:lineRule="auto"/>
              <w:rPr>
                <w:rFonts w:ascii="Calibri" w:eastAsia="Times New Roman" w:hAnsi="Calibri" w:cs="Calibri"/>
                <w:color w:val="000000"/>
              </w:rPr>
            </w:pPr>
            <w:r w:rsidRPr="00ED0618">
              <w:rPr>
                <w:rFonts w:ascii="Calibri" w:eastAsia="Times New Roman" w:hAnsi="Calibri" w:cs="Calibri"/>
                <w:color w:val="000000"/>
              </w:rPr>
              <w:t>CGATGTAT+GTTCAGAG</w:t>
            </w:r>
          </w:p>
        </w:tc>
        <w:tc>
          <w:tcPr>
            <w:tcW w:w="2340" w:type="dxa"/>
            <w:shd w:val="clear" w:color="auto" w:fill="E7E6E6" w:themeFill="background2"/>
            <w:noWrap/>
            <w:vAlign w:val="bottom"/>
            <w:hideMark/>
          </w:tcPr>
          <w:p w14:paraId="490C358C" w14:textId="77777777" w:rsidR="00ED0618" w:rsidRPr="00ED0618" w:rsidRDefault="00ED0618" w:rsidP="00ED0618">
            <w:pPr>
              <w:spacing w:after="0" w:line="240" w:lineRule="auto"/>
              <w:jc w:val="right"/>
              <w:rPr>
                <w:rFonts w:ascii="Calibri" w:eastAsia="Times New Roman" w:hAnsi="Calibri" w:cs="Calibri"/>
                <w:color w:val="000000"/>
              </w:rPr>
            </w:pPr>
            <w:r w:rsidRPr="00ED0618">
              <w:rPr>
                <w:rFonts w:ascii="Calibri" w:eastAsia="Times New Roman" w:hAnsi="Calibri" w:cs="Calibri"/>
                <w:color w:val="000000"/>
              </w:rPr>
              <w:t>5099</w:t>
            </w:r>
          </w:p>
        </w:tc>
        <w:tc>
          <w:tcPr>
            <w:tcW w:w="1886" w:type="dxa"/>
            <w:shd w:val="clear" w:color="auto" w:fill="E7E6E6" w:themeFill="background2"/>
            <w:noWrap/>
            <w:vAlign w:val="bottom"/>
            <w:hideMark/>
          </w:tcPr>
          <w:p w14:paraId="746F25BB" w14:textId="77777777" w:rsidR="00ED0618" w:rsidRPr="00ED0618" w:rsidRDefault="00ED0618" w:rsidP="00ED0618">
            <w:pPr>
              <w:spacing w:after="0" w:line="240" w:lineRule="auto"/>
              <w:jc w:val="right"/>
              <w:rPr>
                <w:rFonts w:ascii="Calibri" w:eastAsia="Times New Roman" w:hAnsi="Calibri" w:cs="Calibri"/>
                <w:color w:val="000000"/>
              </w:rPr>
            </w:pPr>
          </w:p>
        </w:tc>
      </w:tr>
    </w:tbl>
    <w:p w14:paraId="5BC79823" w14:textId="13245221" w:rsidR="00BD11CF" w:rsidRDefault="00BD11CF" w:rsidP="00670B82">
      <w:pPr>
        <w:rPr>
          <w:color w:val="000000" w:themeColor="text1"/>
        </w:rPr>
      </w:pPr>
    </w:p>
    <w:p w14:paraId="18895213" w14:textId="6AEFC316" w:rsidR="00BD11CF" w:rsidRPr="00612F39" w:rsidRDefault="00B76E84" w:rsidP="00612F39">
      <w:pPr>
        <w:ind w:left="360"/>
        <w:rPr>
          <w:color w:val="000000" w:themeColor="text1"/>
        </w:rPr>
      </w:pPr>
      <w:bookmarkStart w:id="11" w:name="_Toc521659974"/>
      <w:r w:rsidRPr="00612F39">
        <w:rPr>
          <w:rStyle w:val="Heading3Char"/>
        </w:rPr>
        <w:lastRenderedPageBreak/>
        <w:t>1.2</w:t>
      </w:r>
      <w:r w:rsidR="00193CD2">
        <w:rPr>
          <w:rStyle w:val="Heading3Char"/>
        </w:rPr>
        <w:t>.4</w:t>
      </w:r>
      <w:r w:rsidRPr="00612F39">
        <w:rPr>
          <w:rStyle w:val="Heading3Char"/>
        </w:rPr>
        <w:t xml:space="preserve"> </w:t>
      </w:r>
      <w:r w:rsidR="00036EE8" w:rsidRPr="00612F39">
        <w:rPr>
          <w:rStyle w:val="Heading3Char"/>
        </w:rPr>
        <w:t xml:space="preserve"> </w:t>
      </w:r>
      <w:r w:rsidR="0049629B">
        <w:rPr>
          <w:rStyle w:val="Heading3Char"/>
        </w:rPr>
        <w:t>T</w:t>
      </w:r>
      <w:r w:rsidR="00BD11CF" w:rsidRPr="00612F39">
        <w:rPr>
          <w:rStyle w:val="Heading3Char"/>
        </w:rPr>
        <w:t>ext summary file of discarded reads giving the I7 + I5 sequences and number of read counts:</w:t>
      </w:r>
      <w:bookmarkEnd w:id="11"/>
      <w:r w:rsidR="00BD11CF" w:rsidRPr="00612F39">
        <w:rPr>
          <w:color w:val="000000" w:themeColor="text1"/>
        </w:rPr>
        <w:t xml:space="preserve">        </w:t>
      </w:r>
      <w:r w:rsidR="00BD11CF" w:rsidRPr="00612F39">
        <w:rPr>
          <w:i/>
          <w:color w:val="000000" w:themeColor="text1"/>
        </w:rPr>
        <w:t>sequenceFile_discardedSummary.txt</w:t>
      </w:r>
    </w:p>
    <w:tbl>
      <w:tblPr>
        <w:tblW w:w="3960" w:type="dxa"/>
        <w:tblInd w:w="2146" w:type="dxa"/>
        <w:shd w:val="clear" w:color="auto" w:fill="E7E6E6" w:themeFill="background2"/>
        <w:tblLook w:val="04A0" w:firstRow="1" w:lastRow="0" w:firstColumn="1" w:lastColumn="0" w:noHBand="0" w:noVBand="1"/>
      </w:tblPr>
      <w:tblGrid>
        <w:gridCol w:w="3140"/>
        <w:gridCol w:w="820"/>
      </w:tblGrid>
      <w:tr w:rsidR="00BD11CF" w:rsidRPr="00440F68" w14:paraId="5C972148" w14:textId="77777777" w:rsidTr="002C3C95">
        <w:trPr>
          <w:trHeight w:val="288"/>
        </w:trPr>
        <w:tc>
          <w:tcPr>
            <w:tcW w:w="3140" w:type="dxa"/>
            <w:shd w:val="clear" w:color="auto" w:fill="E7E6E6" w:themeFill="background2"/>
            <w:noWrap/>
            <w:vAlign w:val="bottom"/>
            <w:hideMark/>
          </w:tcPr>
          <w:p w14:paraId="671E52C8"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CCCCCCCC+TCTTTCCC</w:t>
            </w:r>
          </w:p>
        </w:tc>
        <w:tc>
          <w:tcPr>
            <w:tcW w:w="820" w:type="dxa"/>
            <w:shd w:val="clear" w:color="auto" w:fill="E7E6E6" w:themeFill="background2"/>
            <w:noWrap/>
            <w:vAlign w:val="bottom"/>
            <w:hideMark/>
          </w:tcPr>
          <w:p w14:paraId="115A9F1F"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10036</w:t>
            </w:r>
          </w:p>
        </w:tc>
      </w:tr>
      <w:tr w:rsidR="00BD11CF" w:rsidRPr="00440F68" w14:paraId="5FA29D4B" w14:textId="77777777" w:rsidTr="002C3C95">
        <w:trPr>
          <w:trHeight w:val="288"/>
        </w:trPr>
        <w:tc>
          <w:tcPr>
            <w:tcW w:w="3140" w:type="dxa"/>
            <w:shd w:val="clear" w:color="auto" w:fill="E7E6E6" w:themeFill="background2"/>
            <w:noWrap/>
            <w:vAlign w:val="bottom"/>
            <w:hideMark/>
          </w:tcPr>
          <w:p w14:paraId="2CE4A9C3"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GCGCAACC+TCTTTCCC</w:t>
            </w:r>
          </w:p>
        </w:tc>
        <w:tc>
          <w:tcPr>
            <w:tcW w:w="820" w:type="dxa"/>
            <w:shd w:val="clear" w:color="auto" w:fill="E7E6E6" w:themeFill="background2"/>
            <w:noWrap/>
            <w:vAlign w:val="bottom"/>
            <w:hideMark/>
          </w:tcPr>
          <w:p w14:paraId="5B51792D"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7429</w:t>
            </w:r>
          </w:p>
        </w:tc>
      </w:tr>
      <w:tr w:rsidR="00BD11CF" w:rsidRPr="00440F68" w14:paraId="164ED923" w14:textId="77777777" w:rsidTr="002C3C95">
        <w:trPr>
          <w:trHeight w:val="288"/>
        </w:trPr>
        <w:tc>
          <w:tcPr>
            <w:tcW w:w="3140" w:type="dxa"/>
            <w:shd w:val="clear" w:color="auto" w:fill="E7E6E6" w:themeFill="background2"/>
            <w:noWrap/>
            <w:vAlign w:val="bottom"/>
            <w:hideMark/>
          </w:tcPr>
          <w:p w14:paraId="7C79404D"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GCTCAACC+TCTTTCCC</w:t>
            </w:r>
          </w:p>
        </w:tc>
        <w:tc>
          <w:tcPr>
            <w:tcW w:w="820" w:type="dxa"/>
            <w:shd w:val="clear" w:color="auto" w:fill="E7E6E6" w:themeFill="background2"/>
            <w:noWrap/>
            <w:vAlign w:val="bottom"/>
            <w:hideMark/>
          </w:tcPr>
          <w:p w14:paraId="52A4C60E"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6324</w:t>
            </w:r>
          </w:p>
        </w:tc>
      </w:tr>
      <w:tr w:rsidR="00BD11CF" w:rsidRPr="00440F68" w14:paraId="0DC73325" w14:textId="77777777" w:rsidTr="002C3C95">
        <w:trPr>
          <w:trHeight w:val="288"/>
        </w:trPr>
        <w:tc>
          <w:tcPr>
            <w:tcW w:w="3140" w:type="dxa"/>
            <w:shd w:val="clear" w:color="auto" w:fill="E7E6E6" w:themeFill="background2"/>
            <w:noWrap/>
            <w:vAlign w:val="bottom"/>
            <w:hideMark/>
          </w:tcPr>
          <w:p w14:paraId="69ECC338"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ATCACGAT+GTTCAGAG</w:t>
            </w:r>
          </w:p>
        </w:tc>
        <w:tc>
          <w:tcPr>
            <w:tcW w:w="820" w:type="dxa"/>
            <w:shd w:val="clear" w:color="auto" w:fill="E7E6E6" w:themeFill="background2"/>
            <w:noWrap/>
            <w:vAlign w:val="bottom"/>
            <w:hideMark/>
          </w:tcPr>
          <w:p w14:paraId="3B0A1B54"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5458</w:t>
            </w:r>
          </w:p>
        </w:tc>
      </w:tr>
      <w:tr w:rsidR="00BD11CF" w:rsidRPr="00440F68" w14:paraId="26FA7F54" w14:textId="77777777" w:rsidTr="002C3C95">
        <w:trPr>
          <w:trHeight w:val="288"/>
        </w:trPr>
        <w:tc>
          <w:tcPr>
            <w:tcW w:w="3140" w:type="dxa"/>
            <w:shd w:val="clear" w:color="auto" w:fill="E7E6E6" w:themeFill="background2"/>
            <w:noWrap/>
            <w:vAlign w:val="bottom"/>
            <w:hideMark/>
          </w:tcPr>
          <w:p w14:paraId="2E01CCD0"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CCCCCCCC+CCCCCCCC</w:t>
            </w:r>
          </w:p>
        </w:tc>
        <w:tc>
          <w:tcPr>
            <w:tcW w:w="820" w:type="dxa"/>
            <w:shd w:val="clear" w:color="auto" w:fill="E7E6E6" w:themeFill="background2"/>
            <w:noWrap/>
            <w:vAlign w:val="bottom"/>
            <w:hideMark/>
          </w:tcPr>
          <w:p w14:paraId="161B0E26"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5408</w:t>
            </w:r>
          </w:p>
        </w:tc>
      </w:tr>
      <w:tr w:rsidR="00BD11CF" w:rsidRPr="00440F68" w14:paraId="77D2CF07" w14:textId="77777777" w:rsidTr="002C3C95">
        <w:trPr>
          <w:trHeight w:val="288"/>
        </w:trPr>
        <w:tc>
          <w:tcPr>
            <w:tcW w:w="3140" w:type="dxa"/>
            <w:shd w:val="clear" w:color="auto" w:fill="E7E6E6" w:themeFill="background2"/>
            <w:noWrap/>
            <w:vAlign w:val="bottom"/>
            <w:hideMark/>
          </w:tcPr>
          <w:p w14:paraId="72F383D7"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CGATGTAT+GTTCAGAG</w:t>
            </w:r>
          </w:p>
        </w:tc>
        <w:tc>
          <w:tcPr>
            <w:tcW w:w="820" w:type="dxa"/>
            <w:shd w:val="clear" w:color="auto" w:fill="E7E6E6" w:themeFill="background2"/>
            <w:noWrap/>
            <w:vAlign w:val="bottom"/>
            <w:hideMark/>
          </w:tcPr>
          <w:p w14:paraId="0315D681"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5099</w:t>
            </w:r>
          </w:p>
        </w:tc>
      </w:tr>
      <w:tr w:rsidR="00BD11CF" w:rsidRPr="00440F68" w14:paraId="67FDC310" w14:textId="77777777" w:rsidTr="002C3C95">
        <w:trPr>
          <w:trHeight w:val="288"/>
        </w:trPr>
        <w:tc>
          <w:tcPr>
            <w:tcW w:w="3140" w:type="dxa"/>
            <w:shd w:val="clear" w:color="auto" w:fill="E7E6E6" w:themeFill="background2"/>
            <w:noWrap/>
            <w:vAlign w:val="bottom"/>
            <w:hideMark/>
          </w:tcPr>
          <w:p w14:paraId="6D5D3A47"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GAGCAACC+TCTTTCCC</w:t>
            </w:r>
          </w:p>
        </w:tc>
        <w:tc>
          <w:tcPr>
            <w:tcW w:w="820" w:type="dxa"/>
            <w:shd w:val="clear" w:color="auto" w:fill="E7E6E6" w:themeFill="background2"/>
            <w:noWrap/>
            <w:vAlign w:val="bottom"/>
            <w:hideMark/>
          </w:tcPr>
          <w:p w14:paraId="2C919494"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4162</w:t>
            </w:r>
          </w:p>
        </w:tc>
      </w:tr>
      <w:tr w:rsidR="00BD11CF" w:rsidRPr="00440F68" w14:paraId="41F89683" w14:textId="77777777" w:rsidTr="002C3C95">
        <w:trPr>
          <w:trHeight w:val="288"/>
        </w:trPr>
        <w:tc>
          <w:tcPr>
            <w:tcW w:w="3140" w:type="dxa"/>
            <w:shd w:val="clear" w:color="auto" w:fill="E7E6E6" w:themeFill="background2"/>
            <w:noWrap/>
            <w:vAlign w:val="bottom"/>
            <w:hideMark/>
          </w:tcPr>
          <w:p w14:paraId="0D3119BA" w14:textId="77777777" w:rsidR="00BD11CF" w:rsidRPr="00440F68" w:rsidRDefault="00BD11CF" w:rsidP="002C3C95">
            <w:pPr>
              <w:spacing w:after="0" w:line="240" w:lineRule="auto"/>
              <w:rPr>
                <w:rFonts w:ascii="Calibri" w:eastAsia="Times New Roman" w:hAnsi="Calibri" w:cs="Calibri"/>
                <w:color w:val="000000"/>
              </w:rPr>
            </w:pPr>
            <w:r w:rsidRPr="00440F68">
              <w:rPr>
                <w:rFonts w:ascii="Calibri" w:eastAsia="Times New Roman" w:hAnsi="Calibri" w:cs="Calibri"/>
                <w:color w:val="000000"/>
              </w:rPr>
              <w:t>TTAGGCAT+GTTCAGAG</w:t>
            </w:r>
          </w:p>
        </w:tc>
        <w:tc>
          <w:tcPr>
            <w:tcW w:w="820" w:type="dxa"/>
            <w:shd w:val="clear" w:color="auto" w:fill="E7E6E6" w:themeFill="background2"/>
            <w:noWrap/>
            <w:vAlign w:val="bottom"/>
            <w:hideMark/>
          </w:tcPr>
          <w:p w14:paraId="2FB4B10A" w14:textId="77777777" w:rsidR="00BD11CF" w:rsidRPr="00440F68" w:rsidRDefault="00BD11CF" w:rsidP="002C3C95">
            <w:pPr>
              <w:spacing w:after="0" w:line="240" w:lineRule="auto"/>
              <w:jc w:val="right"/>
              <w:rPr>
                <w:rFonts w:ascii="Calibri" w:eastAsia="Times New Roman" w:hAnsi="Calibri" w:cs="Calibri"/>
                <w:color w:val="000000"/>
              </w:rPr>
            </w:pPr>
            <w:r w:rsidRPr="00440F68">
              <w:rPr>
                <w:rFonts w:ascii="Calibri" w:eastAsia="Times New Roman" w:hAnsi="Calibri" w:cs="Calibri"/>
                <w:color w:val="000000"/>
              </w:rPr>
              <w:t>3805</w:t>
            </w:r>
          </w:p>
        </w:tc>
      </w:tr>
    </w:tbl>
    <w:p w14:paraId="736F868A" w14:textId="77777777" w:rsidR="00BD11CF" w:rsidRPr="00670B82" w:rsidRDefault="00BD11CF" w:rsidP="00670B82">
      <w:pPr>
        <w:rPr>
          <w:color w:val="000000" w:themeColor="text1"/>
        </w:rPr>
      </w:pPr>
    </w:p>
    <w:p w14:paraId="7744C769" w14:textId="2D14C46E" w:rsidR="007B0129" w:rsidRPr="0029352B" w:rsidRDefault="007B0129" w:rsidP="00612F39">
      <w:pPr>
        <w:pStyle w:val="Heading1"/>
      </w:pPr>
      <w:bookmarkStart w:id="12" w:name="_Toc521659975"/>
      <w:r w:rsidRPr="0029352B">
        <w:t xml:space="preserve">Step 2: </w:t>
      </w:r>
      <w:r w:rsidR="00350017">
        <w:t>Amplicon Read Count</w:t>
      </w:r>
      <w:bookmarkEnd w:id="12"/>
    </w:p>
    <w:p w14:paraId="30419466" w14:textId="12E400DB" w:rsidR="00E472DA" w:rsidRDefault="007B0129" w:rsidP="004D666C">
      <w:r>
        <w:t>The read counter is written in perl (</w:t>
      </w:r>
      <w:r w:rsidR="00174708">
        <w:t>AmpliconReadCounter.pl</w:t>
      </w:r>
      <w:r>
        <w:t>).</w:t>
      </w:r>
      <w:r w:rsidR="00174708">
        <w:t xml:space="preserve">  </w:t>
      </w:r>
    </w:p>
    <w:p w14:paraId="65719AC3" w14:textId="77777777" w:rsidR="00E472DA" w:rsidRDefault="00E472DA" w:rsidP="00E472DA">
      <w:r>
        <w:t xml:space="preserve">The program:   </w:t>
      </w:r>
    </w:p>
    <w:p w14:paraId="524B1CBB" w14:textId="4E036188" w:rsidR="00E472DA" w:rsidRDefault="00E472DA" w:rsidP="00E472DA">
      <w:pPr>
        <w:pStyle w:val="ListParagraph"/>
        <w:numPr>
          <w:ilvl w:val="0"/>
          <w:numId w:val="10"/>
        </w:numPr>
      </w:pPr>
      <w:r>
        <w:t xml:space="preserve">Identifies each unique sequence, then </w:t>
      </w:r>
      <w:r w:rsidR="00C62979">
        <w:t>counts the number of times each unique sequence occurs within an</w:t>
      </w:r>
      <w:r>
        <w:t xml:space="preserve"> individual</w:t>
      </w:r>
    </w:p>
    <w:p w14:paraId="08B98E6E" w14:textId="1E947485" w:rsidR="009E4629" w:rsidRDefault="00E472DA" w:rsidP="00E472DA">
      <w:pPr>
        <w:pStyle w:val="ListParagraph"/>
        <w:numPr>
          <w:ilvl w:val="0"/>
          <w:numId w:val="10"/>
        </w:numPr>
      </w:pPr>
      <w:r>
        <w:t xml:space="preserve">Aligns each unique sequence with primer and probe; if the sequence </w:t>
      </w:r>
      <w:r w:rsidR="009E4629">
        <w:t>doesn’t</w:t>
      </w:r>
      <w:r>
        <w:t xml:space="preserve"> align, then it is excluded as an off-target sequence </w:t>
      </w:r>
      <w:r w:rsidR="006F3A57">
        <w:t xml:space="preserve">and </w:t>
      </w:r>
      <w:r w:rsidR="00BE7245">
        <w:t>reports by individual and by locus are given.</w:t>
      </w:r>
      <w:r w:rsidR="00FB52EA">
        <w:t xml:space="preserve">  </w:t>
      </w:r>
    </w:p>
    <w:p w14:paraId="269A0F5F" w14:textId="5CEED676" w:rsidR="00E472DA" w:rsidRDefault="009E4629" w:rsidP="00C678C4">
      <w:pPr>
        <w:pStyle w:val="ListParagraph"/>
        <w:numPr>
          <w:ilvl w:val="1"/>
          <w:numId w:val="10"/>
        </w:numPr>
      </w:pPr>
      <w:r>
        <w:t xml:space="preserve">Note:  </w:t>
      </w:r>
      <w:r w:rsidR="00FB52EA">
        <w:t xml:space="preserve">By </w:t>
      </w:r>
      <w:r>
        <w:t>default,</w:t>
      </w:r>
      <w:r w:rsidR="00FB52EA">
        <w:t xml:space="preserve"> all primers are trimmed to the length of the shortest primer to increase speed.  Optionally the full length primer can be used for the primer but this may significantly increase run timing</w:t>
      </w:r>
      <w:r>
        <w:t xml:space="preserve"> depending on variation in primer lengths</w:t>
      </w:r>
      <w:r w:rsidR="001A7CE6">
        <w:t xml:space="preserve"> across loci</w:t>
      </w:r>
      <w:r>
        <w:t>.</w:t>
      </w:r>
    </w:p>
    <w:p w14:paraId="76B68F58" w14:textId="70293BA6" w:rsidR="00E472DA" w:rsidRPr="00B76E84" w:rsidRDefault="00B76E84" w:rsidP="00612F39">
      <w:pPr>
        <w:pStyle w:val="Heading2"/>
      </w:pPr>
      <w:bookmarkStart w:id="13" w:name="_Toc521659976"/>
      <w:r w:rsidRPr="00B76E84">
        <w:t>2.1</w:t>
      </w:r>
      <w:r w:rsidR="00711071">
        <w:t xml:space="preserve"> </w:t>
      </w:r>
      <w:r w:rsidRPr="00B76E84">
        <w:t xml:space="preserve"> Input</w:t>
      </w:r>
      <w:bookmarkEnd w:id="13"/>
      <w:r w:rsidRPr="00B76E84">
        <w:t xml:space="preserve"> </w:t>
      </w:r>
    </w:p>
    <w:p w14:paraId="1AC13301" w14:textId="494C20C8" w:rsidR="00A83B0C" w:rsidRDefault="00174708" w:rsidP="004D666C">
      <w:r>
        <w:t xml:space="preserve">Input </w:t>
      </w:r>
      <w:r w:rsidR="008A14BB">
        <w:t xml:space="preserve">flags for </w:t>
      </w:r>
      <w:r>
        <w:t>this script</w:t>
      </w:r>
      <w:r w:rsidR="008A14BB">
        <w:t xml:space="preserve"> </w:t>
      </w:r>
      <w:r w:rsidR="00A83B0C">
        <w:t xml:space="preserve">are </w:t>
      </w:r>
    </w:p>
    <w:p w14:paraId="3B059114" w14:textId="7A1E5FEF" w:rsidR="00A83B0C" w:rsidRDefault="008A14BB" w:rsidP="004D666C">
      <w:r w:rsidRPr="00F12D88">
        <w:rPr>
          <w:i/>
        </w:rPr>
        <w:t>–p</w:t>
      </w:r>
      <w:r>
        <w:t xml:space="preserve"> </w:t>
      </w:r>
      <w:r w:rsidR="00A83B0C">
        <w:t xml:space="preserve">   </w:t>
      </w:r>
      <w:r>
        <w:t>a</w:t>
      </w:r>
      <w:r w:rsidR="00174708">
        <w:t xml:space="preserve"> tab delimited file containing primer/probe information for each locus</w:t>
      </w:r>
    </w:p>
    <w:p w14:paraId="648226F4" w14:textId="217CF9EB" w:rsidR="00F12D88" w:rsidRDefault="00A76208" w:rsidP="004D666C">
      <w:r>
        <w:rPr>
          <w:i/>
        </w:rPr>
        <w:t>-</w:t>
      </w:r>
      <w:r w:rsidR="00042889" w:rsidRPr="00A3544F">
        <w:rPr>
          <w:i/>
        </w:rPr>
        <w:t>-files</w:t>
      </w:r>
      <w:r w:rsidR="00042889">
        <w:t xml:space="preserve"> </w:t>
      </w:r>
      <w:r w:rsidR="00352372">
        <w:t xml:space="preserve"> </w:t>
      </w:r>
      <w:r w:rsidR="00174708">
        <w:t xml:space="preserve">a </w:t>
      </w:r>
      <w:r w:rsidR="00FC4962">
        <w:t xml:space="preserve">text </w:t>
      </w:r>
      <w:r w:rsidR="00174708">
        <w:t xml:space="preserve">file containing a list of </w:t>
      </w:r>
      <w:r w:rsidR="00FC4962">
        <w:t xml:space="preserve">.fastq </w:t>
      </w:r>
      <w:r w:rsidR="00174708">
        <w:t>sequence files to count reads from</w:t>
      </w:r>
      <w:r w:rsidR="00352372">
        <w:t xml:space="preserve">. </w:t>
      </w:r>
    </w:p>
    <w:p w14:paraId="6957A144" w14:textId="17A73CD6" w:rsidR="00A76208" w:rsidRDefault="00A76208" w:rsidP="004D666C">
      <w:r>
        <w:t>Optional flags</w:t>
      </w:r>
    </w:p>
    <w:p w14:paraId="4EC891FD" w14:textId="393B99C6" w:rsidR="008A14BB" w:rsidRDefault="00F12D88" w:rsidP="004D666C">
      <w:r>
        <w:t>-</w:t>
      </w:r>
      <w:r w:rsidR="00A76208">
        <w:t>-</w:t>
      </w:r>
      <w:r w:rsidRPr="00D350A1">
        <w:rPr>
          <w:i/>
        </w:rPr>
        <w:t>printDiscarded</w:t>
      </w:r>
      <w:r w:rsidR="00352372" w:rsidRPr="00D350A1">
        <w:rPr>
          <w:i/>
        </w:rPr>
        <w:t xml:space="preserve"> </w:t>
      </w:r>
      <w:r w:rsidR="004D666C" w:rsidRPr="00D350A1">
        <w:rPr>
          <w:i/>
        </w:rPr>
        <w:t xml:space="preserve"> </w:t>
      </w:r>
      <w:r>
        <w:t>outputs discarded reads</w:t>
      </w:r>
      <w:r w:rsidR="009B5E14">
        <w:t xml:space="preserve"> for each individual</w:t>
      </w:r>
      <w:r>
        <w:t xml:space="preserve"> </w:t>
      </w:r>
    </w:p>
    <w:p w14:paraId="50FB506C" w14:textId="19D25632" w:rsidR="001E648B" w:rsidRDefault="001E648B" w:rsidP="004D666C">
      <w:r>
        <w:t>--</w:t>
      </w:r>
      <w:r>
        <w:rPr>
          <w:i/>
        </w:rPr>
        <w:t>useFullPrimer</w:t>
      </w:r>
      <w:r>
        <w:tab/>
        <w:t>uses the full primer for counting reads rather than the trimmed primer</w:t>
      </w:r>
    </w:p>
    <w:p w14:paraId="58CF0A7E" w14:textId="42F86D4A" w:rsidR="001E648B" w:rsidRPr="001E648B" w:rsidRDefault="001E648B" w:rsidP="004D666C">
      <w:r>
        <w:t>--</w:t>
      </w:r>
      <w:r>
        <w:rPr>
          <w:i/>
        </w:rPr>
        <w:t>prefix</w:t>
      </w:r>
      <w:r>
        <w:t xml:space="preserve">  optional prefix for output file names</w:t>
      </w:r>
    </w:p>
    <w:p w14:paraId="73D53728" w14:textId="7A848701" w:rsidR="00E472DA" w:rsidRPr="002E066A" w:rsidRDefault="00E472DA" w:rsidP="00C350E4">
      <w:pPr>
        <w:tabs>
          <w:tab w:val="left" w:pos="720"/>
        </w:tabs>
        <w:ind w:left="720"/>
      </w:pPr>
      <w:r w:rsidRPr="00062510">
        <w:t>&gt;</w:t>
      </w:r>
      <w:r w:rsidR="00E70702">
        <w:t>p</w:t>
      </w:r>
      <w:r w:rsidRPr="00062510">
        <w:t xml:space="preserve">erl AmpliconReadCounter.pl </w:t>
      </w:r>
      <w:r>
        <w:t xml:space="preserve">-p </w:t>
      </w:r>
      <w:r w:rsidR="003854AA">
        <w:rPr>
          <w:i/>
        </w:rPr>
        <w:t>p</w:t>
      </w:r>
      <w:r w:rsidRPr="00284DD2">
        <w:rPr>
          <w:i/>
        </w:rPr>
        <w:t xml:space="preserve">rimerProbeFile.txt </w:t>
      </w:r>
      <w:r w:rsidR="00A76208">
        <w:rPr>
          <w:i/>
        </w:rPr>
        <w:t>-</w:t>
      </w:r>
      <w:r>
        <w:rPr>
          <w:i/>
        </w:rPr>
        <w:t>-</w:t>
      </w:r>
      <w:r w:rsidR="009C609C" w:rsidRPr="00D350A1">
        <w:t>files</w:t>
      </w:r>
      <w:r>
        <w:rPr>
          <w:i/>
        </w:rPr>
        <w:t xml:space="preserve"> </w:t>
      </w:r>
      <w:r w:rsidRPr="00284DD2">
        <w:rPr>
          <w:i/>
        </w:rPr>
        <w:t>sampleFiles.txt</w:t>
      </w:r>
      <w:r w:rsidR="002E066A">
        <w:rPr>
          <w:i/>
        </w:rPr>
        <w:t xml:space="preserve"> </w:t>
      </w:r>
      <w:r w:rsidR="002E066A">
        <w:t>[--printDiscarded] [--useFullPrimer] [--prefix]</w:t>
      </w:r>
    </w:p>
    <w:p w14:paraId="7570B337" w14:textId="77777777" w:rsidR="004D666C" w:rsidRDefault="004D666C" w:rsidP="00C64898"/>
    <w:p w14:paraId="47DD4E73" w14:textId="77777777" w:rsidR="00071331" w:rsidRDefault="00071331">
      <w:r>
        <w:br w:type="page"/>
      </w:r>
    </w:p>
    <w:p w14:paraId="4E0E8289" w14:textId="2B2BBC23" w:rsidR="007A36C2" w:rsidRDefault="006943F4" w:rsidP="00B65BB4">
      <w:r>
        <w:lastRenderedPageBreak/>
        <w:t>In the primer/probe file, a</w:t>
      </w:r>
      <w:r w:rsidR="00D71265">
        <w:t xml:space="preserve"> separate line is included for each SNP at each locus; multi-SNP loci </w:t>
      </w:r>
      <w:r w:rsidR="004233F0">
        <w:t xml:space="preserve">will </w:t>
      </w:r>
      <w:r w:rsidR="00D71265">
        <w:t>include multiple lines.</w:t>
      </w:r>
      <w:r w:rsidR="00C64898" w:rsidRPr="00C64898">
        <w:t xml:space="preserve"> </w:t>
      </w:r>
      <w:r w:rsidR="004233F0">
        <w:t xml:space="preserve"> </w:t>
      </w:r>
      <w:r w:rsidR="000F339E">
        <w:t xml:space="preserve">Example of Primer/probe </w:t>
      </w:r>
      <w:r w:rsidR="007D0F1E">
        <w:t xml:space="preserve">input </w:t>
      </w:r>
      <w:r w:rsidR="000F339E">
        <w:t xml:space="preserve">file; </w:t>
      </w:r>
      <w:r w:rsidR="00AA401C">
        <w:t>RAD18527</w:t>
      </w:r>
      <w:r w:rsidR="000F339E">
        <w:t xml:space="preserve"> has 1 SNP, </w:t>
      </w:r>
      <w:r w:rsidR="00AA401C">
        <w:t>RAD18777</w:t>
      </w:r>
      <w:r w:rsidR="000F339E">
        <w:t xml:space="preserve"> has 2 SNPs</w:t>
      </w:r>
      <w:r w:rsidR="008C194E">
        <w:t xml:space="preserve">, and </w:t>
      </w:r>
      <w:r w:rsidR="000F339E">
        <w:t>RAD18602 has 4</w:t>
      </w:r>
      <w:r w:rsidR="00AA401C" w:rsidRPr="00AA401C">
        <w:t xml:space="preserve"> </w:t>
      </w:r>
      <w:r w:rsidR="00AA401C">
        <w:t>SNP</w:t>
      </w:r>
      <w:r w:rsidR="008C194E">
        <w:t>s</w:t>
      </w:r>
      <w:r w:rsidR="000F339E">
        <w:t>.</w:t>
      </w:r>
      <w:r w:rsidR="001F6208">
        <w:t xml:space="preserve">  </w:t>
      </w:r>
      <w:r w:rsidR="007B59F3">
        <w:t xml:space="preserve">RAD18048 is a </w:t>
      </w:r>
      <w:r w:rsidR="004E23E5">
        <w:t xml:space="preserve">tetraploid </w:t>
      </w:r>
      <w:r w:rsidR="007B59F3">
        <w:t>isolocus with 1 SNP</w:t>
      </w:r>
      <w:r w:rsidR="004E23E5">
        <w:t xml:space="preserve">. </w:t>
      </w:r>
    </w:p>
    <w:tbl>
      <w:tblPr>
        <w:tblStyle w:val="TableGrid"/>
        <w:tblW w:w="10710" w:type="dxa"/>
        <w:tblInd w:w="-5" w:type="dxa"/>
        <w:tblLook w:val="04A0" w:firstRow="1" w:lastRow="0" w:firstColumn="1" w:lastColumn="0" w:noHBand="0" w:noVBand="1"/>
      </w:tblPr>
      <w:tblGrid>
        <w:gridCol w:w="967"/>
        <w:gridCol w:w="663"/>
        <w:gridCol w:w="768"/>
        <w:gridCol w:w="715"/>
        <w:gridCol w:w="715"/>
        <w:gridCol w:w="2324"/>
        <w:gridCol w:w="2332"/>
        <w:gridCol w:w="2258"/>
      </w:tblGrid>
      <w:tr w:rsidR="00BA172F" w:rsidRPr="007B59F3" w14:paraId="05BD6443" w14:textId="77777777" w:rsidTr="00BB61BC">
        <w:trPr>
          <w:trHeight w:val="332"/>
        </w:trPr>
        <w:tc>
          <w:tcPr>
            <w:tcW w:w="967" w:type="dxa"/>
            <w:shd w:val="clear" w:color="auto" w:fill="F2F2F2" w:themeFill="background1" w:themeFillShade="F2"/>
            <w:hideMark/>
          </w:tcPr>
          <w:p w14:paraId="70165152" w14:textId="77777777" w:rsidR="007B59F3" w:rsidRPr="004E23E5" w:rsidRDefault="007B59F3">
            <w:pPr>
              <w:rPr>
                <w:rFonts w:ascii="Calibri" w:eastAsia="Times New Roman" w:hAnsi="Calibri" w:cs="Calibri"/>
                <w:color w:val="000000"/>
                <w:sz w:val="18"/>
              </w:rPr>
            </w:pPr>
            <w:r w:rsidRPr="004E23E5">
              <w:rPr>
                <w:rFonts w:ascii="Calibri" w:eastAsia="Times New Roman" w:hAnsi="Calibri" w:cs="Calibri"/>
                <w:color w:val="000000"/>
                <w:sz w:val="18"/>
              </w:rPr>
              <w:t>Locus</w:t>
            </w:r>
          </w:p>
        </w:tc>
        <w:tc>
          <w:tcPr>
            <w:tcW w:w="662" w:type="dxa"/>
            <w:shd w:val="clear" w:color="auto" w:fill="F2F2F2" w:themeFill="background1" w:themeFillShade="F2"/>
            <w:hideMark/>
          </w:tcPr>
          <w:p w14:paraId="233A9F2B" w14:textId="77777777" w:rsidR="007B59F3" w:rsidRPr="004E23E5" w:rsidRDefault="007B59F3">
            <w:pPr>
              <w:rPr>
                <w:rFonts w:ascii="Calibri" w:eastAsia="Times New Roman" w:hAnsi="Calibri" w:cs="Calibri"/>
                <w:color w:val="000000"/>
                <w:sz w:val="18"/>
              </w:rPr>
            </w:pPr>
            <w:r w:rsidRPr="004E23E5">
              <w:rPr>
                <w:rFonts w:ascii="Calibri" w:eastAsia="Times New Roman" w:hAnsi="Calibri" w:cs="Calibri"/>
                <w:color w:val="000000"/>
                <w:sz w:val="18"/>
              </w:rPr>
              <w:t>Ploidy</w:t>
            </w:r>
          </w:p>
        </w:tc>
        <w:tc>
          <w:tcPr>
            <w:tcW w:w="765" w:type="dxa"/>
            <w:shd w:val="clear" w:color="auto" w:fill="F2F2F2" w:themeFill="background1" w:themeFillShade="F2"/>
            <w:hideMark/>
          </w:tcPr>
          <w:p w14:paraId="1AF8E926" w14:textId="77777777" w:rsidR="007B59F3" w:rsidRPr="004E23E5" w:rsidRDefault="007B59F3">
            <w:pPr>
              <w:rPr>
                <w:rFonts w:ascii="Calibri" w:eastAsia="Times New Roman" w:hAnsi="Calibri" w:cs="Calibri"/>
                <w:color w:val="000000"/>
                <w:sz w:val="18"/>
              </w:rPr>
            </w:pPr>
            <w:r w:rsidRPr="004E23E5">
              <w:rPr>
                <w:rFonts w:ascii="Calibri" w:eastAsia="Times New Roman" w:hAnsi="Calibri" w:cs="Calibri"/>
                <w:color w:val="000000"/>
                <w:sz w:val="18"/>
              </w:rPr>
              <w:t>SNPpos</w:t>
            </w:r>
          </w:p>
        </w:tc>
        <w:tc>
          <w:tcPr>
            <w:tcW w:w="712" w:type="dxa"/>
            <w:shd w:val="clear" w:color="auto" w:fill="F2F2F2" w:themeFill="background1" w:themeFillShade="F2"/>
            <w:hideMark/>
          </w:tcPr>
          <w:p w14:paraId="5A1516F1" w14:textId="77777777" w:rsidR="007B59F3" w:rsidRPr="004E23E5" w:rsidRDefault="007B59F3" w:rsidP="007B59F3">
            <w:pPr>
              <w:rPr>
                <w:rFonts w:ascii="Calibri" w:eastAsia="Times New Roman" w:hAnsi="Calibri" w:cs="Calibri"/>
                <w:color w:val="000000"/>
                <w:sz w:val="18"/>
              </w:rPr>
            </w:pPr>
            <w:r w:rsidRPr="004E23E5">
              <w:rPr>
                <w:rFonts w:ascii="Calibri" w:eastAsia="Times New Roman" w:hAnsi="Calibri" w:cs="Calibri"/>
                <w:color w:val="000000"/>
                <w:sz w:val="18"/>
              </w:rPr>
              <w:t>Allele1</w:t>
            </w:r>
          </w:p>
        </w:tc>
        <w:tc>
          <w:tcPr>
            <w:tcW w:w="712" w:type="dxa"/>
            <w:shd w:val="clear" w:color="auto" w:fill="F2F2F2" w:themeFill="background1" w:themeFillShade="F2"/>
            <w:hideMark/>
          </w:tcPr>
          <w:p w14:paraId="761E07F8" w14:textId="77777777" w:rsidR="007B59F3" w:rsidRPr="004E23E5" w:rsidRDefault="007B59F3" w:rsidP="007B59F3">
            <w:pPr>
              <w:rPr>
                <w:rFonts w:ascii="Calibri" w:eastAsia="Times New Roman" w:hAnsi="Calibri" w:cs="Calibri"/>
                <w:color w:val="000000"/>
                <w:sz w:val="18"/>
              </w:rPr>
            </w:pPr>
            <w:r w:rsidRPr="004E23E5">
              <w:rPr>
                <w:rFonts w:ascii="Calibri" w:eastAsia="Times New Roman" w:hAnsi="Calibri" w:cs="Calibri"/>
                <w:color w:val="000000"/>
                <w:sz w:val="18"/>
              </w:rPr>
              <w:t>Allele2</w:t>
            </w:r>
          </w:p>
        </w:tc>
        <w:tc>
          <w:tcPr>
            <w:tcW w:w="2313" w:type="dxa"/>
            <w:shd w:val="clear" w:color="auto" w:fill="F2F2F2" w:themeFill="background1" w:themeFillShade="F2"/>
            <w:noWrap/>
            <w:hideMark/>
          </w:tcPr>
          <w:p w14:paraId="7924AEED" w14:textId="77777777" w:rsidR="007B59F3" w:rsidRPr="004E23E5" w:rsidRDefault="007B59F3">
            <w:pPr>
              <w:rPr>
                <w:rFonts w:ascii="Calibri" w:eastAsia="Times New Roman" w:hAnsi="Calibri" w:cs="Calibri"/>
                <w:color w:val="000000"/>
                <w:sz w:val="18"/>
              </w:rPr>
            </w:pPr>
            <w:r w:rsidRPr="004E23E5">
              <w:rPr>
                <w:rFonts w:ascii="Calibri" w:eastAsia="Times New Roman" w:hAnsi="Calibri" w:cs="Calibri"/>
                <w:color w:val="000000"/>
                <w:sz w:val="18"/>
              </w:rPr>
              <w:t>Probe1</w:t>
            </w:r>
          </w:p>
        </w:tc>
        <w:tc>
          <w:tcPr>
            <w:tcW w:w="2321" w:type="dxa"/>
            <w:shd w:val="clear" w:color="auto" w:fill="F2F2F2" w:themeFill="background1" w:themeFillShade="F2"/>
            <w:noWrap/>
            <w:hideMark/>
          </w:tcPr>
          <w:p w14:paraId="0F57A16D" w14:textId="77777777" w:rsidR="007B59F3" w:rsidRPr="004E23E5" w:rsidRDefault="007B59F3">
            <w:pPr>
              <w:rPr>
                <w:rFonts w:ascii="Calibri" w:eastAsia="Times New Roman" w:hAnsi="Calibri" w:cs="Calibri"/>
                <w:color w:val="000000"/>
                <w:sz w:val="18"/>
              </w:rPr>
            </w:pPr>
            <w:r w:rsidRPr="004E23E5">
              <w:rPr>
                <w:rFonts w:ascii="Calibri" w:eastAsia="Times New Roman" w:hAnsi="Calibri" w:cs="Calibri"/>
                <w:color w:val="000000"/>
                <w:sz w:val="18"/>
              </w:rPr>
              <w:t>Probe2</w:t>
            </w:r>
          </w:p>
        </w:tc>
        <w:tc>
          <w:tcPr>
            <w:tcW w:w="2258" w:type="dxa"/>
            <w:shd w:val="clear" w:color="auto" w:fill="F2F2F2" w:themeFill="background1" w:themeFillShade="F2"/>
            <w:noWrap/>
            <w:hideMark/>
          </w:tcPr>
          <w:p w14:paraId="7D356DAC" w14:textId="4C4AC2D3" w:rsidR="007B59F3" w:rsidRPr="004E23E5" w:rsidRDefault="007B59F3">
            <w:pPr>
              <w:rPr>
                <w:rFonts w:ascii="Calibri" w:eastAsia="Times New Roman" w:hAnsi="Calibri" w:cs="Calibri"/>
                <w:color w:val="000000"/>
                <w:sz w:val="18"/>
              </w:rPr>
            </w:pPr>
            <w:r w:rsidRPr="004E23E5">
              <w:rPr>
                <w:rFonts w:ascii="Calibri" w:eastAsia="Times New Roman" w:hAnsi="Calibri" w:cs="Calibri"/>
                <w:color w:val="000000"/>
                <w:sz w:val="18"/>
              </w:rPr>
              <w:t>Primer</w:t>
            </w:r>
          </w:p>
        </w:tc>
      </w:tr>
      <w:tr w:rsidR="007B59F3" w:rsidRPr="007B59F3" w14:paraId="0856469E" w14:textId="77777777" w:rsidTr="00BB61BC">
        <w:trPr>
          <w:trHeight w:val="288"/>
        </w:trPr>
        <w:tc>
          <w:tcPr>
            <w:tcW w:w="967" w:type="dxa"/>
            <w:shd w:val="clear" w:color="auto" w:fill="F2F2F2" w:themeFill="background1" w:themeFillShade="F2"/>
            <w:noWrap/>
            <w:hideMark/>
          </w:tcPr>
          <w:p w14:paraId="4DBC0CB8"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RAD18527</w:t>
            </w:r>
          </w:p>
        </w:tc>
        <w:tc>
          <w:tcPr>
            <w:tcW w:w="662" w:type="dxa"/>
            <w:shd w:val="clear" w:color="auto" w:fill="F2F2F2" w:themeFill="background1" w:themeFillShade="F2"/>
            <w:noWrap/>
            <w:hideMark/>
          </w:tcPr>
          <w:p w14:paraId="4240D964"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4CE0B668"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71</w:t>
            </w:r>
          </w:p>
        </w:tc>
        <w:tc>
          <w:tcPr>
            <w:tcW w:w="712" w:type="dxa"/>
            <w:shd w:val="clear" w:color="auto" w:fill="F2F2F2" w:themeFill="background1" w:themeFillShade="F2"/>
            <w:noWrap/>
            <w:hideMark/>
          </w:tcPr>
          <w:p w14:paraId="63C28EE4"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A</w:t>
            </w:r>
          </w:p>
        </w:tc>
        <w:tc>
          <w:tcPr>
            <w:tcW w:w="712" w:type="dxa"/>
            <w:shd w:val="clear" w:color="auto" w:fill="F2F2F2" w:themeFill="background1" w:themeFillShade="F2"/>
            <w:noWrap/>
            <w:hideMark/>
          </w:tcPr>
          <w:p w14:paraId="39F0BC3C"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T</w:t>
            </w:r>
          </w:p>
        </w:tc>
        <w:tc>
          <w:tcPr>
            <w:tcW w:w="2313" w:type="dxa"/>
            <w:shd w:val="clear" w:color="auto" w:fill="F2F2F2" w:themeFill="background1" w:themeFillShade="F2"/>
            <w:noWrap/>
            <w:hideMark/>
          </w:tcPr>
          <w:p w14:paraId="637229DA"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ATCCCACCATT</w:t>
            </w:r>
          </w:p>
        </w:tc>
        <w:tc>
          <w:tcPr>
            <w:tcW w:w="2321" w:type="dxa"/>
            <w:shd w:val="clear" w:color="auto" w:fill="F2F2F2" w:themeFill="background1" w:themeFillShade="F2"/>
            <w:noWrap/>
            <w:hideMark/>
          </w:tcPr>
          <w:p w14:paraId="2DBC8B27"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ATCCCTCCATT</w:t>
            </w:r>
          </w:p>
        </w:tc>
        <w:tc>
          <w:tcPr>
            <w:tcW w:w="2258" w:type="dxa"/>
            <w:shd w:val="clear" w:color="auto" w:fill="F2F2F2" w:themeFill="background1" w:themeFillShade="F2"/>
            <w:noWrap/>
            <w:hideMark/>
          </w:tcPr>
          <w:p w14:paraId="353333C8"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AGCAGGTGTTCTGTTCTGTCC</w:t>
            </w:r>
          </w:p>
        </w:tc>
      </w:tr>
      <w:tr w:rsidR="007B59F3" w:rsidRPr="007B59F3" w14:paraId="7624383D" w14:textId="77777777" w:rsidTr="00BB61BC">
        <w:trPr>
          <w:trHeight w:val="288"/>
        </w:trPr>
        <w:tc>
          <w:tcPr>
            <w:tcW w:w="967" w:type="dxa"/>
            <w:shd w:val="clear" w:color="auto" w:fill="F2F2F2" w:themeFill="background1" w:themeFillShade="F2"/>
            <w:noWrap/>
            <w:hideMark/>
          </w:tcPr>
          <w:p w14:paraId="70DFCF65"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RAD18602</w:t>
            </w:r>
          </w:p>
        </w:tc>
        <w:tc>
          <w:tcPr>
            <w:tcW w:w="662" w:type="dxa"/>
            <w:shd w:val="clear" w:color="auto" w:fill="F2F2F2" w:themeFill="background1" w:themeFillShade="F2"/>
            <w:noWrap/>
            <w:hideMark/>
          </w:tcPr>
          <w:p w14:paraId="55245824"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6E56400E"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55</w:t>
            </w:r>
          </w:p>
        </w:tc>
        <w:tc>
          <w:tcPr>
            <w:tcW w:w="712" w:type="dxa"/>
            <w:shd w:val="clear" w:color="auto" w:fill="F2F2F2" w:themeFill="background1" w:themeFillShade="F2"/>
            <w:noWrap/>
            <w:hideMark/>
          </w:tcPr>
          <w:p w14:paraId="7DE45743"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T</w:t>
            </w:r>
          </w:p>
        </w:tc>
        <w:tc>
          <w:tcPr>
            <w:tcW w:w="712" w:type="dxa"/>
            <w:shd w:val="clear" w:color="auto" w:fill="F2F2F2" w:themeFill="background1" w:themeFillShade="F2"/>
            <w:noWrap/>
            <w:hideMark/>
          </w:tcPr>
          <w:p w14:paraId="3BF4A10C"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A</w:t>
            </w:r>
          </w:p>
        </w:tc>
        <w:tc>
          <w:tcPr>
            <w:tcW w:w="2313" w:type="dxa"/>
            <w:shd w:val="clear" w:color="auto" w:fill="F2F2F2" w:themeFill="background1" w:themeFillShade="F2"/>
            <w:noWrap/>
            <w:hideMark/>
          </w:tcPr>
          <w:p w14:paraId="32D31F01"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CTATGTAATGA</w:t>
            </w:r>
          </w:p>
        </w:tc>
        <w:tc>
          <w:tcPr>
            <w:tcW w:w="2321" w:type="dxa"/>
            <w:shd w:val="clear" w:color="auto" w:fill="F2F2F2" w:themeFill="background1" w:themeFillShade="F2"/>
            <w:noWrap/>
            <w:hideMark/>
          </w:tcPr>
          <w:p w14:paraId="68593470"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CTATGAAATGA</w:t>
            </w:r>
          </w:p>
        </w:tc>
        <w:tc>
          <w:tcPr>
            <w:tcW w:w="2258" w:type="dxa"/>
            <w:shd w:val="clear" w:color="auto" w:fill="F2F2F2" w:themeFill="background1" w:themeFillShade="F2"/>
            <w:noWrap/>
            <w:hideMark/>
          </w:tcPr>
          <w:p w14:paraId="413DAD0A"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ACAGGGTGATGCCAAGCAG</w:t>
            </w:r>
          </w:p>
        </w:tc>
      </w:tr>
      <w:tr w:rsidR="007B59F3" w:rsidRPr="007B59F3" w14:paraId="5D1095D8" w14:textId="77777777" w:rsidTr="00BB61BC">
        <w:trPr>
          <w:trHeight w:val="288"/>
        </w:trPr>
        <w:tc>
          <w:tcPr>
            <w:tcW w:w="967" w:type="dxa"/>
            <w:shd w:val="clear" w:color="auto" w:fill="F2F2F2" w:themeFill="background1" w:themeFillShade="F2"/>
            <w:noWrap/>
            <w:hideMark/>
          </w:tcPr>
          <w:p w14:paraId="668E73AB"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RAD18602</w:t>
            </w:r>
          </w:p>
        </w:tc>
        <w:tc>
          <w:tcPr>
            <w:tcW w:w="662" w:type="dxa"/>
            <w:shd w:val="clear" w:color="auto" w:fill="F2F2F2" w:themeFill="background1" w:themeFillShade="F2"/>
            <w:noWrap/>
            <w:hideMark/>
          </w:tcPr>
          <w:p w14:paraId="01F85C8A"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3002BF73"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20</w:t>
            </w:r>
          </w:p>
        </w:tc>
        <w:tc>
          <w:tcPr>
            <w:tcW w:w="712" w:type="dxa"/>
            <w:shd w:val="clear" w:color="auto" w:fill="F2F2F2" w:themeFill="background1" w:themeFillShade="F2"/>
            <w:noWrap/>
            <w:hideMark/>
          </w:tcPr>
          <w:p w14:paraId="747763C9"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A</w:t>
            </w:r>
          </w:p>
        </w:tc>
        <w:tc>
          <w:tcPr>
            <w:tcW w:w="712" w:type="dxa"/>
            <w:shd w:val="clear" w:color="auto" w:fill="F2F2F2" w:themeFill="background1" w:themeFillShade="F2"/>
            <w:noWrap/>
            <w:hideMark/>
          </w:tcPr>
          <w:p w14:paraId="233C1207"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G</w:t>
            </w:r>
          </w:p>
        </w:tc>
        <w:tc>
          <w:tcPr>
            <w:tcW w:w="2313" w:type="dxa"/>
            <w:shd w:val="clear" w:color="auto" w:fill="F2F2F2" w:themeFill="background1" w:themeFillShade="F2"/>
            <w:noWrap/>
            <w:hideMark/>
          </w:tcPr>
          <w:p w14:paraId="528C61B2"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AGCAGAA[AG]GTTTG</w:t>
            </w:r>
          </w:p>
        </w:tc>
        <w:tc>
          <w:tcPr>
            <w:tcW w:w="2321" w:type="dxa"/>
            <w:shd w:val="clear" w:color="auto" w:fill="F2F2F2" w:themeFill="background1" w:themeFillShade="F2"/>
            <w:noWrap/>
            <w:hideMark/>
          </w:tcPr>
          <w:p w14:paraId="6E8CCA9E"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AGCAGGA[AG]GTTTG</w:t>
            </w:r>
          </w:p>
        </w:tc>
        <w:tc>
          <w:tcPr>
            <w:tcW w:w="2258" w:type="dxa"/>
            <w:shd w:val="clear" w:color="auto" w:fill="F2F2F2" w:themeFill="background1" w:themeFillShade="F2"/>
            <w:noWrap/>
            <w:hideMark/>
          </w:tcPr>
          <w:p w14:paraId="2A461140"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ACAGGGTGATGCCAAGCAG</w:t>
            </w:r>
          </w:p>
        </w:tc>
      </w:tr>
      <w:tr w:rsidR="007B59F3" w:rsidRPr="007B59F3" w14:paraId="0FE4519D" w14:textId="77777777" w:rsidTr="00BB61BC">
        <w:trPr>
          <w:trHeight w:val="288"/>
        </w:trPr>
        <w:tc>
          <w:tcPr>
            <w:tcW w:w="967" w:type="dxa"/>
            <w:shd w:val="clear" w:color="auto" w:fill="F2F2F2" w:themeFill="background1" w:themeFillShade="F2"/>
            <w:noWrap/>
            <w:hideMark/>
          </w:tcPr>
          <w:p w14:paraId="60517840"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RAD18602</w:t>
            </w:r>
          </w:p>
        </w:tc>
        <w:tc>
          <w:tcPr>
            <w:tcW w:w="662" w:type="dxa"/>
            <w:shd w:val="clear" w:color="auto" w:fill="F2F2F2" w:themeFill="background1" w:themeFillShade="F2"/>
            <w:noWrap/>
            <w:hideMark/>
          </w:tcPr>
          <w:p w14:paraId="307F27F6"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192CD3BF"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22</w:t>
            </w:r>
          </w:p>
        </w:tc>
        <w:tc>
          <w:tcPr>
            <w:tcW w:w="712" w:type="dxa"/>
            <w:shd w:val="clear" w:color="auto" w:fill="F2F2F2" w:themeFill="background1" w:themeFillShade="F2"/>
            <w:noWrap/>
            <w:hideMark/>
          </w:tcPr>
          <w:p w14:paraId="67C415E2"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A</w:t>
            </w:r>
          </w:p>
        </w:tc>
        <w:tc>
          <w:tcPr>
            <w:tcW w:w="712" w:type="dxa"/>
            <w:shd w:val="clear" w:color="auto" w:fill="F2F2F2" w:themeFill="background1" w:themeFillShade="F2"/>
            <w:noWrap/>
            <w:hideMark/>
          </w:tcPr>
          <w:p w14:paraId="68887496"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G</w:t>
            </w:r>
          </w:p>
        </w:tc>
        <w:tc>
          <w:tcPr>
            <w:tcW w:w="2313" w:type="dxa"/>
            <w:shd w:val="clear" w:color="auto" w:fill="F2F2F2" w:themeFill="background1" w:themeFillShade="F2"/>
            <w:noWrap/>
            <w:hideMark/>
          </w:tcPr>
          <w:p w14:paraId="55ED9780"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AGCAG[AG]AAGTTTG</w:t>
            </w:r>
          </w:p>
        </w:tc>
        <w:tc>
          <w:tcPr>
            <w:tcW w:w="2321" w:type="dxa"/>
            <w:shd w:val="clear" w:color="auto" w:fill="F2F2F2" w:themeFill="background1" w:themeFillShade="F2"/>
            <w:noWrap/>
            <w:hideMark/>
          </w:tcPr>
          <w:p w14:paraId="16D9F0C1"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AGCAG[AG]AGGTTTG</w:t>
            </w:r>
          </w:p>
        </w:tc>
        <w:tc>
          <w:tcPr>
            <w:tcW w:w="2258" w:type="dxa"/>
            <w:shd w:val="clear" w:color="auto" w:fill="F2F2F2" w:themeFill="background1" w:themeFillShade="F2"/>
            <w:noWrap/>
            <w:hideMark/>
          </w:tcPr>
          <w:p w14:paraId="41F5DB21"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ACAGGGTGATGCCAAGCAG</w:t>
            </w:r>
          </w:p>
        </w:tc>
      </w:tr>
      <w:tr w:rsidR="007B59F3" w:rsidRPr="007B59F3" w14:paraId="09599FFF" w14:textId="77777777" w:rsidTr="00BB61BC">
        <w:trPr>
          <w:trHeight w:val="288"/>
        </w:trPr>
        <w:tc>
          <w:tcPr>
            <w:tcW w:w="967" w:type="dxa"/>
            <w:shd w:val="clear" w:color="auto" w:fill="F2F2F2" w:themeFill="background1" w:themeFillShade="F2"/>
            <w:noWrap/>
            <w:hideMark/>
          </w:tcPr>
          <w:p w14:paraId="451BB898"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RAD18602</w:t>
            </w:r>
          </w:p>
        </w:tc>
        <w:tc>
          <w:tcPr>
            <w:tcW w:w="662" w:type="dxa"/>
            <w:shd w:val="clear" w:color="auto" w:fill="F2F2F2" w:themeFill="background1" w:themeFillShade="F2"/>
            <w:noWrap/>
            <w:hideMark/>
          </w:tcPr>
          <w:p w14:paraId="538580C6"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43AA18CD"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45</w:t>
            </w:r>
          </w:p>
        </w:tc>
        <w:tc>
          <w:tcPr>
            <w:tcW w:w="712" w:type="dxa"/>
            <w:shd w:val="clear" w:color="auto" w:fill="F2F2F2" w:themeFill="background1" w:themeFillShade="F2"/>
            <w:noWrap/>
            <w:hideMark/>
          </w:tcPr>
          <w:p w14:paraId="6F864763"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A</w:t>
            </w:r>
          </w:p>
        </w:tc>
        <w:tc>
          <w:tcPr>
            <w:tcW w:w="712" w:type="dxa"/>
            <w:shd w:val="clear" w:color="auto" w:fill="F2F2F2" w:themeFill="background1" w:themeFillShade="F2"/>
            <w:noWrap/>
            <w:hideMark/>
          </w:tcPr>
          <w:p w14:paraId="0D6D95C8"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G</w:t>
            </w:r>
          </w:p>
        </w:tc>
        <w:tc>
          <w:tcPr>
            <w:tcW w:w="2313" w:type="dxa"/>
            <w:shd w:val="clear" w:color="auto" w:fill="F2F2F2" w:themeFill="background1" w:themeFillShade="F2"/>
            <w:noWrap/>
            <w:hideMark/>
          </w:tcPr>
          <w:p w14:paraId="4017D407"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GCAATCATCTAACAATAACCTATG</w:t>
            </w:r>
          </w:p>
        </w:tc>
        <w:tc>
          <w:tcPr>
            <w:tcW w:w="2321" w:type="dxa"/>
            <w:shd w:val="clear" w:color="auto" w:fill="F2F2F2" w:themeFill="background1" w:themeFillShade="F2"/>
            <w:noWrap/>
            <w:hideMark/>
          </w:tcPr>
          <w:p w14:paraId="6D2DD71F"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GCAATCATCTAACAGTAACCTATG</w:t>
            </w:r>
          </w:p>
        </w:tc>
        <w:tc>
          <w:tcPr>
            <w:tcW w:w="2258" w:type="dxa"/>
            <w:shd w:val="clear" w:color="auto" w:fill="F2F2F2" w:themeFill="background1" w:themeFillShade="F2"/>
            <w:noWrap/>
            <w:hideMark/>
          </w:tcPr>
          <w:p w14:paraId="12A2C483"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ACAGGGTGATGCCAAGCAG</w:t>
            </w:r>
          </w:p>
        </w:tc>
      </w:tr>
      <w:tr w:rsidR="007B59F3" w:rsidRPr="007B59F3" w14:paraId="3E6DC374" w14:textId="77777777" w:rsidTr="00BB61BC">
        <w:trPr>
          <w:trHeight w:val="288"/>
        </w:trPr>
        <w:tc>
          <w:tcPr>
            <w:tcW w:w="967" w:type="dxa"/>
            <w:shd w:val="clear" w:color="auto" w:fill="F2F2F2" w:themeFill="background1" w:themeFillShade="F2"/>
            <w:noWrap/>
            <w:hideMark/>
          </w:tcPr>
          <w:p w14:paraId="4E5BBB46"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RAD18777</w:t>
            </w:r>
          </w:p>
        </w:tc>
        <w:tc>
          <w:tcPr>
            <w:tcW w:w="662" w:type="dxa"/>
            <w:shd w:val="clear" w:color="auto" w:fill="F2F2F2" w:themeFill="background1" w:themeFillShade="F2"/>
            <w:noWrap/>
            <w:hideMark/>
          </w:tcPr>
          <w:p w14:paraId="302C4AC4"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2E3D0EFB"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32</w:t>
            </w:r>
          </w:p>
        </w:tc>
        <w:tc>
          <w:tcPr>
            <w:tcW w:w="712" w:type="dxa"/>
            <w:shd w:val="clear" w:color="auto" w:fill="F2F2F2" w:themeFill="background1" w:themeFillShade="F2"/>
            <w:noWrap/>
            <w:hideMark/>
          </w:tcPr>
          <w:p w14:paraId="77747B7D"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T</w:t>
            </w:r>
          </w:p>
        </w:tc>
        <w:tc>
          <w:tcPr>
            <w:tcW w:w="712" w:type="dxa"/>
            <w:shd w:val="clear" w:color="auto" w:fill="F2F2F2" w:themeFill="background1" w:themeFillShade="F2"/>
            <w:noWrap/>
            <w:hideMark/>
          </w:tcPr>
          <w:p w14:paraId="4AB24F1D"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A</w:t>
            </w:r>
          </w:p>
        </w:tc>
        <w:tc>
          <w:tcPr>
            <w:tcW w:w="2313" w:type="dxa"/>
            <w:shd w:val="clear" w:color="auto" w:fill="F2F2F2" w:themeFill="background1" w:themeFillShade="F2"/>
            <w:noWrap/>
            <w:hideMark/>
          </w:tcPr>
          <w:p w14:paraId="3591EA2C"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AAAAATAAAAG</w:t>
            </w:r>
          </w:p>
        </w:tc>
        <w:tc>
          <w:tcPr>
            <w:tcW w:w="2321" w:type="dxa"/>
            <w:shd w:val="clear" w:color="auto" w:fill="F2F2F2" w:themeFill="background1" w:themeFillShade="F2"/>
            <w:noWrap/>
            <w:hideMark/>
          </w:tcPr>
          <w:p w14:paraId="39D15D45"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AAAAAAAAAAG</w:t>
            </w:r>
          </w:p>
        </w:tc>
        <w:tc>
          <w:tcPr>
            <w:tcW w:w="2258" w:type="dxa"/>
            <w:shd w:val="clear" w:color="auto" w:fill="F2F2F2" w:themeFill="background1" w:themeFillShade="F2"/>
            <w:noWrap/>
            <w:hideMark/>
          </w:tcPr>
          <w:p w14:paraId="2FF3FE41"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AGGACTTGGAGTGGAGTGTGG</w:t>
            </w:r>
          </w:p>
        </w:tc>
      </w:tr>
      <w:tr w:rsidR="007B59F3" w:rsidRPr="007B59F3" w14:paraId="01B47056" w14:textId="77777777" w:rsidTr="00BB61BC">
        <w:trPr>
          <w:trHeight w:val="288"/>
        </w:trPr>
        <w:tc>
          <w:tcPr>
            <w:tcW w:w="967" w:type="dxa"/>
            <w:shd w:val="clear" w:color="auto" w:fill="F2F2F2" w:themeFill="background1" w:themeFillShade="F2"/>
            <w:noWrap/>
            <w:hideMark/>
          </w:tcPr>
          <w:p w14:paraId="13F009B1"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RAD18777</w:t>
            </w:r>
          </w:p>
        </w:tc>
        <w:tc>
          <w:tcPr>
            <w:tcW w:w="662" w:type="dxa"/>
            <w:shd w:val="clear" w:color="auto" w:fill="F2F2F2" w:themeFill="background1" w:themeFillShade="F2"/>
            <w:noWrap/>
            <w:hideMark/>
          </w:tcPr>
          <w:p w14:paraId="7AB088E3"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2</w:t>
            </w:r>
          </w:p>
        </w:tc>
        <w:tc>
          <w:tcPr>
            <w:tcW w:w="765" w:type="dxa"/>
            <w:shd w:val="clear" w:color="auto" w:fill="F2F2F2" w:themeFill="background1" w:themeFillShade="F2"/>
            <w:noWrap/>
            <w:hideMark/>
          </w:tcPr>
          <w:p w14:paraId="61807881"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51</w:t>
            </w:r>
          </w:p>
        </w:tc>
        <w:tc>
          <w:tcPr>
            <w:tcW w:w="712" w:type="dxa"/>
            <w:shd w:val="clear" w:color="auto" w:fill="F2F2F2" w:themeFill="background1" w:themeFillShade="F2"/>
            <w:noWrap/>
            <w:hideMark/>
          </w:tcPr>
          <w:p w14:paraId="189BD970"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C</w:t>
            </w:r>
          </w:p>
        </w:tc>
        <w:tc>
          <w:tcPr>
            <w:tcW w:w="712" w:type="dxa"/>
            <w:shd w:val="clear" w:color="auto" w:fill="F2F2F2" w:themeFill="background1" w:themeFillShade="F2"/>
            <w:noWrap/>
            <w:hideMark/>
          </w:tcPr>
          <w:p w14:paraId="2DF158BC"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T</w:t>
            </w:r>
          </w:p>
        </w:tc>
        <w:tc>
          <w:tcPr>
            <w:tcW w:w="2313" w:type="dxa"/>
            <w:shd w:val="clear" w:color="auto" w:fill="F2F2F2" w:themeFill="background1" w:themeFillShade="F2"/>
            <w:noWrap/>
            <w:hideMark/>
          </w:tcPr>
          <w:p w14:paraId="1EE5DCDF"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TTCTTCATCAC</w:t>
            </w:r>
          </w:p>
        </w:tc>
        <w:tc>
          <w:tcPr>
            <w:tcW w:w="2321" w:type="dxa"/>
            <w:shd w:val="clear" w:color="auto" w:fill="F2F2F2" w:themeFill="background1" w:themeFillShade="F2"/>
            <w:noWrap/>
            <w:hideMark/>
          </w:tcPr>
          <w:p w14:paraId="73570FCE"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TTCTTTATCAC</w:t>
            </w:r>
          </w:p>
        </w:tc>
        <w:tc>
          <w:tcPr>
            <w:tcW w:w="2258" w:type="dxa"/>
            <w:shd w:val="clear" w:color="auto" w:fill="F2F2F2" w:themeFill="background1" w:themeFillShade="F2"/>
            <w:noWrap/>
            <w:hideMark/>
          </w:tcPr>
          <w:p w14:paraId="6E0645E6"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AGGACTTGGAGTGGAGTGTGG</w:t>
            </w:r>
          </w:p>
        </w:tc>
      </w:tr>
      <w:tr w:rsidR="007B59F3" w:rsidRPr="007B59F3" w14:paraId="42039C73" w14:textId="77777777" w:rsidTr="00BB61BC">
        <w:trPr>
          <w:trHeight w:val="288"/>
        </w:trPr>
        <w:tc>
          <w:tcPr>
            <w:tcW w:w="967" w:type="dxa"/>
            <w:shd w:val="clear" w:color="auto" w:fill="F2F2F2" w:themeFill="background1" w:themeFillShade="F2"/>
            <w:noWrap/>
            <w:hideMark/>
          </w:tcPr>
          <w:p w14:paraId="02463663"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RAD18048</w:t>
            </w:r>
          </w:p>
        </w:tc>
        <w:tc>
          <w:tcPr>
            <w:tcW w:w="662" w:type="dxa"/>
            <w:shd w:val="clear" w:color="auto" w:fill="F2F2F2" w:themeFill="background1" w:themeFillShade="F2"/>
            <w:noWrap/>
            <w:hideMark/>
          </w:tcPr>
          <w:p w14:paraId="5AA12EB6"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4</w:t>
            </w:r>
          </w:p>
        </w:tc>
        <w:tc>
          <w:tcPr>
            <w:tcW w:w="765" w:type="dxa"/>
            <w:shd w:val="clear" w:color="auto" w:fill="F2F2F2" w:themeFill="background1" w:themeFillShade="F2"/>
            <w:noWrap/>
            <w:hideMark/>
          </w:tcPr>
          <w:p w14:paraId="7489D62C"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56</w:t>
            </w:r>
          </w:p>
        </w:tc>
        <w:tc>
          <w:tcPr>
            <w:tcW w:w="712" w:type="dxa"/>
            <w:shd w:val="clear" w:color="auto" w:fill="F2F2F2" w:themeFill="background1" w:themeFillShade="F2"/>
            <w:noWrap/>
            <w:hideMark/>
          </w:tcPr>
          <w:p w14:paraId="66EA5B48"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G</w:t>
            </w:r>
          </w:p>
        </w:tc>
        <w:tc>
          <w:tcPr>
            <w:tcW w:w="712" w:type="dxa"/>
            <w:shd w:val="clear" w:color="auto" w:fill="F2F2F2" w:themeFill="background1" w:themeFillShade="F2"/>
            <w:noWrap/>
            <w:hideMark/>
          </w:tcPr>
          <w:p w14:paraId="47BCB864" w14:textId="77777777" w:rsidR="007B59F3" w:rsidRPr="007B59F3" w:rsidRDefault="007B59F3" w:rsidP="007B59F3">
            <w:pPr>
              <w:rPr>
                <w:rFonts w:ascii="Calibri" w:eastAsia="Times New Roman" w:hAnsi="Calibri" w:cs="Calibri"/>
                <w:color w:val="000000"/>
                <w:sz w:val="16"/>
              </w:rPr>
            </w:pPr>
            <w:r w:rsidRPr="007B59F3">
              <w:rPr>
                <w:rFonts w:ascii="Calibri" w:eastAsia="Times New Roman" w:hAnsi="Calibri" w:cs="Calibri"/>
                <w:color w:val="000000"/>
                <w:sz w:val="16"/>
              </w:rPr>
              <w:t>T</w:t>
            </w:r>
          </w:p>
        </w:tc>
        <w:tc>
          <w:tcPr>
            <w:tcW w:w="2313" w:type="dxa"/>
            <w:shd w:val="clear" w:color="auto" w:fill="F2F2F2" w:themeFill="background1" w:themeFillShade="F2"/>
            <w:noWrap/>
            <w:hideMark/>
          </w:tcPr>
          <w:p w14:paraId="2DFAA900"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CCAGGGTCACG</w:t>
            </w:r>
          </w:p>
        </w:tc>
        <w:tc>
          <w:tcPr>
            <w:tcW w:w="2321" w:type="dxa"/>
            <w:shd w:val="clear" w:color="auto" w:fill="F2F2F2" w:themeFill="background1" w:themeFillShade="F2"/>
            <w:noWrap/>
            <w:hideMark/>
          </w:tcPr>
          <w:p w14:paraId="04322238"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CCAGGTTCACG</w:t>
            </w:r>
          </w:p>
        </w:tc>
        <w:tc>
          <w:tcPr>
            <w:tcW w:w="2258" w:type="dxa"/>
            <w:shd w:val="clear" w:color="auto" w:fill="F2F2F2" w:themeFill="background1" w:themeFillShade="F2"/>
            <w:noWrap/>
            <w:hideMark/>
          </w:tcPr>
          <w:p w14:paraId="1257812F" w14:textId="77777777" w:rsidR="007B59F3" w:rsidRPr="007B59F3" w:rsidRDefault="007B59F3">
            <w:pPr>
              <w:rPr>
                <w:rFonts w:ascii="Calibri" w:eastAsia="Times New Roman" w:hAnsi="Calibri" w:cs="Calibri"/>
                <w:color w:val="000000"/>
                <w:sz w:val="16"/>
              </w:rPr>
            </w:pPr>
            <w:r w:rsidRPr="007B59F3">
              <w:rPr>
                <w:rFonts w:ascii="Calibri" w:eastAsia="Times New Roman" w:hAnsi="Calibri" w:cs="Calibri"/>
                <w:color w:val="000000"/>
                <w:sz w:val="16"/>
              </w:rPr>
              <w:t>ACGACAGGCTGTTGTCCAG</w:t>
            </w:r>
          </w:p>
        </w:tc>
      </w:tr>
    </w:tbl>
    <w:p w14:paraId="1DB29CBC" w14:textId="77777777" w:rsidR="006943F4" w:rsidRPr="006943F4" w:rsidRDefault="006943F4" w:rsidP="006943F4">
      <w:r w:rsidRPr="006943F4">
        <w:t>*Note: Probe sequences can contain square bracketed bases to include known variations within the in-silico probe.</w:t>
      </w:r>
    </w:p>
    <w:p w14:paraId="1F771AB8" w14:textId="203D038A" w:rsidR="006943F4" w:rsidRDefault="00FC4962" w:rsidP="00364FB1">
      <w:r>
        <w:t>Example of sample</w:t>
      </w:r>
      <w:r w:rsidR="007D0F1E">
        <w:t xml:space="preserve"> input</w:t>
      </w:r>
      <w:r>
        <w:t xml:space="preserve"> file:</w:t>
      </w:r>
      <w:r w:rsidR="00C32402">
        <w:t xml:space="preserve">   </w:t>
      </w:r>
    </w:p>
    <w:p w14:paraId="3748D8B0" w14:textId="77777777" w:rsidR="00FC4962" w:rsidRPr="00FC4962" w:rsidRDefault="00FC4962" w:rsidP="00FC4962">
      <w:pPr>
        <w:spacing w:after="0"/>
        <w:rPr>
          <w:highlight w:val="lightGray"/>
        </w:rPr>
      </w:pPr>
      <w:r w:rsidRPr="00FC4962">
        <w:rPr>
          <w:highlight w:val="lightGray"/>
        </w:rPr>
        <w:t>KEEK05_0031.fastq</w:t>
      </w:r>
    </w:p>
    <w:p w14:paraId="00ADBB99" w14:textId="77777777" w:rsidR="00FC4962" w:rsidRPr="00FC4962" w:rsidRDefault="00FC4962" w:rsidP="00FC4962">
      <w:pPr>
        <w:spacing w:after="0"/>
        <w:rPr>
          <w:highlight w:val="lightGray"/>
        </w:rPr>
      </w:pPr>
      <w:r w:rsidRPr="00FC4962">
        <w:rPr>
          <w:highlight w:val="lightGray"/>
        </w:rPr>
        <w:t>KEEK05_0032.fastq</w:t>
      </w:r>
    </w:p>
    <w:p w14:paraId="24028006" w14:textId="77777777" w:rsidR="00FC4962" w:rsidRPr="00FC4962" w:rsidRDefault="00FC4962" w:rsidP="00FC4962">
      <w:pPr>
        <w:spacing w:after="0"/>
        <w:rPr>
          <w:highlight w:val="lightGray"/>
        </w:rPr>
      </w:pPr>
      <w:r w:rsidRPr="00FC4962">
        <w:rPr>
          <w:highlight w:val="lightGray"/>
        </w:rPr>
        <w:t>KEEK05_0033.fastq</w:t>
      </w:r>
    </w:p>
    <w:p w14:paraId="0EF63CCD" w14:textId="77777777" w:rsidR="00FC4962" w:rsidRPr="00FC4962" w:rsidRDefault="00FC4962" w:rsidP="00FC4962">
      <w:pPr>
        <w:spacing w:after="0"/>
        <w:rPr>
          <w:highlight w:val="lightGray"/>
        </w:rPr>
      </w:pPr>
      <w:r w:rsidRPr="00FC4962">
        <w:rPr>
          <w:highlight w:val="lightGray"/>
        </w:rPr>
        <w:t>KEEK05_0034.fastq</w:t>
      </w:r>
    </w:p>
    <w:p w14:paraId="1787428E" w14:textId="77777777" w:rsidR="00FC4962" w:rsidRPr="00FC4962" w:rsidRDefault="00FC4962" w:rsidP="00FC4962">
      <w:pPr>
        <w:spacing w:after="0"/>
        <w:rPr>
          <w:highlight w:val="lightGray"/>
        </w:rPr>
      </w:pPr>
      <w:r w:rsidRPr="00FC4962">
        <w:rPr>
          <w:highlight w:val="lightGray"/>
        </w:rPr>
        <w:t>KEEK05_0035.fastq</w:t>
      </w:r>
    </w:p>
    <w:p w14:paraId="19C8ABD0" w14:textId="77777777" w:rsidR="00E70702" w:rsidRDefault="00E70702" w:rsidP="00FC4962">
      <w:pPr>
        <w:spacing w:after="0"/>
      </w:pPr>
    </w:p>
    <w:p w14:paraId="6874652D" w14:textId="62952525" w:rsidR="00FC6F53" w:rsidRDefault="00A3544F" w:rsidP="00352372">
      <w:r>
        <w:t xml:space="preserve">Onscreen:  </w:t>
      </w:r>
      <w:r w:rsidR="00284DD2">
        <w:t>T</w:t>
      </w:r>
      <w:r w:rsidR="008A27F4">
        <w:t>he name</w:t>
      </w:r>
      <w:r w:rsidR="00284DD2">
        <w:t>s</w:t>
      </w:r>
      <w:r w:rsidR="008A27F4">
        <w:t xml:space="preserve"> of </w:t>
      </w:r>
      <w:r w:rsidR="00284DD2">
        <w:t>the</w:t>
      </w:r>
      <w:r w:rsidR="008A27F4">
        <w:t xml:space="preserve"> sample</w:t>
      </w:r>
      <w:r w:rsidR="00284DD2">
        <w:t xml:space="preserve">s are </w:t>
      </w:r>
      <w:r w:rsidR="00350017">
        <w:t>printed</w:t>
      </w:r>
      <w:r w:rsidR="00284DD2">
        <w:t xml:space="preserve"> </w:t>
      </w:r>
      <w:r w:rsidR="008A27F4">
        <w:t xml:space="preserve">as </w:t>
      </w:r>
      <w:r w:rsidR="00284DD2">
        <w:t>the script</w:t>
      </w:r>
      <w:r w:rsidR="008A27F4">
        <w:t xml:space="preserve"> progresses:</w:t>
      </w:r>
    </w:p>
    <w:p w14:paraId="545A4CEF" w14:textId="77777777" w:rsidR="007D0F1E" w:rsidRPr="007D0F1E" w:rsidRDefault="007D0F1E" w:rsidP="007D0F1E">
      <w:pPr>
        <w:spacing w:after="0"/>
        <w:rPr>
          <w:highlight w:val="lightGray"/>
        </w:rPr>
      </w:pPr>
      <w:r w:rsidRPr="007D0F1E">
        <w:rPr>
          <w:highlight w:val="lightGray"/>
        </w:rPr>
        <w:t>sample 1 finished: KEEK05_0031  Processing time: 3 seconds</w:t>
      </w:r>
    </w:p>
    <w:p w14:paraId="274641A5" w14:textId="77777777" w:rsidR="007D0F1E" w:rsidRPr="007D0F1E" w:rsidRDefault="007D0F1E" w:rsidP="007D0F1E">
      <w:pPr>
        <w:spacing w:after="0"/>
        <w:rPr>
          <w:highlight w:val="lightGray"/>
        </w:rPr>
      </w:pPr>
      <w:r w:rsidRPr="007D0F1E">
        <w:rPr>
          <w:highlight w:val="lightGray"/>
        </w:rPr>
        <w:t>sample 2 finished: KEEK05_0032  Processing time: 3 seconds</w:t>
      </w:r>
    </w:p>
    <w:p w14:paraId="4D512218" w14:textId="4036B3E0" w:rsidR="006943F4" w:rsidRDefault="007D0F1E" w:rsidP="007D0F1E">
      <w:pPr>
        <w:spacing w:after="0"/>
      </w:pPr>
      <w:r w:rsidRPr="007D0F1E">
        <w:rPr>
          <w:highlight w:val="lightGray"/>
        </w:rPr>
        <w:t>sample 3 finished: KEEK05_0033  Processing time: 3 seconds</w:t>
      </w:r>
    </w:p>
    <w:p w14:paraId="0D9F7643" w14:textId="77777777" w:rsidR="009129A9" w:rsidRDefault="009129A9" w:rsidP="007D0F1E">
      <w:pPr>
        <w:spacing w:after="0"/>
      </w:pPr>
    </w:p>
    <w:p w14:paraId="5AE66F55" w14:textId="1B1CD67B" w:rsidR="00284DD2" w:rsidRDefault="00284DD2" w:rsidP="007D0F1E">
      <w:pPr>
        <w:spacing w:after="0"/>
      </w:pPr>
      <w:r>
        <w:t xml:space="preserve">AmpliconReadCounter.pl outputs </w:t>
      </w:r>
      <w:r w:rsidR="004917D8">
        <w:t xml:space="preserve">four primary files (two for singleSNPs and two for multi-SNP) plus two summary </w:t>
      </w:r>
      <w:r>
        <w:t>files</w:t>
      </w:r>
      <w:r w:rsidR="005A064F">
        <w:t>.</w:t>
      </w:r>
    </w:p>
    <w:p w14:paraId="28C31F97" w14:textId="609FB0BB" w:rsidR="0071611E" w:rsidRDefault="0071611E" w:rsidP="007D0F1E">
      <w:pPr>
        <w:spacing w:after="0"/>
      </w:pPr>
    </w:p>
    <w:p w14:paraId="694BDDB5" w14:textId="72C17685" w:rsidR="0071611E" w:rsidRDefault="0071611E" w:rsidP="00612F39">
      <w:pPr>
        <w:pStyle w:val="Heading2"/>
      </w:pPr>
      <w:bookmarkStart w:id="14" w:name="_Toc521659977"/>
      <w:r>
        <w:t>2.</w:t>
      </w:r>
      <w:r w:rsidR="005A064F">
        <w:t>2</w:t>
      </w:r>
      <w:r>
        <w:t xml:space="preserve">  Single</w:t>
      </w:r>
      <w:r w:rsidR="0049629B">
        <w:t xml:space="preserve"> </w:t>
      </w:r>
      <w:r>
        <w:t>SNP output</w:t>
      </w:r>
      <w:bookmarkEnd w:id="14"/>
    </w:p>
    <w:p w14:paraId="3F9CC4AE" w14:textId="3094DDB8" w:rsidR="0063012F" w:rsidRPr="0063012F" w:rsidRDefault="00036EE8" w:rsidP="00612F39">
      <w:pPr>
        <w:pStyle w:val="Heading3"/>
      </w:pPr>
      <w:bookmarkStart w:id="15" w:name="_Toc521659978"/>
      <w:r w:rsidRPr="00612F39">
        <w:t>2.</w:t>
      </w:r>
      <w:r w:rsidR="005A064F" w:rsidRPr="0063012F">
        <w:rPr>
          <w:rStyle w:val="Heading3Char"/>
        </w:rPr>
        <w:t>2</w:t>
      </w:r>
      <w:r w:rsidR="00193CD2">
        <w:rPr>
          <w:rStyle w:val="Heading3Char"/>
        </w:rPr>
        <w:t>.1</w:t>
      </w:r>
      <w:r w:rsidR="00612488" w:rsidRPr="0063012F">
        <w:t xml:space="preserve">  Locus ID, ploidy and alleles for each single SNP:</w:t>
      </w:r>
      <w:bookmarkEnd w:id="15"/>
      <w:r w:rsidR="00612488" w:rsidRPr="0063012F">
        <w:t xml:space="preserve"> </w:t>
      </w:r>
    </w:p>
    <w:p w14:paraId="24437D64" w14:textId="644C7F5E" w:rsidR="00087D47" w:rsidRPr="00087D47" w:rsidRDefault="008763DD" w:rsidP="00612F39">
      <w:r>
        <w:br/>
      </w:r>
      <w:r w:rsidR="00612488" w:rsidRPr="003941FF">
        <w:t>LocusTable_singleSNPs.txt</w:t>
      </w:r>
    </w:p>
    <w:tbl>
      <w:tblPr>
        <w:tblpPr w:leftFromText="180" w:rightFromText="180" w:vertAnchor="text" w:horzAnchor="page" w:tblpX="3409" w:tblpY="-9"/>
        <w:tblW w:w="4154" w:type="dxa"/>
        <w:shd w:val="clear" w:color="auto" w:fill="E7E6E6" w:themeFill="background2"/>
        <w:tblLook w:val="04A0" w:firstRow="1" w:lastRow="0" w:firstColumn="1" w:lastColumn="0" w:noHBand="0" w:noVBand="1"/>
      </w:tblPr>
      <w:tblGrid>
        <w:gridCol w:w="2430"/>
        <w:gridCol w:w="764"/>
        <w:gridCol w:w="960"/>
      </w:tblGrid>
      <w:tr w:rsidR="0071611E" w:rsidRPr="00340EFF" w14:paraId="12A5C4C9" w14:textId="77777777" w:rsidTr="0071611E">
        <w:trPr>
          <w:trHeight w:val="288"/>
        </w:trPr>
        <w:tc>
          <w:tcPr>
            <w:tcW w:w="2430" w:type="dxa"/>
            <w:shd w:val="clear" w:color="auto" w:fill="E7E6E6" w:themeFill="background2"/>
            <w:noWrap/>
            <w:vAlign w:val="bottom"/>
            <w:hideMark/>
          </w:tcPr>
          <w:p w14:paraId="0B5D6228"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Locus_ID</w:t>
            </w:r>
          </w:p>
        </w:tc>
        <w:tc>
          <w:tcPr>
            <w:tcW w:w="764" w:type="dxa"/>
            <w:shd w:val="clear" w:color="auto" w:fill="E7E6E6" w:themeFill="background2"/>
            <w:noWrap/>
            <w:vAlign w:val="bottom"/>
            <w:hideMark/>
          </w:tcPr>
          <w:p w14:paraId="188B3E13"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ploidy</w:t>
            </w:r>
          </w:p>
        </w:tc>
        <w:tc>
          <w:tcPr>
            <w:tcW w:w="960" w:type="dxa"/>
            <w:shd w:val="clear" w:color="auto" w:fill="E7E6E6" w:themeFill="background2"/>
            <w:noWrap/>
            <w:vAlign w:val="bottom"/>
            <w:hideMark/>
          </w:tcPr>
          <w:p w14:paraId="30D91274"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alleles</w:t>
            </w:r>
          </w:p>
        </w:tc>
      </w:tr>
      <w:tr w:rsidR="0071611E" w:rsidRPr="00340EFF" w14:paraId="67285795" w14:textId="77777777" w:rsidTr="0071611E">
        <w:trPr>
          <w:trHeight w:val="288"/>
        </w:trPr>
        <w:tc>
          <w:tcPr>
            <w:tcW w:w="2430" w:type="dxa"/>
            <w:shd w:val="clear" w:color="auto" w:fill="E7E6E6" w:themeFill="background2"/>
            <w:noWrap/>
            <w:vAlign w:val="bottom"/>
            <w:hideMark/>
          </w:tcPr>
          <w:p w14:paraId="7C7B01EC"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Ots_100884-287_1</w:t>
            </w:r>
          </w:p>
        </w:tc>
        <w:tc>
          <w:tcPr>
            <w:tcW w:w="764" w:type="dxa"/>
            <w:shd w:val="clear" w:color="auto" w:fill="E7E6E6" w:themeFill="background2"/>
            <w:noWrap/>
            <w:vAlign w:val="bottom"/>
            <w:hideMark/>
          </w:tcPr>
          <w:p w14:paraId="1605AFB3"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73322E55"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C,T</w:t>
            </w:r>
          </w:p>
        </w:tc>
      </w:tr>
      <w:tr w:rsidR="0071611E" w:rsidRPr="00340EFF" w14:paraId="0332F56D" w14:textId="77777777" w:rsidTr="0071611E">
        <w:trPr>
          <w:trHeight w:val="288"/>
        </w:trPr>
        <w:tc>
          <w:tcPr>
            <w:tcW w:w="2430" w:type="dxa"/>
            <w:shd w:val="clear" w:color="auto" w:fill="E7E6E6" w:themeFill="background2"/>
            <w:noWrap/>
            <w:vAlign w:val="bottom"/>
            <w:hideMark/>
          </w:tcPr>
          <w:p w14:paraId="11B4CDC4"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Ots_101119-381_1</w:t>
            </w:r>
          </w:p>
        </w:tc>
        <w:tc>
          <w:tcPr>
            <w:tcW w:w="764" w:type="dxa"/>
            <w:shd w:val="clear" w:color="auto" w:fill="E7E6E6" w:themeFill="background2"/>
            <w:noWrap/>
            <w:vAlign w:val="bottom"/>
            <w:hideMark/>
          </w:tcPr>
          <w:p w14:paraId="60469B7D"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0FC7E899"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C,T</w:t>
            </w:r>
          </w:p>
        </w:tc>
      </w:tr>
      <w:tr w:rsidR="0071611E" w:rsidRPr="00340EFF" w14:paraId="1326E521" w14:textId="77777777" w:rsidTr="0071611E">
        <w:trPr>
          <w:trHeight w:val="288"/>
        </w:trPr>
        <w:tc>
          <w:tcPr>
            <w:tcW w:w="2430" w:type="dxa"/>
            <w:shd w:val="clear" w:color="auto" w:fill="E7E6E6" w:themeFill="background2"/>
            <w:noWrap/>
            <w:vAlign w:val="bottom"/>
            <w:hideMark/>
          </w:tcPr>
          <w:p w14:paraId="54FE00C8"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Ots_101554-407_1</w:t>
            </w:r>
          </w:p>
        </w:tc>
        <w:tc>
          <w:tcPr>
            <w:tcW w:w="764" w:type="dxa"/>
            <w:shd w:val="clear" w:color="auto" w:fill="E7E6E6" w:themeFill="background2"/>
            <w:noWrap/>
            <w:vAlign w:val="bottom"/>
            <w:hideMark/>
          </w:tcPr>
          <w:p w14:paraId="2F70DC9D"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17CC495B"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C,G</w:t>
            </w:r>
          </w:p>
        </w:tc>
      </w:tr>
      <w:tr w:rsidR="0071611E" w:rsidRPr="00340EFF" w14:paraId="436D57C7" w14:textId="77777777" w:rsidTr="0071611E">
        <w:trPr>
          <w:trHeight w:val="288"/>
        </w:trPr>
        <w:tc>
          <w:tcPr>
            <w:tcW w:w="2430" w:type="dxa"/>
            <w:shd w:val="clear" w:color="auto" w:fill="E7E6E6" w:themeFill="background2"/>
            <w:noWrap/>
            <w:vAlign w:val="bottom"/>
            <w:hideMark/>
          </w:tcPr>
          <w:p w14:paraId="5630D7E3"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Ots_101704-143_1</w:t>
            </w:r>
          </w:p>
        </w:tc>
        <w:tc>
          <w:tcPr>
            <w:tcW w:w="764" w:type="dxa"/>
            <w:shd w:val="clear" w:color="auto" w:fill="E7E6E6" w:themeFill="background2"/>
            <w:noWrap/>
            <w:vAlign w:val="bottom"/>
            <w:hideMark/>
          </w:tcPr>
          <w:p w14:paraId="2AD70272"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1585A73C"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G,T</w:t>
            </w:r>
          </w:p>
        </w:tc>
      </w:tr>
      <w:tr w:rsidR="0071611E" w:rsidRPr="00340EFF" w14:paraId="5ACA53B5" w14:textId="77777777" w:rsidTr="0071611E">
        <w:trPr>
          <w:trHeight w:val="288"/>
        </w:trPr>
        <w:tc>
          <w:tcPr>
            <w:tcW w:w="2430" w:type="dxa"/>
            <w:shd w:val="clear" w:color="auto" w:fill="E7E6E6" w:themeFill="background2"/>
            <w:noWrap/>
            <w:vAlign w:val="bottom"/>
            <w:hideMark/>
          </w:tcPr>
          <w:p w14:paraId="54CD42DC"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RAD18527_71</w:t>
            </w:r>
          </w:p>
        </w:tc>
        <w:tc>
          <w:tcPr>
            <w:tcW w:w="764" w:type="dxa"/>
            <w:shd w:val="clear" w:color="auto" w:fill="E7E6E6" w:themeFill="background2"/>
            <w:noWrap/>
            <w:vAlign w:val="bottom"/>
            <w:hideMark/>
          </w:tcPr>
          <w:p w14:paraId="618ADC65"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2735ECCE"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A,T</w:t>
            </w:r>
          </w:p>
        </w:tc>
      </w:tr>
      <w:tr w:rsidR="0071611E" w:rsidRPr="00340EFF" w14:paraId="743D0093" w14:textId="77777777" w:rsidTr="0071611E">
        <w:trPr>
          <w:trHeight w:val="288"/>
        </w:trPr>
        <w:tc>
          <w:tcPr>
            <w:tcW w:w="2430" w:type="dxa"/>
            <w:shd w:val="clear" w:color="auto" w:fill="E7E6E6" w:themeFill="background2"/>
            <w:noWrap/>
            <w:vAlign w:val="bottom"/>
            <w:hideMark/>
          </w:tcPr>
          <w:p w14:paraId="1EFA1B6D"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RAD18602_20</w:t>
            </w:r>
          </w:p>
        </w:tc>
        <w:tc>
          <w:tcPr>
            <w:tcW w:w="764" w:type="dxa"/>
            <w:shd w:val="clear" w:color="auto" w:fill="E7E6E6" w:themeFill="background2"/>
            <w:noWrap/>
            <w:vAlign w:val="bottom"/>
            <w:hideMark/>
          </w:tcPr>
          <w:p w14:paraId="7BFAE1D0"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62B5D1C3"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A,G</w:t>
            </w:r>
          </w:p>
        </w:tc>
      </w:tr>
      <w:tr w:rsidR="0071611E" w:rsidRPr="00340EFF" w14:paraId="59D6FA1C" w14:textId="77777777" w:rsidTr="0071611E">
        <w:trPr>
          <w:trHeight w:val="288"/>
        </w:trPr>
        <w:tc>
          <w:tcPr>
            <w:tcW w:w="2430" w:type="dxa"/>
            <w:shd w:val="clear" w:color="auto" w:fill="E7E6E6" w:themeFill="background2"/>
            <w:noWrap/>
            <w:vAlign w:val="bottom"/>
            <w:hideMark/>
          </w:tcPr>
          <w:p w14:paraId="634C0654"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RAD18602_22</w:t>
            </w:r>
          </w:p>
        </w:tc>
        <w:tc>
          <w:tcPr>
            <w:tcW w:w="764" w:type="dxa"/>
            <w:shd w:val="clear" w:color="auto" w:fill="E7E6E6" w:themeFill="background2"/>
            <w:noWrap/>
            <w:vAlign w:val="bottom"/>
            <w:hideMark/>
          </w:tcPr>
          <w:p w14:paraId="769BB953"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4F21AC2C"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A,G</w:t>
            </w:r>
          </w:p>
        </w:tc>
      </w:tr>
      <w:tr w:rsidR="0071611E" w:rsidRPr="00340EFF" w14:paraId="1D66557A" w14:textId="77777777" w:rsidTr="0071611E">
        <w:trPr>
          <w:trHeight w:val="288"/>
        </w:trPr>
        <w:tc>
          <w:tcPr>
            <w:tcW w:w="2430" w:type="dxa"/>
            <w:shd w:val="clear" w:color="auto" w:fill="E7E6E6" w:themeFill="background2"/>
            <w:noWrap/>
            <w:vAlign w:val="bottom"/>
            <w:hideMark/>
          </w:tcPr>
          <w:p w14:paraId="2745F41E"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RAD18602_45</w:t>
            </w:r>
          </w:p>
        </w:tc>
        <w:tc>
          <w:tcPr>
            <w:tcW w:w="764" w:type="dxa"/>
            <w:shd w:val="clear" w:color="auto" w:fill="E7E6E6" w:themeFill="background2"/>
            <w:noWrap/>
            <w:vAlign w:val="bottom"/>
            <w:hideMark/>
          </w:tcPr>
          <w:p w14:paraId="41B2E49C"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06F919FB"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A,G</w:t>
            </w:r>
          </w:p>
        </w:tc>
      </w:tr>
      <w:tr w:rsidR="0071611E" w:rsidRPr="00340EFF" w14:paraId="1DC174D7" w14:textId="77777777" w:rsidTr="0071611E">
        <w:trPr>
          <w:trHeight w:val="288"/>
        </w:trPr>
        <w:tc>
          <w:tcPr>
            <w:tcW w:w="2430" w:type="dxa"/>
            <w:shd w:val="clear" w:color="auto" w:fill="E7E6E6" w:themeFill="background2"/>
            <w:noWrap/>
            <w:vAlign w:val="bottom"/>
            <w:hideMark/>
          </w:tcPr>
          <w:p w14:paraId="79E9F1FF"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RAD18602_55</w:t>
            </w:r>
          </w:p>
        </w:tc>
        <w:tc>
          <w:tcPr>
            <w:tcW w:w="764" w:type="dxa"/>
            <w:shd w:val="clear" w:color="auto" w:fill="E7E6E6" w:themeFill="background2"/>
            <w:noWrap/>
            <w:vAlign w:val="bottom"/>
            <w:hideMark/>
          </w:tcPr>
          <w:p w14:paraId="1EF5CB2F"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5680942D"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A,T</w:t>
            </w:r>
          </w:p>
        </w:tc>
      </w:tr>
      <w:tr w:rsidR="0071611E" w:rsidRPr="00340EFF" w14:paraId="59FCAA49" w14:textId="77777777" w:rsidTr="0071611E">
        <w:trPr>
          <w:trHeight w:val="288"/>
        </w:trPr>
        <w:tc>
          <w:tcPr>
            <w:tcW w:w="2430" w:type="dxa"/>
            <w:shd w:val="clear" w:color="auto" w:fill="E7E6E6" w:themeFill="background2"/>
            <w:noWrap/>
            <w:vAlign w:val="bottom"/>
            <w:hideMark/>
          </w:tcPr>
          <w:p w14:paraId="21AC2490"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RAD18777_32</w:t>
            </w:r>
          </w:p>
        </w:tc>
        <w:tc>
          <w:tcPr>
            <w:tcW w:w="764" w:type="dxa"/>
            <w:shd w:val="clear" w:color="auto" w:fill="E7E6E6" w:themeFill="background2"/>
            <w:noWrap/>
            <w:vAlign w:val="bottom"/>
            <w:hideMark/>
          </w:tcPr>
          <w:p w14:paraId="64037496"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739C9B3F"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A,T</w:t>
            </w:r>
          </w:p>
        </w:tc>
      </w:tr>
      <w:tr w:rsidR="0071611E" w:rsidRPr="00340EFF" w14:paraId="76819218" w14:textId="77777777" w:rsidTr="0071611E">
        <w:trPr>
          <w:trHeight w:val="288"/>
        </w:trPr>
        <w:tc>
          <w:tcPr>
            <w:tcW w:w="2430" w:type="dxa"/>
            <w:shd w:val="clear" w:color="auto" w:fill="E7E6E6" w:themeFill="background2"/>
            <w:noWrap/>
            <w:vAlign w:val="bottom"/>
            <w:hideMark/>
          </w:tcPr>
          <w:p w14:paraId="4D1D89A9"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RAD18777_51</w:t>
            </w:r>
          </w:p>
        </w:tc>
        <w:tc>
          <w:tcPr>
            <w:tcW w:w="764" w:type="dxa"/>
            <w:shd w:val="clear" w:color="auto" w:fill="E7E6E6" w:themeFill="background2"/>
            <w:noWrap/>
            <w:vAlign w:val="bottom"/>
            <w:hideMark/>
          </w:tcPr>
          <w:p w14:paraId="0136FBC1" w14:textId="77777777" w:rsidR="0071611E" w:rsidRPr="00340EFF" w:rsidRDefault="0071611E" w:rsidP="0071611E">
            <w:pPr>
              <w:spacing w:after="0" w:line="240" w:lineRule="auto"/>
              <w:jc w:val="right"/>
              <w:rPr>
                <w:rFonts w:ascii="Calibri" w:eastAsia="Times New Roman" w:hAnsi="Calibri" w:cs="Calibri"/>
                <w:color w:val="000000"/>
              </w:rPr>
            </w:pPr>
            <w:r w:rsidRPr="00340EFF">
              <w:rPr>
                <w:rFonts w:ascii="Calibri" w:eastAsia="Times New Roman" w:hAnsi="Calibri" w:cs="Calibri"/>
                <w:color w:val="000000"/>
              </w:rPr>
              <w:t>2</w:t>
            </w:r>
          </w:p>
        </w:tc>
        <w:tc>
          <w:tcPr>
            <w:tcW w:w="960" w:type="dxa"/>
            <w:shd w:val="clear" w:color="auto" w:fill="E7E6E6" w:themeFill="background2"/>
            <w:noWrap/>
            <w:vAlign w:val="bottom"/>
            <w:hideMark/>
          </w:tcPr>
          <w:p w14:paraId="3564C90C" w14:textId="77777777" w:rsidR="0071611E" w:rsidRPr="00340EFF" w:rsidRDefault="0071611E" w:rsidP="0071611E">
            <w:pPr>
              <w:spacing w:after="0" w:line="240" w:lineRule="auto"/>
              <w:rPr>
                <w:rFonts w:ascii="Calibri" w:eastAsia="Times New Roman" w:hAnsi="Calibri" w:cs="Calibri"/>
                <w:color w:val="000000"/>
              </w:rPr>
            </w:pPr>
            <w:r w:rsidRPr="00340EFF">
              <w:rPr>
                <w:rFonts w:ascii="Calibri" w:eastAsia="Times New Roman" w:hAnsi="Calibri" w:cs="Calibri"/>
                <w:color w:val="000000"/>
              </w:rPr>
              <w:t>C,T</w:t>
            </w:r>
          </w:p>
        </w:tc>
      </w:tr>
      <w:tr w:rsidR="0071611E" w:rsidRPr="00340EFF" w14:paraId="2014B2BF" w14:textId="77777777" w:rsidTr="0071611E">
        <w:trPr>
          <w:trHeight w:val="288"/>
        </w:trPr>
        <w:tc>
          <w:tcPr>
            <w:tcW w:w="2430" w:type="dxa"/>
            <w:shd w:val="clear" w:color="auto" w:fill="E7E6E6" w:themeFill="background2"/>
            <w:noWrap/>
            <w:vAlign w:val="bottom"/>
          </w:tcPr>
          <w:p w14:paraId="63CEABFC" w14:textId="77777777" w:rsidR="0071611E" w:rsidRPr="00D24B69" w:rsidRDefault="0071611E" w:rsidP="0071611E">
            <w:pPr>
              <w:spacing w:after="0" w:line="240" w:lineRule="auto"/>
              <w:rPr>
                <w:rFonts w:ascii="Calibri" w:eastAsia="Times New Roman" w:hAnsi="Calibri" w:cs="Calibri"/>
              </w:rPr>
            </w:pPr>
            <w:r w:rsidRPr="00D24B69">
              <w:rPr>
                <w:rFonts w:ascii="Calibri" w:hAnsi="Calibri" w:cs="Calibri"/>
              </w:rPr>
              <w:t>RAD18048_56</w:t>
            </w:r>
          </w:p>
        </w:tc>
        <w:tc>
          <w:tcPr>
            <w:tcW w:w="764" w:type="dxa"/>
            <w:shd w:val="clear" w:color="auto" w:fill="E7E6E6" w:themeFill="background2"/>
            <w:noWrap/>
            <w:vAlign w:val="bottom"/>
          </w:tcPr>
          <w:p w14:paraId="0AA8D9C3" w14:textId="77777777" w:rsidR="0071611E" w:rsidRPr="00D24B69" w:rsidRDefault="0071611E" w:rsidP="0071611E">
            <w:pPr>
              <w:spacing w:after="0" w:line="240" w:lineRule="auto"/>
              <w:jc w:val="right"/>
              <w:rPr>
                <w:rFonts w:ascii="Calibri" w:eastAsia="Times New Roman" w:hAnsi="Calibri" w:cs="Calibri"/>
              </w:rPr>
            </w:pPr>
            <w:r w:rsidRPr="00D24B69">
              <w:rPr>
                <w:rFonts w:ascii="Calibri" w:hAnsi="Calibri" w:cs="Calibri"/>
              </w:rPr>
              <w:t>4</w:t>
            </w:r>
          </w:p>
        </w:tc>
        <w:tc>
          <w:tcPr>
            <w:tcW w:w="960" w:type="dxa"/>
            <w:shd w:val="clear" w:color="auto" w:fill="E7E6E6" w:themeFill="background2"/>
            <w:noWrap/>
            <w:vAlign w:val="bottom"/>
          </w:tcPr>
          <w:p w14:paraId="0AB6C0F2" w14:textId="77777777" w:rsidR="0071611E" w:rsidRPr="00D24B69" w:rsidRDefault="0071611E" w:rsidP="0071611E">
            <w:pPr>
              <w:spacing w:after="0" w:line="240" w:lineRule="auto"/>
              <w:rPr>
                <w:rFonts w:ascii="Calibri" w:eastAsia="Times New Roman" w:hAnsi="Calibri" w:cs="Calibri"/>
              </w:rPr>
            </w:pPr>
            <w:r w:rsidRPr="00D24B69">
              <w:rPr>
                <w:rFonts w:ascii="Calibri" w:hAnsi="Calibri" w:cs="Calibri"/>
              </w:rPr>
              <w:t>G,T</w:t>
            </w:r>
          </w:p>
        </w:tc>
      </w:tr>
    </w:tbl>
    <w:p w14:paraId="1418B5A9" w14:textId="77777777" w:rsidR="004D666C" w:rsidRDefault="004D666C" w:rsidP="007D0F1E">
      <w:pPr>
        <w:spacing w:after="0"/>
      </w:pPr>
    </w:p>
    <w:p w14:paraId="12FDC480" w14:textId="77777777" w:rsidR="00340EFF" w:rsidRDefault="00340EFF" w:rsidP="007D0F1E">
      <w:pPr>
        <w:spacing w:after="0"/>
      </w:pPr>
    </w:p>
    <w:p w14:paraId="127A1605" w14:textId="77777777" w:rsidR="00340EFF" w:rsidRDefault="00340EFF" w:rsidP="007D0F1E">
      <w:pPr>
        <w:spacing w:after="0"/>
      </w:pPr>
    </w:p>
    <w:p w14:paraId="70AB782F" w14:textId="77777777" w:rsidR="003F3385" w:rsidRDefault="003F3385" w:rsidP="007D0F1E">
      <w:pPr>
        <w:spacing w:after="0"/>
      </w:pPr>
    </w:p>
    <w:p w14:paraId="7D2E9004" w14:textId="77777777" w:rsidR="00340EFF" w:rsidRDefault="00340EFF" w:rsidP="00340EFF">
      <w:pPr>
        <w:spacing w:after="0"/>
      </w:pPr>
    </w:p>
    <w:p w14:paraId="5BAF7BF2" w14:textId="77777777" w:rsidR="00282C3D" w:rsidRDefault="00282C3D" w:rsidP="00740CE0">
      <w:pPr>
        <w:spacing w:after="0"/>
        <w:ind w:left="360"/>
      </w:pPr>
    </w:p>
    <w:p w14:paraId="607CE395" w14:textId="77777777" w:rsidR="00282C3D" w:rsidRDefault="00282C3D" w:rsidP="00740CE0">
      <w:pPr>
        <w:spacing w:after="0"/>
        <w:ind w:left="360"/>
      </w:pPr>
    </w:p>
    <w:p w14:paraId="687420D9" w14:textId="77777777" w:rsidR="00282C3D" w:rsidRDefault="00282C3D" w:rsidP="00740CE0">
      <w:pPr>
        <w:spacing w:after="0"/>
        <w:ind w:left="360"/>
      </w:pPr>
    </w:p>
    <w:p w14:paraId="1A78B117" w14:textId="77777777" w:rsidR="00282C3D" w:rsidRDefault="00282C3D" w:rsidP="00740CE0">
      <w:pPr>
        <w:spacing w:after="0"/>
        <w:ind w:left="360"/>
      </w:pPr>
    </w:p>
    <w:p w14:paraId="7BA4F16A" w14:textId="77777777" w:rsidR="00282C3D" w:rsidRDefault="00282C3D" w:rsidP="00740CE0">
      <w:pPr>
        <w:spacing w:after="0"/>
        <w:ind w:left="360"/>
      </w:pPr>
    </w:p>
    <w:p w14:paraId="4584AFC8" w14:textId="77777777" w:rsidR="00282C3D" w:rsidRDefault="00282C3D" w:rsidP="00740CE0">
      <w:pPr>
        <w:spacing w:after="0"/>
        <w:ind w:left="360"/>
      </w:pPr>
    </w:p>
    <w:p w14:paraId="2DA8ABB2" w14:textId="77777777" w:rsidR="00282C3D" w:rsidRDefault="00282C3D" w:rsidP="00740CE0">
      <w:pPr>
        <w:spacing w:after="0"/>
        <w:ind w:left="360"/>
      </w:pPr>
    </w:p>
    <w:p w14:paraId="24017090" w14:textId="77777777" w:rsidR="0066516E" w:rsidRDefault="0066516E" w:rsidP="00740CE0">
      <w:pPr>
        <w:spacing w:after="0"/>
        <w:ind w:left="360"/>
      </w:pPr>
    </w:p>
    <w:p w14:paraId="3A66586F" w14:textId="77777777" w:rsidR="00330320" w:rsidRDefault="00330320" w:rsidP="00740CE0">
      <w:pPr>
        <w:spacing w:after="0"/>
        <w:ind w:left="360"/>
      </w:pPr>
    </w:p>
    <w:p w14:paraId="653F6F8B" w14:textId="77777777" w:rsidR="00330320" w:rsidRDefault="00330320" w:rsidP="00740CE0">
      <w:pPr>
        <w:spacing w:after="0"/>
        <w:ind w:left="360"/>
      </w:pPr>
    </w:p>
    <w:p w14:paraId="60D588E6" w14:textId="7A35D6B8" w:rsidR="00A51E75" w:rsidRDefault="00036EE8" w:rsidP="00612F39">
      <w:pPr>
        <w:pStyle w:val="Heading3"/>
      </w:pPr>
      <w:bookmarkStart w:id="16" w:name="_Toc521659979"/>
      <w:r w:rsidRPr="00612F39">
        <w:rPr>
          <w:rStyle w:val="Heading3Char"/>
        </w:rPr>
        <w:t>2.</w:t>
      </w:r>
      <w:r w:rsidR="00073906">
        <w:rPr>
          <w:rStyle w:val="Heading3Char"/>
        </w:rPr>
        <w:t>2</w:t>
      </w:r>
      <w:r w:rsidR="00193CD2">
        <w:rPr>
          <w:rStyle w:val="Heading3Char"/>
        </w:rPr>
        <w:t>.2</w:t>
      </w:r>
      <w:r w:rsidR="00340EFF" w:rsidRPr="00612F39">
        <w:rPr>
          <w:rStyle w:val="Heading3Char"/>
        </w:rPr>
        <w:t xml:space="preserve">  </w:t>
      </w:r>
      <w:r w:rsidR="00EC0768" w:rsidRPr="00612F39">
        <w:rPr>
          <w:rStyle w:val="Heading3Char"/>
        </w:rPr>
        <w:t xml:space="preserve">Counts </w:t>
      </w:r>
      <w:r w:rsidR="00760853">
        <w:rPr>
          <w:rStyle w:val="Heading3Char"/>
        </w:rPr>
        <w:t xml:space="preserve">for each SNP allele, rows are loci and columns are </w:t>
      </w:r>
      <w:r w:rsidR="00C64898" w:rsidRPr="00612F39">
        <w:rPr>
          <w:rStyle w:val="Heading3Char"/>
        </w:rPr>
        <w:t>individual</w:t>
      </w:r>
      <w:r w:rsidR="00760853">
        <w:rPr>
          <w:rStyle w:val="Heading3Char"/>
        </w:rPr>
        <w:t>s</w:t>
      </w:r>
      <w:r w:rsidR="00EC0768">
        <w:t>:</w:t>
      </w:r>
      <w:bookmarkEnd w:id="16"/>
      <w:r w:rsidR="00EC0768">
        <w:t xml:space="preserve"> </w:t>
      </w:r>
    </w:p>
    <w:p w14:paraId="7A3A8FBF" w14:textId="77777777" w:rsidR="00DF5B8E" w:rsidRPr="00DF5B8E" w:rsidRDefault="00DF5B8E" w:rsidP="00612F39"/>
    <w:p w14:paraId="7D8638CA" w14:textId="24E42E6B" w:rsidR="003F4B9A" w:rsidRDefault="00165770" w:rsidP="00612F39">
      <w:r w:rsidRPr="00EC0768">
        <w:t>AlleleReads_</w:t>
      </w:r>
      <w:r w:rsidR="00E565D4">
        <w:t>singleSNPs</w:t>
      </w:r>
      <w:r w:rsidRPr="00EC0768">
        <w:t>.txt</w:t>
      </w:r>
      <w:r w:rsidR="003F4B9A">
        <w:t xml:space="preserve"> </w:t>
      </w:r>
    </w:p>
    <w:p w14:paraId="213D9725" w14:textId="77777777" w:rsidR="00340EFF" w:rsidRDefault="00340EFF" w:rsidP="00340EFF">
      <w:pPr>
        <w:spacing w:after="0"/>
      </w:pPr>
    </w:p>
    <w:p w14:paraId="52DC205C" w14:textId="77777777" w:rsidR="00340EFF" w:rsidRDefault="00340EFF" w:rsidP="00340EFF">
      <w:pPr>
        <w:spacing w:after="0"/>
      </w:pPr>
    </w:p>
    <w:tbl>
      <w:tblPr>
        <w:tblW w:w="8910" w:type="dxa"/>
        <w:tblInd w:w="450" w:type="dxa"/>
        <w:shd w:val="clear" w:color="auto" w:fill="E7E6E6" w:themeFill="background2"/>
        <w:tblCellMar>
          <w:left w:w="115" w:type="dxa"/>
          <w:right w:w="115" w:type="dxa"/>
        </w:tblCellMar>
        <w:tblLook w:val="04A0" w:firstRow="1" w:lastRow="0" w:firstColumn="1" w:lastColumn="0" w:noHBand="0" w:noVBand="1"/>
      </w:tblPr>
      <w:tblGrid>
        <w:gridCol w:w="2214"/>
        <w:gridCol w:w="2232"/>
        <w:gridCol w:w="2232"/>
        <w:gridCol w:w="2232"/>
      </w:tblGrid>
      <w:tr w:rsidR="000C2FA9" w:rsidRPr="000C2FA9" w14:paraId="513D0184" w14:textId="77777777" w:rsidTr="00826D46">
        <w:trPr>
          <w:trHeight w:val="288"/>
        </w:trPr>
        <w:tc>
          <w:tcPr>
            <w:tcW w:w="2214" w:type="dxa"/>
            <w:shd w:val="clear" w:color="auto" w:fill="E7E6E6" w:themeFill="background2"/>
            <w:noWrap/>
            <w:hideMark/>
          </w:tcPr>
          <w:p w14:paraId="61D252EB" w14:textId="77777777" w:rsidR="00373521" w:rsidRPr="000C2FA9" w:rsidRDefault="00373521" w:rsidP="00373521">
            <w:pPr>
              <w:spacing w:after="0" w:line="240" w:lineRule="auto"/>
              <w:rPr>
                <w:rFonts w:ascii="Calibri" w:eastAsia="Times New Roman" w:hAnsi="Calibri" w:cs="Calibri"/>
                <w:sz w:val="20"/>
                <w:szCs w:val="20"/>
              </w:rPr>
            </w:pPr>
          </w:p>
        </w:tc>
        <w:tc>
          <w:tcPr>
            <w:tcW w:w="2232" w:type="dxa"/>
            <w:tcBorders>
              <w:top w:val="nil"/>
              <w:left w:val="nil"/>
              <w:bottom w:val="nil"/>
              <w:right w:val="nil"/>
            </w:tcBorders>
            <w:shd w:val="clear" w:color="auto" w:fill="E7E6E6" w:themeFill="background2"/>
            <w:noWrap/>
            <w:hideMark/>
          </w:tcPr>
          <w:p w14:paraId="5CC3F7FB" w14:textId="69CF7E3E"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KEEK02_0001</w:t>
            </w:r>
          </w:p>
        </w:tc>
        <w:tc>
          <w:tcPr>
            <w:tcW w:w="2232" w:type="dxa"/>
            <w:shd w:val="clear" w:color="auto" w:fill="E7E6E6" w:themeFill="background2"/>
            <w:noWrap/>
            <w:hideMark/>
          </w:tcPr>
          <w:p w14:paraId="650D46A0" w14:textId="582B0FC0"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KEEK02_0002</w:t>
            </w:r>
          </w:p>
        </w:tc>
        <w:tc>
          <w:tcPr>
            <w:tcW w:w="2232" w:type="dxa"/>
            <w:shd w:val="clear" w:color="auto" w:fill="E7E6E6" w:themeFill="background2"/>
            <w:noWrap/>
            <w:hideMark/>
          </w:tcPr>
          <w:p w14:paraId="495B5E49" w14:textId="070822ED"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KEEK02_0003</w:t>
            </w:r>
          </w:p>
        </w:tc>
      </w:tr>
      <w:tr w:rsidR="000C2FA9" w:rsidRPr="000C2FA9" w14:paraId="514BE3C0" w14:textId="77777777" w:rsidTr="00826D46">
        <w:trPr>
          <w:trHeight w:val="288"/>
        </w:trPr>
        <w:tc>
          <w:tcPr>
            <w:tcW w:w="2214" w:type="dxa"/>
            <w:shd w:val="clear" w:color="auto" w:fill="E7E6E6" w:themeFill="background2"/>
            <w:noWrap/>
            <w:hideMark/>
          </w:tcPr>
          <w:p w14:paraId="2C700D7B" w14:textId="5E30A055" w:rsidR="00373521" w:rsidRPr="000C2FA9" w:rsidRDefault="00373521" w:rsidP="00826D46">
            <w:pPr>
              <w:spacing w:after="0" w:line="240" w:lineRule="auto"/>
              <w:rPr>
                <w:rFonts w:ascii="Calibri" w:eastAsia="Times New Roman" w:hAnsi="Calibri" w:cs="Calibri"/>
                <w:color w:val="000000"/>
                <w:sz w:val="20"/>
                <w:szCs w:val="20"/>
              </w:rPr>
            </w:pPr>
            <w:bookmarkStart w:id="17" w:name="_Hlk515994650"/>
            <w:r w:rsidRPr="000C2FA9">
              <w:rPr>
                <w:rFonts w:ascii="Calibri" w:hAnsi="Calibri" w:cs="Calibri"/>
                <w:sz w:val="20"/>
                <w:szCs w:val="20"/>
              </w:rPr>
              <w:t>Ots_100884-287</w:t>
            </w:r>
          </w:p>
        </w:tc>
        <w:tc>
          <w:tcPr>
            <w:tcW w:w="2232" w:type="dxa"/>
            <w:tcBorders>
              <w:top w:val="nil"/>
              <w:left w:val="nil"/>
              <w:bottom w:val="nil"/>
              <w:right w:val="nil"/>
            </w:tcBorders>
            <w:shd w:val="clear" w:color="auto" w:fill="E7E6E6" w:themeFill="background2"/>
            <w:noWrap/>
            <w:hideMark/>
          </w:tcPr>
          <w:p w14:paraId="61C1EA11" w14:textId="0A83CC9A"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0,84</w:t>
            </w:r>
          </w:p>
        </w:tc>
        <w:tc>
          <w:tcPr>
            <w:tcW w:w="2232" w:type="dxa"/>
            <w:shd w:val="clear" w:color="auto" w:fill="E7E6E6" w:themeFill="background2"/>
            <w:noWrap/>
            <w:hideMark/>
          </w:tcPr>
          <w:p w14:paraId="673D8BD4" w14:textId="7D4CDCC0"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29,37</w:t>
            </w:r>
          </w:p>
        </w:tc>
        <w:tc>
          <w:tcPr>
            <w:tcW w:w="2232" w:type="dxa"/>
            <w:shd w:val="clear" w:color="auto" w:fill="E7E6E6" w:themeFill="background2"/>
            <w:noWrap/>
            <w:hideMark/>
          </w:tcPr>
          <w:p w14:paraId="3F2A354F" w14:textId="08BDA36C"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0,51</w:t>
            </w:r>
          </w:p>
        </w:tc>
      </w:tr>
      <w:tr w:rsidR="000C2FA9" w:rsidRPr="000C2FA9" w14:paraId="1257D30E" w14:textId="77777777" w:rsidTr="00826D46">
        <w:trPr>
          <w:trHeight w:val="288"/>
        </w:trPr>
        <w:tc>
          <w:tcPr>
            <w:tcW w:w="2214" w:type="dxa"/>
            <w:shd w:val="clear" w:color="auto" w:fill="E7E6E6" w:themeFill="background2"/>
            <w:noWrap/>
            <w:hideMark/>
          </w:tcPr>
          <w:p w14:paraId="676D2499" w14:textId="6E330879" w:rsidR="00373521" w:rsidRPr="000C2FA9" w:rsidRDefault="00373521" w:rsidP="00826D46">
            <w:pPr>
              <w:spacing w:after="0" w:line="240" w:lineRule="auto"/>
              <w:rPr>
                <w:rFonts w:ascii="Calibri" w:eastAsia="Times New Roman" w:hAnsi="Calibri" w:cs="Calibri"/>
                <w:color w:val="000000"/>
                <w:sz w:val="20"/>
                <w:szCs w:val="20"/>
              </w:rPr>
            </w:pPr>
            <w:r w:rsidRPr="000C2FA9">
              <w:rPr>
                <w:rFonts w:ascii="Calibri" w:hAnsi="Calibri" w:cs="Calibri"/>
                <w:sz w:val="20"/>
                <w:szCs w:val="20"/>
              </w:rPr>
              <w:t>Ots_101119-381</w:t>
            </w:r>
          </w:p>
        </w:tc>
        <w:tc>
          <w:tcPr>
            <w:tcW w:w="2232" w:type="dxa"/>
            <w:tcBorders>
              <w:top w:val="nil"/>
              <w:left w:val="nil"/>
              <w:bottom w:val="nil"/>
              <w:right w:val="nil"/>
            </w:tcBorders>
            <w:shd w:val="clear" w:color="auto" w:fill="E7E6E6" w:themeFill="background2"/>
            <w:noWrap/>
            <w:hideMark/>
          </w:tcPr>
          <w:p w14:paraId="6121F857" w14:textId="36D90A89"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22,0</w:t>
            </w:r>
          </w:p>
        </w:tc>
        <w:tc>
          <w:tcPr>
            <w:tcW w:w="2232" w:type="dxa"/>
            <w:shd w:val="clear" w:color="auto" w:fill="E7E6E6" w:themeFill="background2"/>
            <w:noWrap/>
            <w:hideMark/>
          </w:tcPr>
          <w:p w14:paraId="6F411DFC" w14:textId="3F75F7EC"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16,0</w:t>
            </w:r>
          </w:p>
        </w:tc>
        <w:tc>
          <w:tcPr>
            <w:tcW w:w="2232" w:type="dxa"/>
            <w:shd w:val="clear" w:color="auto" w:fill="E7E6E6" w:themeFill="background2"/>
            <w:noWrap/>
            <w:hideMark/>
          </w:tcPr>
          <w:p w14:paraId="30283A78" w14:textId="2BB4DD85"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17,0</w:t>
            </w:r>
          </w:p>
        </w:tc>
      </w:tr>
      <w:tr w:rsidR="000C2FA9" w:rsidRPr="000C2FA9" w14:paraId="767DA436" w14:textId="77777777" w:rsidTr="00826D46">
        <w:trPr>
          <w:trHeight w:val="288"/>
        </w:trPr>
        <w:tc>
          <w:tcPr>
            <w:tcW w:w="2214" w:type="dxa"/>
            <w:shd w:val="clear" w:color="auto" w:fill="E7E6E6" w:themeFill="background2"/>
            <w:noWrap/>
            <w:hideMark/>
          </w:tcPr>
          <w:p w14:paraId="4E48822C" w14:textId="54A3076A" w:rsidR="00373521" w:rsidRPr="000C2FA9" w:rsidRDefault="00373521" w:rsidP="00826D46">
            <w:pPr>
              <w:spacing w:after="0" w:line="240" w:lineRule="auto"/>
              <w:rPr>
                <w:rFonts w:ascii="Calibri" w:eastAsia="Times New Roman" w:hAnsi="Calibri" w:cs="Calibri"/>
                <w:color w:val="000000"/>
                <w:sz w:val="20"/>
                <w:szCs w:val="20"/>
              </w:rPr>
            </w:pPr>
            <w:r w:rsidRPr="000C2FA9">
              <w:rPr>
                <w:rFonts w:ascii="Calibri" w:hAnsi="Calibri" w:cs="Calibri"/>
                <w:sz w:val="20"/>
                <w:szCs w:val="20"/>
              </w:rPr>
              <w:t>Ots_101554-407</w:t>
            </w:r>
          </w:p>
        </w:tc>
        <w:tc>
          <w:tcPr>
            <w:tcW w:w="2232" w:type="dxa"/>
            <w:tcBorders>
              <w:top w:val="nil"/>
              <w:left w:val="nil"/>
              <w:bottom w:val="nil"/>
              <w:right w:val="nil"/>
            </w:tcBorders>
            <w:shd w:val="clear" w:color="auto" w:fill="E7E6E6" w:themeFill="background2"/>
            <w:noWrap/>
            <w:hideMark/>
          </w:tcPr>
          <w:p w14:paraId="4EB6B3C4" w14:textId="0D604E05"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0,94</w:t>
            </w:r>
          </w:p>
        </w:tc>
        <w:tc>
          <w:tcPr>
            <w:tcW w:w="2232" w:type="dxa"/>
            <w:shd w:val="clear" w:color="auto" w:fill="E7E6E6" w:themeFill="background2"/>
            <w:noWrap/>
            <w:hideMark/>
          </w:tcPr>
          <w:p w14:paraId="521B419D" w14:textId="429DC77E"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0,81</w:t>
            </w:r>
          </w:p>
        </w:tc>
        <w:tc>
          <w:tcPr>
            <w:tcW w:w="2232" w:type="dxa"/>
            <w:shd w:val="clear" w:color="auto" w:fill="E7E6E6" w:themeFill="background2"/>
            <w:noWrap/>
            <w:hideMark/>
          </w:tcPr>
          <w:p w14:paraId="7AB114F3" w14:textId="39FB1706"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0,82</w:t>
            </w:r>
          </w:p>
        </w:tc>
      </w:tr>
      <w:tr w:rsidR="000C2FA9" w:rsidRPr="000C2FA9" w14:paraId="402ADC44" w14:textId="77777777" w:rsidTr="00826D46">
        <w:trPr>
          <w:trHeight w:val="288"/>
        </w:trPr>
        <w:tc>
          <w:tcPr>
            <w:tcW w:w="2214" w:type="dxa"/>
            <w:shd w:val="clear" w:color="auto" w:fill="E7E6E6" w:themeFill="background2"/>
            <w:noWrap/>
            <w:hideMark/>
          </w:tcPr>
          <w:p w14:paraId="6239036A" w14:textId="70AF0A62" w:rsidR="00373521" w:rsidRPr="000C2FA9" w:rsidRDefault="00373521" w:rsidP="00826D46">
            <w:pPr>
              <w:spacing w:after="0" w:line="240" w:lineRule="auto"/>
              <w:rPr>
                <w:rFonts w:ascii="Calibri" w:eastAsia="Times New Roman" w:hAnsi="Calibri" w:cs="Calibri"/>
                <w:color w:val="000000"/>
                <w:sz w:val="20"/>
                <w:szCs w:val="20"/>
              </w:rPr>
            </w:pPr>
            <w:r w:rsidRPr="000C2FA9">
              <w:rPr>
                <w:rFonts w:ascii="Calibri" w:hAnsi="Calibri" w:cs="Calibri"/>
                <w:sz w:val="20"/>
                <w:szCs w:val="20"/>
              </w:rPr>
              <w:t>Ots_101704-143</w:t>
            </w:r>
          </w:p>
        </w:tc>
        <w:tc>
          <w:tcPr>
            <w:tcW w:w="2232" w:type="dxa"/>
            <w:tcBorders>
              <w:top w:val="nil"/>
              <w:left w:val="nil"/>
              <w:bottom w:val="nil"/>
              <w:right w:val="nil"/>
            </w:tcBorders>
            <w:shd w:val="clear" w:color="auto" w:fill="E7E6E6" w:themeFill="background2"/>
            <w:noWrap/>
            <w:hideMark/>
          </w:tcPr>
          <w:p w14:paraId="4044DC30" w14:textId="062E3D34"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35,0</w:t>
            </w:r>
          </w:p>
        </w:tc>
        <w:tc>
          <w:tcPr>
            <w:tcW w:w="2232" w:type="dxa"/>
            <w:shd w:val="clear" w:color="auto" w:fill="E7E6E6" w:themeFill="background2"/>
            <w:noWrap/>
            <w:hideMark/>
          </w:tcPr>
          <w:p w14:paraId="2CBFFFBF" w14:textId="7BA61DAE"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54,0</w:t>
            </w:r>
          </w:p>
        </w:tc>
        <w:tc>
          <w:tcPr>
            <w:tcW w:w="2232" w:type="dxa"/>
            <w:shd w:val="clear" w:color="auto" w:fill="E7E6E6" w:themeFill="background2"/>
            <w:noWrap/>
            <w:hideMark/>
          </w:tcPr>
          <w:p w14:paraId="5CC301D9" w14:textId="2ECD9CDD" w:rsidR="00373521" w:rsidRPr="000C2FA9" w:rsidRDefault="00373521" w:rsidP="00373521">
            <w:pPr>
              <w:spacing w:after="0" w:line="240" w:lineRule="auto"/>
              <w:rPr>
                <w:rFonts w:ascii="Calibri" w:eastAsia="Times New Roman" w:hAnsi="Calibri" w:cs="Calibri"/>
                <w:color w:val="000000"/>
                <w:sz w:val="20"/>
                <w:szCs w:val="20"/>
              </w:rPr>
            </w:pPr>
            <w:r w:rsidRPr="000C2FA9">
              <w:rPr>
                <w:rFonts w:ascii="Calibri" w:hAnsi="Calibri" w:cs="Calibri"/>
                <w:sz w:val="20"/>
                <w:szCs w:val="20"/>
              </w:rPr>
              <w:t>63,0</w:t>
            </w:r>
          </w:p>
        </w:tc>
      </w:tr>
      <w:tr w:rsidR="000C2FA9" w:rsidRPr="000C2FA9" w14:paraId="6769B38A" w14:textId="77777777" w:rsidTr="000C2FA9">
        <w:trPr>
          <w:trHeight w:val="288"/>
        </w:trPr>
        <w:tc>
          <w:tcPr>
            <w:tcW w:w="2214" w:type="dxa"/>
            <w:shd w:val="clear" w:color="auto" w:fill="E7E6E6" w:themeFill="background2"/>
            <w:noWrap/>
            <w:vAlign w:val="bottom"/>
            <w:hideMark/>
          </w:tcPr>
          <w:p w14:paraId="4750EEE6" w14:textId="21079F7B"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RAD18527_71</w:t>
            </w:r>
          </w:p>
        </w:tc>
        <w:tc>
          <w:tcPr>
            <w:tcW w:w="2232" w:type="dxa"/>
            <w:shd w:val="clear" w:color="auto" w:fill="E7E6E6" w:themeFill="background2"/>
            <w:noWrap/>
            <w:vAlign w:val="bottom"/>
            <w:hideMark/>
          </w:tcPr>
          <w:p w14:paraId="06E9D15D" w14:textId="3C7DF951"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3,53</w:t>
            </w:r>
          </w:p>
        </w:tc>
        <w:tc>
          <w:tcPr>
            <w:tcW w:w="2232" w:type="dxa"/>
            <w:shd w:val="clear" w:color="auto" w:fill="E7E6E6" w:themeFill="background2"/>
            <w:noWrap/>
            <w:vAlign w:val="bottom"/>
            <w:hideMark/>
          </w:tcPr>
          <w:p w14:paraId="53118E29" w14:textId="47D264C7"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27,30</w:t>
            </w:r>
          </w:p>
        </w:tc>
        <w:tc>
          <w:tcPr>
            <w:tcW w:w="2232" w:type="dxa"/>
            <w:shd w:val="clear" w:color="auto" w:fill="E7E6E6" w:themeFill="background2"/>
            <w:noWrap/>
            <w:vAlign w:val="bottom"/>
            <w:hideMark/>
          </w:tcPr>
          <w:p w14:paraId="6387AFA2" w14:textId="6D7103A7"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42,0</w:t>
            </w:r>
          </w:p>
        </w:tc>
      </w:tr>
      <w:tr w:rsidR="000C2FA9" w:rsidRPr="000C2FA9" w14:paraId="3CAEC60E" w14:textId="77777777" w:rsidTr="000C2FA9">
        <w:trPr>
          <w:trHeight w:val="288"/>
        </w:trPr>
        <w:tc>
          <w:tcPr>
            <w:tcW w:w="2214" w:type="dxa"/>
            <w:shd w:val="clear" w:color="auto" w:fill="E7E6E6" w:themeFill="background2"/>
            <w:noWrap/>
            <w:vAlign w:val="bottom"/>
            <w:hideMark/>
          </w:tcPr>
          <w:p w14:paraId="5D199F3B" w14:textId="23A603F2"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RAD18602_20</w:t>
            </w:r>
          </w:p>
        </w:tc>
        <w:tc>
          <w:tcPr>
            <w:tcW w:w="2232" w:type="dxa"/>
            <w:shd w:val="clear" w:color="auto" w:fill="E7E6E6" w:themeFill="background2"/>
            <w:noWrap/>
            <w:vAlign w:val="bottom"/>
            <w:hideMark/>
          </w:tcPr>
          <w:p w14:paraId="3AFE7C11" w14:textId="32F23282"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0,26</w:t>
            </w:r>
          </w:p>
        </w:tc>
        <w:tc>
          <w:tcPr>
            <w:tcW w:w="2232" w:type="dxa"/>
            <w:shd w:val="clear" w:color="auto" w:fill="E7E6E6" w:themeFill="background2"/>
            <w:noWrap/>
            <w:vAlign w:val="bottom"/>
            <w:hideMark/>
          </w:tcPr>
          <w:p w14:paraId="4FEA65A7" w14:textId="108865AB"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0,28</w:t>
            </w:r>
          </w:p>
        </w:tc>
        <w:tc>
          <w:tcPr>
            <w:tcW w:w="2232" w:type="dxa"/>
            <w:shd w:val="clear" w:color="auto" w:fill="E7E6E6" w:themeFill="background2"/>
            <w:noWrap/>
            <w:vAlign w:val="bottom"/>
            <w:hideMark/>
          </w:tcPr>
          <w:p w14:paraId="6E4A8A76" w14:textId="5BB10CB0"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0,33</w:t>
            </w:r>
          </w:p>
        </w:tc>
      </w:tr>
      <w:tr w:rsidR="000C2FA9" w:rsidRPr="000C2FA9" w14:paraId="06404F6D" w14:textId="77777777" w:rsidTr="000C2FA9">
        <w:trPr>
          <w:trHeight w:val="288"/>
        </w:trPr>
        <w:tc>
          <w:tcPr>
            <w:tcW w:w="2214" w:type="dxa"/>
            <w:shd w:val="clear" w:color="auto" w:fill="E7E6E6" w:themeFill="background2"/>
            <w:noWrap/>
            <w:vAlign w:val="bottom"/>
            <w:hideMark/>
          </w:tcPr>
          <w:p w14:paraId="17F0E439" w14:textId="3240A54A"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RAD18602_22</w:t>
            </w:r>
          </w:p>
        </w:tc>
        <w:tc>
          <w:tcPr>
            <w:tcW w:w="2232" w:type="dxa"/>
            <w:shd w:val="clear" w:color="auto" w:fill="E7E6E6" w:themeFill="background2"/>
            <w:noWrap/>
            <w:vAlign w:val="bottom"/>
            <w:hideMark/>
          </w:tcPr>
          <w:p w14:paraId="0F703015" w14:textId="7511CA31"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6,20</w:t>
            </w:r>
          </w:p>
        </w:tc>
        <w:tc>
          <w:tcPr>
            <w:tcW w:w="2232" w:type="dxa"/>
            <w:shd w:val="clear" w:color="auto" w:fill="E7E6E6" w:themeFill="background2"/>
            <w:noWrap/>
            <w:vAlign w:val="bottom"/>
            <w:hideMark/>
          </w:tcPr>
          <w:p w14:paraId="5DF15325" w14:textId="4686B07D"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26,2</w:t>
            </w:r>
          </w:p>
        </w:tc>
        <w:tc>
          <w:tcPr>
            <w:tcW w:w="2232" w:type="dxa"/>
            <w:shd w:val="clear" w:color="auto" w:fill="E7E6E6" w:themeFill="background2"/>
            <w:noWrap/>
            <w:vAlign w:val="bottom"/>
            <w:hideMark/>
          </w:tcPr>
          <w:p w14:paraId="0E0F9127" w14:textId="382D7A76"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20,13</w:t>
            </w:r>
          </w:p>
        </w:tc>
      </w:tr>
      <w:tr w:rsidR="000C2FA9" w:rsidRPr="000C2FA9" w14:paraId="1D456F36" w14:textId="77777777" w:rsidTr="000C2FA9">
        <w:trPr>
          <w:trHeight w:val="288"/>
        </w:trPr>
        <w:tc>
          <w:tcPr>
            <w:tcW w:w="2214" w:type="dxa"/>
            <w:shd w:val="clear" w:color="auto" w:fill="E7E6E6" w:themeFill="background2"/>
            <w:noWrap/>
            <w:vAlign w:val="bottom"/>
            <w:hideMark/>
          </w:tcPr>
          <w:p w14:paraId="6C33BC4C" w14:textId="43BFCC8B"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RAD18602_45</w:t>
            </w:r>
          </w:p>
        </w:tc>
        <w:tc>
          <w:tcPr>
            <w:tcW w:w="2232" w:type="dxa"/>
            <w:shd w:val="clear" w:color="auto" w:fill="E7E6E6" w:themeFill="background2"/>
            <w:noWrap/>
            <w:vAlign w:val="bottom"/>
            <w:hideMark/>
          </w:tcPr>
          <w:p w14:paraId="17CB9630" w14:textId="3016DBDF"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6,21</w:t>
            </w:r>
          </w:p>
        </w:tc>
        <w:tc>
          <w:tcPr>
            <w:tcW w:w="2232" w:type="dxa"/>
            <w:shd w:val="clear" w:color="auto" w:fill="E7E6E6" w:themeFill="background2"/>
            <w:noWrap/>
            <w:vAlign w:val="bottom"/>
            <w:hideMark/>
          </w:tcPr>
          <w:p w14:paraId="784D7C89" w14:textId="77FDB8A6"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27,2</w:t>
            </w:r>
          </w:p>
        </w:tc>
        <w:tc>
          <w:tcPr>
            <w:tcW w:w="2232" w:type="dxa"/>
            <w:shd w:val="clear" w:color="auto" w:fill="E7E6E6" w:themeFill="background2"/>
            <w:noWrap/>
            <w:vAlign w:val="bottom"/>
            <w:hideMark/>
          </w:tcPr>
          <w:p w14:paraId="4FAF9073" w14:textId="5BA1B2D0"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20,12</w:t>
            </w:r>
          </w:p>
        </w:tc>
      </w:tr>
      <w:tr w:rsidR="000C2FA9" w:rsidRPr="000C2FA9" w14:paraId="4FC08460" w14:textId="77777777" w:rsidTr="000C2FA9">
        <w:trPr>
          <w:trHeight w:val="288"/>
        </w:trPr>
        <w:tc>
          <w:tcPr>
            <w:tcW w:w="2214" w:type="dxa"/>
            <w:shd w:val="clear" w:color="auto" w:fill="E7E6E6" w:themeFill="background2"/>
            <w:noWrap/>
            <w:vAlign w:val="bottom"/>
            <w:hideMark/>
          </w:tcPr>
          <w:p w14:paraId="0BC81F85" w14:textId="6555AECD"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RAD18602_55</w:t>
            </w:r>
          </w:p>
        </w:tc>
        <w:tc>
          <w:tcPr>
            <w:tcW w:w="2232" w:type="dxa"/>
            <w:shd w:val="clear" w:color="auto" w:fill="E7E6E6" w:themeFill="background2"/>
            <w:noWrap/>
            <w:vAlign w:val="bottom"/>
            <w:hideMark/>
          </w:tcPr>
          <w:p w14:paraId="176DEDF0" w14:textId="231FD520"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0,27</w:t>
            </w:r>
          </w:p>
        </w:tc>
        <w:tc>
          <w:tcPr>
            <w:tcW w:w="2232" w:type="dxa"/>
            <w:shd w:val="clear" w:color="auto" w:fill="E7E6E6" w:themeFill="background2"/>
            <w:noWrap/>
            <w:vAlign w:val="bottom"/>
            <w:hideMark/>
          </w:tcPr>
          <w:p w14:paraId="6F4DC1A3" w14:textId="1740009F"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0,29</w:t>
            </w:r>
          </w:p>
        </w:tc>
        <w:tc>
          <w:tcPr>
            <w:tcW w:w="2232" w:type="dxa"/>
            <w:shd w:val="clear" w:color="auto" w:fill="E7E6E6" w:themeFill="background2"/>
            <w:noWrap/>
            <w:vAlign w:val="bottom"/>
            <w:hideMark/>
          </w:tcPr>
          <w:p w14:paraId="150A85ED" w14:textId="0D649EFE"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9,23</w:t>
            </w:r>
          </w:p>
        </w:tc>
      </w:tr>
      <w:tr w:rsidR="000C2FA9" w:rsidRPr="000C2FA9" w14:paraId="6771B655" w14:textId="77777777" w:rsidTr="000C2FA9">
        <w:trPr>
          <w:trHeight w:val="288"/>
        </w:trPr>
        <w:tc>
          <w:tcPr>
            <w:tcW w:w="2214" w:type="dxa"/>
            <w:shd w:val="clear" w:color="auto" w:fill="E7E6E6" w:themeFill="background2"/>
            <w:noWrap/>
            <w:vAlign w:val="bottom"/>
            <w:hideMark/>
          </w:tcPr>
          <w:p w14:paraId="27A34851" w14:textId="683437D5"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RAD18777_32</w:t>
            </w:r>
          </w:p>
        </w:tc>
        <w:tc>
          <w:tcPr>
            <w:tcW w:w="2232" w:type="dxa"/>
            <w:shd w:val="clear" w:color="auto" w:fill="E7E6E6" w:themeFill="background2"/>
            <w:noWrap/>
            <w:vAlign w:val="bottom"/>
            <w:hideMark/>
          </w:tcPr>
          <w:p w14:paraId="3E1A256A" w14:textId="364EE41C"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26,0</w:t>
            </w:r>
          </w:p>
        </w:tc>
        <w:tc>
          <w:tcPr>
            <w:tcW w:w="2232" w:type="dxa"/>
            <w:shd w:val="clear" w:color="auto" w:fill="E7E6E6" w:themeFill="background2"/>
            <w:noWrap/>
            <w:vAlign w:val="bottom"/>
            <w:hideMark/>
          </w:tcPr>
          <w:p w14:paraId="0C1A331F" w14:textId="0B91D812"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15,0</w:t>
            </w:r>
          </w:p>
        </w:tc>
        <w:tc>
          <w:tcPr>
            <w:tcW w:w="2232" w:type="dxa"/>
            <w:shd w:val="clear" w:color="auto" w:fill="E7E6E6" w:themeFill="background2"/>
            <w:noWrap/>
            <w:vAlign w:val="bottom"/>
            <w:hideMark/>
          </w:tcPr>
          <w:p w14:paraId="6427D70B" w14:textId="751AF278"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10,0</w:t>
            </w:r>
          </w:p>
        </w:tc>
      </w:tr>
      <w:tr w:rsidR="000C2FA9" w:rsidRPr="000C2FA9" w14:paraId="6D4B5FEF" w14:textId="77777777" w:rsidTr="000C2FA9">
        <w:trPr>
          <w:trHeight w:val="288"/>
        </w:trPr>
        <w:tc>
          <w:tcPr>
            <w:tcW w:w="2214" w:type="dxa"/>
            <w:shd w:val="clear" w:color="auto" w:fill="E7E6E6" w:themeFill="background2"/>
            <w:noWrap/>
            <w:vAlign w:val="bottom"/>
            <w:hideMark/>
          </w:tcPr>
          <w:p w14:paraId="106CC5F4" w14:textId="25D4CDD2"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RAD18777_51</w:t>
            </w:r>
          </w:p>
        </w:tc>
        <w:tc>
          <w:tcPr>
            <w:tcW w:w="2232" w:type="dxa"/>
            <w:shd w:val="clear" w:color="auto" w:fill="E7E6E6" w:themeFill="background2"/>
            <w:noWrap/>
            <w:vAlign w:val="bottom"/>
            <w:hideMark/>
          </w:tcPr>
          <w:p w14:paraId="37F2EAC5" w14:textId="6FE8BE3D"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0,45</w:t>
            </w:r>
          </w:p>
        </w:tc>
        <w:tc>
          <w:tcPr>
            <w:tcW w:w="2232" w:type="dxa"/>
            <w:shd w:val="clear" w:color="auto" w:fill="E7E6E6" w:themeFill="background2"/>
            <w:noWrap/>
            <w:vAlign w:val="bottom"/>
            <w:hideMark/>
          </w:tcPr>
          <w:p w14:paraId="7D256C31" w14:textId="4ED718E7"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0,40</w:t>
            </w:r>
          </w:p>
        </w:tc>
        <w:tc>
          <w:tcPr>
            <w:tcW w:w="2232" w:type="dxa"/>
            <w:shd w:val="clear" w:color="auto" w:fill="E7E6E6" w:themeFill="background2"/>
            <w:noWrap/>
            <w:vAlign w:val="bottom"/>
            <w:hideMark/>
          </w:tcPr>
          <w:p w14:paraId="1FB491D5" w14:textId="2CE341BE"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0,24</w:t>
            </w:r>
          </w:p>
        </w:tc>
      </w:tr>
      <w:tr w:rsidR="00826D46" w:rsidRPr="000C2FA9" w14:paraId="1271A083" w14:textId="77777777" w:rsidTr="000C2FA9">
        <w:trPr>
          <w:trHeight w:val="288"/>
        </w:trPr>
        <w:tc>
          <w:tcPr>
            <w:tcW w:w="2214" w:type="dxa"/>
            <w:shd w:val="clear" w:color="auto" w:fill="E7E6E6" w:themeFill="background2"/>
            <w:noWrap/>
            <w:vAlign w:val="bottom"/>
          </w:tcPr>
          <w:p w14:paraId="60B3B519" w14:textId="25FF6DA2"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RAD18048_56</w:t>
            </w:r>
          </w:p>
        </w:tc>
        <w:tc>
          <w:tcPr>
            <w:tcW w:w="2232" w:type="dxa"/>
            <w:shd w:val="clear" w:color="auto" w:fill="E7E6E6" w:themeFill="background2"/>
            <w:noWrap/>
            <w:vAlign w:val="bottom"/>
          </w:tcPr>
          <w:p w14:paraId="69376CE0" w14:textId="531DB665"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194,1</w:t>
            </w:r>
          </w:p>
        </w:tc>
        <w:tc>
          <w:tcPr>
            <w:tcW w:w="2232" w:type="dxa"/>
            <w:shd w:val="clear" w:color="auto" w:fill="E7E6E6" w:themeFill="background2"/>
            <w:noWrap/>
            <w:vAlign w:val="bottom"/>
          </w:tcPr>
          <w:p w14:paraId="0E58C3B1" w14:textId="35EB12AA"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161,72</w:t>
            </w:r>
          </w:p>
        </w:tc>
        <w:tc>
          <w:tcPr>
            <w:tcW w:w="2232" w:type="dxa"/>
            <w:shd w:val="clear" w:color="auto" w:fill="E7E6E6" w:themeFill="background2"/>
            <w:noWrap/>
            <w:vAlign w:val="bottom"/>
          </w:tcPr>
          <w:p w14:paraId="7E580981" w14:textId="1637D2A9" w:rsidR="00826D46" w:rsidRPr="000C2FA9" w:rsidRDefault="00826D46" w:rsidP="00826D46">
            <w:pPr>
              <w:spacing w:after="0" w:line="240" w:lineRule="auto"/>
              <w:rPr>
                <w:rFonts w:ascii="Calibri" w:eastAsia="Times New Roman" w:hAnsi="Calibri" w:cs="Calibri"/>
                <w:color w:val="000000"/>
                <w:sz w:val="20"/>
                <w:szCs w:val="20"/>
              </w:rPr>
            </w:pPr>
            <w:r w:rsidRPr="000C2FA9">
              <w:rPr>
                <w:rFonts w:ascii="Calibri" w:hAnsi="Calibri" w:cs="Calibri"/>
                <w:color w:val="000000"/>
                <w:sz w:val="20"/>
                <w:szCs w:val="20"/>
              </w:rPr>
              <w:t>131,0</w:t>
            </w:r>
          </w:p>
        </w:tc>
      </w:tr>
      <w:bookmarkEnd w:id="17"/>
    </w:tbl>
    <w:p w14:paraId="7FAC3F91" w14:textId="77777777" w:rsidR="00E565D4" w:rsidRDefault="00E565D4" w:rsidP="00612F39">
      <w:pPr>
        <w:pStyle w:val="Heading3"/>
      </w:pPr>
    </w:p>
    <w:p w14:paraId="2CEC63A6" w14:textId="77777777" w:rsidR="00910EBB" w:rsidRDefault="00910EBB" w:rsidP="00F44385">
      <w:pPr>
        <w:pStyle w:val="Heading2"/>
        <w:rPr>
          <w:rStyle w:val="Heading3Char"/>
        </w:rPr>
      </w:pPr>
    </w:p>
    <w:p w14:paraId="242632B6" w14:textId="755A86A5" w:rsidR="00087D47" w:rsidRDefault="00087D47" w:rsidP="00F44385">
      <w:pPr>
        <w:pStyle w:val="Heading2"/>
        <w:rPr>
          <w:rStyle w:val="Heading3Char"/>
        </w:rPr>
      </w:pPr>
      <w:bookmarkStart w:id="18" w:name="_Toc521659980"/>
      <w:r w:rsidRPr="00612F39">
        <w:rPr>
          <w:rStyle w:val="Heading3Char"/>
        </w:rPr>
        <w:t>2</w:t>
      </w:r>
      <w:r w:rsidR="00073906" w:rsidRPr="00612F39">
        <w:rPr>
          <w:rStyle w:val="Heading3Char"/>
        </w:rPr>
        <w:t xml:space="preserve">.3 </w:t>
      </w:r>
      <w:r w:rsidRPr="00612F39">
        <w:rPr>
          <w:rStyle w:val="Heading3Char"/>
        </w:rPr>
        <w:t xml:space="preserve"> </w:t>
      </w:r>
      <w:r w:rsidR="00580762">
        <w:rPr>
          <w:rStyle w:val="Heading3Char"/>
        </w:rPr>
        <w:t xml:space="preserve">Haplotype </w:t>
      </w:r>
      <w:r w:rsidRPr="00612F39">
        <w:rPr>
          <w:rStyle w:val="Heading3Char"/>
        </w:rPr>
        <w:t>output</w:t>
      </w:r>
      <w:bookmarkEnd w:id="18"/>
    </w:p>
    <w:p w14:paraId="2751646D" w14:textId="4B266B33" w:rsidR="00580762" w:rsidRPr="00910EBB" w:rsidRDefault="00580762" w:rsidP="00910EBB">
      <w:r>
        <w:t xml:space="preserve">*Note: </w:t>
      </w:r>
      <w:r w:rsidR="00910EBB">
        <w:t>Loci with a s</w:t>
      </w:r>
      <w:r>
        <w:t>ingle-SNP are included in analysis and will have identical results to the single-SNP analysis above.</w:t>
      </w:r>
    </w:p>
    <w:p w14:paraId="4C40FBF9" w14:textId="77777777" w:rsidR="00087D47" w:rsidRDefault="00087D47" w:rsidP="00F44385">
      <w:pPr>
        <w:pStyle w:val="Heading4"/>
        <w:rPr>
          <w:rStyle w:val="Heading3Char"/>
        </w:rPr>
      </w:pPr>
    </w:p>
    <w:p w14:paraId="3F053951" w14:textId="1BEB5B6C" w:rsidR="0063012F" w:rsidRDefault="00036EE8" w:rsidP="00F44385">
      <w:pPr>
        <w:pStyle w:val="Heading3"/>
      </w:pPr>
      <w:bookmarkStart w:id="19" w:name="_Toc521659981"/>
      <w:r w:rsidRPr="009F3F1E">
        <w:t>2.</w:t>
      </w:r>
      <w:r w:rsidR="00073906" w:rsidRPr="00F44385">
        <w:t>3</w:t>
      </w:r>
      <w:r w:rsidR="00193CD2">
        <w:t>.1</w:t>
      </w:r>
      <w:r w:rsidR="003941FF" w:rsidRPr="009F3F1E">
        <w:t xml:space="preserve">  Locus ID, ploidy</w:t>
      </w:r>
      <w:r w:rsidR="00EE3F2E" w:rsidRPr="009F3F1E">
        <w:t>,</w:t>
      </w:r>
      <w:r w:rsidR="003941FF" w:rsidRPr="009F3F1E">
        <w:t xml:space="preserve"> and alleles for each </w:t>
      </w:r>
      <w:r w:rsidR="00C5465A" w:rsidRPr="009F3F1E">
        <w:t>locus</w:t>
      </w:r>
      <w:r w:rsidR="003941FF" w:rsidRPr="00F44385">
        <w:rPr>
          <w:rStyle w:val="Heading3Char"/>
        </w:rPr>
        <w:t>:</w:t>
      </w:r>
      <w:bookmarkEnd w:id="19"/>
      <w:r w:rsidR="003941FF" w:rsidRPr="002703F2">
        <w:t xml:space="preserve">  </w:t>
      </w:r>
    </w:p>
    <w:p w14:paraId="04525E9D" w14:textId="77777777" w:rsidR="0063012F" w:rsidRDefault="0063012F" w:rsidP="00F44385">
      <w:pPr>
        <w:pStyle w:val="Heading3"/>
      </w:pPr>
    </w:p>
    <w:p w14:paraId="64238408" w14:textId="792DA986" w:rsidR="003941FF" w:rsidRPr="00627F72" w:rsidRDefault="003941FF" w:rsidP="00F44385">
      <w:pPr>
        <w:rPr>
          <w:i/>
        </w:rPr>
      </w:pPr>
      <w:r w:rsidRPr="00627F72">
        <w:rPr>
          <w:i/>
        </w:rPr>
        <w:t>LocusTable</w:t>
      </w:r>
      <w:r w:rsidR="00EE3F2E" w:rsidRPr="00627F72">
        <w:rPr>
          <w:i/>
        </w:rPr>
        <w:t>_haplotypes</w:t>
      </w:r>
      <w:r w:rsidRPr="00627F72">
        <w:rPr>
          <w:i/>
        </w:rPr>
        <w:t>.txt</w:t>
      </w:r>
    </w:p>
    <w:p w14:paraId="418D17F9" w14:textId="33BF25FA" w:rsidR="008D3779" w:rsidRDefault="00EE3F2E" w:rsidP="00740CE0">
      <w:pPr>
        <w:ind w:left="360"/>
      </w:pPr>
      <w:r w:rsidRPr="00EE3F2E">
        <w:t>All possible alleles, even if not observed, are tracked.</w:t>
      </w:r>
      <w:r w:rsidR="008D3779">
        <w:t xml:space="preserve">  If 2 SNPs, there are 4 possible alleles; 3 SNPs, 8 possible alleles; 4 SNPs 16 possible alleles, etc.</w:t>
      </w:r>
      <w:r w:rsidR="00BA40BC">
        <w:t xml:space="preserve"> </w:t>
      </w:r>
    </w:p>
    <w:p w14:paraId="5CDD88F7" w14:textId="77777777" w:rsidR="00C5465A" w:rsidRDefault="00C5465A" w:rsidP="00E565D4">
      <w:pPr>
        <w:ind w:left="360"/>
      </w:pPr>
      <w:r>
        <w:fldChar w:fldCharType="begin"/>
      </w:r>
      <w:r>
        <w:instrText xml:space="preserve"> LINK Excel.Sheet.12 "Book1" "Sheet4!R1C6:R8C8" \a \f 4 \h  \* MERGEFORMAT </w:instrText>
      </w:r>
      <w:r>
        <w:fldChar w:fldCharType="separate"/>
      </w:r>
    </w:p>
    <w:tbl>
      <w:tblPr>
        <w:tblW w:w="9999" w:type="dxa"/>
        <w:shd w:val="clear" w:color="auto" w:fill="E7E6E6" w:themeFill="background2"/>
        <w:tblLook w:val="04A0" w:firstRow="1" w:lastRow="0" w:firstColumn="1" w:lastColumn="0" w:noHBand="0" w:noVBand="1"/>
      </w:tblPr>
      <w:tblGrid>
        <w:gridCol w:w="1684"/>
        <w:gridCol w:w="665"/>
        <w:gridCol w:w="7650"/>
      </w:tblGrid>
      <w:tr w:rsidR="00121C04" w:rsidRPr="00C5465A" w14:paraId="4618EED3" w14:textId="77777777" w:rsidTr="000C2FA9">
        <w:trPr>
          <w:trHeight w:val="288"/>
        </w:trPr>
        <w:tc>
          <w:tcPr>
            <w:tcW w:w="1684" w:type="dxa"/>
            <w:shd w:val="clear" w:color="auto" w:fill="E7E6E6" w:themeFill="background2"/>
            <w:noWrap/>
            <w:vAlign w:val="bottom"/>
            <w:hideMark/>
          </w:tcPr>
          <w:p w14:paraId="39DC5FF2"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Locus_ID</w:t>
            </w:r>
          </w:p>
        </w:tc>
        <w:tc>
          <w:tcPr>
            <w:tcW w:w="665" w:type="dxa"/>
            <w:shd w:val="clear" w:color="auto" w:fill="E7E6E6" w:themeFill="background2"/>
            <w:noWrap/>
            <w:vAlign w:val="bottom"/>
            <w:hideMark/>
          </w:tcPr>
          <w:p w14:paraId="56599630"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ploidy</w:t>
            </w:r>
          </w:p>
        </w:tc>
        <w:tc>
          <w:tcPr>
            <w:tcW w:w="7650" w:type="dxa"/>
            <w:shd w:val="clear" w:color="auto" w:fill="E7E6E6" w:themeFill="background2"/>
            <w:noWrap/>
            <w:vAlign w:val="bottom"/>
            <w:hideMark/>
          </w:tcPr>
          <w:p w14:paraId="45E39005"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alleles</w:t>
            </w:r>
          </w:p>
        </w:tc>
      </w:tr>
      <w:tr w:rsidR="00C5465A" w:rsidRPr="00C5465A" w14:paraId="7307B550" w14:textId="77777777" w:rsidTr="000C2FA9">
        <w:trPr>
          <w:trHeight w:val="288"/>
        </w:trPr>
        <w:tc>
          <w:tcPr>
            <w:tcW w:w="1684" w:type="dxa"/>
            <w:shd w:val="clear" w:color="auto" w:fill="E7E6E6" w:themeFill="background2"/>
            <w:noWrap/>
            <w:vAlign w:val="bottom"/>
            <w:hideMark/>
          </w:tcPr>
          <w:p w14:paraId="458EFAC8"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Ots_100884-287</w:t>
            </w:r>
          </w:p>
        </w:tc>
        <w:tc>
          <w:tcPr>
            <w:tcW w:w="665" w:type="dxa"/>
            <w:shd w:val="clear" w:color="auto" w:fill="E7E6E6" w:themeFill="background2"/>
            <w:noWrap/>
            <w:vAlign w:val="bottom"/>
            <w:hideMark/>
          </w:tcPr>
          <w:p w14:paraId="1937943D"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043EA9E0"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C,T</w:t>
            </w:r>
          </w:p>
        </w:tc>
      </w:tr>
      <w:tr w:rsidR="00C5465A" w:rsidRPr="00C5465A" w14:paraId="1B93D106" w14:textId="77777777" w:rsidTr="000C2FA9">
        <w:trPr>
          <w:trHeight w:val="288"/>
        </w:trPr>
        <w:tc>
          <w:tcPr>
            <w:tcW w:w="1684" w:type="dxa"/>
            <w:shd w:val="clear" w:color="auto" w:fill="E7E6E6" w:themeFill="background2"/>
            <w:noWrap/>
            <w:vAlign w:val="bottom"/>
            <w:hideMark/>
          </w:tcPr>
          <w:p w14:paraId="09C3AE15"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Ots_101119-381</w:t>
            </w:r>
          </w:p>
        </w:tc>
        <w:tc>
          <w:tcPr>
            <w:tcW w:w="665" w:type="dxa"/>
            <w:shd w:val="clear" w:color="auto" w:fill="E7E6E6" w:themeFill="background2"/>
            <w:noWrap/>
            <w:vAlign w:val="bottom"/>
            <w:hideMark/>
          </w:tcPr>
          <w:p w14:paraId="32FA2463"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4152ABC1"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C,T</w:t>
            </w:r>
          </w:p>
        </w:tc>
      </w:tr>
      <w:tr w:rsidR="00C5465A" w:rsidRPr="00C5465A" w14:paraId="3A909DC0" w14:textId="77777777" w:rsidTr="000C2FA9">
        <w:trPr>
          <w:trHeight w:val="288"/>
        </w:trPr>
        <w:tc>
          <w:tcPr>
            <w:tcW w:w="1684" w:type="dxa"/>
            <w:shd w:val="clear" w:color="auto" w:fill="E7E6E6" w:themeFill="background2"/>
            <w:noWrap/>
            <w:vAlign w:val="bottom"/>
            <w:hideMark/>
          </w:tcPr>
          <w:p w14:paraId="10C698B7"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Ots_101554-407</w:t>
            </w:r>
          </w:p>
        </w:tc>
        <w:tc>
          <w:tcPr>
            <w:tcW w:w="665" w:type="dxa"/>
            <w:shd w:val="clear" w:color="auto" w:fill="E7E6E6" w:themeFill="background2"/>
            <w:noWrap/>
            <w:vAlign w:val="bottom"/>
            <w:hideMark/>
          </w:tcPr>
          <w:p w14:paraId="2DDD6D89"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22BFFE6F"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C,G</w:t>
            </w:r>
          </w:p>
        </w:tc>
      </w:tr>
      <w:tr w:rsidR="00C5465A" w:rsidRPr="00C5465A" w14:paraId="6388DBA7" w14:textId="77777777" w:rsidTr="000C2FA9">
        <w:trPr>
          <w:trHeight w:val="288"/>
        </w:trPr>
        <w:tc>
          <w:tcPr>
            <w:tcW w:w="1684" w:type="dxa"/>
            <w:shd w:val="clear" w:color="auto" w:fill="E7E6E6" w:themeFill="background2"/>
            <w:noWrap/>
            <w:vAlign w:val="bottom"/>
            <w:hideMark/>
          </w:tcPr>
          <w:p w14:paraId="590095C8"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Ots_101704-143</w:t>
            </w:r>
          </w:p>
        </w:tc>
        <w:tc>
          <w:tcPr>
            <w:tcW w:w="665" w:type="dxa"/>
            <w:shd w:val="clear" w:color="auto" w:fill="E7E6E6" w:themeFill="background2"/>
            <w:noWrap/>
            <w:vAlign w:val="bottom"/>
            <w:hideMark/>
          </w:tcPr>
          <w:p w14:paraId="067EFAFE"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506F93E0"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G,T</w:t>
            </w:r>
          </w:p>
        </w:tc>
      </w:tr>
      <w:tr w:rsidR="00C5465A" w:rsidRPr="00C5465A" w14:paraId="3D260F18" w14:textId="77777777" w:rsidTr="000C2FA9">
        <w:trPr>
          <w:trHeight w:val="288"/>
        </w:trPr>
        <w:tc>
          <w:tcPr>
            <w:tcW w:w="1684" w:type="dxa"/>
            <w:shd w:val="clear" w:color="auto" w:fill="E7E6E6" w:themeFill="background2"/>
            <w:noWrap/>
            <w:vAlign w:val="bottom"/>
            <w:hideMark/>
          </w:tcPr>
          <w:p w14:paraId="145F895C"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RAD18527</w:t>
            </w:r>
          </w:p>
        </w:tc>
        <w:tc>
          <w:tcPr>
            <w:tcW w:w="665" w:type="dxa"/>
            <w:shd w:val="clear" w:color="auto" w:fill="E7E6E6" w:themeFill="background2"/>
            <w:noWrap/>
            <w:vAlign w:val="bottom"/>
            <w:hideMark/>
          </w:tcPr>
          <w:p w14:paraId="30255348"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22F8C83A"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A,T</w:t>
            </w:r>
          </w:p>
        </w:tc>
      </w:tr>
      <w:tr w:rsidR="00C5465A" w:rsidRPr="00C5465A" w14:paraId="34505B6A" w14:textId="77777777" w:rsidTr="000C2FA9">
        <w:trPr>
          <w:trHeight w:val="288"/>
        </w:trPr>
        <w:tc>
          <w:tcPr>
            <w:tcW w:w="1684" w:type="dxa"/>
            <w:shd w:val="clear" w:color="auto" w:fill="E7E6E6" w:themeFill="background2"/>
            <w:noWrap/>
            <w:vAlign w:val="bottom"/>
            <w:hideMark/>
          </w:tcPr>
          <w:p w14:paraId="781DE422"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RAD18602</w:t>
            </w:r>
          </w:p>
        </w:tc>
        <w:tc>
          <w:tcPr>
            <w:tcW w:w="665" w:type="dxa"/>
            <w:shd w:val="clear" w:color="auto" w:fill="E7E6E6" w:themeFill="background2"/>
            <w:noWrap/>
            <w:vAlign w:val="bottom"/>
            <w:hideMark/>
          </w:tcPr>
          <w:p w14:paraId="2DC5D314"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193F814E"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AAAA,AAAT,AAGA,AAGT,AGAA,AGAT,AGGA,AGGT,GAAA,GAAT,GAGA,GAGT,GGAA,GGAT,GGGA,GGGT</w:t>
            </w:r>
          </w:p>
        </w:tc>
      </w:tr>
      <w:tr w:rsidR="00C5465A" w:rsidRPr="00C5465A" w14:paraId="52F79094" w14:textId="77777777" w:rsidTr="000C2FA9">
        <w:trPr>
          <w:trHeight w:val="288"/>
        </w:trPr>
        <w:tc>
          <w:tcPr>
            <w:tcW w:w="1684" w:type="dxa"/>
            <w:shd w:val="clear" w:color="auto" w:fill="E7E6E6" w:themeFill="background2"/>
            <w:noWrap/>
            <w:vAlign w:val="bottom"/>
            <w:hideMark/>
          </w:tcPr>
          <w:p w14:paraId="09CFAF54"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RAD18777</w:t>
            </w:r>
          </w:p>
        </w:tc>
        <w:tc>
          <w:tcPr>
            <w:tcW w:w="665" w:type="dxa"/>
            <w:shd w:val="clear" w:color="auto" w:fill="E7E6E6" w:themeFill="background2"/>
            <w:noWrap/>
            <w:vAlign w:val="bottom"/>
            <w:hideMark/>
          </w:tcPr>
          <w:p w14:paraId="7F85D75E" w14:textId="77777777" w:rsidR="00C5465A" w:rsidRPr="00C5465A" w:rsidRDefault="00C5465A" w:rsidP="00C5465A">
            <w:pPr>
              <w:spacing w:after="0" w:line="240" w:lineRule="auto"/>
              <w:jc w:val="right"/>
              <w:rPr>
                <w:rFonts w:ascii="Calibri" w:eastAsia="Times New Roman" w:hAnsi="Calibri" w:cs="Calibri"/>
                <w:color w:val="000000"/>
                <w:sz w:val="18"/>
              </w:rPr>
            </w:pPr>
            <w:r w:rsidRPr="00C5465A">
              <w:rPr>
                <w:rFonts w:ascii="Calibri" w:eastAsia="Times New Roman" w:hAnsi="Calibri" w:cs="Calibri"/>
                <w:color w:val="000000"/>
                <w:sz w:val="18"/>
              </w:rPr>
              <w:t>2</w:t>
            </w:r>
          </w:p>
        </w:tc>
        <w:tc>
          <w:tcPr>
            <w:tcW w:w="7650" w:type="dxa"/>
            <w:shd w:val="clear" w:color="auto" w:fill="E7E6E6" w:themeFill="background2"/>
            <w:noWrap/>
            <w:vAlign w:val="bottom"/>
            <w:hideMark/>
          </w:tcPr>
          <w:p w14:paraId="4CA437A5" w14:textId="77777777" w:rsidR="00C5465A" w:rsidRPr="00C5465A" w:rsidRDefault="00C5465A" w:rsidP="00C5465A">
            <w:pPr>
              <w:spacing w:after="0" w:line="240" w:lineRule="auto"/>
              <w:rPr>
                <w:rFonts w:ascii="Calibri" w:eastAsia="Times New Roman" w:hAnsi="Calibri" w:cs="Calibri"/>
                <w:color w:val="000000"/>
                <w:sz w:val="18"/>
              </w:rPr>
            </w:pPr>
            <w:r w:rsidRPr="00C5465A">
              <w:rPr>
                <w:rFonts w:ascii="Calibri" w:eastAsia="Times New Roman" w:hAnsi="Calibri" w:cs="Calibri"/>
                <w:color w:val="000000"/>
                <w:sz w:val="18"/>
              </w:rPr>
              <w:t>AC,AT,TC,TT</w:t>
            </w:r>
          </w:p>
        </w:tc>
      </w:tr>
      <w:tr w:rsidR="000C2FA9" w:rsidRPr="00C5465A" w14:paraId="2BDA58C5" w14:textId="77777777" w:rsidTr="00A579FF">
        <w:trPr>
          <w:trHeight w:val="288"/>
        </w:trPr>
        <w:tc>
          <w:tcPr>
            <w:tcW w:w="1684" w:type="dxa"/>
            <w:shd w:val="clear" w:color="auto" w:fill="E7E6E6" w:themeFill="background2"/>
            <w:noWrap/>
          </w:tcPr>
          <w:p w14:paraId="66A3E9C2" w14:textId="794B7526" w:rsidR="000C2FA9" w:rsidRPr="00A579FF" w:rsidRDefault="000C2FA9" w:rsidP="000C2FA9">
            <w:pPr>
              <w:spacing w:after="0" w:line="240" w:lineRule="auto"/>
              <w:rPr>
                <w:rFonts w:ascii="Calibri" w:eastAsia="Times New Roman" w:hAnsi="Calibri" w:cs="Calibri"/>
                <w:color w:val="000000"/>
                <w:sz w:val="20"/>
                <w:szCs w:val="20"/>
              </w:rPr>
            </w:pPr>
            <w:r w:rsidRPr="00A579FF">
              <w:rPr>
                <w:rFonts w:ascii="Calibri" w:hAnsi="Calibri" w:cs="Calibri"/>
                <w:sz w:val="20"/>
                <w:szCs w:val="20"/>
              </w:rPr>
              <w:t>RAD18048</w:t>
            </w:r>
          </w:p>
        </w:tc>
        <w:tc>
          <w:tcPr>
            <w:tcW w:w="665" w:type="dxa"/>
            <w:shd w:val="clear" w:color="auto" w:fill="E7E6E6" w:themeFill="background2"/>
            <w:noWrap/>
          </w:tcPr>
          <w:p w14:paraId="394BB0A3" w14:textId="5EDA1DBA" w:rsidR="000C2FA9" w:rsidRPr="00A579FF" w:rsidRDefault="000C2FA9" w:rsidP="000C2FA9">
            <w:pPr>
              <w:spacing w:after="0" w:line="240" w:lineRule="auto"/>
              <w:jc w:val="right"/>
              <w:rPr>
                <w:rFonts w:ascii="Calibri" w:eastAsia="Times New Roman" w:hAnsi="Calibri" w:cs="Calibri"/>
                <w:color w:val="000000"/>
                <w:sz w:val="20"/>
                <w:szCs w:val="20"/>
              </w:rPr>
            </w:pPr>
            <w:r w:rsidRPr="00A579FF">
              <w:rPr>
                <w:rFonts w:ascii="Calibri" w:hAnsi="Calibri" w:cs="Calibri"/>
                <w:sz w:val="20"/>
                <w:szCs w:val="20"/>
              </w:rPr>
              <w:t>4</w:t>
            </w:r>
          </w:p>
        </w:tc>
        <w:tc>
          <w:tcPr>
            <w:tcW w:w="7650" w:type="dxa"/>
            <w:shd w:val="clear" w:color="auto" w:fill="E7E6E6" w:themeFill="background2"/>
            <w:noWrap/>
          </w:tcPr>
          <w:p w14:paraId="27C42C0B" w14:textId="70B34A33" w:rsidR="000C2FA9" w:rsidRPr="00A579FF" w:rsidRDefault="000C2FA9" w:rsidP="000C2FA9">
            <w:pPr>
              <w:spacing w:after="0" w:line="240" w:lineRule="auto"/>
              <w:rPr>
                <w:rFonts w:ascii="Calibri" w:eastAsia="Times New Roman" w:hAnsi="Calibri" w:cs="Calibri"/>
                <w:color w:val="000000"/>
                <w:sz w:val="20"/>
                <w:szCs w:val="20"/>
              </w:rPr>
            </w:pPr>
            <w:r w:rsidRPr="00A579FF">
              <w:rPr>
                <w:rFonts w:ascii="Calibri" w:hAnsi="Calibri" w:cs="Calibri"/>
                <w:sz w:val="20"/>
                <w:szCs w:val="20"/>
              </w:rPr>
              <w:t>G,T</w:t>
            </w:r>
          </w:p>
        </w:tc>
      </w:tr>
    </w:tbl>
    <w:p w14:paraId="7E725D39" w14:textId="77777777" w:rsidR="003941FF" w:rsidRDefault="00C5465A" w:rsidP="00E565D4">
      <w:pPr>
        <w:ind w:left="360"/>
      </w:pPr>
      <w:r>
        <w:fldChar w:fldCharType="end"/>
      </w:r>
    </w:p>
    <w:p w14:paraId="65BF3082" w14:textId="77777777" w:rsidR="008763DD" w:rsidRDefault="008763DD" w:rsidP="00F44385">
      <w:pPr>
        <w:rPr>
          <w:rStyle w:val="Heading3Char"/>
        </w:rPr>
      </w:pPr>
    </w:p>
    <w:p w14:paraId="6D9B97AA" w14:textId="36427715" w:rsidR="00A11BEB" w:rsidRDefault="00036EE8" w:rsidP="00F44385">
      <w:bookmarkStart w:id="20" w:name="_Toc521659982"/>
      <w:r w:rsidRPr="00F44385">
        <w:rPr>
          <w:rStyle w:val="Heading3Char"/>
        </w:rPr>
        <w:lastRenderedPageBreak/>
        <w:t>2.</w:t>
      </w:r>
      <w:r w:rsidR="00073906" w:rsidRPr="00F44385">
        <w:rPr>
          <w:rStyle w:val="Heading3Char"/>
        </w:rPr>
        <w:t>3</w:t>
      </w:r>
      <w:r w:rsidR="00193CD2">
        <w:rPr>
          <w:rStyle w:val="Heading3Char"/>
        </w:rPr>
        <w:t>.2</w:t>
      </w:r>
      <w:r w:rsidR="00E565D4" w:rsidRPr="00F44385">
        <w:rPr>
          <w:rStyle w:val="Heading3Char"/>
        </w:rPr>
        <w:t xml:space="preserve">  Counts each haplotype</w:t>
      </w:r>
      <w:r w:rsidR="00760853">
        <w:rPr>
          <w:rStyle w:val="Heading3Char"/>
        </w:rPr>
        <w:t xml:space="preserve"> allele, rows are loci and columns are individuals</w:t>
      </w:r>
      <w:bookmarkEnd w:id="20"/>
      <w:r w:rsidR="00E565D4" w:rsidRPr="00A11BEB">
        <w:t>:</w:t>
      </w:r>
      <w:r w:rsidR="00E565D4">
        <w:t xml:space="preserve"> </w:t>
      </w:r>
    </w:p>
    <w:p w14:paraId="046F3D49" w14:textId="419E3672" w:rsidR="00E565D4" w:rsidRDefault="00E565D4" w:rsidP="00E565D4">
      <w:pPr>
        <w:ind w:left="360"/>
      </w:pPr>
      <w:r w:rsidRPr="00E565D4">
        <w:rPr>
          <w:i/>
        </w:rPr>
        <w:t>AlleleReads_haplotypes.txt</w:t>
      </w:r>
      <w:r>
        <w:t xml:space="preserve"> </w:t>
      </w:r>
    </w:p>
    <w:p w14:paraId="3A8ECA73" w14:textId="77777777" w:rsidR="00E565D4" w:rsidRDefault="00252523" w:rsidP="00E565D4">
      <w:r>
        <w:tab/>
      </w:r>
    </w:p>
    <w:tbl>
      <w:tblPr>
        <w:tblW w:w="9720" w:type="dxa"/>
        <w:shd w:val="clear" w:color="auto" w:fill="D9D9D9" w:themeFill="background1" w:themeFillShade="D9"/>
        <w:tblLook w:val="04A0" w:firstRow="1" w:lastRow="0" w:firstColumn="1" w:lastColumn="0" w:noHBand="0" w:noVBand="1"/>
      </w:tblPr>
      <w:tblGrid>
        <w:gridCol w:w="1625"/>
        <w:gridCol w:w="2688"/>
        <w:gridCol w:w="2688"/>
        <w:gridCol w:w="3003"/>
      </w:tblGrid>
      <w:tr w:rsidR="00FF5970" w:rsidRPr="00FF5970" w14:paraId="68D81E42" w14:textId="77777777" w:rsidTr="00934F1C">
        <w:trPr>
          <w:trHeight w:val="288"/>
        </w:trPr>
        <w:tc>
          <w:tcPr>
            <w:tcW w:w="1625" w:type="dxa"/>
            <w:shd w:val="clear" w:color="auto" w:fill="D9D9D9" w:themeFill="background1" w:themeFillShade="D9"/>
            <w:noWrap/>
            <w:hideMark/>
          </w:tcPr>
          <w:p w14:paraId="12F968B5" w14:textId="77777777" w:rsidR="00FF5970" w:rsidRPr="00FF5970" w:rsidRDefault="00FF5970" w:rsidP="00FF5970">
            <w:pPr>
              <w:spacing w:after="0" w:line="240" w:lineRule="auto"/>
              <w:rPr>
                <w:rFonts w:ascii="Calibri" w:eastAsia="Times New Roman" w:hAnsi="Calibri" w:cs="Calibri"/>
                <w:sz w:val="20"/>
                <w:szCs w:val="20"/>
                <w:highlight w:val="lightGray"/>
              </w:rPr>
            </w:pPr>
          </w:p>
        </w:tc>
        <w:tc>
          <w:tcPr>
            <w:tcW w:w="2546" w:type="dxa"/>
            <w:shd w:val="clear" w:color="auto" w:fill="D9D9D9" w:themeFill="background1" w:themeFillShade="D9"/>
            <w:noWrap/>
            <w:hideMark/>
          </w:tcPr>
          <w:p w14:paraId="0532B3CF" w14:textId="33BDDB6D"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KEEK02_0001</w:t>
            </w:r>
          </w:p>
        </w:tc>
        <w:tc>
          <w:tcPr>
            <w:tcW w:w="2546" w:type="dxa"/>
            <w:shd w:val="clear" w:color="auto" w:fill="D9D9D9" w:themeFill="background1" w:themeFillShade="D9"/>
            <w:noWrap/>
            <w:hideMark/>
          </w:tcPr>
          <w:p w14:paraId="0528CDB1" w14:textId="1597A184"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KEEK02_0002</w:t>
            </w:r>
          </w:p>
        </w:tc>
        <w:tc>
          <w:tcPr>
            <w:tcW w:w="3003" w:type="dxa"/>
            <w:shd w:val="clear" w:color="auto" w:fill="D9D9D9" w:themeFill="background1" w:themeFillShade="D9"/>
            <w:noWrap/>
            <w:hideMark/>
          </w:tcPr>
          <w:p w14:paraId="0967A957" w14:textId="751C1247"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KEEK02_0003</w:t>
            </w:r>
          </w:p>
        </w:tc>
      </w:tr>
      <w:tr w:rsidR="00FF5970" w:rsidRPr="00FF5970" w14:paraId="39619A38" w14:textId="77777777" w:rsidTr="00934F1C">
        <w:trPr>
          <w:trHeight w:val="288"/>
        </w:trPr>
        <w:tc>
          <w:tcPr>
            <w:tcW w:w="1625" w:type="dxa"/>
            <w:shd w:val="clear" w:color="auto" w:fill="D9D9D9" w:themeFill="background1" w:themeFillShade="D9"/>
            <w:noWrap/>
            <w:hideMark/>
          </w:tcPr>
          <w:p w14:paraId="460DB7E5" w14:textId="50F61904" w:rsidR="00FF5970" w:rsidRPr="00FF5970" w:rsidRDefault="00FF5970" w:rsidP="00FF5970">
            <w:pPr>
              <w:spacing w:after="0" w:line="240" w:lineRule="auto"/>
              <w:rPr>
                <w:rFonts w:ascii="Calibri" w:eastAsia="Times New Roman" w:hAnsi="Calibri" w:cs="Calibri"/>
                <w:color w:val="000000"/>
                <w:sz w:val="20"/>
                <w:szCs w:val="20"/>
                <w:highlight w:val="lightGray"/>
              </w:rPr>
            </w:pPr>
            <w:bookmarkStart w:id="21" w:name="_Hlk515994541"/>
            <w:r w:rsidRPr="00FF5970">
              <w:rPr>
                <w:rFonts w:ascii="Calibri" w:hAnsi="Calibri" w:cs="Calibri"/>
                <w:sz w:val="20"/>
                <w:szCs w:val="20"/>
              </w:rPr>
              <w:t>Ots_100884-287</w:t>
            </w:r>
          </w:p>
        </w:tc>
        <w:tc>
          <w:tcPr>
            <w:tcW w:w="2546" w:type="dxa"/>
            <w:shd w:val="clear" w:color="auto" w:fill="D9D9D9" w:themeFill="background1" w:themeFillShade="D9"/>
            <w:noWrap/>
            <w:hideMark/>
          </w:tcPr>
          <w:p w14:paraId="1754B7F1" w14:textId="0C2A8599"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0,84</w:t>
            </w:r>
          </w:p>
        </w:tc>
        <w:tc>
          <w:tcPr>
            <w:tcW w:w="2546" w:type="dxa"/>
            <w:shd w:val="clear" w:color="auto" w:fill="D9D9D9" w:themeFill="background1" w:themeFillShade="D9"/>
            <w:noWrap/>
            <w:hideMark/>
          </w:tcPr>
          <w:p w14:paraId="282153AC" w14:textId="5653FB93"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29,37</w:t>
            </w:r>
          </w:p>
        </w:tc>
        <w:tc>
          <w:tcPr>
            <w:tcW w:w="3003" w:type="dxa"/>
            <w:shd w:val="clear" w:color="auto" w:fill="D9D9D9" w:themeFill="background1" w:themeFillShade="D9"/>
            <w:noWrap/>
            <w:hideMark/>
          </w:tcPr>
          <w:p w14:paraId="2193AD07" w14:textId="6EE70AB2"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0,51</w:t>
            </w:r>
          </w:p>
        </w:tc>
      </w:tr>
      <w:tr w:rsidR="00FF5970" w:rsidRPr="00FF5970" w14:paraId="6426E306" w14:textId="77777777" w:rsidTr="00934F1C">
        <w:trPr>
          <w:trHeight w:val="288"/>
        </w:trPr>
        <w:tc>
          <w:tcPr>
            <w:tcW w:w="1625" w:type="dxa"/>
            <w:shd w:val="clear" w:color="auto" w:fill="D9D9D9" w:themeFill="background1" w:themeFillShade="D9"/>
            <w:noWrap/>
            <w:hideMark/>
          </w:tcPr>
          <w:p w14:paraId="7066246B" w14:textId="309235C4"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Ots_101119-381</w:t>
            </w:r>
          </w:p>
        </w:tc>
        <w:tc>
          <w:tcPr>
            <w:tcW w:w="2546" w:type="dxa"/>
            <w:shd w:val="clear" w:color="auto" w:fill="D9D9D9" w:themeFill="background1" w:themeFillShade="D9"/>
            <w:noWrap/>
            <w:hideMark/>
          </w:tcPr>
          <w:p w14:paraId="1990010E" w14:textId="742577A4"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22,0</w:t>
            </w:r>
          </w:p>
        </w:tc>
        <w:tc>
          <w:tcPr>
            <w:tcW w:w="2546" w:type="dxa"/>
            <w:shd w:val="clear" w:color="auto" w:fill="D9D9D9" w:themeFill="background1" w:themeFillShade="D9"/>
            <w:noWrap/>
            <w:hideMark/>
          </w:tcPr>
          <w:p w14:paraId="44852404" w14:textId="5C6BCDCE"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16,0</w:t>
            </w:r>
          </w:p>
        </w:tc>
        <w:tc>
          <w:tcPr>
            <w:tcW w:w="3003" w:type="dxa"/>
            <w:shd w:val="clear" w:color="auto" w:fill="D9D9D9" w:themeFill="background1" w:themeFillShade="D9"/>
            <w:noWrap/>
            <w:hideMark/>
          </w:tcPr>
          <w:p w14:paraId="42C3948E" w14:textId="2EC34229"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17,0</w:t>
            </w:r>
          </w:p>
        </w:tc>
      </w:tr>
      <w:tr w:rsidR="00FF5970" w:rsidRPr="00FF5970" w14:paraId="362809FC" w14:textId="77777777" w:rsidTr="00934F1C">
        <w:trPr>
          <w:trHeight w:val="288"/>
        </w:trPr>
        <w:tc>
          <w:tcPr>
            <w:tcW w:w="1625" w:type="dxa"/>
            <w:shd w:val="clear" w:color="auto" w:fill="D9D9D9" w:themeFill="background1" w:themeFillShade="D9"/>
            <w:noWrap/>
            <w:hideMark/>
          </w:tcPr>
          <w:p w14:paraId="42E05C68" w14:textId="13CDEF12"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Ots_101554-407</w:t>
            </w:r>
          </w:p>
        </w:tc>
        <w:tc>
          <w:tcPr>
            <w:tcW w:w="2546" w:type="dxa"/>
            <w:shd w:val="clear" w:color="auto" w:fill="D9D9D9" w:themeFill="background1" w:themeFillShade="D9"/>
            <w:noWrap/>
            <w:hideMark/>
          </w:tcPr>
          <w:p w14:paraId="3445EBF5" w14:textId="5E5946A6"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0,94</w:t>
            </w:r>
          </w:p>
        </w:tc>
        <w:tc>
          <w:tcPr>
            <w:tcW w:w="2546" w:type="dxa"/>
            <w:shd w:val="clear" w:color="auto" w:fill="D9D9D9" w:themeFill="background1" w:themeFillShade="D9"/>
            <w:noWrap/>
            <w:hideMark/>
          </w:tcPr>
          <w:p w14:paraId="7979D83D" w14:textId="21F84897"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0,81</w:t>
            </w:r>
          </w:p>
        </w:tc>
        <w:tc>
          <w:tcPr>
            <w:tcW w:w="3003" w:type="dxa"/>
            <w:shd w:val="clear" w:color="auto" w:fill="D9D9D9" w:themeFill="background1" w:themeFillShade="D9"/>
            <w:noWrap/>
            <w:hideMark/>
          </w:tcPr>
          <w:p w14:paraId="52698BE1" w14:textId="4D058D1D"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0,82</w:t>
            </w:r>
          </w:p>
        </w:tc>
      </w:tr>
      <w:tr w:rsidR="00FF5970" w:rsidRPr="00FF5970" w14:paraId="6210FE40" w14:textId="77777777" w:rsidTr="00934F1C">
        <w:trPr>
          <w:trHeight w:val="288"/>
        </w:trPr>
        <w:tc>
          <w:tcPr>
            <w:tcW w:w="1625" w:type="dxa"/>
            <w:shd w:val="clear" w:color="auto" w:fill="D9D9D9" w:themeFill="background1" w:themeFillShade="D9"/>
            <w:noWrap/>
            <w:hideMark/>
          </w:tcPr>
          <w:p w14:paraId="3913DAD2" w14:textId="69037D94"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Ots_101704-143</w:t>
            </w:r>
          </w:p>
        </w:tc>
        <w:tc>
          <w:tcPr>
            <w:tcW w:w="2546" w:type="dxa"/>
            <w:shd w:val="clear" w:color="auto" w:fill="D9D9D9" w:themeFill="background1" w:themeFillShade="D9"/>
            <w:noWrap/>
            <w:hideMark/>
          </w:tcPr>
          <w:p w14:paraId="49BE6EB3" w14:textId="45F5941F"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35,0</w:t>
            </w:r>
          </w:p>
        </w:tc>
        <w:tc>
          <w:tcPr>
            <w:tcW w:w="2546" w:type="dxa"/>
            <w:shd w:val="clear" w:color="auto" w:fill="D9D9D9" w:themeFill="background1" w:themeFillShade="D9"/>
            <w:noWrap/>
            <w:hideMark/>
          </w:tcPr>
          <w:p w14:paraId="29A99CA6" w14:textId="79403EAD"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54,0</w:t>
            </w:r>
          </w:p>
        </w:tc>
        <w:tc>
          <w:tcPr>
            <w:tcW w:w="3003" w:type="dxa"/>
            <w:shd w:val="clear" w:color="auto" w:fill="D9D9D9" w:themeFill="background1" w:themeFillShade="D9"/>
            <w:noWrap/>
            <w:hideMark/>
          </w:tcPr>
          <w:p w14:paraId="6AEB5B0D" w14:textId="30B175C0"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sz w:val="20"/>
                <w:szCs w:val="20"/>
              </w:rPr>
              <w:t>63,0</w:t>
            </w:r>
          </w:p>
        </w:tc>
      </w:tr>
      <w:tr w:rsidR="00FF5970" w:rsidRPr="00FF5970" w14:paraId="5249A9BD" w14:textId="77777777" w:rsidTr="00934F1C">
        <w:trPr>
          <w:trHeight w:val="288"/>
        </w:trPr>
        <w:tc>
          <w:tcPr>
            <w:tcW w:w="1625" w:type="dxa"/>
            <w:shd w:val="clear" w:color="auto" w:fill="D9D9D9" w:themeFill="background1" w:themeFillShade="D9"/>
            <w:noWrap/>
            <w:vAlign w:val="bottom"/>
            <w:hideMark/>
          </w:tcPr>
          <w:p w14:paraId="40F6D942" w14:textId="22FF06D1"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RAD18527</w:t>
            </w:r>
          </w:p>
        </w:tc>
        <w:tc>
          <w:tcPr>
            <w:tcW w:w="2546" w:type="dxa"/>
            <w:shd w:val="clear" w:color="auto" w:fill="D9D9D9" w:themeFill="background1" w:themeFillShade="D9"/>
            <w:noWrap/>
            <w:vAlign w:val="bottom"/>
            <w:hideMark/>
          </w:tcPr>
          <w:p w14:paraId="58F9840E" w14:textId="2CB53F04"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3,53</w:t>
            </w:r>
          </w:p>
        </w:tc>
        <w:tc>
          <w:tcPr>
            <w:tcW w:w="2546" w:type="dxa"/>
            <w:shd w:val="clear" w:color="auto" w:fill="D9D9D9" w:themeFill="background1" w:themeFillShade="D9"/>
            <w:noWrap/>
            <w:vAlign w:val="bottom"/>
            <w:hideMark/>
          </w:tcPr>
          <w:p w14:paraId="774BE712" w14:textId="403F540B"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27,30</w:t>
            </w:r>
          </w:p>
        </w:tc>
        <w:tc>
          <w:tcPr>
            <w:tcW w:w="3003" w:type="dxa"/>
            <w:shd w:val="clear" w:color="auto" w:fill="D9D9D9" w:themeFill="background1" w:themeFillShade="D9"/>
            <w:noWrap/>
            <w:vAlign w:val="bottom"/>
            <w:hideMark/>
          </w:tcPr>
          <w:p w14:paraId="35ECA383" w14:textId="588810CC"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42,0</w:t>
            </w:r>
          </w:p>
        </w:tc>
      </w:tr>
      <w:tr w:rsidR="00FF5970" w:rsidRPr="00FF5970" w14:paraId="7F530595" w14:textId="77777777" w:rsidTr="00934F1C">
        <w:trPr>
          <w:trHeight w:val="288"/>
        </w:trPr>
        <w:tc>
          <w:tcPr>
            <w:tcW w:w="1625" w:type="dxa"/>
            <w:shd w:val="clear" w:color="auto" w:fill="D9D9D9" w:themeFill="background1" w:themeFillShade="D9"/>
            <w:noWrap/>
            <w:vAlign w:val="bottom"/>
            <w:hideMark/>
          </w:tcPr>
          <w:p w14:paraId="6F0186A2" w14:textId="76F9440A"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RAD18602</w:t>
            </w:r>
          </w:p>
        </w:tc>
        <w:tc>
          <w:tcPr>
            <w:tcW w:w="2546" w:type="dxa"/>
            <w:shd w:val="clear" w:color="auto" w:fill="D9D9D9" w:themeFill="background1" w:themeFillShade="D9"/>
            <w:noWrap/>
            <w:vAlign w:val="bottom"/>
            <w:hideMark/>
          </w:tcPr>
          <w:p w14:paraId="2896DFED" w14:textId="53B41CFB"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0,0,0,0,0,0,0,0,0,6,0,0,0,0,0,20</w:t>
            </w:r>
          </w:p>
        </w:tc>
        <w:tc>
          <w:tcPr>
            <w:tcW w:w="2546" w:type="dxa"/>
            <w:shd w:val="clear" w:color="auto" w:fill="D9D9D9" w:themeFill="background1" w:themeFillShade="D9"/>
            <w:noWrap/>
            <w:vAlign w:val="bottom"/>
            <w:hideMark/>
          </w:tcPr>
          <w:p w14:paraId="3F19504E" w14:textId="1161D4FD"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0,0,0,0,0,0,0,0,0,26,0,0,0,0,0,2</w:t>
            </w:r>
          </w:p>
        </w:tc>
        <w:tc>
          <w:tcPr>
            <w:tcW w:w="3003" w:type="dxa"/>
            <w:shd w:val="clear" w:color="auto" w:fill="D9D9D9" w:themeFill="background1" w:themeFillShade="D9"/>
            <w:noWrap/>
            <w:vAlign w:val="bottom"/>
            <w:hideMark/>
          </w:tcPr>
          <w:p w14:paraId="492A8592" w14:textId="7134B4B7"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0,0,0,0,0,0,0,0,9,11,0,0,0,0,0,12</w:t>
            </w:r>
          </w:p>
        </w:tc>
      </w:tr>
      <w:tr w:rsidR="00FF5970" w:rsidRPr="00FF5970" w14:paraId="32EFDCA5" w14:textId="77777777" w:rsidTr="00934F1C">
        <w:trPr>
          <w:trHeight w:val="288"/>
        </w:trPr>
        <w:tc>
          <w:tcPr>
            <w:tcW w:w="1625" w:type="dxa"/>
            <w:shd w:val="clear" w:color="auto" w:fill="D9D9D9" w:themeFill="background1" w:themeFillShade="D9"/>
            <w:noWrap/>
            <w:vAlign w:val="bottom"/>
            <w:hideMark/>
          </w:tcPr>
          <w:p w14:paraId="2F0A1346" w14:textId="0E05C346"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RAD18777</w:t>
            </w:r>
          </w:p>
        </w:tc>
        <w:tc>
          <w:tcPr>
            <w:tcW w:w="2546" w:type="dxa"/>
            <w:shd w:val="clear" w:color="auto" w:fill="D9D9D9" w:themeFill="background1" w:themeFillShade="D9"/>
            <w:noWrap/>
            <w:vAlign w:val="bottom"/>
            <w:hideMark/>
          </w:tcPr>
          <w:p w14:paraId="30923EDF" w14:textId="0E211266"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0,25,0,0</w:t>
            </w:r>
          </w:p>
        </w:tc>
        <w:tc>
          <w:tcPr>
            <w:tcW w:w="2546" w:type="dxa"/>
            <w:shd w:val="clear" w:color="auto" w:fill="D9D9D9" w:themeFill="background1" w:themeFillShade="D9"/>
            <w:noWrap/>
            <w:vAlign w:val="bottom"/>
            <w:hideMark/>
          </w:tcPr>
          <w:p w14:paraId="7582ADB3" w14:textId="25CB8ED9"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0,14,0,0</w:t>
            </w:r>
          </w:p>
        </w:tc>
        <w:tc>
          <w:tcPr>
            <w:tcW w:w="3003" w:type="dxa"/>
            <w:shd w:val="clear" w:color="auto" w:fill="D9D9D9" w:themeFill="background1" w:themeFillShade="D9"/>
            <w:noWrap/>
            <w:vAlign w:val="bottom"/>
            <w:hideMark/>
          </w:tcPr>
          <w:p w14:paraId="314EB12D" w14:textId="0D33F2BA"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0,10,0,0</w:t>
            </w:r>
          </w:p>
        </w:tc>
      </w:tr>
      <w:tr w:rsidR="00FF5970" w:rsidRPr="00FF5970" w14:paraId="351207F0" w14:textId="77777777" w:rsidTr="00934F1C">
        <w:trPr>
          <w:trHeight w:val="288"/>
        </w:trPr>
        <w:tc>
          <w:tcPr>
            <w:tcW w:w="1625" w:type="dxa"/>
            <w:shd w:val="clear" w:color="auto" w:fill="D9D9D9" w:themeFill="background1" w:themeFillShade="D9"/>
            <w:noWrap/>
            <w:vAlign w:val="bottom"/>
          </w:tcPr>
          <w:p w14:paraId="4905001F" w14:textId="75D34E04"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RAD18048</w:t>
            </w:r>
          </w:p>
        </w:tc>
        <w:tc>
          <w:tcPr>
            <w:tcW w:w="2546" w:type="dxa"/>
            <w:shd w:val="clear" w:color="auto" w:fill="D9D9D9" w:themeFill="background1" w:themeFillShade="D9"/>
            <w:noWrap/>
            <w:vAlign w:val="bottom"/>
          </w:tcPr>
          <w:p w14:paraId="5FE28551" w14:textId="4664E7B7"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194,1</w:t>
            </w:r>
          </w:p>
        </w:tc>
        <w:tc>
          <w:tcPr>
            <w:tcW w:w="2546" w:type="dxa"/>
            <w:shd w:val="clear" w:color="auto" w:fill="D9D9D9" w:themeFill="background1" w:themeFillShade="D9"/>
            <w:noWrap/>
            <w:vAlign w:val="bottom"/>
          </w:tcPr>
          <w:p w14:paraId="10216F63" w14:textId="281A1F7D"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161,72</w:t>
            </w:r>
          </w:p>
        </w:tc>
        <w:tc>
          <w:tcPr>
            <w:tcW w:w="3003" w:type="dxa"/>
            <w:shd w:val="clear" w:color="auto" w:fill="D9D9D9" w:themeFill="background1" w:themeFillShade="D9"/>
            <w:noWrap/>
            <w:vAlign w:val="bottom"/>
          </w:tcPr>
          <w:p w14:paraId="6DBADF36" w14:textId="0D36C73E" w:rsidR="00FF5970" w:rsidRPr="00FF5970" w:rsidRDefault="00FF5970" w:rsidP="00FF5970">
            <w:pPr>
              <w:spacing w:after="0" w:line="240" w:lineRule="auto"/>
              <w:rPr>
                <w:rFonts w:ascii="Calibri" w:eastAsia="Times New Roman" w:hAnsi="Calibri" w:cs="Calibri"/>
                <w:color w:val="000000"/>
                <w:sz w:val="20"/>
                <w:szCs w:val="20"/>
                <w:highlight w:val="lightGray"/>
              </w:rPr>
            </w:pPr>
            <w:r w:rsidRPr="00FF5970">
              <w:rPr>
                <w:rFonts w:ascii="Calibri" w:hAnsi="Calibri" w:cs="Calibri"/>
                <w:color w:val="000000"/>
                <w:sz w:val="20"/>
                <w:szCs w:val="20"/>
              </w:rPr>
              <w:t>131,0</w:t>
            </w:r>
          </w:p>
        </w:tc>
      </w:tr>
      <w:bookmarkEnd w:id="21"/>
    </w:tbl>
    <w:p w14:paraId="36F082DA" w14:textId="77777777" w:rsidR="003F4B9A" w:rsidRDefault="003F4B9A" w:rsidP="003F4B9A"/>
    <w:p w14:paraId="44F9F0C9" w14:textId="2163C82F" w:rsidR="00A11BEB" w:rsidRDefault="00036EE8" w:rsidP="00627F72">
      <w:bookmarkStart w:id="22" w:name="_Toc521659983"/>
      <w:r w:rsidRPr="00F44385">
        <w:rPr>
          <w:rStyle w:val="Heading2Char"/>
        </w:rPr>
        <w:t>2.</w:t>
      </w:r>
      <w:r w:rsidR="00073906" w:rsidRPr="00F44385">
        <w:rPr>
          <w:rStyle w:val="Heading2Char"/>
        </w:rPr>
        <w:t>4</w:t>
      </w:r>
      <w:r w:rsidR="00934F1C" w:rsidRPr="00F44385">
        <w:rPr>
          <w:rStyle w:val="Heading2Char"/>
        </w:rPr>
        <w:t xml:space="preserve">  </w:t>
      </w:r>
      <w:r w:rsidR="00DF5B8E">
        <w:rPr>
          <w:rStyle w:val="Heading2Char"/>
        </w:rPr>
        <w:t>C</w:t>
      </w:r>
      <w:r w:rsidR="00934F1C" w:rsidRPr="00F44385">
        <w:rPr>
          <w:rStyle w:val="Heading2Char"/>
        </w:rPr>
        <w:t xml:space="preserve">ounts </w:t>
      </w:r>
      <w:r w:rsidR="00943449" w:rsidRPr="00F44385">
        <w:rPr>
          <w:rStyle w:val="Heading2Char"/>
        </w:rPr>
        <w:t xml:space="preserve">by individual of Total reads, Off-target Reads, Primer Only Reads, </w:t>
      </w:r>
      <w:r w:rsidR="00A511D6" w:rsidRPr="00F44385">
        <w:rPr>
          <w:rStyle w:val="Heading2Char"/>
        </w:rPr>
        <w:t xml:space="preserve">and </w:t>
      </w:r>
      <w:r w:rsidR="00943449" w:rsidRPr="00F44385">
        <w:rPr>
          <w:rStyle w:val="Heading2Char"/>
        </w:rPr>
        <w:t>Primer Probe Reads</w:t>
      </w:r>
      <w:bookmarkEnd w:id="22"/>
      <w:r w:rsidR="00A511D6">
        <w:t xml:space="preserve">:  </w:t>
      </w:r>
    </w:p>
    <w:p w14:paraId="6AD8972E" w14:textId="05165650" w:rsidR="00EC0768" w:rsidRDefault="00A511D6" w:rsidP="004917D8">
      <w:pPr>
        <w:ind w:left="360"/>
      </w:pPr>
      <w:r w:rsidRPr="004917D8">
        <w:rPr>
          <w:i/>
        </w:rPr>
        <w:t>GTscore_individualSummary</w:t>
      </w:r>
      <w:r w:rsidR="0014490D">
        <w:rPr>
          <w:i/>
        </w:rPr>
        <w:t>.txt</w:t>
      </w:r>
      <w:r w:rsidR="00901A54">
        <w:rPr>
          <w:i/>
        </w:rPr>
        <w:t xml:space="preserve">.  </w:t>
      </w:r>
      <w:r w:rsidR="00901A54">
        <w:t>Only Primer Probe reads are used in downstream genotyping.</w:t>
      </w:r>
      <w:r w:rsidR="0073168F">
        <w:t xml:space="preserve">  Primer only and primer probe proportions </w:t>
      </w:r>
      <w:r w:rsidR="004D6E22">
        <w:t xml:space="preserve">relative to the total </w:t>
      </w:r>
      <w:r w:rsidR="0073168F">
        <w:t xml:space="preserve">are also given. </w:t>
      </w:r>
    </w:p>
    <w:p w14:paraId="24EFAB63" w14:textId="198EC1FE" w:rsidR="00F8578C" w:rsidRDefault="00F8578C" w:rsidP="004917D8">
      <w:pPr>
        <w:ind w:left="360"/>
      </w:pPr>
    </w:p>
    <w:tbl>
      <w:tblPr>
        <w:tblW w:w="9080" w:type="dxa"/>
        <w:tblInd w:w="360" w:type="dxa"/>
        <w:tblLook w:val="04A0" w:firstRow="1" w:lastRow="0" w:firstColumn="1" w:lastColumn="0" w:noHBand="0" w:noVBand="1"/>
      </w:tblPr>
      <w:tblGrid>
        <w:gridCol w:w="1520"/>
        <w:gridCol w:w="960"/>
        <w:gridCol w:w="960"/>
        <w:gridCol w:w="960"/>
        <w:gridCol w:w="960"/>
        <w:gridCol w:w="1240"/>
        <w:gridCol w:w="1220"/>
        <w:gridCol w:w="1260"/>
      </w:tblGrid>
      <w:tr w:rsidR="00F8578C" w:rsidRPr="00F8578C" w14:paraId="5001965A" w14:textId="77777777" w:rsidTr="00627F72">
        <w:trPr>
          <w:trHeight w:val="1152"/>
        </w:trPr>
        <w:tc>
          <w:tcPr>
            <w:tcW w:w="1520" w:type="dxa"/>
            <w:tcBorders>
              <w:top w:val="nil"/>
              <w:left w:val="nil"/>
              <w:bottom w:val="nil"/>
              <w:right w:val="nil"/>
            </w:tcBorders>
            <w:shd w:val="clear" w:color="auto" w:fill="E7E6E6" w:themeFill="background2"/>
            <w:vAlign w:val="bottom"/>
            <w:hideMark/>
          </w:tcPr>
          <w:p w14:paraId="36822613"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Sample</w:t>
            </w:r>
          </w:p>
        </w:tc>
        <w:tc>
          <w:tcPr>
            <w:tcW w:w="960" w:type="dxa"/>
            <w:tcBorders>
              <w:top w:val="nil"/>
              <w:left w:val="nil"/>
              <w:bottom w:val="nil"/>
              <w:right w:val="nil"/>
            </w:tcBorders>
            <w:shd w:val="clear" w:color="auto" w:fill="E7E6E6" w:themeFill="background2"/>
            <w:vAlign w:val="bottom"/>
            <w:hideMark/>
          </w:tcPr>
          <w:p w14:paraId="39FB6D43"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Total Reads</w:t>
            </w:r>
          </w:p>
        </w:tc>
        <w:tc>
          <w:tcPr>
            <w:tcW w:w="960" w:type="dxa"/>
            <w:tcBorders>
              <w:top w:val="nil"/>
              <w:left w:val="nil"/>
              <w:bottom w:val="nil"/>
              <w:right w:val="nil"/>
            </w:tcBorders>
            <w:shd w:val="clear" w:color="auto" w:fill="E7E6E6" w:themeFill="background2"/>
            <w:vAlign w:val="bottom"/>
            <w:hideMark/>
          </w:tcPr>
          <w:p w14:paraId="7D9B6C51"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Off-target Reads</w:t>
            </w:r>
          </w:p>
        </w:tc>
        <w:tc>
          <w:tcPr>
            <w:tcW w:w="960" w:type="dxa"/>
            <w:tcBorders>
              <w:top w:val="nil"/>
              <w:left w:val="nil"/>
              <w:bottom w:val="nil"/>
              <w:right w:val="nil"/>
            </w:tcBorders>
            <w:shd w:val="clear" w:color="auto" w:fill="E7E6E6" w:themeFill="background2"/>
            <w:vAlign w:val="bottom"/>
            <w:hideMark/>
          </w:tcPr>
          <w:p w14:paraId="4E975C7B"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Primer Only Reads</w:t>
            </w:r>
          </w:p>
        </w:tc>
        <w:tc>
          <w:tcPr>
            <w:tcW w:w="960" w:type="dxa"/>
            <w:tcBorders>
              <w:top w:val="nil"/>
              <w:left w:val="nil"/>
              <w:bottom w:val="nil"/>
              <w:right w:val="nil"/>
            </w:tcBorders>
            <w:shd w:val="clear" w:color="auto" w:fill="E7E6E6" w:themeFill="background2"/>
            <w:vAlign w:val="bottom"/>
            <w:hideMark/>
          </w:tcPr>
          <w:p w14:paraId="1FC3BAAB"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Primer Probe Reads</w:t>
            </w:r>
          </w:p>
        </w:tc>
        <w:tc>
          <w:tcPr>
            <w:tcW w:w="1240" w:type="dxa"/>
            <w:tcBorders>
              <w:top w:val="nil"/>
              <w:left w:val="nil"/>
              <w:bottom w:val="nil"/>
              <w:right w:val="nil"/>
            </w:tcBorders>
            <w:shd w:val="clear" w:color="auto" w:fill="E7E6E6" w:themeFill="background2"/>
            <w:vAlign w:val="bottom"/>
            <w:hideMark/>
          </w:tcPr>
          <w:p w14:paraId="32DCFFBF"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Off-target Proportion</w:t>
            </w:r>
          </w:p>
        </w:tc>
        <w:tc>
          <w:tcPr>
            <w:tcW w:w="1220" w:type="dxa"/>
            <w:tcBorders>
              <w:top w:val="nil"/>
              <w:left w:val="nil"/>
              <w:bottom w:val="nil"/>
              <w:right w:val="nil"/>
            </w:tcBorders>
            <w:shd w:val="clear" w:color="auto" w:fill="E7E6E6" w:themeFill="background2"/>
            <w:vAlign w:val="bottom"/>
            <w:hideMark/>
          </w:tcPr>
          <w:p w14:paraId="634C231E"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Primer Only Proportion</w:t>
            </w:r>
          </w:p>
        </w:tc>
        <w:tc>
          <w:tcPr>
            <w:tcW w:w="1260" w:type="dxa"/>
            <w:tcBorders>
              <w:top w:val="nil"/>
              <w:left w:val="nil"/>
              <w:bottom w:val="nil"/>
              <w:right w:val="nil"/>
            </w:tcBorders>
            <w:shd w:val="clear" w:color="auto" w:fill="E7E6E6" w:themeFill="background2"/>
            <w:vAlign w:val="bottom"/>
            <w:hideMark/>
          </w:tcPr>
          <w:p w14:paraId="7AEC22D7"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Primer Probe Proportion</w:t>
            </w:r>
          </w:p>
        </w:tc>
      </w:tr>
      <w:tr w:rsidR="00F8578C" w:rsidRPr="00F8578C" w14:paraId="72239497" w14:textId="77777777" w:rsidTr="00627F72">
        <w:trPr>
          <w:trHeight w:val="288"/>
        </w:trPr>
        <w:tc>
          <w:tcPr>
            <w:tcW w:w="1520" w:type="dxa"/>
            <w:tcBorders>
              <w:top w:val="nil"/>
              <w:left w:val="nil"/>
              <w:bottom w:val="nil"/>
              <w:right w:val="nil"/>
            </w:tcBorders>
            <w:shd w:val="clear" w:color="auto" w:fill="E7E6E6" w:themeFill="background2"/>
            <w:noWrap/>
            <w:vAlign w:val="bottom"/>
            <w:hideMark/>
          </w:tcPr>
          <w:p w14:paraId="67F1EB76"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KEEK02_0001</w:t>
            </w:r>
          </w:p>
        </w:tc>
        <w:tc>
          <w:tcPr>
            <w:tcW w:w="960" w:type="dxa"/>
            <w:tcBorders>
              <w:top w:val="nil"/>
              <w:left w:val="nil"/>
              <w:bottom w:val="nil"/>
              <w:right w:val="nil"/>
            </w:tcBorders>
            <w:shd w:val="clear" w:color="auto" w:fill="E7E6E6" w:themeFill="background2"/>
            <w:noWrap/>
            <w:vAlign w:val="bottom"/>
            <w:hideMark/>
          </w:tcPr>
          <w:p w14:paraId="46E2F5DE"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10582</w:t>
            </w:r>
          </w:p>
        </w:tc>
        <w:tc>
          <w:tcPr>
            <w:tcW w:w="960" w:type="dxa"/>
            <w:tcBorders>
              <w:top w:val="nil"/>
              <w:left w:val="nil"/>
              <w:bottom w:val="nil"/>
              <w:right w:val="nil"/>
            </w:tcBorders>
            <w:shd w:val="clear" w:color="auto" w:fill="E7E6E6" w:themeFill="background2"/>
            <w:noWrap/>
            <w:vAlign w:val="bottom"/>
            <w:hideMark/>
          </w:tcPr>
          <w:p w14:paraId="0BFF23FD"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2878</w:t>
            </w:r>
          </w:p>
        </w:tc>
        <w:tc>
          <w:tcPr>
            <w:tcW w:w="960" w:type="dxa"/>
            <w:tcBorders>
              <w:top w:val="nil"/>
              <w:left w:val="nil"/>
              <w:bottom w:val="nil"/>
              <w:right w:val="nil"/>
            </w:tcBorders>
            <w:shd w:val="clear" w:color="auto" w:fill="E7E6E6" w:themeFill="background2"/>
            <w:noWrap/>
            <w:vAlign w:val="bottom"/>
            <w:hideMark/>
          </w:tcPr>
          <w:p w14:paraId="56144852"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4042</w:t>
            </w:r>
          </w:p>
        </w:tc>
        <w:tc>
          <w:tcPr>
            <w:tcW w:w="960" w:type="dxa"/>
            <w:tcBorders>
              <w:top w:val="nil"/>
              <w:left w:val="nil"/>
              <w:bottom w:val="nil"/>
              <w:right w:val="nil"/>
            </w:tcBorders>
            <w:shd w:val="clear" w:color="auto" w:fill="E7E6E6" w:themeFill="background2"/>
            <w:noWrap/>
            <w:vAlign w:val="bottom"/>
            <w:hideMark/>
          </w:tcPr>
          <w:p w14:paraId="63276075"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3662</w:t>
            </w:r>
          </w:p>
        </w:tc>
        <w:tc>
          <w:tcPr>
            <w:tcW w:w="1240" w:type="dxa"/>
            <w:tcBorders>
              <w:top w:val="nil"/>
              <w:left w:val="nil"/>
              <w:bottom w:val="nil"/>
              <w:right w:val="nil"/>
            </w:tcBorders>
            <w:shd w:val="clear" w:color="auto" w:fill="E7E6E6" w:themeFill="background2"/>
            <w:noWrap/>
            <w:vAlign w:val="bottom"/>
            <w:hideMark/>
          </w:tcPr>
          <w:p w14:paraId="78AC4D34"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0.27</w:t>
            </w:r>
          </w:p>
        </w:tc>
        <w:tc>
          <w:tcPr>
            <w:tcW w:w="1220" w:type="dxa"/>
            <w:tcBorders>
              <w:top w:val="nil"/>
              <w:left w:val="nil"/>
              <w:bottom w:val="nil"/>
              <w:right w:val="nil"/>
            </w:tcBorders>
            <w:shd w:val="clear" w:color="auto" w:fill="E7E6E6" w:themeFill="background2"/>
            <w:noWrap/>
            <w:vAlign w:val="bottom"/>
            <w:hideMark/>
          </w:tcPr>
          <w:p w14:paraId="051AC8E4"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0.38</w:t>
            </w:r>
          </w:p>
        </w:tc>
        <w:tc>
          <w:tcPr>
            <w:tcW w:w="1260" w:type="dxa"/>
            <w:tcBorders>
              <w:top w:val="nil"/>
              <w:left w:val="nil"/>
              <w:bottom w:val="nil"/>
              <w:right w:val="nil"/>
            </w:tcBorders>
            <w:shd w:val="clear" w:color="auto" w:fill="E7E6E6" w:themeFill="background2"/>
            <w:noWrap/>
            <w:vAlign w:val="bottom"/>
            <w:hideMark/>
          </w:tcPr>
          <w:p w14:paraId="6F999630"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0.35</w:t>
            </w:r>
          </w:p>
        </w:tc>
      </w:tr>
      <w:tr w:rsidR="00F8578C" w:rsidRPr="00F8578C" w14:paraId="4FB698A6" w14:textId="77777777" w:rsidTr="00627F72">
        <w:trPr>
          <w:trHeight w:val="288"/>
        </w:trPr>
        <w:tc>
          <w:tcPr>
            <w:tcW w:w="1520" w:type="dxa"/>
            <w:tcBorders>
              <w:top w:val="nil"/>
              <w:left w:val="nil"/>
              <w:bottom w:val="nil"/>
              <w:right w:val="nil"/>
            </w:tcBorders>
            <w:shd w:val="clear" w:color="auto" w:fill="E7E6E6" w:themeFill="background2"/>
            <w:noWrap/>
            <w:vAlign w:val="bottom"/>
            <w:hideMark/>
          </w:tcPr>
          <w:p w14:paraId="5A084716"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KEEK02_0002</w:t>
            </w:r>
          </w:p>
        </w:tc>
        <w:tc>
          <w:tcPr>
            <w:tcW w:w="960" w:type="dxa"/>
            <w:tcBorders>
              <w:top w:val="nil"/>
              <w:left w:val="nil"/>
              <w:bottom w:val="nil"/>
              <w:right w:val="nil"/>
            </w:tcBorders>
            <w:shd w:val="clear" w:color="auto" w:fill="E7E6E6" w:themeFill="background2"/>
            <w:noWrap/>
            <w:vAlign w:val="bottom"/>
            <w:hideMark/>
          </w:tcPr>
          <w:p w14:paraId="0A9BF5EE"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13760</w:t>
            </w:r>
          </w:p>
        </w:tc>
        <w:tc>
          <w:tcPr>
            <w:tcW w:w="960" w:type="dxa"/>
            <w:tcBorders>
              <w:top w:val="nil"/>
              <w:left w:val="nil"/>
              <w:bottom w:val="nil"/>
              <w:right w:val="nil"/>
            </w:tcBorders>
            <w:shd w:val="clear" w:color="auto" w:fill="E7E6E6" w:themeFill="background2"/>
            <w:noWrap/>
            <w:vAlign w:val="bottom"/>
            <w:hideMark/>
          </w:tcPr>
          <w:p w14:paraId="1C366442"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3973</w:t>
            </w:r>
          </w:p>
        </w:tc>
        <w:tc>
          <w:tcPr>
            <w:tcW w:w="960" w:type="dxa"/>
            <w:tcBorders>
              <w:top w:val="nil"/>
              <w:left w:val="nil"/>
              <w:bottom w:val="nil"/>
              <w:right w:val="nil"/>
            </w:tcBorders>
            <w:shd w:val="clear" w:color="auto" w:fill="E7E6E6" w:themeFill="background2"/>
            <w:noWrap/>
            <w:vAlign w:val="bottom"/>
            <w:hideMark/>
          </w:tcPr>
          <w:p w14:paraId="6DB105AD"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6164</w:t>
            </w:r>
          </w:p>
        </w:tc>
        <w:tc>
          <w:tcPr>
            <w:tcW w:w="960" w:type="dxa"/>
            <w:tcBorders>
              <w:top w:val="nil"/>
              <w:left w:val="nil"/>
              <w:bottom w:val="nil"/>
              <w:right w:val="nil"/>
            </w:tcBorders>
            <w:shd w:val="clear" w:color="auto" w:fill="E7E6E6" w:themeFill="background2"/>
            <w:noWrap/>
            <w:vAlign w:val="bottom"/>
            <w:hideMark/>
          </w:tcPr>
          <w:p w14:paraId="3B33A58D"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3623</w:t>
            </w:r>
          </w:p>
        </w:tc>
        <w:tc>
          <w:tcPr>
            <w:tcW w:w="1240" w:type="dxa"/>
            <w:tcBorders>
              <w:top w:val="nil"/>
              <w:left w:val="nil"/>
              <w:bottom w:val="nil"/>
              <w:right w:val="nil"/>
            </w:tcBorders>
            <w:shd w:val="clear" w:color="auto" w:fill="E7E6E6" w:themeFill="background2"/>
            <w:noWrap/>
            <w:vAlign w:val="bottom"/>
            <w:hideMark/>
          </w:tcPr>
          <w:p w14:paraId="4762D4AF"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0.29</w:t>
            </w:r>
          </w:p>
        </w:tc>
        <w:tc>
          <w:tcPr>
            <w:tcW w:w="1220" w:type="dxa"/>
            <w:tcBorders>
              <w:top w:val="nil"/>
              <w:left w:val="nil"/>
              <w:bottom w:val="nil"/>
              <w:right w:val="nil"/>
            </w:tcBorders>
            <w:shd w:val="clear" w:color="auto" w:fill="E7E6E6" w:themeFill="background2"/>
            <w:noWrap/>
            <w:vAlign w:val="bottom"/>
            <w:hideMark/>
          </w:tcPr>
          <w:p w14:paraId="35861BD6"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0.45</w:t>
            </w:r>
          </w:p>
        </w:tc>
        <w:tc>
          <w:tcPr>
            <w:tcW w:w="1260" w:type="dxa"/>
            <w:tcBorders>
              <w:top w:val="nil"/>
              <w:left w:val="nil"/>
              <w:bottom w:val="nil"/>
              <w:right w:val="nil"/>
            </w:tcBorders>
            <w:shd w:val="clear" w:color="auto" w:fill="E7E6E6" w:themeFill="background2"/>
            <w:noWrap/>
            <w:vAlign w:val="bottom"/>
            <w:hideMark/>
          </w:tcPr>
          <w:p w14:paraId="74E6A78C"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0.26</w:t>
            </w:r>
          </w:p>
        </w:tc>
      </w:tr>
      <w:tr w:rsidR="00F8578C" w:rsidRPr="00F8578C" w14:paraId="38E6F164" w14:textId="77777777" w:rsidTr="00627F72">
        <w:trPr>
          <w:trHeight w:val="288"/>
        </w:trPr>
        <w:tc>
          <w:tcPr>
            <w:tcW w:w="1520" w:type="dxa"/>
            <w:tcBorders>
              <w:top w:val="nil"/>
              <w:left w:val="nil"/>
              <w:bottom w:val="nil"/>
              <w:right w:val="nil"/>
            </w:tcBorders>
            <w:shd w:val="clear" w:color="auto" w:fill="E7E6E6" w:themeFill="background2"/>
            <w:noWrap/>
            <w:vAlign w:val="bottom"/>
            <w:hideMark/>
          </w:tcPr>
          <w:p w14:paraId="2B0AFCA3"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KEEK02_0003</w:t>
            </w:r>
          </w:p>
        </w:tc>
        <w:tc>
          <w:tcPr>
            <w:tcW w:w="960" w:type="dxa"/>
            <w:tcBorders>
              <w:top w:val="nil"/>
              <w:left w:val="nil"/>
              <w:bottom w:val="nil"/>
              <w:right w:val="nil"/>
            </w:tcBorders>
            <w:shd w:val="clear" w:color="auto" w:fill="E7E6E6" w:themeFill="background2"/>
            <w:noWrap/>
            <w:vAlign w:val="bottom"/>
            <w:hideMark/>
          </w:tcPr>
          <w:p w14:paraId="5F8AB502"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12834</w:t>
            </w:r>
          </w:p>
        </w:tc>
        <w:tc>
          <w:tcPr>
            <w:tcW w:w="960" w:type="dxa"/>
            <w:tcBorders>
              <w:top w:val="nil"/>
              <w:left w:val="nil"/>
              <w:bottom w:val="nil"/>
              <w:right w:val="nil"/>
            </w:tcBorders>
            <w:shd w:val="clear" w:color="auto" w:fill="E7E6E6" w:themeFill="background2"/>
            <w:noWrap/>
            <w:vAlign w:val="bottom"/>
            <w:hideMark/>
          </w:tcPr>
          <w:p w14:paraId="674EE59E"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3857</w:t>
            </w:r>
          </w:p>
        </w:tc>
        <w:tc>
          <w:tcPr>
            <w:tcW w:w="960" w:type="dxa"/>
            <w:tcBorders>
              <w:top w:val="nil"/>
              <w:left w:val="nil"/>
              <w:bottom w:val="nil"/>
              <w:right w:val="nil"/>
            </w:tcBorders>
            <w:shd w:val="clear" w:color="auto" w:fill="E7E6E6" w:themeFill="background2"/>
            <w:noWrap/>
            <w:vAlign w:val="bottom"/>
            <w:hideMark/>
          </w:tcPr>
          <w:p w14:paraId="58CBBAB5"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6245</w:t>
            </w:r>
          </w:p>
        </w:tc>
        <w:tc>
          <w:tcPr>
            <w:tcW w:w="960" w:type="dxa"/>
            <w:tcBorders>
              <w:top w:val="nil"/>
              <w:left w:val="nil"/>
              <w:bottom w:val="nil"/>
              <w:right w:val="nil"/>
            </w:tcBorders>
            <w:shd w:val="clear" w:color="auto" w:fill="E7E6E6" w:themeFill="background2"/>
            <w:noWrap/>
            <w:vAlign w:val="bottom"/>
            <w:hideMark/>
          </w:tcPr>
          <w:p w14:paraId="1AC6A991"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2732</w:t>
            </w:r>
          </w:p>
        </w:tc>
        <w:tc>
          <w:tcPr>
            <w:tcW w:w="1240" w:type="dxa"/>
            <w:tcBorders>
              <w:top w:val="nil"/>
              <w:left w:val="nil"/>
              <w:bottom w:val="nil"/>
              <w:right w:val="nil"/>
            </w:tcBorders>
            <w:shd w:val="clear" w:color="auto" w:fill="E7E6E6" w:themeFill="background2"/>
            <w:noWrap/>
            <w:vAlign w:val="bottom"/>
            <w:hideMark/>
          </w:tcPr>
          <w:p w14:paraId="5263E429"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0.30</w:t>
            </w:r>
          </w:p>
        </w:tc>
        <w:tc>
          <w:tcPr>
            <w:tcW w:w="1220" w:type="dxa"/>
            <w:tcBorders>
              <w:top w:val="nil"/>
              <w:left w:val="nil"/>
              <w:bottom w:val="nil"/>
              <w:right w:val="nil"/>
            </w:tcBorders>
            <w:shd w:val="clear" w:color="auto" w:fill="E7E6E6" w:themeFill="background2"/>
            <w:noWrap/>
            <w:vAlign w:val="bottom"/>
            <w:hideMark/>
          </w:tcPr>
          <w:p w14:paraId="5D34D37B"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0.49</w:t>
            </w:r>
          </w:p>
        </w:tc>
        <w:tc>
          <w:tcPr>
            <w:tcW w:w="1260" w:type="dxa"/>
            <w:tcBorders>
              <w:top w:val="nil"/>
              <w:left w:val="nil"/>
              <w:bottom w:val="nil"/>
              <w:right w:val="nil"/>
            </w:tcBorders>
            <w:shd w:val="clear" w:color="auto" w:fill="E7E6E6" w:themeFill="background2"/>
            <w:noWrap/>
            <w:vAlign w:val="bottom"/>
            <w:hideMark/>
          </w:tcPr>
          <w:p w14:paraId="4EA206AD"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0.21</w:t>
            </w:r>
          </w:p>
        </w:tc>
      </w:tr>
      <w:tr w:rsidR="00F8578C" w:rsidRPr="00F8578C" w14:paraId="25F529C6" w14:textId="77777777" w:rsidTr="00627F72">
        <w:trPr>
          <w:trHeight w:val="288"/>
        </w:trPr>
        <w:tc>
          <w:tcPr>
            <w:tcW w:w="1520" w:type="dxa"/>
            <w:tcBorders>
              <w:top w:val="nil"/>
              <w:left w:val="nil"/>
              <w:bottom w:val="nil"/>
              <w:right w:val="nil"/>
            </w:tcBorders>
            <w:shd w:val="clear" w:color="auto" w:fill="E7E6E6" w:themeFill="background2"/>
            <w:noWrap/>
            <w:vAlign w:val="bottom"/>
            <w:hideMark/>
          </w:tcPr>
          <w:p w14:paraId="0EC75B4E"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KEEK02_0004</w:t>
            </w:r>
          </w:p>
        </w:tc>
        <w:tc>
          <w:tcPr>
            <w:tcW w:w="960" w:type="dxa"/>
            <w:tcBorders>
              <w:top w:val="nil"/>
              <w:left w:val="nil"/>
              <w:bottom w:val="nil"/>
              <w:right w:val="nil"/>
            </w:tcBorders>
            <w:shd w:val="clear" w:color="auto" w:fill="E7E6E6" w:themeFill="background2"/>
            <w:noWrap/>
            <w:vAlign w:val="bottom"/>
            <w:hideMark/>
          </w:tcPr>
          <w:p w14:paraId="110667E0"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11399</w:t>
            </w:r>
          </w:p>
        </w:tc>
        <w:tc>
          <w:tcPr>
            <w:tcW w:w="960" w:type="dxa"/>
            <w:tcBorders>
              <w:top w:val="nil"/>
              <w:left w:val="nil"/>
              <w:bottom w:val="nil"/>
              <w:right w:val="nil"/>
            </w:tcBorders>
            <w:shd w:val="clear" w:color="auto" w:fill="E7E6E6" w:themeFill="background2"/>
            <w:noWrap/>
            <w:vAlign w:val="bottom"/>
            <w:hideMark/>
          </w:tcPr>
          <w:p w14:paraId="3DCBBA1E"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3528</w:t>
            </w:r>
          </w:p>
        </w:tc>
        <w:tc>
          <w:tcPr>
            <w:tcW w:w="960" w:type="dxa"/>
            <w:tcBorders>
              <w:top w:val="nil"/>
              <w:left w:val="nil"/>
              <w:bottom w:val="nil"/>
              <w:right w:val="nil"/>
            </w:tcBorders>
            <w:shd w:val="clear" w:color="auto" w:fill="E7E6E6" w:themeFill="background2"/>
            <w:noWrap/>
            <w:vAlign w:val="bottom"/>
            <w:hideMark/>
          </w:tcPr>
          <w:p w14:paraId="4BAFDE26"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5603</w:t>
            </w:r>
          </w:p>
        </w:tc>
        <w:tc>
          <w:tcPr>
            <w:tcW w:w="960" w:type="dxa"/>
            <w:tcBorders>
              <w:top w:val="nil"/>
              <w:left w:val="nil"/>
              <w:bottom w:val="nil"/>
              <w:right w:val="nil"/>
            </w:tcBorders>
            <w:shd w:val="clear" w:color="auto" w:fill="E7E6E6" w:themeFill="background2"/>
            <w:noWrap/>
            <w:vAlign w:val="bottom"/>
            <w:hideMark/>
          </w:tcPr>
          <w:p w14:paraId="34EA3C0F"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2268</w:t>
            </w:r>
          </w:p>
        </w:tc>
        <w:tc>
          <w:tcPr>
            <w:tcW w:w="1240" w:type="dxa"/>
            <w:tcBorders>
              <w:top w:val="nil"/>
              <w:left w:val="nil"/>
              <w:bottom w:val="nil"/>
              <w:right w:val="nil"/>
            </w:tcBorders>
            <w:shd w:val="clear" w:color="auto" w:fill="E7E6E6" w:themeFill="background2"/>
            <w:noWrap/>
            <w:vAlign w:val="bottom"/>
            <w:hideMark/>
          </w:tcPr>
          <w:p w14:paraId="190EE6A4"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0.31</w:t>
            </w:r>
          </w:p>
        </w:tc>
        <w:tc>
          <w:tcPr>
            <w:tcW w:w="1220" w:type="dxa"/>
            <w:tcBorders>
              <w:top w:val="nil"/>
              <w:left w:val="nil"/>
              <w:bottom w:val="nil"/>
              <w:right w:val="nil"/>
            </w:tcBorders>
            <w:shd w:val="clear" w:color="auto" w:fill="E7E6E6" w:themeFill="background2"/>
            <w:noWrap/>
            <w:vAlign w:val="bottom"/>
            <w:hideMark/>
          </w:tcPr>
          <w:p w14:paraId="6BB2D739"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0.49</w:t>
            </w:r>
          </w:p>
        </w:tc>
        <w:tc>
          <w:tcPr>
            <w:tcW w:w="1260" w:type="dxa"/>
            <w:tcBorders>
              <w:top w:val="nil"/>
              <w:left w:val="nil"/>
              <w:bottom w:val="nil"/>
              <w:right w:val="nil"/>
            </w:tcBorders>
            <w:shd w:val="clear" w:color="auto" w:fill="E7E6E6" w:themeFill="background2"/>
            <w:noWrap/>
            <w:vAlign w:val="bottom"/>
            <w:hideMark/>
          </w:tcPr>
          <w:p w14:paraId="46F7A802"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0.20</w:t>
            </w:r>
          </w:p>
        </w:tc>
      </w:tr>
      <w:tr w:rsidR="00F8578C" w:rsidRPr="00F8578C" w14:paraId="6CB1B633" w14:textId="77777777" w:rsidTr="00627F72">
        <w:trPr>
          <w:trHeight w:val="288"/>
        </w:trPr>
        <w:tc>
          <w:tcPr>
            <w:tcW w:w="1520" w:type="dxa"/>
            <w:tcBorders>
              <w:top w:val="nil"/>
              <w:left w:val="nil"/>
              <w:bottom w:val="nil"/>
              <w:right w:val="nil"/>
            </w:tcBorders>
            <w:shd w:val="clear" w:color="auto" w:fill="E7E6E6" w:themeFill="background2"/>
            <w:noWrap/>
            <w:vAlign w:val="bottom"/>
            <w:hideMark/>
          </w:tcPr>
          <w:p w14:paraId="49504AA0"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KEEK02_0005</w:t>
            </w:r>
          </w:p>
        </w:tc>
        <w:tc>
          <w:tcPr>
            <w:tcW w:w="960" w:type="dxa"/>
            <w:tcBorders>
              <w:top w:val="nil"/>
              <w:left w:val="nil"/>
              <w:bottom w:val="nil"/>
              <w:right w:val="nil"/>
            </w:tcBorders>
            <w:shd w:val="clear" w:color="auto" w:fill="E7E6E6" w:themeFill="background2"/>
            <w:noWrap/>
            <w:vAlign w:val="bottom"/>
            <w:hideMark/>
          </w:tcPr>
          <w:p w14:paraId="284BB0B9"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12119</w:t>
            </w:r>
          </w:p>
        </w:tc>
        <w:tc>
          <w:tcPr>
            <w:tcW w:w="960" w:type="dxa"/>
            <w:tcBorders>
              <w:top w:val="nil"/>
              <w:left w:val="nil"/>
              <w:bottom w:val="nil"/>
              <w:right w:val="nil"/>
            </w:tcBorders>
            <w:shd w:val="clear" w:color="auto" w:fill="E7E6E6" w:themeFill="background2"/>
            <w:noWrap/>
            <w:vAlign w:val="bottom"/>
            <w:hideMark/>
          </w:tcPr>
          <w:p w14:paraId="7AC75F74"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3328</w:t>
            </w:r>
          </w:p>
        </w:tc>
        <w:tc>
          <w:tcPr>
            <w:tcW w:w="960" w:type="dxa"/>
            <w:tcBorders>
              <w:top w:val="nil"/>
              <w:left w:val="nil"/>
              <w:bottom w:val="nil"/>
              <w:right w:val="nil"/>
            </w:tcBorders>
            <w:shd w:val="clear" w:color="auto" w:fill="E7E6E6" w:themeFill="background2"/>
            <w:noWrap/>
            <w:vAlign w:val="bottom"/>
            <w:hideMark/>
          </w:tcPr>
          <w:p w14:paraId="4DA5D276"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4775</w:t>
            </w:r>
          </w:p>
        </w:tc>
        <w:tc>
          <w:tcPr>
            <w:tcW w:w="960" w:type="dxa"/>
            <w:tcBorders>
              <w:top w:val="nil"/>
              <w:left w:val="nil"/>
              <w:bottom w:val="nil"/>
              <w:right w:val="nil"/>
            </w:tcBorders>
            <w:shd w:val="clear" w:color="auto" w:fill="E7E6E6" w:themeFill="background2"/>
            <w:noWrap/>
            <w:vAlign w:val="bottom"/>
            <w:hideMark/>
          </w:tcPr>
          <w:p w14:paraId="6D87D34E"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4016</w:t>
            </w:r>
          </w:p>
        </w:tc>
        <w:tc>
          <w:tcPr>
            <w:tcW w:w="1240" w:type="dxa"/>
            <w:tcBorders>
              <w:top w:val="nil"/>
              <w:left w:val="nil"/>
              <w:bottom w:val="nil"/>
              <w:right w:val="nil"/>
            </w:tcBorders>
            <w:shd w:val="clear" w:color="auto" w:fill="E7E6E6" w:themeFill="background2"/>
            <w:noWrap/>
            <w:vAlign w:val="bottom"/>
            <w:hideMark/>
          </w:tcPr>
          <w:p w14:paraId="0EC23A65"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0.27</w:t>
            </w:r>
          </w:p>
        </w:tc>
        <w:tc>
          <w:tcPr>
            <w:tcW w:w="1220" w:type="dxa"/>
            <w:tcBorders>
              <w:top w:val="nil"/>
              <w:left w:val="nil"/>
              <w:bottom w:val="nil"/>
              <w:right w:val="nil"/>
            </w:tcBorders>
            <w:shd w:val="clear" w:color="auto" w:fill="E7E6E6" w:themeFill="background2"/>
            <w:noWrap/>
            <w:vAlign w:val="bottom"/>
            <w:hideMark/>
          </w:tcPr>
          <w:p w14:paraId="4C46ED43"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0.39</w:t>
            </w:r>
          </w:p>
        </w:tc>
        <w:tc>
          <w:tcPr>
            <w:tcW w:w="1260" w:type="dxa"/>
            <w:tcBorders>
              <w:top w:val="nil"/>
              <w:left w:val="nil"/>
              <w:bottom w:val="nil"/>
              <w:right w:val="nil"/>
            </w:tcBorders>
            <w:shd w:val="clear" w:color="auto" w:fill="E7E6E6" w:themeFill="background2"/>
            <w:noWrap/>
            <w:vAlign w:val="bottom"/>
            <w:hideMark/>
          </w:tcPr>
          <w:p w14:paraId="5809027F"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0.33</w:t>
            </w:r>
          </w:p>
        </w:tc>
      </w:tr>
      <w:tr w:rsidR="00F8578C" w:rsidRPr="00F8578C" w14:paraId="08E42B52" w14:textId="77777777" w:rsidTr="00627F72">
        <w:trPr>
          <w:trHeight w:val="288"/>
        </w:trPr>
        <w:tc>
          <w:tcPr>
            <w:tcW w:w="1520" w:type="dxa"/>
            <w:tcBorders>
              <w:top w:val="nil"/>
              <w:left w:val="nil"/>
              <w:bottom w:val="nil"/>
              <w:right w:val="nil"/>
            </w:tcBorders>
            <w:shd w:val="clear" w:color="auto" w:fill="E7E6E6" w:themeFill="background2"/>
            <w:noWrap/>
            <w:vAlign w:val="bottom"/>
            <w:hideMark/>
          </w:tcPr>
          <w:p w14:paraId="78A7AA3A" w14:textId="77777777" w:rsidR="00F8578C" w:rsidRPr="00F8578C" w:rsidRDefault="00F8578C" w:rsidP="00F8578C">
            <w:pPr>
              <w:spacing w:after="0" w:line="240" w:lineRule="auto"/>
              <w:rPr>
                <w:rFonts w:ascii="Calibri" w:eastAsia="Times New Roman" w:hAnsi="Calibri" w:cs="Calibri"/>
                <w:color w:val="000000"/>
              </w:rPr>
            </w:pPr>
            <w:r w:rsidRPr="00F8578C">
              <w:rPr>
                <w:rFonts w:ascii="Calibri" w:eastAsia="Times New Roman" w:hAnsi="Calibri" w:cs="Calibri"/>
                <w:color w:val="000000"/>
              </w:rPr>
              <w:t>KEEK02_0006</w:t>
            </w:r>
          </w:p>
        </w:tc>
        <w:tc>
          <w:tcPr>
            <w:tcW w:w="960" w:type="dxa"/>
            <w:tcBorders>
              <w:top w:val="nil"/>
              <w:left w:val="nil"/>
              <w:bottom w:val="nil"/>
              <w:right w:val="nil"/>
            </w:tcBorders>
            <w:shd w:val="clear" w:color="auto" w:fill="E7E6E6" w:themeFill="background2"/>
            <w:noWrap/>
            <w:vAlign w:val="bottom"/>
            <w:hideMark/>
          </w:tcPr>
          <w:p w14:paraId="533A5BE5"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12407</w:t>
            </w:r>
          </w:p>
        </w:tc>
        <w:tc>
          <w:tcPr>
            <w:tcW w:w="960" w:type="dxa"/>
            <w:tcBorders>
              <w:top w:val="nil"/>
              <w:left w:val="nil"/>
              <w:bottom w:val="nil"/>
              <w:right w:val="nil"/>
            </w:tcBorders>
            <w:shd w:val="clear" w:color="auto" w:fill="E7E6E6" w:themeFill="background2"/>
            <w:noWrap/>
            <w:vAlign w:val="bottom"/>
            <w:hideMark/>
          </w:tcPr>
          <w:p w14:paraId="00E43E88"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3834</w:t>
            </w:r>
          </w:p>
        </w:tc>
        <w:tc>
          <w:tcPr>
            <w:tcW w:w="960" w:type="dxa"/>
            <w:tcBorders>
              <w:top w:val="nil"/>
              <w:left w:val="nil"/>
              <w:bottom w:val="nil"/>
              <w:right w:val="nil"/>
            </w:tcBorders>
            <w:shd w:val="clear" w:color="auto" w:fill="E7E6E6" w:themeFill="background2"/>
            <w:noWrap/>
            <w:vAlign w:val="bottom"/>
            <w:hideMark/>
          </w:tcPr>
          <w:p w14:paraId="4F3F8ED1"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5792</w:t>
            </w:r>
          </w:p>
        </w:tc>
        <w:tc>
          <w:tcPr>
            <w:tcW w:w="960" w:type="dxa"/>
            <w:tcBorders>
              <w:top w:val="nil"/>
              <w:left w:val="nil"/>
              <w:bottom w:val="nil"/>
              <w:right w:val="nil"/>
            </w:tcBorders>
            <w:shd w:val="clear" w:color="auto" w:fill="E7E6E6" w:themeFill="background2"/>
            <w:noWrap/>
            <w:vAlign w:val="bottom"/>
            <w:hideMark/>
          </w:tcPr>
          <w:p w14:paraId="5456D698"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2781</w:t>
            </w:r>
          </w:p>
        </w:tc>
        <w:tc>
          <w:tcPr>
            <w:tcW w:w="1240" w:type="dxa"/>
            <w:tcBorders>
              <w:top w:val="nil"/>
              <w:left w:val="nil"/>
              <w:bottom w:val="nil"/>
              <w:right w:val="nil"/>
            </w:tcBorders>
            <w:shd w:val="clear" w:color="auto" w:fill="E7E6E6" w:themeFill="background2"/>
            <w:noWrap/>
            <w:vAlign w:val="bottom"/>
            <w:hideMark/>
          </w:tcPr>
          <w:p w14:paraId="22737563"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0.31</w:t>
            </w:r>
          </w:p>
        </w:tc>
        <w:tc>
          <w:tcPr>
            <w:tcW w:w="1220" w:type="dxa"/>
            <w:tcBorders>
              <w:top w:val="nil"/>
              <w:left w:val="nil"/>
              <w:bottom w:val="nil"/>
              <w:right w:val="nil"/>
            </w:tcBorders>
            <w:shd w:val="clear" w:color="auto" w:fill="E7E6E6" w:themeFill="background2"/>
            <w:noWrap/>
            <w:vAlign w:val="bottom"/>
            <w:hideMark/>
          </w:tcPr>
          <w:p w14:paraId="426B2D95"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0.47</w:t>
            </w:r>
          </w:p>
        </w:tc>
        <w:tc>
          <w:tcPr>
            <w:tcW w:w="1260" w:type="dxa"/>
            <w:tcBorders>
              <w:top w:val="nil"/>
              <w:left w:val="nil"/>
              <w:bottom w:val="nil"/>
              <w:right w:val="nil"/>
            </w:tcBorders>
            <w:shd w:val="clear" w:color="auto" w:fill="E7E6E6" w:themeFill="background2"/>
            <w:noWrap/>
            <w:vAlign w:val="bottom"/>
            <w:hideMark/>
          </w:tcPr>
          <w:p w14:paraId="24C08612" w14:textId="77777777" w:rsidR="00F8578C" w:rsidRPr="00F8578C" w:rsidRDefault="00F8578C" w:rsidP="00F8578C">
            <w:pPr>
              <w:spacing w:after="0" w:line="240" w:lineRule="auto"/>
              <w:jc w:val="right"/>
              <w:rPr>
                <w:rFonts w:ascii="Calibri" w:eastAsia="Times New Roman" w:hAnsi="Calibri" w:cs="Calibri"/>
                <w:color w:val="000000"/>
              </w:rPr>
            </w:pPr>
            <w:r w:rsidRPr="00F8578C">
              <w:rPr>
                <w:rFonts w:ascii="Calibri" w:eastAsia="Times New Roman" w:hAnsi="Calibri" w:cs="Calibri"/>
                <w:color w:val="000000"/>
              </w:rPr>
              <w:t>0.22</w:t>
            </w:r>
          </w:p>
        </w:tc>
      </w:tr>
    </w:tbl>
    <w:p w14:paraId="14B4FCA0" w14:textId="327530C7" w:rsidR="00F8578C" w:rsidRDefault="005C44B9" w:rsidP="00627F72">
      <w:pPr>
        <w:ind w:left="360"/>
      </w:pPr>
      <w:r>
        <w:t>*Note: If no reads are identified for a sample, the Total Reads entry will be a 0, all other entries will be NA</w:t>
      </w:r>
    </w:p>
    <w:p w14:paraId="0760E86E" w14:textId="77777777" w:rsidR="00F8578C" w:rsidRPr="00901A54" w:rsidRDefault="00F8578C" w:rsidP="004917D8">
      <w:pPr>
        <w:ind w:left="360"/>
      </w:pPr>
    </w:p>
    <w:p w14:paraId="2299D552" w14:textId="62C7172C" w:rsidR="00DF5B8E" w:rsidRDefault="00036EE8" w:rsidP="00627F72">
      <w:bookmarkStart w:id="23" w:name="_Toc521659984"/>
      <w:r w:rsidRPr="00F44385">
        <w:rPr>
          <w:rStyle w:val="Heading2Char"/>
        </w:rPr>
        <w:t>2.</w:t>
      </w:r>
      <w:r w:rsidR="00A11BEB" w:rsidRPr="00F44385">
        <w:rPr>
          <w:rStyle w:val="Heading2Char"/>
        </w:rPr>
        <w:t>5</w:t>
      </w:r>
      <w:r w:rsidR="00A511D6" w:rsidRPr="00F44385">
        <w:rPr>
          <w:rStyle w:val="Heading2Char"/>
        </w:rPr>
        <w:t xml:space="preserve">  </w:t>
      </w:r>
      <w:r w:rsidR="00DF5B8E">
        <w:rPr>
          <w:rStyle w:val="Heading2Char"/>
        </w:rPr>
        <w:t>C</w:t>
      </w:r>
      <w:r w:rsidR="00A511D6" w:rsidRPr="00F44385">
        <w:rPr>
          <w:rStyle w:val="Heading2Char"/>
        </w:rPr>
        <w:t xml:space="preserve">ounts by </w:t>
      </w:r>
      <w:r w:rsidR="00901A54" w:rsidRPr="00F44385">
        <w:rPr>
          <w:rStyle w:val="Heading2Char"/>
        </w:rPr>
        <w:t xml:space="preserve">locus of Primer </w:t>
      </w:r>
      <w:r w:rsidR="00A579FF" w:rsidRPr="00F44385">
        <w:rPr>
          <w:rStyle w:val="Heading2Char"/>
        </w:rPr>
        <w:t>R</w:t>
      </w:r>
      <w:r w:rsidR="00901A54" w:rsidRPr="00F44385">
        <w:rPr>
          <w:rStyle w:val="Heading2Char"/>
        </w:rPr>
        <w:t xml:space="preserve">eads and </w:t>
      </w:r>
      <w:r w:rsidR="00A579FF" w:rsidRPr="00F44385">
        <w:rPr>
          <w:rStyle w:val="Heading2Char"/>
        </w:rPr>
        <w:t>P</w:t>
      </w:r>
      <w:r w:rsidR="00901A54" w:rsidRPr="00F44385">
        <w:rPr>
          <w:rStyle w:val="Heading2Char"/>
        </w:rPr>
        <w:t>rimer Probe reads</w:t>
      </w:r>
      <w:r w:rsidR="00043C7D" w:rsidRPr="00F44385">
        <w:rPr>
          <w:rStyle w:val="Heading2Char"/>
        </w:rPr>
        <w:t>.</w:t>
      </w:r>
      <w:bookmarkEnd w:id="23"/>
      <w:r w:rsidR="00043C7D" w:rsidRPr="00F44385">
        <w:rPr>
          <w:rStyle w:val="Heading2Char"/>
        </w:rPr>
        <w:t xml:space="preserve"> </w:t>
      </w:r>
      <w:r w:rsidR="00043C7D">
        <w:t xml:space="preserve"> </w:t>
      </w:r>
    </w:p>
    <w:p w14:paraId="6FF58196" w14:textId="32B34639" w:rsidR="004D6E22" w:rsidRDefault="00043C7D" w:rsidP="004D6E22">
      <w:pPr>
        <w:ind w:left="360"/>
        <w:rPr>
          <w:rFonts w:ascii="Calibri" w:eastAsia="Times New Roman" w:hAnsi="Calibri" w:cs="Calibri"/>
          <w:color w:val="000000"/>
        </w:rPr>
      </w:pPr>
      <w:r>
        <w:t>This is useful for identifying loci that may be amplifying other regions of the genome (e.g.</w:t>
      </w:r>
      <w:r w:rsidRPr="00043C7D">
        <w:rPr>
          <w:rFonts w:ascii="Calibri" w:eastAsia="Times New Roman" w:hAnsi="Calibri" w:cs="Calibri"/>
          <w:color w:val="000000"/>
        </w:rPr>
        <w:t xml:space="preserve"> </w:t>
      </w:r>
      <w:r w:rsidRPr="001E50B0">
        <w:rPr>
          <w:rFonts w:ascii="Calibri" w:eastAsia="Times New Roman" w:hAnsi="Calibri" w:cs="Calibri"/>
          <w:color w:val="000000"/>
        </w:rPr>
        <w:t>Ots_101554-407</w:t>
      </w:r>
      <w:r>
        <w:rPr>
          <w:rFonts w:ascii="Calibri" w:eastAsia="Times New Roman" w:hAnsi="Calibri" w:cs="Calibri"/>
          <w:color w:val="000000"/>
        </w:rPr>
        <w:t xml:space="preserve">). </w:t>
      </w:r>
    </w:p>
    <w:p w14:paraId="7CC9A8B7" w14:textId="53E9B8E7" w:rsidR="00901A54" w:rsidRDefault="00901A54" w:rsidP="004D6E22">
      <w:pPr>
        <w:ind w:left="360"/>
      </w:pPr>
    </w:p>
    <w:tbl>
      <w:tblPr>
        <w:tblW w:w="5568" w:type="dxa"/>
        <w:tblInd w:w="2352" w:type="dxa"/>
        <w:shd w:val="clear" w:color="auto" w:fill="E7E6E6" w:themeFill="background2"/>
        <w:tblLook w:val="04A0" w:firstRow="1" w:lastRow="0" w:firstColumn="1" w:lastColumn="0" w:noHBand="0" w:noVBand="1"/>
      </w:tblPr>
      <w:tblGrid>
        <w:gridCol w:w="2236"/>
        <w:gridCol w:w="819"/>
        <w:gridCol w:w="1472"/>
        <w:gridCol w:w="1620"/>
      </w:tblGrid>
      <w:tr w:rsidR="004D6E22" w:rsidRPr="001E50B0" w14:paraId="5A0FB8A4" w14:textId="0A1A4BB8" w:rsidTr="006E4F35">
        <w:trPr>
          <w:trHeight w:val="288"/>
        </w:trPr>
        <w:tc>
          <w:tcPr>
            <w:tcW w:w="2236" w:type="dxa"/>
            <w:shd w:val="clear" w:color="auto" w:fill="E7E6E6" w:themeFill="background2"/>
            <w:noWrap/>
            <w:vAlign w:val="bottom"/>
            <w:hideMark/>
          </w:tcPr>
          <w:p w14:paraId="29C24E94"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Locus</w:t>
            </w:r>
          </w:p>
        </w:tc>
        <w:tc>
          <w:tcPr>
            <w:tcW w:w="240" w:type="dxa"/>
            <w:shd w:val="clear" w:color="auto" w:fill="E7E6E6" w:themeFill="background2"/>
            <w:noWrap/>
            <w:vAlign w:val="bottom"/>
            <w:hideMark/>
          </w:tcPr>
          <w:p w14:paraId="1E4D5DFB"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Primer Reads</w:t>
            </w:r>
          </w:p>
        </w:tc>
        <w:tc>
          <w:tcPr>
            <w:tcW w:w="1472" w:type="dxa"/>
            <w:shd w:val="clear" w:color="auto" w:fill="E7E6E6" w:themeFill="background2"/>
            <w:noWrap/>
            <w:vAlign w:val="bottom"/>
            <w:hideMark/>
          </w:tcPr>
          <w:p w14:paraId="191B3456"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Primer Probe Reads</w:t>
            </w:r>
          </w:p>
        </w:tc>
        <w:tc>
          <w:tcPr>
            <w:tcW w:w="1620" w:type="dxa"/>
            <w:shd w:val="clear" w:color="auto" w:fill="E7E6E6" w:themeFill="background2"/>
            <w:noWrap/>
            <w:vAlign w:val="bottom"/>
            <w:hideMark/>
          </w:tcPr>
          <w:p w14:paraId="43B38C07"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Primer Probe Proportion</w:t>
            </w:r>
          </w:p>
        </w:tc>
      </w:tr>
      <w:tr w:rsidR="004D6E22" w:rsidRPr="001E50B0" w14:paraId="0D60E7E6" w14:textId="3E39C272" w:rsidTr="006E4F35">
        <w:trPr>
          <w:trHeight w:val="288"/>
        </w:trPr>
        <w:tc>
          <w:tcPr>
            <w:tcW w:w="2236" w:type="dxa"/>
            <w:shd w:val="clear" w:color="auto" w:fill="E7E6E6" w:themeFill="background2"/>
            <w:noWrap/>
            <w:vAlign w:val="bottom"/>
            <w:hideMark/>
          </w:tcPr>
          <w:p w14:paraId="282B4C16"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Ots_100884-287</w:t>
            </w:r>
          </w:p>
        </w:tc>
        <w:tc>
          <w:tcPr>
            <w:tcW w:w="240" w:type="dxa"/>
            <w:shd w:val="clear" w:color="auto" w:fill="E7E6E6" w:themeFill="background2"/>
            <w:noWrap/>
            <w:vAlign w:val="bottom"/>
            <w:hideMark/>
          </w:tcPr>
          <w:p w14:paraId="2012C009"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481</w:t>
            </w:r>
          </w:p>
        </w:tc>
        <w:tc>
          <w:tcPr>
            <w:tcW w:w="1472" w:type="dxa"/>
            <w:shd w:val="clear" w:color="auto" w:fill="E7E6E6" w:themeFill="background2"/>
            <w:noWrap/>
            <w:vAlign w:val="bottom"/>
            <w:hideMark/>
          </w:tcPr>
          <w:p w14:paraId="0A5DDD28"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469</w:t>
            </w:r>
          </w:p>
        </w:tc>
        <w:tc>
          <w:tcPr>
            <w:tcW w:w="1620" w:type="dxa"/>
            <w:shd w:val="clear" w:color="auto" w:fill="E7E6E6" w:themeFill="background2"/>
            <w:noWrap/>
            <w:vAlign w:val="bottom"/>
            <w:hideMark/>
          </w:tcPr>
          <w:p w14:paraId="4DFA10BC"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0.98</w:t>
            </w:r>
          </w:p>
        </w:tc>
      </w:tr>
      <w:tr w:rsidR="004D6E22" w:rsidRPr="001E50B0" w14:paraId="52B9D83C" w14:textId="2573A3BC" w:rsidTr="006E4F35">
        <w:trPr>
          <w:trHeight w:val="288"/>
        </w:trPr>
        <w:tc>
          <w:tcPr>
            <w:tcW w:w="2236" w:type="dxa"/>
            <w:shd w:val="clear" w:color="auto" w:fill="E7E6E6" w:themeFill="background2"/>
            <w:noWrap/>
            <w:vAlign w:val="bottom"/>
            <w:hideMark/>
          </w:tcPr>
          <w:p w14:paraId="59AD0FBC"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Ots_101119-381</w:t>
            </w:r>
          </w:p>
        </w:tc>
        <w:tc>
          <w:tcPr>
            <w:tcW w:w="240" w:type="dxa"/>
            <w:shd w:val="clear" w:color="auto" w:fill="E7E6E6" w:themeFill="background2"/>
            <w:noWrap/>
            <w:vAlign w:val="bottom"/>
            <w:hideMark/>
          </w:tcPr>
          <w:p w14:paraId="5F418D71"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278</w:t>
            </w:r>
          </w:p>
        </w:tc>
        <w:tc>
          <w:tcPr>
            <w:tcW w:w="1472" w:type="dxa"/>
            <w:shd w:val="clear" w:color="auto" w:fill="E7E6E6" w:themeFill="background2"/>
            <w:noWrap/>
            <w:vAlign w:val="bottom"/>
            <w:hideMark/>
          </w:tcPr>
          <w:p w14:paraId="70DC0256"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207</w:t>
            </w:r>
          </w:p>
        </w:tc>
        <w:tc>
          <w:tcPr>
            <w:tcW w:w="1620" w:type="dxa"/>
            <w:shd w:val="clear" w:color="auto" w:fill="E7E6E6" w:themeFill="background2"/>
            <w:noWrap/>
            <w:vAlign w:val="bottom"/>
            <w:hideMark/>
          </w:tcPr>
          <w:p w14:paraId="435298B9"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0.74</w:t>
            </w:r>
          </w:p>
        </w:tc>
      </w:tr>
      <w:tr w:rsidR="004D6E22" w:rsidRPr="001E50B0" w14:paraId="38EFBEA6" w14:textId="6F9E2BD2" w:rsidTr="006E4F35">
        <w:trPr>
          <w:trHeight w:val="288"/>
        </w:trPr>
        <w:tc>
          <w:tcPr>
            <w:tcW w:w="2236" w:type="dxa"/>
            <w:shd w:val="clear" w:color="auto" w:fill="E7E6E6" w:themeFill="background2"/>
            <w:noWrap/>
            <w:vAlign w:val="bottom"/>
            <w:hideMark/>
          </w:tcPr>
          <w:p w14:paraId="3EA94645"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Ots_101554-407</w:t>
            </w:r>
          </w:p>
        </w:tc>
        <w:tc>
          <w:tcPr>
            <w:tcW w:w="240" w:type="dxa"/>
            <w:shd w:val="clear" w:color="auto" w:fill="E7E6E6" w:themeFill="background2"/>
            <w:noWrap/>
            <w:vAlign w:val="bottom"/>
            <w:hideMark/>
          </w:tcPr>
          <w:p w14:paraId="7EF9A20D"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6791</w:t>
            </w:r>
          </w:p>
        </w:tc>
        <w:tc>
          <w:tcPr>
            <w:tcW w:w="1472" w:type="dxa"/>
            <w:shd w:val="clear" w:color="auto" w:fill="E7E6E6" w:themeFill="background2"/>
            <w:noWrap/>
            <w:vAlign w:val="bottom"/>
            <w:hideMark/>
          </w:tcPr>
          <w:p w14:paraId="49CAB685"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528</w:t>
            </w:r>
          </w:p>
        </w:tc>
        <w:tc>
          <w:tcPr>
            <w:tcW w:w="1620" w:type="dxa"/>
            <w:shd w:val="clear" w:color="auto" w:fill="E7E6E6" w:themeFill="background2"/>
            <w:noWrap/>
            <w:vAlign w:val="bottom"/>
            <w:hideMark/>
          </w:tcPr>
          <w:p w14:paraId="00C8F871"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0.08</w:t>
            </w:r>
          </w:p>
        </w:tc>
      </w:tr>
      <w:tr w:rsidR="004D6E22" w:rsidRPr="001E50B0" w14:paraId="359D16DD" w14:textId="11599648" w:rsidTr="006E4F35">
        <w:trPr>
          <w:trHeight w:val="288"/>
        </w:trPr>
        <w:tc>
          <w:tcPr>
            <w:tcW w:w="2236" w:type="dxa"/>
            <w:shd w:val="clear" w:color="auto" w:fill="E7E6E6" w:themeFill="background2"/>
            <w:noWrap/>
            <w:vAlign w:val="bottom"/>
            <w:hideMark/>
          </w:tcPr>
          <w:p w14:paraId="6071B79A"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Ots_101704-143</w:t>
            </w:r>
          </w:p>
        </w:tc>
        <w:tc>
          <w:tcPr>
            <w:tcW w:w="240" w:type="dxa"/>
            <w:shd w:val="clear" w:color="auto" w:fill="E7E6E6" w:themeFill="background2"/>
            <w:noWrap/>
            <w:vAlign w:val="bottom"/>
            <w:hideMark/>
          </w:tcPr>
          <w:p w14:paraId="059D7753"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479</w:t>
            </w:r>
          </w:p>
        </w:tc>
        <w:tc>
          <w:tcPr>
            <w:tcW w:w="1472" w:type="dxa"/>
            <w:shd w:val="clear" w:color="auto" w:fill="E7E6E6" w:themeFill="background2"/>
            <w:noWrap/>
            <w:vAlign w:val="bottom"/>
            <w:hideMark/>
          </w:tcPr>
          <w:p w14:paraId="04F75F9B"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399</w:t>
            </w:r>
          </w:p>
        </w:tc>
        <w:tc>
          <w:tcPr>
            <w:tcW w:w="1620" w:type="dxa"/>
            <w:shd w:val="clear" w:color="auto" w:fill="E7E6E6" w:themeFill="background2"/>
            <w:noWrap/>
            <w:vAlign w:val="bottom"/>
            <w:hideMark/>
          </w:tcPr>
          <w:p w14:paraId="211B767B"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0.83</w:t>
            </w:r>
          </w:p>
        </w:tc>
      </w:tr>
      <w:tr w:rsidR="004D6E22" w:rsidRPr="001E50B0" w14:paraId="01BA67C4" w14:textId="1FD9BECA" w:rsidTr="006E4F35">
        <w:trPr>
          <w:trHeight w:val="288"/>
        </w:trPr>
        <w:tc>
          <w:tcPr>
            <w:tcW w:w="2236" w:type="dxa"/>
            <w:shd w:val="clear" w:color="auto" w:fill="E7E6E6" w:themeFill="background2"/>
            <w:noWrap/>
            <w:vAlign w:val="bottom"/>
            <w:hideMark/>
          </w:tcPr>
          <w:p w14:paraId="6682EF61"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Ots_101770-82</w:t>
            </w:r>
          </w:p>
        </w:tc>
        <w:tc>
          <w:tcPr>
            <w:tcW w:w="240" w:type="dxa"/>
            <w:shd w:val="clear" w:color="auto" w:fill="E7E6E6" w:themeFill="background2"/>
            <w:noWrap/>
            <w:vAlign w:val="bottom"/>
            <w:hideMark/>
          </w:tcPr>
          <w:p w14:paraId="482646F0"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359</w:t>
            </w:r>
          </w:p>
        </w:tc>
        <w:tc>
          <w:tcPr>
            <w:tcW w:w="1472" w:type="dxa"/>
            <w:shd w:val="clear" w:color="auto" w:fill="E7E6E6" w:themeFill="background2"/>
            <w:noWrap/>
            <w:vAlign w:val="bottom"/>
            <w:hideMark/>
          </w:tcPr>
          <w:p w14:paraId="7F7C31D6"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338</w:t>
            </w:r>
          </w:p>
        </w:tc>
        <w:tc>
          <w:tcPr>
            <w:tcW w:w="1620" w:type="dxa"/>
            <w:shd w:val="clear" w:color="auto" w:fill="E7E6E6" w:themeFill="background2"/>
            <w:noWrap/>
            <w:vAlign w:val="bottom"/>
            <w:hideMark/>
          </w:tcPr>
          <w:p w14:paraId="5A90D7FA"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0.94</w:t>
            </w:r>
          </w:p>
        </w:tc>
      </w:tr>
      <w:tr w:rsidR="004D6E22" w:rsidRPr="001E50B0" w14:paraId="7D8B21E8" w14:textId="60B365A2" w:rsidTr="006E4F35">
        <w:trPr>
          <w:trHeight w:val="288"/>
        </w:trPr>
        <w:tc>
          <w:tcPr>
            <w:tcW w:w="2236" w:type="dxa"/>
            <w:shd w:val="clear" w:color="auto" w:fill="E7E6E6" w:themeFill="background2"/>
            <w:noWrap/>
            <w:vAlign w:val="bottom"/>
            <w:hideMark/>
          </w:tcPr>
          <w:p w14:paraId="672B8ACA" w14:textId="77777777" w:rsidR="004D6E22" w:rsidRPr="001E50B0" w:rsidRDefault="004D6E22" w:rsidP="001E50B0">
            <w:pPr>
              <w:spacing w:after="0" w:line="240" w:lineRule="auto"/>
              <w:rPr>
                <w:rFonts w:ascii="Calibri" w:eastAsia="Times New Roman" w:hAnsi="Calibri" w:cs="Calibri"/>
                <w:color w:val="000000"/>
              </w:rPr>
            </w:pPr>
            <w:r w:rsidRPr="001E50B0">
              <w:rPr>
                <w:rFonts w:ascii="Calibri" w:eastAsia="Times New Roman" w:hAnsi="Calibri" w:cs="Calibri"/>
                <w:color w:val="000000"/>
              </w:rPr>
              <w:t>Ots_102213-210</w:t>
            </w:r>
          </w:p>
        </w:tc>
        <w:tc>
          <w:tcPr>
            <w:tcW w:w="240" w:type="dxa"/>
            <w:shd w:val="clear" w:color="auto" w:fill="E7E6E6" w:themeFill="background2"/>
            <w:noWrap/>
            <w:vAlign w:val="bottom"/>
            <w:hideMark/>
          </w:tcPr>
          <w:p w14:paraId="0C785742"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146</w:t>
            </w:r>
          </w:p>
        </w:tc>
        <w:tc>
          <w:tcPr>
            <w:tcW w:w="1472" w:type="dxa"/>
            <w:shd w:val="clear" w:color="auto" w:fill="E7E6E6" w:themeFill="background2"/>
            <w:noWrap/>
            <w:vAlign w:val="bottom"/>
            <w:hideMark/>
          </w:tcPr>
          <w:p w14:paraId="7FB82A5B"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111</w:t>
            </w:r>
          </w:p>
        </w:tc>
        <w:tc>
          <w:tcPr>
            <w:tcW w:w="1620" w:type="dxa"/>
            <w:shd w:val="clear" w:color="auto" w:fill="E7E6E6" w:themeFill="background2"/>
            <w:noWrap/>
            <w:vAlign w:val="bottom"/>
            <w:hideMark/>
          </w:tcPr>
          <w:p w14:paraId="573DEBC7" w14:textId="77777777" w:rsidR="004D6E22" w:rsidRPr="001E50B0" w:rsidRDefault="004D6E22" w:rsidP="001E50B0">
            <w:pPr>
              <w:spacing w:after="0" w:line="240" w:lineRule="auto"/>
              <w:jc w:val="right"/>
              <w:rPr>
                <w:rFonts w:ascii="Calibri" w:eastAsia="Times New Roman" w:hAnsi="Calibri" w:cs="Calibri"/>
                <w:color w:val="000000"/>
              </w:rPr>
            </w:pPr>
            <w:r w:rsidRPr="001E50B0">
              <w:rPr>
                <w:rFonts w:ascii="Calibri" w:eastAsia="Times New Roman" w:hAnsi="Calibri" w:cs="Calibri"/>
                <w:color w:val="000000"/>
              </w:rPr>
              <w:t>0.76</w:t>
            </w:r>
          </w:p>
        </w:tc>
      </w:tr>
    </w:tbl>
    <w:p w14:paraId="62868E85" w14:textId="6EFA68F2" w:rsidR="00B655CC" w:rsidRPr="0029352B" w:rsidRDefault="00C75423" w:rsidP="00F44385">
      <w:pPr>
        <w:pStyle w:val="Heading1"/>
      </w:pPr>
      <w:bookmarkStart w:id="24" w:name="_Toc521659985"/>
      <w:r>
        <w:lastRenderedPageBreak/>
        <w:t xml:space="preserve">Step </w:t>
      </w:r>
      <w:r w:rsidR="00DD31BD" w:rsidRPr="0029352B">
        <w:t>3</w:t>
      </w:r>
      <w:r>
        <w:t>:</w:t>
      </w:r>
      <w:r w:rsidR="00DD31BD" w:rsidRPr="0029352B">
        <w:t xml:space="preserve">  </w:t>
      </w:r>
      <w:r w:rsidR="005E3F4F" w:rsidRPr="0029352B">
        <w:t>Genotyp</w:t>
      </w:r>
      <w:r w:rsidR="00924F1F">
        <w:t>ing</w:t>
      </w:r>
      <w:r w:rsidR="00E133F5">
        <w:t xml:space="preserve"> and </w:t>
      </w:r>
      <w:r w:rsidR="00421392">
        <w:t>data output</w:t>
      </w:r>
      <w:r w:rsidR="008860F9">
        <w:t>—GTScore.R</w:t>
      </w:r>
      <w:bookmarkEnd w:id="24"/>
    </w:p>
    <w:p w14:paraId="5F16717C" w14:textId="7006BB81" w:rsidR="005E3F4F" w:rsidRDefault="00C64898" w:rsidP="00DE5D1A">
      <w:r>
        <w:t xml:space="preserve">Genotyping steps must be done separately </w:t>
      </w:r>
      <w:r w:rsidR="00AC389D">
        <w:t>using</w:t>
      </w:r>
      <w:r>
        <w:t xml:space="preserve"> single SNP and </w:t>
      </w:r>
      <w:r w:rsidR="00DC4F03">
        <w:t>multi-SNP haplotype</w:t>
      </w:r>
      <w:r w:rsidR="00AC389D">
        <w:t xml:space="preserve"> pipelines</w:t>
      </w:r>
      <w:r w:rsidR="00D52D99">
        <w:t xml:space="preserve">.  </w:t>
      </w:r>
      <w:r w:rsidR="008860F9">
        <w:t xml:space="preserve"> </w:t>
      </w:r>
      <w:r w:rsidR="00DE5D1A">
        <w:t xml:space="preserve">Portions of GTScore.R include scripts from polyGen.R </w:t>
      </w:r>
      <w:r w:rsidR="00DE5D1A">
        <w:fldChar w:fldCharType="begin"/>
      </w:r>
      <w:r w:rsidR="008954D9">
        <w:instrText xml:space="preserve"> ADDIN EN.CITE &lt;EndNote&gt;&lt;Cite&gt;&lt;Author&gt;McKinney&lt;/Author&gt;&lt;Year&gt;2018&lt;/Year&gt;&lt;RecNum&gt;8194&lt;/RecNum&gt;&lt;DisplayText&gt;(McKinney&lt;style face="italic"&gt; et al.&lt;/style&gt; 2018)&lt;/DisplayText&gt;&lt;record&gt;&lt;rec-number&gt;8194&lt;/rec-number&gt;&lt;foreign-keys&gt;&lt;key app="EN" db-id="dt5zvwtd2wxar9erxvhv5rvlzsw2wsev0dw0" timestamp="1517855352"&gt;8194&lt;/key&gt;&lt;/foreign-keys&gt;&lt;ref-type name="Journal Article"&gt;17&lt;/ref-type&gt;&lt;contributors&gt;&lt;authors&gt;&lt;author&gt;McKinney, G. J.&lt;/author&gt;&lt;author&gt;Waples, R. K.&lt;/author&gt;&lt;author&gt;Pascal, C. E.&lt;/author&gt;&lt;author&gt;Seeb, L. W.&lt;/author&gt;&lt;author&gt;Seeb, J. E.&lt;/author&gt;&lt;/authors&gt;&lt;/contributors&gt;&lt;auth-address&gt;School of Aquatic and Fishery Sciences, University of Washington, Seattle, WA, USA.&lt;/auth-address&gt;&lt;titles&gt;&lt;title&gt;Resolving allele dosage in duplicated loci using genotyping-by-sequencing data: A path forward for population genetic analysis&lt;/title&gt;&lt;secondary-title&gt;Mol Ecol Resour&lt;/secondary-title&gt;&lt;/titles&gt;&lt;periodical&gt;&lt;full-title&gt;Mol Ecol Resour&lt;/full-title&gt;&lt;/periodical&gt;&lt;pages&gt;570-579&lt;/pages&gt;&lt;volume&gt;18&lt;/volume&gt;&lt;number&gt;3&lt;/number&gt;&lt;keywords&gt;&lt;keyword&gt;RADSeq&lt;/keyword&gt;&lt;keyword&gt;amplicon sequencing&lt;/keyword&gt;&lt;keyword&gt;genome duplication&lt;/keyword&gt;&lt;keyword&gt;genotyping&lt;/keyword&gt;&lt;keyword&gt;paralog&lt;/keyword&gt;&lt;/keywords&gt;&lt;dates&gt;&lt;year&gt;2018&lt;/year&gt;&lt;pub-dates&gt;&lt;date&gt;May&lt;/date&gt;&lt;/pub-dates&gt;&lt;/dates&gt;&lt;isbn&gt;1755-0998 (Electronic)&amp;#xD;1755-098X (Linking)&lt;/isbn&gt;&lt;accession-num&gt;29394521&lt;/accession-num&gt;&lt;urls&gt;&lt;related-urls&gt;&lt;url&gt;https://www.ncbi.nlm.nih.gov/pubmed/29394521&lt;/url&gt;&lt;/related-urls&gt;&lt;/urls&gt;&lt;electronic-resource-num&gt;10.1111/1755-0998.12763&lt;/electronic-resource-num&gt;&lt;/record&gt;&lt;/Cite&gt;&lt;/EndNote&gt;</w:instrText>
      </w:r>
      <w:r w:rsidR="00DE5D1A">
        <w:fldChar w:fldCharType="separate"/>
      </w:r>
      <w:r w:rsidR="00AA7969">
        <w:rPr>
          <w:noProof/>
        </w:rPr>
        <w:t>(McKinney</w:t>
      </w:r>
      <w:r w:rsidR="00AA7969" w:rsidRPr="00AA7969">
        <w:rPr>
          <w:i/>
          <w:noProof/>
        </w:rPr>
        <w:t xml:space="preserve"> et al.</w:t>
      </w:r>
      <w:r w:rsidR="00AA7969">
        <w:rPr>
          <w:noProof/>
        </w:rPr>
        <w:t xml:space="preserve"> 2018)</w:t>
      </w:r>
      <w:r w:rsidR="00DE5D1A">
        <w:fldChar w:fldCharType="end"/>
      </w:r>
      <w:r w:rsidR="00DE5D1A">
        <w:t xml:space="preserve">.   </w:t>
      </w:r>
      <w:r w:rsidR="005508CB">
        <w:t>The scripts first read in</w:t>
      </w:r>
      <w:r w:rsidR="00DE37B1">
        <w:t xml:space="preserve"> </w:t>
      </w:r>
      <w:r w:rsidR="005508CB">
        <w:t>the locus tables and allele reads</w:t>
      </w:r>
      <w:r w:rsidR="00AD6806">
        <w:t xml:space="preserve"> files</w:t>
      </w:r>
      <w:r w:rsidR="005508CB">
        <w:t xml:space="preserve"> for single</w:t>
      </w:r>
      <w:r w:rsidR="004B4B24">
        <w:t>-SNP</w:t>
      </w:r>
      <w:r w:rsidR="005508CB">
        <w:t xml:space="preserve"> and haplotype</w:t>
      </w:r>
      <w:r w:rsidR="004B4B24">
        <w:t xml:space="preserve"> analyses</w:t>
      </w:r>
      <w:r w:rsidR="005508CB">
        <w:t xml:space="preserve"> and then call</w:t>
      </w:r>
      <w:r w:rsidR="003A1548">
        <w:t>s</w:t>
      </w:r>
      <w:r w:rsidR="005508CB">
        <w:t xml:space="preserve"> polyGen</w:t>
      </w:r>
      <w:r w:rsidR="00311F7E">
        <w:t>.R</w:t>
      </w:r>
      <w:r w:rsidR="002C5E0C">
        <w:t>.</w:t>
      </w:r>
      <w:r w:rsidR="00E273B4">
        <w:t xml:space="preserve">  If desired, </w:t>
      </w:r>
      <w:r w:rsidR="004B4B24">
        <w:t>genotyping</w:t>
      </w:r>
      <w:r w:rsidR="00E273B4">
        <w:t xml:space="preserve"> output can be exported </w:t>
      </w:r>
      <w:r w:rsidR="007B64FE">
        <w:t xml:space="preserve">as </w:t>
      </w:r>
      <w:r w:rsidR="00545FDF">
        <w:t>formatted files for population genetics programs</w:t>
      </w:r>
      <w:r w:rsidR="007B64FE">
        <w:t xml:space="preserve"> (described below)</w:t>
      </w:r>
      <w:r w:rsidR="00E273B4">
        <w:t xml:space="preserve">. </w:t>
      </w:r>
    </w:p>
    <w:p w14:paraId="0E841800" w14:textId="7DC0FEE6" w:rsidR="00063C17" w:rsidRPr="00307F3D" w:rsidRDefault="00063C17" w:rsidP="00500D44">
      <w:pPr>
        <w:spacing w:after="0"/>
        <w:rPr>
          <w:rFonts w:cstheme="minorHAnsi"/>
        </w:rPr>
      </w:pPr>
    </w:p>
    <w:p w14:paraId="34FD8750" w14:textId="77777777" w:rsidR="005508CB" w:rsidRPr="00307F3D" w:rsidRDefault="005508CB" w:rsidP="005508CB">
      <w:pPr>
        <w:spacing w:after="0"/>
        <w:rPr>
          <w:rFonts w:cstheme="minorHAnsi"/>
        </w:rPr>
      </w:pPr>
      <w:r w:rsidRPr="00307F3D">
        <w:rPr>
          <w:rFonts w:cstheme="minorHAnsi"/>
        </w:rPr>
        <w:t>##################</w:t>
      </w:r>
    </w:p>
    <w:p w14:paraId="7D3CDEE7" w14:textId="77777777" w:rsidR="005508CB" w:rsidRPr="00307F3D" w:rsidRDefault="005508CB" w:rsidP="005508CB">
      <w:pPr>
        <w:spacing w:after="0"/>
        <w:rPr>
          <w:rFonts w:cstheme="minorHAnsi"/>
        </w:rPr>
      </w:pPr>
      <w:r w:rsidRPr="00307F3D">
        <w:rPr>
          <w:rFonts w:cstheme="minorHAnsi"/>
        </w:rPr>
        <w:t>#GENOTYPING</w:t>
      </w:r>
    </w:p>
    <w:p w14:paraId="234031C4" w14:textId="77777777" w:rsidR="005508CB" w:rsidRPr="00307F3D" w:rsidRDefault="005508CB" w:rsidP="005508CB">
      <w:pPr>
        <w:spacing w:after="0"/>
        <w:rPr>
          <w:rFonts w:cstheme="minorHAnsi"/>
        </w:rPr>
      </w:pPr>
      <w:r w:rsidRPr="00307F3D">
        <w:rPr>
          <w:rFonts w:cstheme="minorHAnsi"/>
        </w:rPr>
        <w:t>##################</w:t>
      </w:r>
    </w:p>
    <w:p w14:paraId="70C1EAC4" w14:textId="29779744" w:rsidR="005508CB" w:rsidRDefault="005508CB" w:rsidP="005508CB">
      <w:pPr>
        <w:spacing w:after="0"/>
        <w:rPr>
          <w:rFonts w:cstheme="minorHAnsi"/>
        </w:rPr>
      </w:pPr>
    </w:p>
    <w:p w14:paraId="6BF2CB04" w14:textId="0C4E9EC6" w:rsidR="004A73CD" w:rsidRPr="00307F3D" w:rsidRDefault="004A73CD" w:rsidP="005508CB">
      <w:pPr>
        <w:spacing w:after="0"/>
        <w:rPr>
          <w:rFonts w:cstheme="minorHAnsi"/>
        </w:rPr>
      </w:pPr>
      <w:r>
        <w:rPr>
          <w:rFonts w:cstheme="minorHAnsi"/>
        </w:rPr>
        <w:t>#set working directory and load GTscore</w:t>
      </w:r>
      <w:r w:rsidR="00A01FBE">
        <w:rPr>
          <w:rFonts w:cstheme="minorHAnsi"/>
        </w:rPr>
        <w:t>.R</w:t>
      </w:r>
    </w:p>
    <w:p w14:paraId="09B7DA76" w14:textId="4071A90E" w:rsidR="005508CB" w:rsidRPr="00307F3D" w:rsidRDefault="005508CB" w:rsidP="005508CB">
      <w:pPr>
        <w:spacing w:after="0"/>
        <w:rPr>
          <w:rFonts w:cstheme="minorHAnsi"/>
        </w:rPr>
      </w:pPr>
      <w:r w:rsidRPr="00307F3D">
        <w:rPr>
          <w:rFonts w:cstheme="minorHAnsi"/>
        </w:rPr>
        <w:t>genotypeDirectory="</w:t>
      </w:r>
      <w:r w:rsidR="004E7EF3">
        <w:rPr>
          <w:rFonts w:cstheme="minorHAnsi"/>
        </w:rPr>
        <w:t>C</w:t>
      </w:r>
      <w:r w:rsidRPr="00307F3D">
        <w:rPr>
          <w:rFonts w:cstheme="minorHAnsi"/>
        </w:rPr>
        <w:t>:/</w:t>
      </w:r>
      <w:r w:rsidR="00DC05A4">
        <w:rPr>
          <w:rFonts w:cstheme="minorHAnsi"/>
        </w:rPr>
        <w:t>GTscoreExampleDirectory</w:t>
      </w:r>
      <w:r w:rsidR="00DC05A4" w:rsidRPr="00307F3D">
        <w:rPr>
          <w:rFonts w:cstheme="minorHAnsi"/>
        </w:rPr>
        <w:t xml:space="preserve"> </w:t>
      </w:r>
      <w:r w:rsidRPr="00307F3D">
        <w:rPr>
          <w:rFonts w:cstheme="minorHAnsi"/>
        </w:rPr>
        <w:t>"</w:t>
      </w:r>
    </w:p>
    <w:p w14:paraId="6D44A7BF" w14:textId="77777777" w:rsidR="005508CB" w:rsidRPr="00307F3D" w:rsidRDefault="005508CB" w:rsidP="005508CB">
      <w:pPr>
        <w:spacing w:after="0"/>
        <w:rPr>
          <w:rFonts w:cstheme="minorHAnsi"/>
        </w:rPr>
      </w:pPr>
      <w:r w:rsidRPr="00307F3D">
        <w:rPr>
          <w:rFonts w:cstheme="minorHAnsi"/>
        </w:rPr>
        <w:t>setwd(genotypeDirectory)</w:t>
      </w:r>
    </w:p>
    <w:p w14:paraId="7DE44424" w14:textId="77777777" w:rsidR="005508CB" w:rsidRPr="00307F3D" w:rsidRDefault="005508CB" w:rsidP="005508CB">
      <w:pPr>
        <w:spacing w:after="0"/>
        <w:rPr>
          <w:rFonts w:cstheme="minorHAnsi"/>
        </w:rPr>
      </w:pPr>
      <w:r w:rsidRPr="00307F3D">
        <w:rPr>
          <w:rFonts w:cstheme="minorHAnsi"/>
        </w:rPr>
        <w:t>source("GTscore.R")</w:t>
      </w:r>
    </w:p>
    <w:p w14:paraId="39171FBA" w14:textId="2B99F0CB" w:rsidR="005508CB" w:rsidRDefault="005508CB" w:rsidP="005508CB">
      <w:pPr>
        <w:spacing w:after="0"/>
        <w:rPr>
          <w:rFonts w:cstheme="minorHAnsi"/>
        </w:rPr>
      </w:pPr>
    </w:p>
    <w:p w14:paraId="344447FC" w14:textId="77777777" w:rsidR="00BA4C53" w:rsidRPr="00307F3D" w:rsidRDefault="00BA4C53" w:rsidP="00BA4C53">
      <w:pPr>
        <w:spacing w:after="0"/>
        <w:rPr>
          <w:rFonts w:cstheme="minorHAnsi"/>
        </w:rPr>
      </w:pPr>
      <w:r w:rsidRPr="00307F3D">
        <w:rPr>
          <w:rFonts w:cstheme="minorHAnsi"/>
        </w:rPr>
        <w:t>#genotype samples</w:t>
      </w:r>
    </w:p>
    <w:p w14:paraId="4728E5C8" w14:textId="77777777" w:rsidR="005508CB" w:rsidRPr="00307F3D" w:rsidRDefault="005508CB" w:rsidP="005508CB">
      <w:pPr>
        <w:spacing w:after="0"/>
        <w:rPr>
          <w:rFonts w:cstheme="minorHAnsi"/>
        </w:rPr>
      </w:pPr>
      <w:r w:rsidRPr="00307F3D">
        <w:rPr>
          <w:rFonts w:cstheme="minorHAnsi"/>
        </w:rPr>
        <w:t>singleSNP_locusTable&lt;-read.delim("LocusTable_singleSNPs.txt",header=TRUE)</w:t>
      </w:r>
    </w:p>
    <w:p w14:paraId="070400E0" w14:textId="77777777" w:rsidR="005508CB" w:rsidRPr="00307F3D" w:rsidRDefault="005508CB" w:rsidP="005508CB">
      <w:pPr>
        <w:spacing w:after="0"/>
        <w:rPr>
          <w:rFonts w:cstheme="minorHAnsi"/>
        </w:rPr>
      </w:pPr>
      <w:r w:rsidRPr="00307F3D">
        <w:rPr>
          <w:rFonts w:cstheme="minorHAnsi"/>
        </w:rPr>
        <w:t>singleSNP_alleleReads&lt;-read.delim("AlleleReads_singleSNPs.txt",header=TRUE,row.names=1)</w:t>
      </w:r>
    </w:p>
    <w:p w14:paraId="3FA25556" w14:textId="77777777" w:rsidR="005508CB" w:rsidRPr="00307F3D" w:rsidRDefault="005508CB" w:rsidP="005508CB">
      <w:pPr>
        <w:spacing w:after="0"/>
        <w:rPr>
          <w:rFonts w:cstheme="minorHAnsi"/>
        </w:rPr>
      </w:pPr>
    </w:p>
    <w:p w14:paraId="51B0946A" w14:textId="77777777" w:rsidR="005508CB" w:rsidRPr="00307F3D" w:rsidRDefault="005508CB" w:rsidP="005508CB">
      <w:pPr>
        <w:spacing w:after="0"/>
        <w:rPr>
          <w:rFonts w:cstheme="minorHAnsi"/>
        </w:rPr>
      </w:pPr>
      <w:r w:rsidRPr="00307F3D">
        <w:rPr>
          <w:rFonts w:cstheme="minorHAnsi"/>
        </w:rPr>
        <w:t>haplotype_locusTable&lt;-read.delim("LocusTable_haplotypes.txt",header=TRUE)</w:t>
      </w:r>
    </w:p>
    <w:p w14:paraId="7E3A8DFB" w14:textId="77777777" w:rsidR="005508CB" w:rsidRPr="00307F3D" w:rsidRDefault="005508CB" w:rsidP="005508CB">
      <w:pPr>
        <w:spacing w:after="0"/>
        <w:rPr>
          <w:rFonts w:cstheme="minorHAnsi"/>
        </w:rPr>
      </w:pPr>
      <w:r w:rsidRPr="00307F3D">
        <w:rPr>
          <w:rFonts w:cstheme="minorHAnsi"/>
        </w:rPr>
        <w:t>haplotype_alleleReads&lt;-read.delim("AlleleReads_haplotypes.txt",header=TRUE,row.names=1)</w:t>
      </w:r>
    </w:p>
    <w:p w14:paraId="2765D078" w14:textId="77777777" w:rsidR="005508CB" w:rsidRPr="00307F3D" w:rsidRDefault="005508CB" w:rsidP="005508CB">
      <w:pPr>
        <w:spacing w:after="0"/>
        <w:rPr>
          <w:rFonts w:cstheme="minorHAnsi"/>
        </w:rPr>
      </w:pPr>
    </w:p>
    <w:p w14:paraId="07FB4FDB" w14:textId="77777777" w:rsidR="005508CB" w:rsidRPr="00307F3D" w:rsidRDefault="005508CB" w:rsidP="005508CB">
      <w:pPr>
        <w:spacing w:after="0"/>
        <w:rPr>
          <w:rFonts w:cstheme="minorHAnsi"/>
        </w:rPr>
      </w:pPr>
      <w:r w:rsidRPr="00307F3D">
        <w:rPr>
          <w:rFonts w:cstheme="minorHAnsi"/>
        </w:rPr>
        <w:t>#generate singleSNP genotypes</w:t>
      </w:r>
    </w:p>
    <w:p w14:paraId="4F334A3E" w14:textId="52320A3A" w:rsidR="005508CB" w:rsidRDefault="005508CB" w:rsidP="005508CB">
      <w:pPr>
        <w:spacing w:after="0"/>
        <w:rPr>
          <w:rFonts w:cstheme="minorHAnsi"/>
        </w:rPr>
      </w:pPr>
      <w:r w:rsidRPr="00307F3D">
        <w:rPr>
          <w:rFonts w:cstheme="minorHAnsi"/>
        </w:rPr>
        <w:t>polyGenResults_singleSNP&lt;-polyGen(singleSNP_locusTable,singleSNP_alleleReads)</w:t>
      </w:r>
    </w:p>
    <w:p w14:paraId="64BF354D" w14:textId="3203643B" w:rsidR="00064538" w:rsidRPr="00307F3D" w:rsidRDefault="00064538" w:rsidP="005508CB">
      <w:pPr>
        <w:spacing w:after="0"/>
        <w:rPr>
          <w:rFonts w:cstheme="minorHAnsi"/>
        </w:rPr>
      </w:pPr>
      <w:r>
        <w:rPr>
          <w:rFonts w:cstheme="minorHAnsi"/>
        </w:rPr>
        <w:t>#look at first five rows and columns</w:t>
      </w:r>
    </w:p>
    <w:p w14:paraId="7DB40383" w14:textId="181B9D28" w:rsidR="005508CB" w:rsidRDefault="005508CB" w:rsidP="005508CB">
      <w:pPr>
        <w:spacing w:after="0"/>
        <w:rPr>
          <w:rFonts w:cstheme="minorHAnsi"/>
        </w:rPr>
      </w:pPr>
      <w:r w:rsidRPr="00307F3D">
        <w:rPr>
          <w:rFonts w:cstheme="minorHAnsi"/>
        </w:rPr>
        <w:t>polyGenResults_singleSNP[1:5,1:5]</w:t>
      </w:r>
    </w:p>
    <w:p w14:paraId="7668C199" w14:textId="3CC10BBF" w:rsidR="00064538" w:rsidRPr="00307F3D" w:rsidRDefault="00064538" w:rsidP="005508CB">
      <w:pPr>
        <w:spacing w:after="0"/>
        <w:rPr>
          <w:rFonts w:cstheme="minorHAnsi"/>
        </w:rPr>
      </w:pPr>
      <w:r>
        <w:rPr>
          <w:rFonts w:cstheme="minorHAnsi"/>
        </w:rPr>
        <w:t>#write to results to file</w:t>
      </w:r>
    </w:p>
    <w:p w14:paraId="7DF7B45E" w14:textId="77777777" w:rsidR="005508CB" w:rsidRPr="00307F3D" w:rsidRDefault="005508CB" w:rsidP="005508CB">
      <w:pPr>
        <w:spacing w:after="0"/>
        <w:rPr>
          <w:rFonts w:cstheme="minorHAnsi"/>
        </w:rPr>
      </w:pPr>
      <w:r w:rsidRPr="00307F3D">
        <w:rPr>
          <w:rFonts w:cstheme="minorHAnsi"/>
        </w:rPr>
        <w:t>write.table(polyGenResults_singleSNP,"polyGenResults_singleSNP.txt",quote=FALSE,sep="\t")</w:t>
      </w:r>
    </w:p>
    <w:p w14:paraId="22CF7D0D" w14:textId="77777777" w:rsidR="005508CB" w:rsidRPr="00307F3D" w:rsidRDefault="005508CB" w:rsidP="005508CB">
      <w:pPr>
        <w:spacing w:after="0"/>
        <w:rPr>
          <w:rFonts w:cstheme="minorHAnsi"/>
        </w:rPr>
      </w:pPr>
    </w:p>
    <w:p w14:paraId="0CFD1BCA" w14:textId="77777777" w:rsidR="005508CB" w:rsidRPr="00307F3D" w:rsidRDefault="005508CB" w:rsidP="005508CB">
      <w:pPr>
        <w:spacing w:after="0"/>
        <w:rPr>
          <w:rFonts w:cstheme="minorHAnsi"/>
        </w:rPr>
      </w:pPr>
      <w:r w:rsidRPr="00307F3D">
        <w:rPr>
          <w:rFonts w:cstheme="minorHAnsi"/>
        </w:rPr>
        <w:t>#generate haplotype genotypes</w:t>
      </w:r>
    </w:p>
    <w:p w14:paraId="651FD378" w14:textId="28110818" w:rsidR="005508CB" w:rsidRDefault="005508CB" w:rsidP="005508CB">
      <w:pPr>
        <w:spacing w:after="0"/>
        <w:rPr>
          <w:rFonts w:cstheme="minorHAnsi"/>
        </w:rPr>
      </w:pPr>
      <w:r w:rsidRPr="00307F3D">
        <w:rPr>
          <w:rFonts w:cstheme="minorHAnsi"/>
        </w:rPr>
        <w:t>polyGenResults_haplotypes&lt;-polyGen(haplotype_locusTable,haplotype_alleleReads)</w:t>
      </w:r>
    </w:p>
    <w:p w14:paraId="1100A08D" w14:textId="2E261E2B" w:rsidR="005508CB" w:rsidRDefault="00064538" w:rsidP="005508CB">
      <w:pPr>
        <w:spacing w:after="0"/>
        <w:rPr>
          <w:rFonts w:cstheme="minorHAnsi"/>
        </w:rPr>
      </w:pPr>
      <w:r>
        <w:rPr>
          <w:rFonts w:cstheme="minorHAnsi"/>
        </w:rPr>
        <w:t>#look at first five rows and columns</w:t>
      </w:r>
      <w:r w:rsidR="005508CB" w:rsidRPr="00307F3D">
        <w:rPr>
          <w:rFonts w:cstheme="minorHAnsi"/>
        </w:rPr>
        <w:t>polyGenResults_haplotypes[1:5,1:5]</w:t>
      </w:r>
    </w:p>
    <w:p w14:paraId="170CCA3B" w14:textId="4A4C75F1" w:rsidR="00064538" w:rsidRPr="00307F3D" w:rsidRDefault="00064538" w:rsidP="005508CB">
      <w:pPr>
        <w:spacing w:after="0"/>
        <w:rPr>
          <w:rFonts w:cstheme="minorHAnsi"/>
        </w:rPr>
      </w:pPr>
      <w:r>
        <w:rPr>
          <w:rFonts w:cstheme="minorHAnsi"/>
        </w:rPr>
        <w:t>#write results to file</w:t>
      </w:r>
    </w:p>
    <w:p w14:paraId="484599CA" w14:textId="2FB8B282" w:rsidR="006511F4" w:rsidRDefault="005508CB">
      <w:pPr>
        <w:rPr>
          <w:b/>
        </w:rPr>
      </w:pPr>
      <w:r w:rsidRPr="00307F3D">
        <w:rPr>
          <w:rFonts w:cstheme="minorHAnsi"/>
        </w:rPr>
        <w:t>write.table(polyGenResults_haplotypes,"polyGenResults_haplotypes.txt",quote=FALSE,sep="\t")</w:t>
      </w:r>
    </w:p>
    <w:p w14:paraId="5BA4F181" w14:textId="77777777" w:rsidR="008763DD" w:rsidRDefault="008763DD" w:rsidP="00184B3B"/>
    <w:p w14:paraId="172EF71E" w14:textId="77777777" w:rsidR="00184B3B" w:rsidRDefault="00184B3B" w:rsidP="00184B3B">
      <w:r>
        <w:t xml:space="preserve">Onscreen:  Percent completed and time remaining are displayed. </w:t>
      </w:r>
    </w:p>
    <w:p w14:paraId="41814815" w14:textId="77777777" w:rsidR="00442BA6" w:rsidRDefault="00442BA6" w:rsidP="00184B3B"/>
    <w:p w14:paraId="039142D1" w14:textId="77777777" w:rsidR="00184B3B" w:rsidRDefault="00184B3B" w:rsidP="00184B3B">
      <w:r w:rsidRPr="00307F3D">
        <w:rPr>
          <w:noProof/>
        </w:rPr>
        <w:drawing>
          <wp:inline distT="0" distB="0" distL="0" distR="0" wp14:anchorId="3A54928D" wp14:editId="5986FF97">
            <wp:extent cx="5943600" cy="372850"/>
            <wp:effectExtent l="0" t="0" r="0" b="8255"/>
            <wp:docPr id="1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6"/>
                    <a:srcRect t="18563"/>
                    <a:stretch/>
                  </pic:blipFill>
                  <pic:spPr>
                    <a:xfrm>
                      <a:off x="0" y="0"/>
                      <a:ext cx="5943600" cy="372850"/>
                    </a:xfrm>
                    <a:prstGeom prst="rect">
                      <a:avLst/>
                    </a:prstGeom>
                  </pic:spPr>
                </pic:pic>
              </a:graphicData>
            </a:graphic>
          </wp:inline>
        </w:drawing>
      </w:r>
    </w:p>
    <w:p w14:paraId="45968003" w14:textId="77777777" w:rsidR="008763DD" w:rsidRDefault="008763DD">
      <w:pPr>
        <w:rPr>
          <w:rFonts w:asciiTheme="majorHAnsi" w:eastAsiaTheme="majorEastAsia" w:hAnsiTheme="majorHAnsi" w:cstheme="majorBidi"/>
          <w:color w:val="2E74B5" w:themeColor="accent1" w:themeShade="BF"/>
          <w:sz w:val="26"/>
          <w:szCs w:val="26"/>
        </w:rPr>
      </w:pPr>
      <w:r>
        <w:br w:type="page"/>
      </w:r>
    </w:p>
    <w:p w14:paraId="76BD0CF6" w14:textId="61D1B841" w:rsidR="00184B3B" w:rsidRDefault="00036EE8" w:rsidP="00F44385">
      <w:pPr>
        <w:pStyle w:val="Heading2"/>
      </w:pPr>
      <w:bookmarkStart w:id="25" w:name="_Toc521659986"/>
      <w:r>
        <w:lastRenderedPageBreak/>
        <w:t>3.1</w:t>
      </w:r>
      <w:r w:rsidR="00125E74">
        <w:t xml:space="preserve"> </w:t>
      </w:r>
      <w:r>
        <w:t xml:space="preserve"> </w:t>
      </w:r>
      <w:r w:rsidR="000E5809">
        <w:t>G</w:t>
      </w:r>
      <w:r w:rsidR="00184B3B">
        <w:t>enotype output for single SNP</w:t>
      </w:r>
      <w:bookmarkEnd w:id="25"/>
    </w:p>
    <w:p w14:paraId="1FA84E4B" w14:textId="77777777" w:rsidR="00711071" w:rsidRPr="00711071" w:rsidRDefault="00711071" w:rsidP="00711071"/>
    <w:tbl>
      <w:tblPr>
        <w:tblW w:w="9445" w:type="dxa"/>
        <w:tblLook w:val="04A0" w:firstRow="1" w:lastRow="0" w:firstColumn="1" w:lastColumn="0" w:noHBand="0" w:noVBand="1"/>
      </w:tblPr>
      <w:tblGrid>
        <w:gridCol w:w="2250"/>
        <w:gridCol w:w="1439"/>
        <w:gridCol w:w="1439"/>
        <w:gridCol w:w="1439"/>
        <w:gridCol w:w="1439"/>
        <w:gridCol w:w="1439"/>
      </w:tblGrid>
      <w:tr w:rsidR="00184B3B" w:rsidRPr="004E2DDA" w14:paraId="6583F0BA"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4DA72CAE" w14:textId="77777777" w:rsidR="00184B3B" w:rsidRPr="004E2DDA" w:rsidRDefault="00184B3B" w:rsidP="00282C3D">
            <w:pPr>
              <w:spacing w:after="0" w:line="240" w:lineRule="auto"/>
              <w:rPr>
                <w:rFonts w:ascii="Times New Roman" w:eastAsia="Times New Roman" w:hAnsi="Times New Roman" w:cs="Times New Roman"/>
                <w:sz w:val="24"/>
                <w:szCs w:val="24"/>
              </w:rPr>
            </w:pPr>
          </w:p>
        </w:tc>
        <w:tc>
          <w:tcPr>
            <w:tcW w:w="1439" w:type="dxa"/>
            <w:tcBorders>
              <w:top w:val="nil"/>
              <w:left w:val="nil"/>
              <w:bottom w:val="nil"/>
              <w:right w:val="nil"/>
            </w:tcBorders>
            <w:shd w:val="clear" w:color="auto" w:fill="E7E6E6" w:themeFill="background2"/>
            <w:noWrap/>
            <w:vAlign w:val="bottom"/>
            <w:hideMark/>
          </w:tcPr>
          <w:p w14:paraId="2169FE08"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KEEK02_0001</w:t>
            </w:r>
          </w:p>
        </w:tc>
        <w:tc>
          <w:tcPr>
            <w:tcW w:w="1439" w:type="dxa"/>
            <w:tcBorders>
              <w:top w:val="nil"/>
              <w:left w:val="nil"/>
              <w:bottom w:val="nil"/>
              <w:right w:val="nil"/>
            </w:tcBorders>
            <w:shd w:val="clear" w:color="auto" w:fill="E7E6E6" w:themeFill="background2"/>
            <w:noWrap/>
            <w:vAlign w:val="bottom"/>
            <w:hideMark/>
          </w:tcPr>
          <w:p w14:paraId="7A43452E"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KEEK02_0002</w:t>
            </w:r>
          </w:p>
        </w:tc>
        <w:tc>
          <w:tcPr>
            <w:tcW w:w="1439" w:type="dxa"/>
            <w:tcBorders>
              <w:top w:val="nil"/>
              <w:left w:val="nil"/>
              <w:bottom w:val="nil"/>
              <w:right w:val="nil"/>
            </w:tcBorders>
            <w:shd w:val="clear" w:color="auto" w:fill="E7E6E6" w:themeFill="background2"/>
            <w:noWrap/>
            <w:vAlign w:val="bottom"/>
            <w:hideMark/>
          </w:tcPr>
          <w:p w14:paraId="01C1F278"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KEEK02_0003</w:t>
            </w:r>
          </w:p>
        </w:tc>
        <w:tc>
          <w:tcPr>
            <w:tcW w:w="1439" w:type="dxa"/>
            <w:tcBorders>
              <w:top w:val="nil"/>
              <w:left w:val="nil"/>
              <w:bottom w:val="nil"/>
              <w:right w:val="nil"/>
            </w:tcBorders>
            <w:shd w:val="clear" w:color="auto" w:fill="E7E6E6" w:themeFill="background2"/>
            <w:noWrap/>
            <w:vAlign w:val="bottom"/>
            <w:hideMark/>
          </w:tcPr>
          <w:p w14:paraId="087FA9B5"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KEEK02_0004</w:t>
            </w:r>
          </w:p>
        </w:tc>
        <w:tc>
          <w:tcPr>
            <w:tcW w:w="1439" w:type="dxa"/>
            <w:tcBorders>
              <w:top w:val="nil"/>
              <w:left w:val="nil"/>
              <w:bottom w:val="nil"/>
              <w:right w:val="nil"/>
            </w:tcBorders>
            <w:shd w:val="clear" w:color="auto" w:fill="E7E6E6" w:themeFill="background2"/>
            <w:noWrap/>
            <w:vAlign w:val="bottom"/>
            <w:hideMark/>
          </w:tcPr>
          <w:p w14:paraId="249E3C8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KEEK02_0005</w:t>
            </w:r>
          </w:p>
        </w:tc>
      </w:tr>
      <w:tr w:rsidR="00184B3B" w:rsidRPr="004E2DDA" w14:paraId="48CCD438"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11B6F24B"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bookmarkStart w:id="26" w:name="_Hlk520317142"/>
            <w:r w:rsidRPr="004E2DDA">
              <w:rPr>
                <w:rFonts w:ascii="Lucida Console" w:eastAsia="Times New Roman" w:hAnsi="Lucida Console" w:cs="Times New Roman"/>
                <w:color w:val="000000"/>
                <w:sz w:val="20"/>
                <w:szCs w:val="20"/>
              </w:rPr>
              <w:t>Ots_100884-287_1</w:t>
            </w:r>
          </w:p>
        </w:tc>
        <w:tc>
          <w:tcPr>
            <w:tcW w:w="1439" w:type="dxa"/>
            <w:tcBorders>
              <w:top w:val="nil"/>
              <w:left w:val="nil"/>
              <w:bottom w:val="nil"/>
              <w:right w:val="nil"/>
            </w:tcBorders>
            <w:shd w:val="clear" w:color="auto" w:fill="E7E6E6" w:themeFill="background2"/>
            <w:noWrap/>
            <w:vAlign w:val="bottom"/>
            <w:hideMark/>
          </w:tcPr>
          <w:p w14:paraId="3279D37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06B1E96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C,T</w:t>
            </w:r>
          </w:p>
        </w:tc>
        <w:tc>
          <w:tcPr>
            <w:tcW w:w="1439" w:type="dxa"/>
            <w:tcBorders>
              <w:top w:val="nil"/>
              <w:left w:val="nil"/>
              <w:bottom w:val="nil"/>
              <w:right w:val="nil"/>
            </w:tcBorders>
            <w:shd w:val="clear" w:color="auto" w:fill="E7E6E6" w:themeFill="background2"/>
            <w:noWrap/>
            <w:vAlign w:val="bottom"/>
            <w:hideMark/>
          </w:tcPr>
          <w:p w14:paraId="7254BDB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37FFA58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657EB40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r>
      <w:tr w:rsidR="00184B3B" w:rsidRPr="004E2DDA" w14:paraId="2C2B5540"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74F64F38"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Ots_101119-381_1</w:t>
            </w:r>
          </w:p>
        </w:tc>
        <w:tc>
          <w:tcPr>
            <w:tcW w:w="1439" w:type="dxa"/>
            <w:tcBorders>
              <w:top w:val="nil"/>
              <w:left w:val="nil"/>
              <w:bottom w:val="nil"/>
              <w:right w:val="nil"/>
            </w:tcBorders>
            <w:shd w:val="clear" w:color="auto" w:fill="E7E6E6" w:themeFill="background2"/>
            <w:noWrap/>
            <w:vAlign w:val="bottom"/>
            <w:hideMark/>
          </w:tcPr>
          <w:p w14:paraId="284A003F"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39F82FC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014CC1CE"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78B3A245"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1E65383E"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r>
      <w:tr w:rsidR="00184B3B" w:rsidRPr="004E2DDA" w14:paraId="6A6B7A2C"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157250F8"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Ots_101554-407_1</w:t>
            </w:r>
          </w:p>
        </w:tc>
        <w:tc>
          <w:tcPr>
            <w:tcW w:w="1439" w:type="dxa"/>
            <w:tcBorders>
              <w:top w:val="nil"/>
              <w:left w:val="nil"/>
              <w:bottom w:val="nil"/>
              <w:right w:val="nil"/>
            </w:tcBorders>
            <w:shd w:val="clear" w:color="auto" w:fill="E7E6E6" w:themeFill="background2"/>
            <w:noWrap/>
            <w:vAlign w:val="bottom"/>
            <w:hideMark/>
          </w:tcPr>
          <w:p w14:paraId="5D98EFF7"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4F3AC79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1D071B0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34A3F5F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C,G</w:t>
            </w:r>
          </w:p>
        </w:tc>
        <w:tc>
          <w:tcPr>
            <w:tcW w:w="1439" w:type="dxa"/>
            <w:tcBorders>
              <w:top w:val="nil"/>
              <w:left w:val="nil"/>
              <w:bottom w:val="nil"/>
              <w:right w:val="nil"/>
            </w:tcBorders>
            <w:shd w:val="clear" w:color="auto" w:fill="E7E6E6" w:themeFill="background2"/>
            <w:noWrap/>
            <w:vAlign w:val="bottom"/>
            <w:hideMark/>
          </w:tcPr>
          <w:p w14:paraId="111EECB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r>
      <w:tr w:rsidR="00184B3B" w:rsidRPr="004E2DDA" w14:paraId="724152DA"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383AE072"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Ots_101704-143_1</w:t>
            </w:r>
          </w:p>
        </w:tc>
        <w:tc>
          <w:tcPr>
            <w:tcW w:w="1439" w:type="dxa"/>
            <w:tcBorders>
              <w:top w:val="nil"/>
              <w:left w:val="nil"/>
              <w:bottom w:val="nil"/>
              <w:right w:val="nil"/>
            </w:tcBorders>
            <w:shd w:val="clear" w:color="auto" w:fill="E7E6E6" w:themeFill="background2"/>
            <w:noWrap/>
            <w:vAlign w:val="bottom"/>
            <w:hideMark/>
          </w:tcPr>
          <w:p w14:paraId="45C155E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250A16C7"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0F18942E"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3CF971E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4894099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r>
      <w:tr w:rsidR="00184B3B" w:rsidRPr="004E2DDA" w14:paraId="7C76FFCB"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4F146357"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RAD18048_56</w:t>
            </w:r>
          </w:p>
        </w:tc>
        <w:tc>
          <w:tcPr>
            <w:tcW w:w="1439" w:type="dxa"/>
            <w:tcBorders>
              <w:top w:val="nil"/>
              <w:left w:val="nil"/>
              <w:bottom w:val="nil"/>
              <w:right w:val="nil"/>
            </w:tcBorders>
            <w:shd w:val="clear" w:color="auto" w:fill="E7E6E6" w:themeFill="background2"/>
            <w:noWrap/>
            <w:vAlign w:val="bottom"/>
            <w:hideMark/>
          </w:tcPr>
          <w:p w14:paraId="5C33DB0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c>
          <w:tcPr>
            <w:tcW w:w="1439" w:type="dxa"/>
            <w:tcBorders>
              <w:top w:val="nil"/>
              <w:left w:val="nil"/>
              <w:bottom w:val="nil"/>
              <w:right w:val="nil"/>
            </w:tcBorders>
            <w:shd w:val="clear" w:color="auto" w:fill="E7E6E6" w:themeFill="background2"/>
            <w:noWrap/>
            <w:vAlign w:val="bottom"/>
            <w:hideMark/>
          </w:tcPr>
          <w:p w14:paraId="4C67180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G,G,G,T</w:t>
            </w:r>
          </w:p>
        </w:tc>
        <w:tc>
          <w:tcPr>
            <w:tcW w:w="1439" w:type="dxa"/>
            <w:tcBorders>
              <w:top w:val="nil"/>
              <w:left w:val="nil"/>
              <w:bottom w:val="nil"/>
              <w:right w:val="nil"/>
            </w:tcBorders>
            <w:shd w:val="clear" w:color="auto" w:fill="E7E6E6" w:themeFill="background2"/>
            <w:noWrap/>
            <w:vAlign w:val="bottom"/>
            <w:hideMark/>
          </w:tcPr>
          <w:p w14:paraId="2A12898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c>
          <w:tcPr>
            <w:tcW w:w="1439" w:type="dxa"/>
            <w:tcBorders>
              <w:top w:val="nil"/>
              <w:left w:val="nil"/>
              <w:bottom w:val="nil"/>
              <w:right w:val="nil"/>
            </w:tcBorders>
            <w:shd w:val="clear" w:color="auto" w:fill="E7E6E6" w:themeFill="background2"/>
            <w:noWrap/>
            <w:vAlign w:val="bottom"/>
            <w:hideMark/>
          </w:tcPr>
          <w:p w14:paraId="2432117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c>
          <w:tcPr>
            <w:tcW w:w="1439" w:type="dxa"/>
            <w:tcBorders>
              <w:top w:val="nil"/>
              <w:left w:val="nil"/>
              <w:bottom w:val="nil"/>
              <w:right w:val="nil"/>
            </w:tcBorders>
            <w:shd w:val="clear" w:color="auto" w:fill="E7E6E6" w:themeFill="background2"/>
            <w:noWrap/>
            <w:vAlign w:val="bottom"/>
            <w:hideMark/>
          </w:tcPr>
          <w:p w14:paraId="2FD43EB9"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r>
      <w:tr w:rsidR="00184B3B" w:rsidRPr="004E2DDA" w14:paraId="41D46694"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7C3FFE9C"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RAD18527_71</w:t>
            </w:r>
          </w:p>
        </w:tc>
        <w:tc>
          <w:tcPr>
            <w:tcW w:w="1439" w:type="dxa"/>
            <w:tcBorders>
              <w:top w:val="nil"/>
              <w:left w:val="nil"/>
              <w:bottom w:val="nil"/>
              <w:right w:val="nil"/>
            </w:tcBorders>
            <w:shd w:val="clear" w:color="auto" w:fill="E7E6E6" w:themeFill="background2"/>
            <w:noWrap/>
            <w:vAlign w:val="bottom"/>
            <w:hideMark/>
          </w:tcPr>
          <w:p w14:paraId="3E17AE38"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2D83647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w:t>
            </w:r>
          </w:p>
        </w:tc>
        <w:tc>
          <w:tcPr>
            <w:tcW w:w="1439" w:type="dxa"/>
            <w:tcBorders>
              <w:top w:val="nil"/>
              <w:left w:val="nil"/>
              <w:bottom w:val="nil"/>
              <w:right w:val="nil"/>
            </w:tcBorders>
            <w:shd w:val="clear" w:color="auto" w:fill="E7E6E6" w:themeFill="background2"/>
            <w:noWrap/>
            <w:vAlign w:val="bottom"/>
            <w:hideMark/>
          </w:tcPr>
          <w:p w14:paraId="24B15BE8"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431F9BB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w:t>
            </w:r>
          </w:p>
        </w:tc>
        <w:tc>
          <w:tcPr>
            <w:tcW w:w="1439" w:type="dxa"/>
            <w:tcBorders>
              <w:top w:val="nil"/>
              <w:left w:val="nil"/>
              <w:bottom w:val="nil"/>
              <w:right w:val="nil"/>
            </w:tcBorders>
            <w:shd w:val="clear" w:color="auto" w:fill="E7E6E6" w:themeFill="background2"/>
            <w:noWrap/>
            <w:vAlign w:val="bottom"/>
            <w:hideMark/>
          </w:tcPr>
          <w:p w14:paraId="2EA66DF0"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r>
      <w:tr w:rsidR="00184B3B" w:rsidRPr="004E2DDA" w14:paraId="72C3F684"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0C70262B"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RAD18602_20</w:t>
            </w:r>
          </w:p>
        </w:tc>
        <w:tc>
          <w:tcPr>
            <w:tcW w:w="1439" w:type="dxa"/>
            <w:tcBorders>
              <w:top w:val="nil"/>
              <w:left w:val="nil"/>
              <w:bottom w:val="nil"/>
              <w:right w:val="nil"/>
            </w:tcBorders>
            <w:shd w:val="clear" w:color="auto" w:fill="E7E6E6" w:themeFill="background2"/>
            <w:noWrap/>
            <w:vAlign w:val="bottom"/>
            <w:hideMark/>
          </w:tcPr>
          <w:p w14:paraId="4574F066"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32375C69"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10E0FC7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22413BCA"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3B9F8BD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r>
      <w:tr w:rsidR="00184B3B" w:rsidRPr="004E2DDA" w14:paraId="22FDD7A6"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62D51020"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RAD18602_22</w:t>
            </w:r>
          </w:p>
        </w:tc>
        <w:tc>
          <w:tcPr>
            <w:tcW w:w="1439" w:type="dxa"/>
            <w:tcBorders>
              <w:top w:val="nil"/>
              <w:left w:val="nil"/>
              <w:bottom w:val="nil"/>
              <w:right w:val="nil"/>
            </w:tcBorders>
            <w:shd w:val="clear" w:color="auto" w:fill="E7E6E6" w:themeFill="background2"/>
            <w:noWrap/>
            <w:vAlign w:val="bottom"/>
            <w:hideMark/>
          </w:tcPr>
          <w:p w14:paraId="22D8844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A,G</w:t>
            </w:r>
          </w:p>
        </w:tc>
        <w:tc>
          <w:tcPr>
            <w:tcW w:w="1439" w:type="dxa"/>
            <w:tcBorders>
              <w:top w:val="nil"/>
              <w:left w:val="nil"/>
              <w:bottom w:val="nil"/>
              <w:right w:val="nil"/>
            </w:tcBorders>
            <w:shd w:val="clear" w:color="auto" w:fill="E7E6E6" w:themeFill="background2"/>
            <w:noWrap/>
            <w:vAlign w:val="bottom"/>
            <w:hideMark/>
          </w:tcPr>
          <w:p w14:paraId="67584E4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41C088A9"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A,G</w:t>
            </w:r>
          </w:p>
        </w:tc>
        <w:tc>
          <w:tcPr>
            <w:tcW w:w="1439" w:type="dxa"/>
            <w:tcBorders>
              <w:top w:val="nil"/>
              <w:left w:val="nil"/>
              <w:bottom w:val="nil"/>
              <w:right w:val="nil"/>
            </w:tcBorders>
            <w:shd w:val="clear" w:color="auto" w:fill="E7E6E6" w:themeFill="background2"/>
            <w:noWrap/>
            <w:vAlign w:val="bottom"/>
            <w:hideMark/>
          </w:tcPr>
          <w:p w14:paraId="1247871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A,G</w:t>
            </w:r>
          </w:p>
        </w:tc>
        <w:tc>
          <w:tcPr>
            <w:tcW w:w="1439" w:type="dxa"/>
            <w:tcBorders>
              <w:top w:val="nil"/>
              <w:left w:val="nil"/>
              <w:bottom w:val="nil"/>
              <w:right w:val="nil"/>
            </w:tcBorders>
            <w:shd w:val="clear" w:color="auto" w:fill="E7E6E6" w:themeFill="background2"/>
            <w:noWrap/>
            <w:vAlign w:val="bottom"/>
            <w:hideMark/>
          </w:tcPr>
          <w:p w14:paraId="5D15A8E9"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r>
      <w:tr w:rsidR="00184B3B" w:rsidRPr="004E2DDA" w14:paraId="623D8BDB"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7F46CF72"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RAD18602_45</w:t>
            </w:r>
          </w:p>
        </w:tc>
        <w:tc>
          <w:tcPr>
            <w:tcW w:w="1439" w:type="dxa"/>
            <w:tcBorders>
              <w:top w:val="nil"/>
              <w:left w:val="nil"/>
              <w:bottom w:val="nil"/>
              <w:right w:val="nil"/>
            </w:tcBorders>
            <w:shd w:val="clear" w:color="auto" w:fill="E7E6E6" w:themeFill="background2"/>
            <w:noWrap/>
            <w:vAlign w:val="bottom"/>
            <w:hideMark/>
          </w:tcPr>
          <w:p w14:paraId="5A9147F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A,G</w:t>
            </w:r>
          </w:p>
        </w:tc>
        <w:tc>
          <w:tcPr>
            <w:tcW w:w="1439" w:type="dxa"/>
            <w:tcBorders>
              <w:top w:val="nil"/>
              <w:left w:val="nil"/>
              <w:bottom w:val="nil"/>
              <w:right w:val="nil"/>
            </w:tcBorders>
            <w:shd w:val="clear" w:color="auto" w:fill="E7E6E6" w:themeFill="background2"/>
            <w:noWrap/>
            <w:vAlign w:val="bottom"/>
            <w:hideMark/>
          </w:tcPr>
          <w:p w14:paraId="1281C86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17F13DA8"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A,G</w:t>
            </w:r>
          </w:p>
        </w:tc>
        <w:tc>
          <w:tcPr>
            <w:tcW w:w="1439" w:type="dxa"/>
            <w:tcBorders>
              <w:top w:val="nil"/>
              <w:left w:val="nil"/>
              <w:bottom w:val="nil"/>
              <w:right w:val="nil"/>
            </w:tcBorders>
            <w:shd w:val="clear" w:color="auto" w:fill="E7E6E6" w:themeFill="background2"/>
            <w:noWrap/>
            <w:vAlign w:val="bottom"/>
            <w:hideMark/>
          </w:tcPr>
          <w:p w14:paraId="1CD718A5"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A,G</w:t>
            </w:r>
          </w:p>
        </w:tc>
        <w:tc>
          <w:tcPr>
            <w:tcW w:w="1439" w:type="dxa"/>
            <w:tcBorders>
              <w:top w:val="nil"/>
              <w:left w:val="nil"/>
              <w:bottom w:val="nil"/>
              <w:right w:val="nil"/>
            </w:tcBorders>
            <w:shd w:val="clear" w:color="auto" w:fill="E7E6E6" w:themeFill="background2"/>
            <w:noWrap/>
            <w:vAlign w:val="bottom"/>
            <w:hideMark/>
          </w:tcPr>
          <w:p w14:paraId="02D937C7"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r>
      <w:tr w:rsidR="00184B3B" w:rsidRPr="004E2DDA" w14:paraId="0AEABD77"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6E2B4419"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RAD18602_55</w:t>
            </w:r>
          </w:p>
        </w:tc>
        <w:tc>
          <w:tcPr>
            <w:tcW w:w="1439" w:type="dxa"/>
            <w:tcBorders>
              <w:top w:val="nil"/>
              <w:left w:val="nil"/>
              <w:bottom w:val="nil"/>
              <w:right w:val="nil"/>
            </w:tcBorders>
            <w:shd w:val="clear" w:color="auto" w:fill="E7E6E6" w:themeFill="background2"/>
            <w:noWrap/>
            <w:vAlign w:val="bottom"/>
            <w:hideMark/>
          </w:tcPr>
          <w:p w14:paraId="0CE06760"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17EA7DC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19E7319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w:t>
            </w:r>
          </w:p>
        </w:tc>
        <w:tc>
          <w:tcPr>
            <w:tcW w:w="1439" w:type="dxa"/>
            <w:tcBorders>
              <w:top w:val="nil"/>
              <w:left w:val="nil"/>
              <w:bottom w:val="nil"/>
              <w:right w:val="nil"/>
            </w:tcBorders>
            <w:shd w:val="clear" w:color="auto" w:fill="E7E6E6" w:themeFill="background2"/>
            <w:noWrap/>
            <w:vAlign w:val="bottom"/>
            <w:hideMark/>
          </w:tcPr>
          <w:p w14:paraId="5565B3C9"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39AF08A0"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r>
      <w:tr w:rsidR="00184B3B" w:rsidRPr="004E2DDA" w14:paraId="16EC5435"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6A7341D0"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RAD18777_32</w:t>
            </w:r>
          </w:p>
        </w:tc>
        <w:tc>
          <w:tcPr>
            <w:tcW w:w="1439" w:type="dxa"/>
            <w:tcBorders>
              <w:top w:val="nil"/>
              <w:left w:val="nil"/>
              <w:bottom w:val="nil"/>
              <w:right w:val="nil"/>
            </w:tcBorders>
            <w:shd w:val="clear" w:color="auto" w:fill="E7E6E6" w:themeFill="background2"/>
            <w:noWrap/>
            <w:vAlign w:val="bottom"/>
            <w:hideMark/>
          </w:tcPr>
          <w:p w14:paraId="62B0C29E"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3227237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2288F7B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7B9496C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0E6A1676"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r>
      <w:tr w:rsidR="00184B3B" w:rsidRPr="004E2DDA" w14:paraId="7123CF14" w14:textId="77777777" w:rsidTr="00282C3D">
        <w:trPr>
          <w:trHeight w:val="300"/>
        </w:trPr>
        <w:tc>
          <w:tcPr>
            <w:tcW w:w="2250" w:type="dxa"/>
            <w:tcBorders>
              <w:top w:val="nil"/>
              <w:left w:val="nil"/>
              <w:bottom w:val="nil"/>
              <w:right w:val="nil"/>
            </w:tcBorders>
            <w:shd w:val="clear" w:color="auto" w:fill="E7E6E6" w:themeFill="background2"/>
            <w:noWrap/>
            <w:vAlign w:val="center"/>
            <w:hideMark/>
          </w:tcPr>
          <w:p w14:paraId="03673698"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RAD18777_51</w:t>
            </w:r>
          </w:p>
        </w:tc>
        <w:tc>
          <w:tcPr>
            <w:tcW w:w="1439" w:type="dxa"/>
            <w:tcBorders>
              <w:top w:val="nil"/>
              <w:left w:val="nil"/>
              <w:bottom w:val="nil"/>
              <w:right w:val="nil"/>
            </w:tcBorders>
            <w:shd w:val="clear" w:color="auto" w:fill="E7E6E6" w:themeFill="background2"/>
            <w:noWrap/>
            <w:vAlign w:val="bottom"/>
            <w:hideMark/>
          </w:tcPr>
          <w:p w14:paraId="29A627AF"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664D1C78"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374A14C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300B6FA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41C657D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r>
    </w:tbl>
    <w:bookmarkEnd w:id="26"/>
    <w:p w14:paraId="05CC3086" w14:textId="5F357D26" w:rsidR="00184B3B" w:rsidRDefault="005D0D66" w:rsidP="00184B3B">
      <w:r>
        <w:t>*Note: Unassigned genotypes are given a “0” entry</w:t>
      </w:r>
    </w:p>
    <w:p w14:paraId="056E3AB5" w14:textId="00BFE26A" w:rsidR="00184B3B" w:rsidRDefault="00036EE8" w:rsidP="00F44385">
      <w:pPr>
        <w:pStyle w:val="Heading2"/>
      </w:pPr>
      <w:bookmarkStart w:id="27" w:name="_Toc521659987"/>
      <w:r>
        <w:t>3.2</w:t>
      </w:r>
      <w:r w:rsidR="00125E74">
        <w:t xml:space="preserve"> </w:t>
      </w:r>
      <w:r>
        <w:t xml:space="preserve"> </w:t>
      </w:r>
      <w:r w:rsidR="000E5809">
        <w:t>G</w:t>
      </w:r>
      <w:r w:rsidR="00184B3B">
        <w:t>enotype output for haplotypes</w:t>
      </w:r>
      <w:bookmarkEnd w:id="27"/>
    </w:p>
    <w:p w14:paraId="7BA6863E" w14:textId="77777777" w:rsidR="000E5809" w:rsidRPr="000E5809" w:rsidRDefault="000E5809" w:rsidP="00134CC3"/>
    <w:tbl>
      <w:tblPr>
        <w:tblW w:w="9355" w:type="dxa"/>
        <w:shd w:val="clear" w:color="auto" w:fill="E7E6E6" w:themeFill="background2"/>
        <w:tblLook w:val="04A0" w:firstRow="1" w:lastRow="0" w:firstColumn="1" w:lastColumn="0" w:noHBand="0" w:noVBand="1"/>
      </w:tblPr>
      <w:tblGrid>
        <w:gridCol w:w="2160"/>
        <w:gridCol w:w="1439"/>
        <w:gridCol w:w="1439"/>
        <w:gridCol w:w="1439"/>
        <w:gridCol w:w="1439"/>
        <w:gridCol w:w="1439"/>
      </w:tblGrid>
      <w:tr w:rsidR="00184B3B" w:rsidRPr="004E2DDA" w14:paraId="4A04EF71"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70CEE3CE" w14:textId="77777777" w:rsidR="00184B3B" w:rsidRPr="004E2DDA" w:rsidRDefault="00184B3B" w:rsidP="00282C3D">
            <w:pPr>
              <w:spacing w:after="0" w:line="240" w:lineRule="auto"/>
              <w:rPr>
                <w:rFonts w:ascii="Times New Roman" w:eastAsia="Times New Roman" w:hAnsi="Times New Roman" w:cs="Times New Roman"/>
                <w:sz w:val="24"/>
                <w:szCs w:val="24"/>
              </w:rPr>
            </w:pPr>
          </w:p>
        </w:tc>
        <w:tc>
          <w:tcPr>
            <w:tcW w:w="1439" w:type="dxa"/>
            <w:tcBorders>
              <w:top w:val="nil"/>
              <w:left w:val="nil"/>
              <w:bottom w:val="nil"/>
              <w:right w:val="nil"/>
            </w:tcBorders>
            <w:shd w:val="clear" w:color="auto" w:fill="E7E6E6" w:themeFill="background2"/>
            <w:noWrap/>
            <w:vAlign w:val="bottom"/>
            <w:hideMark/>
          </w:tcPr>
          <w:p w14:paraId="4C063C90"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KEEK02_0001</w:t>
            </w:r>
          </w:p>
        </w:tc>
        <w:tc>
          <w:tcPr>
            <w:tcW w:w="1439" w:type="dxa"/>
            <w:tcBorders>
              <w:top w:val="nil"/>
              <w:left w:val="nil"/>
              <w:bottom w:val="nil"/>
              <w:right w:val="nil"/>
            </w:tcBorders>
            <w:shd w:val="clear" w:color="auto" w:fill="E7E6E6" w:themeFill="background2"/>
            <w:noWrap/>
            <w:vAlign w:val="bottom"/>
            <w:hideMark/>
          </w:tcPr>
          <w:p w14:paraId="264E3B5A"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KEEK02_0002</w:t>
            </w:r>
          </w:p>
        </w:tc>
        <w:tc>
          <w:tcPr>
            <w:tcW w:w="1439" w:type="dxa"/>
            <w:tcBorders>
              <w:top w:val="nil"/>
              <w:left w:val="nil"/>
              <w:bottom w:val="nil"/>
              <w:right w:val="nil"/>
            </w:tcBorders>
            <w:shd w:val="clear" w:color="auto" w:fill="E7E6E6" w:themeFill="background2"/>
            <w:noWrap/>
            <w:vAlign w:val="bottom"/>
            <w:hideMark/>
          </w:tcPr>
          <w:p w14:paraId="2247B9C6"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KEEK02_0003</w:t>
            </w:r>
          </w:p>
        </w:tc>
        <w:tc>
          <w:tcPr>
            <w:tcW w:w="1439" w:type="dxa"/>
            <w:tcBorders>
              <w:top w:val="nil"/>
              <w:left w:val="nil"/>
              <w:bottom w:val="nil"/>
              <w:right w:val="nil"/>
            </w:tcBorders>
            <w:shd w:val="clear" w:color="auto" w:fill="E7E6E6" w:themeFill="background2"/>
            <w:noWrap/>
            <w:vAlign w:val="bottom"/>
            <w:hideMark/>
          </w:tcPr>
          <w:p w14:paraId="34AE9EBF"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KEEK02_0004</w:t>
            </w:r>
          </w:p>
        </w:tc>
        <w:tc>
          <w:tcPr>
            <w:tcW w:w="1439" w:type="dxa"/>
            <w:tcBorders>
              <w:top w:val="nil"/>
              <w:left w:val="nil"/>
              <w:bottom w:val="nil"/>
              <w:right w:val="nil"/>
            </w:tcBorders>
            <w:shd w:val="clear" w:color="auto" w:fill="E7E6E6" w:themeFill="background2"/>
            <w:noWrap/>
            <w:vAlign w:val="bottom"/>
            <w:hideMark/>
          </w:tcPr>
          <w:p w14:paraId="2A0CD99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KEEK02_0005</w:t>
            </w:r>
          </w:p>
        </w:tc>
      </w:tr>
      <w:tr w:rsidR="00184B3B" w:rsidRPr="004E2DDA" w14:paraId="3A7484CE"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3A629D9D"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bookmarkStart w:id="28" w:name="_Hlk520317283"/>
            <w:r w:rsidRPr="004E2DDA">
              <w:rPr>
                <w:rFonts w:ascii="Lucida Console" w:eastAsia="Times New Roman" w:hAnsi="Lucida Console" w:cs="Times New Roman"/>
                <w:color w:val="000000"/>
                <w:sz w:val="20"/>
                <w:szCs w:val="20"/>
              </w:rPr>
              <w:t>Ots_100884-287</w:t>
            </w:r>
          </w:p>
        </w:tc>
        <w:tc>
          <w:tcPr>
            <w:tcW w:w="1439" w:type="dxa"/>
            <w:tcBorders>
              <w:top w:val="nil"/>
              <w:left w:val="nil"/>
              <w:bottom w:val="nil"/>
              <w:right w:val="nil"/>
            </w:tcBorders>
            <w:shd w:val="clear" w:color="auto" w:fill="E7E6E6" w:themeFill="background2"/>
            <w:noWrap/>
            <w:vAlign w:val="bottom"/>
            <w:hideMark/>
          </w:tcPr>
          <w:p w14:paraId="74456886"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25C7CA60"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C,T</w:t>
            </w:r>
          </w:p>
        </w:tc>
        <w:tc>
          <w:tcPr>
            <w:tcW w:w="1439" w:type="dxa"/>
            <w:tcBorders>
              <w:top w:val="nil"/>
              <w:left w:val="nil"/>
              <w:bottom w:val="nil"/>
              <w:right w:val="nil"/>
            </w:tcBorders>
            <w:shd w:val="clear" w:color="auto" w:fill="E7E6E6" w:themeFill="background2"/>
            <w:noWrap/>
            <w:vAlign w:val="bottom"/>
            <w:hideMark/>
          </w:tcPr>
          <w:p w14:paraId="7CAB9BB7"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5E81A95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2F49BA15"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r>
      <w:tr w:rsidR="00184B3B" w:rsidRPr="004E2DDA" w14:paraId="050AFC40"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2317B020"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Ots_101119-381</w:t>
            </w:r>
          </w:p>
        </w:tc>
        <w:tc>
          <w:tcPr>
            <w:tcW w:w="1439" w:type="dxa"/>
            <w:tcBorders>
              <w:top w:val="nil"/>
              <w:left w:val="nil"/>
              <w:bottom w:val="nil"/>
              <w:right w:val="nil"/>
            </w:tcBorders>
            <w:shd w:val="clear" w:color="auto" w:fill="E7E6E6" w:themeFill="background2"/>
            <w:noWrap/>
            <w:vAlign w:val="bottom"/>
            <w:hideMark/>
          </w:tcPr>
          <w:p w14:paraId="5ECC749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64A0E0A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0AD82C4F"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222895E9"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c>
          <w:tcPr>
            <w:tcW w:w="1439" w:type="dxa"/>
            <w:tcBorders>
              <w:top w:val="nil"/>
              <w:left w:val="nil"/>
              <w:bottom w:val="nil"/>
              <w:right w:val="nil"/>
            </w:tcBorders>
            <w:shd w:val="clear" w:color="auto" w:fill="E7E6E6" w:themeFill="background2"/>
            <w:noWrap/>
            <w:vAlign w:val="bottom"/>
            <w:hideMark/>
          </w:tcPr>
          <w:p w14:paraId="0A0BE2D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C,C</w:t>
            </w:r>
          </w:p>
        </w:tc>
      </w:tr>
      <w:tr w:rsidR="00184B3B" w:rsidRPr="004E2DDA" w14:paraId="40950C3A"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117BCD10"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Ots_101554-407</w:t>
            </w:r>
          </w:p>
        </w:tc>
        <w:tc>
          <w:tcPr>
            <w:tcW w:w="1439" w:type="dxa"/>
            <w:tcBorders>
              <w:top w:val="nil"/>
              <w:left w:val="nil"/>
              <w:bottom w:val="nil"/>
              <w:right w:val="nil"/>
            </w:tcBorders>
            <w:shd w:val="clear" w:color="auto" w:fill="E7E6E6" w:themeFill="background2"/>
            <w:noWrap/>
            <w:vAlign w:val="bottom"/>
            <w:hideMark/>
          </w:tcPr>
          <w:p w14:paraId="55769FE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42E21B0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7733531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0706EBF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C,G</w:t>
            </w:r>
          </w:p>
        </w:tc>
        <w:tc>
          <w:tcPr>
            <w:tcW w:w="1439" w:type="dxa"/>
            <w:tcBorders>
              <w:top w:val="nil"/>
              <w:left w:val="nil"/>
              <w:bottom w:val="nil"/>
              <w:right w:val="nil"/>
            </w:tcBorders>
            <w:shd w:val="clear" w:color="auto" w:fill="E7E6E6" w:themeFill="background2"/>
            <w:noWrap/>
            <w:vAlign w:val="bottom"/>
            <w:hideMark/>
          </w:tcPr>
          <w:p w14:paraId="2F96A06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r>
      <w:tr w:rsidR="00184B3B" w:rsidRPr="004E2DDA" w14:paraId="5FC65991"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3102E15E"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Ots_101704-143</w:t>
            </w:r>
          </w:p>
        </w:tc>
        <w:tc>
          <w:tcPr>
            <w:tcW w:w="1439" w:type="dxa"/>
            <w:tcBorders>
              <w:top w:val="nil"/>
              <w:left w:val="nil"/>
              <w:bottom w:val="nil"/>
              <w:right w:val="nil"/>
            </w:tcBorders>
            <w:shd w:val="clear" w:color="auto" w:fill="E7E6E6" w:themeFill="background2"/>
            <w:noWrap/>
            <w:vAlign w:val="bottom"/>
            <w:hideMark/>
          </w:tcPr>
          <w:p w14:paraId="568C93E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6A1242E7"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599D9725"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0DBC509E"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w:t>
            </w:r>
          </w:p>
        </w:tc>
        <w:tc>
          <w:tcPr>
            <w:tcW w:w="1439" w:type="dxa"/>
            <w:tcBorders>
              <w:top w:val="nil"/>
              <w:left w:val="nil"/>
              <w:bottom w:val="nil"/>
              <w:right w:val="nil"/>
            </w:tcBorders>
            <w:shd w:val="clear" w:color="auto" w:fill="E7E6E6" w:themeFill="background2"/>
            <w:noWrap/>
            <w:vAlign w:val="bottom"/>
            <w:hideMark/>
          </w:tcPr>
          <w:p w14:paraId="0C6D7FA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r>
      <w:tr w:rsidR="00184B3B" w:rsidRPr="004E2DDA" w14:paraId="21BF015D"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57670935"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RAD18048</w:t>
            </w:r>
          </w:p>
        </w:tc>
        <w:tc>
          <w:tcPr>
            <w:tcW w:w="1439" w:type="dxa"/>
            <w:tcBorders>
              <w:top w:val="nil"/>
              <w:left w:val="nil"/>
              <w:bottom w:val="nil"/>
              <w:right w:val="nil"/>
            </w:tcBorders>
            <w:shd w:val="clear" w:color="auto" w:fill="E7E6E6" w:themeFill="background2"/>
            <w:noWrap/>
            <w:vAlign w:val="bottom"/>
            <w:hideMark/>
          </w:tcPr>
          <w:p w14:paraId="26D927E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c>
          <w:tcPr>
            <w:tcW w:w="1439" w:type="dxa"/>
            <w:tcBorders>
              <w:top w:val="nil"/>
              <w:left w:val="nil"/>
              <w:bottom w:val="nil"/>
              <w:right w:val="nil"/>
            </w:tcBorders>
            <w:shd w:val="clear" w:color="auto" w:fill="E7E6E6" w:themeFill="background2"/>
            <w:noWrap/>
            <w:vAlign w:val="bottom"/>
            <w:hideMark/>
          </w:tcPr>
          <w:p w14:paraId="73DD514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G,G,G,T</w:t>
            </w:r>
          </w:p>
        </w:tc>
        <w:tc>
          <w:tcPr>
            <w:tcW w:w="1439" w:type="dxa"/>
            <w:tcBorders>
              <w:top w:val="nil"/>
              <w:left w:val="nil"/>
              <w:bottom w:val="nil"/>
              <w:right w:val="nil"/>
            </w:tcBorders>
            <w:shd w:val="clear" w:color="auto" w:fill="E7E6E6" w:themeFill="background2"/>
            <w:noWrap/>
            <w:vAlign w:val="bottom"/>
            <w:hideMark/>
          </w:tcPr>
          <w:p w14:paraId="0C8370F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c>
          <w:tcPr>
            <w:tcW w:w="1439" w:type="dxa"/>
            <w:tcBorders>
              <w:top w:val="nil"/>
              <w:left w:val="nil"/>
              <w:bottom w:val="nil"/>
              <w:right w:val="nil"/>
            </w:tcBorders>
            <w:shd w:val="clear" w:color="auto" w:fill="E7E6E6" w:themeFill="background2"/>
            <w:noWrap/>
            <w:vAlign w:val="bottom"/>
            <w:hideMark/>
          </w:tcPr>
          <w:p w14:paraId="2990ECA0"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c>
          <w:tcPr>
            <w:tcW w:w="1439" w:type="dxa"/>
            <w:tcBorders>
              <w:top w:val="nil"/>
              <w:left w:val="nil"/>
              <w:bottom w:val="nil"/>
              <w:right w:val="nil"/>
            </w:tcBorders>
            <w:shd w:val="clear" w:color="auto" w:fill="E7E6E6" w:themeFill="background2"/>
            <w:noWrap/>
            <w:vAlign w:val="bottom"/>
            <w:hideMark/>
          </w:tcPr>
          <w:p w14:paraId="37D2818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G,G,G,G</w:t>
            </w:r>
          </w:p>
        </w:tc>
      </w:tr>
      <w:tr w:rsidR="00184B3B" w:rsidRPr="004E2DDA" w14:paraId="4AC577C8"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37A41BE9"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RAD18527</w:t>
            </w:r>
          </w:p>
        </w:tc>
        <w:tc>
          <w:tcPr>
            <w:tcW w:w="1439" w:type="dxa"/>
            <w:tcBorders>
              <w:top w:val="nil"/>
              <w:left w:val="nil"/>
              <w:bottom w:val="nil"/>
              <w:right w:val="nil"/>
            </w:tcBorders>
            <w:shd w:val="clear" w:color="auto" w:fill="E7E6E6" w:themeFill="background2"/>
            <w:noWrap/>
            <w:vAlign w:val="bottom"/>
            <w:hideMark/>
          </w:tcPr>
          <w:p w14:paraId="2DCF8C4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T,T</w:t>
            </w:r>
          </w:p>
        </w:tc>
        <w:tc>
          <w:tcPr>
            <w:tcW w:w="1439" w:type="dxa"/>
            <w:tcBorders>
              <w:top w:val="nil"/>
              <w:left w:val="nil"/>
              <w:bottom w:val="nil"/>
              <w:right w:val="nil"/>
            </w:tcBorders>
            <w:shd w:val="clear" w:color="auto" w:fill="E7E6E6" w:themeFill="background2"/>
            <w:noWrap/>
            <w:vAlign w:val="bottom"/>
            <w:hideMark/>
          </w:tcPr>
          <w:p w14:paraId="0E45DA23"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w:t>
            </w:r>
          </w:p>
        </w:tc>
        <w:tc>
          <w:tcPr>
            <w:tcW w:w="1439" w:type="dxa"/>
            <w:tcBorders>
              <w:top w:val="nil"/>
              <w:left w:val="nil"/>
              <w:bottom w:val="nil"/>
              <w:right w:val="nil"/>
            </w:tcBorders>
            <w:shd w:val="clear" w:color="auto" w:fill="E7E6E6" w:themeFill="background2"/>
            <w:noWrap/>
            <w:vAlign w:val="bottom"/>
            <w:hideMark/>
          </w:tcPr>
          <w:p w14:paraId="28CE2FB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c>
          <w:tcPr>
            <w:tcW w:w="1439" w:type="dxa"/>
            <w:tcBorders>
              <w:top w:val="nil"/>
              <w:left w:val="nil"/>
              <w:bottom w:val="nil"/>
              <w:right w:val="nil"/>
            </w:tcBorders>
            <w:shd w:val="clear" w:color="auto" w:fill="E7E6E6" w:themeFill="background2"/>
            <w:noWrap/>
            <w:vAlign w:val="bottom"/>
            <w:hideMark/>
          </w:tcPr>
          <w:p w14:paraId="0909E98F"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w:t>
            </w:r>
          </w:p>
        </w:tc>
        <w:tc>
          <w:tcPr>
            <w:tcW w:w="1439" w:type="dxa"/>
            <w:tcBorders>
              <w:top w:val="nil"/>
              <w:left w:val="nil"/>
              <w:bottom w:val="nil"/>
              <w:right w:val="nil"/>
            </w:tcBorders>
            <w:shd w:val="clear" w:color="auto" w:fill="E7E6E6" w:themeFill="background2"/>
            <w:noWrap/>
            <w:vAlign w:val="bottom"/>
            <w:hideMark/>
          </w:tcPr>
          <w:p w14:paraId="5C51D78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A,A</w:t>
            </w:r>
          </w:p>
        </w:tc>
      </w:tr>
      <w:tr w:rsidR="00184B3B" w:rsidRPr="004E2DDA" w14:paraId="5E8630E1"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14912088"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RAD18602</w:t>
            </w:r>
          </w:p>
        </w:tc>
        <w:tc>
          <w:tcPr>
            <w:tcW w:w="1439" w:type="dxa"/>
            <w:tcBorders>
              <w:top w:val="nil"/>
              <w:left w:val="nil"/>
              <w:bottom w:val="nil"/>
              <w:right w:val="nil"/>
            </w:tcBorders>
            <w:shd w:val="clear" w:color="auto" w:fill="E7E6E6" w:themeFill="background2"/>
            <w:noWrap/>
            <w:vAlign w:val="bottom"/>
            <w:hideMark/>
          </w:tcPr>
          <w:p w14:paraId="1E99B1F6"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GAAT,GGGT</w:t>
            </w:r>
          </w:p>
        </w:tc>
        <w:tc>
          <w:tcPr>
            <w:tcW w:w="1439" w:type="dxa"/>
            <w:tcBorders>
              <w:top w:val="nil"/>
              <w:left w:val="nil"/>
              <w:bottom w:val="nil"/>
              <w:right w:val="nil"/>
            </w:tcBorders>
            <w:shd w:val="clear" w:color="auto" w:fill="E7E6E6" w:themeFill="background2"/>
            <w:noWrap/>
            <w:vAlign w:val="bottom"/>
            <w:hideMark/>
          </w:tcPr>
          <w:p w14:paraId="094CF8D2"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GAAT,GAAT</w:t>
            </w:r>
          </w:p>
        </w:tc>
        <w:tc>
          <w:tcPr>
            <w:tcW w:w="1439" w:type="dxa"/>
            <w:tcBorders>
              <w:top w:val="nil"/>
              <w:left w:val="nil"/>
              <w:bottom w:val="nil"/>
              <w:right w:val="nil"/>
            </w:tcBorders>
            <w:shd w:val="clear" w:color="auto" w:fill="E7E6E6" w:themeFill="background2"/>
            <w:noWrap/>
            <w:vAlign w:val="bottom"/>
            <w:hideMark/>
          </w:tcPr>
          <w:p w14:paraId="68F24A95"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GAAT,GGGT</w:t>
            </w:r>
          </w:p>
        </w:tc>
        <w:tc>
          <w:tcPr>
            <w:tcW w:w="1439" w:type="dxa"/>
            <w:tcBorders>
              <w:top w:val="nil"/>
              <w:left w:val="nil"/>
              <w:bottom w:val="nil"/>
              <w:right w:val="nil"/>
            </w:tcBorders>
            <w:shd w:val="clear" w:color="auto" w:fill="E7E6E6" w:themeFill="background2"/>
            <w:noWrap/>
            <w:vAlign w:val="bottom"/>
            <w:hideMark/>
          </w:tcPr>
          <w:p w14:paraId="32241C1C"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GAAT,GGGT</w:t>
            </w:r>
          </w:p>
        </w:tc>
        <w:tc>
          <w:tcPr>
            <w:tcW w:w="1439" w:type="dxa"/>
            <w:tcBorders>
              <w:top w:val="nil"/>
              <w:left w:val="nil"/>
              <w:bottom w:val="nil"/>
              <w:right w:val="nil"/>
            </w:tcBorders>
            <w:shd w:val="clear" w:color="auto" w:fill="E7E6E6" w:themeFill="background2"/>
            <w:noWrap/>
            <w:vAlign w:val="bottom"/>
            <w:hideMark/>
          </w:tcPr>
          <w:p w14:paraId="2E5719D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GAAT,GAAT</w:t>
            </w:r>
          </w:p>
        </w:tc>
      </w:tr>
      <w:tr w:rsidR="00184B3B" w:rsidRPr="004E2DDA" w14:paraId="25F4C5CA" w14:textId="77777777" w:rsidTr="00282C3D">
        <w:trPr>
          <w:trHeight w:val="300"/>
        </w:trPr>
        <w:tc>
          <w:tcPr>
            <w:tcW w:w="2160" w:type="dxa"/>
            <w:tcBorders>
              <w:top w:val="nil"/>
              <w:left w:val="nil"/>
              <w:bottom w:val="nil"/>
              <w:right w:val="nil"/>
            </w:tcBorders>
            <w:shd w:val="clear" w:color="auto" w:fill="E7E6E6" w:themeFill="background2"/>
            <w:noWrap/>
            <w:vAlign w:val="center"/>
            <w:hideMark/>
          </w:tcPr>
          <w:p w14:paraId="5D0E0C4A" w14:textId="77777777" w:rsidR="00184B3B" w:rsidRPr="004E2DDA" w:rsidRDefault="00184B3B" w:rsidP="00282C3D">
            <w:pPr>
              <w:spacing w:after="0" w:line="240" w:lineRule="auto"/>
              <w:rPr>
                <w:rFonts w:ascii="Lucida Console" w:eastAsia="Times New Roman" w:hAnsi="Lucida Console" w:cs="Times New Roman"/>
                <w:color w:val="000000"/>
                <w:sz w:val="20"/>
                <w:szCs w:val="20"/>
              </w:rPr>
            </w:pPr>
            <w:r w:rsidRPr="004E2DDA">
              <w:rPr>
                <w:rFonts w:ascii="Lucida Console" w:eastAsia="Times New Roman" w:hAnsi="Lucida Console" w:cs="Times New Roman"/>
                <w:color w:val="000000"/>
                <w:sz w:val="20"/>
                <w:szCs w:val="20"/>
              </w:rPr>
              <w:t>RAD18777</w:t>
            </w:r>
          </w:p>
        </w:tc>
        <w:tc>
          <w:tcPr>
            <w:tcW w:w="1439" w:type="dxa"/>
            <w:tcBorders>
              <w:top w:val="nil"/>
              <w:left w:val="nil"/>
              <w:bottom w:val="nil"/>
              <w:right w:val="nil"/>
            </w:tcBorders>
            <w:shd w:val="clear" w:color="auto" w:fill="E7E6E6" w:themeFill="background2"/>
            <w:noWrap/>
            <w:vAlign w:val="bottom"/>
            <w:hideMark/>
          </w:tcPr>
          <w:p w14:paraId="7EFA69F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AT,AT</w:t>
            </w:r>
          </w:p>
        </w:tc>
        <w:tc>
          <w:tcPr>
            <w:tcW w:w="1439" w:type="dxa"/>
            <w:tcBorders>
              <w:top w:val="nil"/>
              <w:left w:val="nil"/>
              <w:bottom w:val="nil"/>
              <w:right w:val="nil"/>
            </w:tcBorders>
            <w:shd w:val="clear" w:color="auto" w:fill="E7E6E6" w:themeFill="background2"/>
            <w:noWrap/>
            <w:vAlign w:val="bottom"/>
            <w:hideMark/>
          </w:tcPr>
          <w:p w14:paraId="67BF3471"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AT,AT</w:t>
            </w:r>
          </w:p>
        </w:tc>
        <w:tc>
          <w:tcPr>
            <w:tcW w:w="1439" w:type="dxa"/>
            <w:tcBorders>
              <w:top w:val="nil"/>
              <w:left w:val="nil"/>
              <w:bottom w:val="nil"/>
              <w:right w:val="nil"/>
            </w:tcBorders>
            <w:shd w:val="clear" w:color="auto" w:fill="E7E6E6" w:themeFill="background2"/>
            <w:noWrap/>
            <w:vAlign w:val="bottom"/>
            <w:hideMark/>
          </w:tcPr>
          <w:p w14:paraId="2D4BB07D"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AT,AT</w:t>
            </w:r>
          </w:p>
        </w:tc>
        <w:tc>
          <w:tcPr>
            <w:tcW w:w="1439" w:type="dxa"/>
            <w:tcBorders>
              <w:top w:val="nil"/>
              <w:left w:val="nil"/>
              <w:bottom w:val="nil"/>
              <w:right w:val="nil"/>
            </w:tcBorders>
            <w:shd w:val="clear" w:color="auto" w:fill="E7E6E6" w:themeFill="background2"/>
            <w:noWrap/>
            <w:vAlign w:val="bottom"/>
            <w:hideMark/>
          </w:tcPr>
          <w:p w14:paraId="4BBE724B"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AT,AT</w:t>
            </w:r>
          </w:p>
        </w:tc>
        <w:tc>
          <w:tcPr>
            <w:tcW w:w="1439" w:type="dxa"/>
            <w:tcBorders>
              <w:top w:val="nil"/>
              <w:left w:val="nil"/>
              <w:bottom w:val="nil"/>
              <w:right w:val="nil"/>
            </w:tcBorders>
            <w:shd w:val="clear" w:color="auto" w:fill="E7E6E6" w:themeFill="background2"/>
            <w:noWrap/>
            <w:vAlign w:val="bottom"/>
            <w:hideMark/>
          </w:tcPr>
          <w:p w14:paraId="64337AA4" w14:textId="77777777" w:rsidR="00184B3B" w:rsidRPr="004E2DDA" w:rsidRDefault="00184B3B" w:rsidP="00282C3D">
            <w:pPr>
              <w:spacing w:after="0" w:line="240" w:lineRule="auto"/>
              <w:rPr>
                <w:rFonts w:ascii="Calibri" w:eastAsia="Times New Roman" w:hAnsi="Calibri" w:cs="Times New Roman"/>
                <w:color w:val="000000"/>
              </w:rPr>
            </w:pPr>
            <w:r w:rsidRPr="004E2DDA">
              <w:rPr>
                <w:rFonts w:ascii="Calibri" w:eastAsia="Times New Roman" w:hAnsi="Calibri" w:cs="Times New Roman"/>
                <w:color w:val="000000"/>
              </w:rPr>
              <w:t>AT,AT</w:t>
            </w:r>
          </w:p>
        </w:tc>
      </w:tr>
    </w:tbl>
    <w:bookmarkEnd w:id="28"/>
    <w:p w14:paraId="49D12D81" w14:textId="6D4B077D" w:rsidR="005D0D66" w:rsidRDefault="005D0D66" w:rsidP="005D0D66">
      <w:r>
        <w:t>*Note: Unassigned genotypes are given a “0” entry</w:t>
      </w:r>
    </w:p>
    <w:p w14:paraId="726B487C" w14:textId="49F70B25" w:rsidR="000E5809" w:rsidRDefault="000E5809" w:rsidP="00F44385">
      <w:pPr>
        <w:pStyle w:val="Heading2"/>
      </w:pPr>
      <w:bookmarkStart w:id="29" w:name="_Toc521659988"/>
      <w:r>
        <w:t xml:space="preserve">3.3 </w:t>
      </w:r>
      <w:r w:rsidR="00A46440">
        <w:t>Exporting data</w:t>
      </w:r>
      <w:bookmarkEnd w:id="29"/>
    </w:p>
    <w:p w14:paraId="1B5676C5" w14:textId="77777777" w:rsidR="00134CC3" w:rsidRDefault="00134CC3" w:rsidP="000E5809">
      <w:pPr>
        <w:spacing w:after="0"/>
        <w:rPr>
          <w:rFonts w:cstheme="minorHAnsi"/>
        </w:rPr>
      </w:pPr>
    </w:p>
    <w:p w14:paraId="1B5F5E88" w14:textId="31EFFFCC" w:rsidR="00A46440" w:rsidRDefault="00A46440" w:rsidP="000E5809">
      <w:pPr>
        <w:spacing w:after="0"/>
        <w:rPr>
          <w:rFonts w:cstheme="minorHAnsi"/>
        </w:rPr>
      </w:pPr>
      <w:r>
        <w:rPr>
          <w:rFonts w:cstheme="minorHAnsi"/>
        </w:rPr>
        <w:t xml:space="preserve">Genotyping results can be exported directly for use in </w:t>
      </w:r>
      <w:r w:rsidR="00AC389D">
        <w:rPr>
          <w:rFonts w:cstheme="minorHAnsi"/>
        </w:rPr>
        <w:t xml:space="preserve">Genepop </w:t>
      </w:r>
      <w:r w:rsidR="0094471E">
        <w:rPr>
          <w:rFonts w:cstheme="minorHAnsi"/>
        </w:rPr>
        <w:fldChar w:fldCharType="begin"/>
      </w:r>
      <w:r w:rsidR="0094471E">
        <w:rPr>
          <w:rFonts w:cstheme="minorHAnsi"/>
        </w:rPr>
        <w:instrText xml:space="preserve"> ADDIN EN.CITE &lt;EndNote&gt;&lt;Cite&gt;&lt;Author&gt;Rousset&lt;/Author&gt;&lt;Year&gt;2008&lt;/Year&gt;&lt;RecNum&gt;493&lt;/RecNum&gt;&lt;DisplayText&gt;(Rousset 2008)&lt;/DisplayText&gt;&lt;record&gt;&lt;rec-number&gt;493&lt;/rec-number&gt;&lt;foreign-keys&gt;&lt;key app="EN" db-id="wzxtxxftd9tsd6es9zqpxt0ntfspfvter0e5" timestamp="1485297218"&gt;493&lt;/key&gt;&lt;key app="ENWeb" db-id=""&gt;0&lt;/key&gt;&lt;/foreign-keys&gt;&lt;ref-type name="Journal Article"&gt;17&lt;/ref-type&gt;&lt;contributors&gt;&lt;authors&gt;&lt;author&gt;Rousset, F.&lt;/author&gt;&lt;/authors&gt;&lt;/contributors&gt;&lt;auth-address&gt;Institut des Sciences de l&amp;apos;Evolution (UM2-CNRS), Universite Montpellier 2, Place Eugene Bataillon, CC 065, 34095 Montpellier cedex 5, France.&lt;/auth-address&gt;&lt;titles&gt;&lt;title&gt;Genepop&amp;apos;007: A complete re-implementation of the Genepop software for Windows and Linux&lt;/title&gt;&lt;secondary-title&gt;Mol Ecol Resour&lt;/secondary-title&gt;&lt;/titles&gt;&lt;periodical&gt;&lt;full-title&gt;Mol Ecol Resour&lt;/full-title&gt;&lt;abbr-1&gt;Molecular ecology resources&lt;/abbr-1&gt;&lt;/periodical&gt;&lt;pages&gt;103-6&lt;/pages&gt;&lt;volume&gt;8&lt;/volume&gt;&lt;number&gt;1&lt;/number&gt;&lt;dates&gt;&lt;year&gt;2008&lt;/year&gt;&lt;pub-dates&gt;&lt;date&gt;Jan&lt;/date&gt;&lt;/pub-dates&gt;&lt;/dates&gt;&lt;isbn&gt;1755-098X (Print)&amp;#xD;1755-098X (Linking)&lt;/isbn&gt;&lt;accession-num&gt;21585727&lt;/accession-num&gt;&lt;urls&gt;&lt;related-urls&gt;&lt;url&gt;http://www.ncbi.nlm.nih.gov/pubmed/21585727&lt;/url&gt;&lt;/related-urls&gt;&lt;/urls&gt;&lt;electronic-resource-num&gt;10.1111/j.1471-8286.2007.01931.x&lt;/electronic-resource-num&gt;&lt;/record&gt;&lt;/Cite&gt;&lt;/EndNote&gt;</w:instrText>
      </w:r>
      <w:r w:rsidR="0094471E">
        <w:rPr>
          <w:rFonts w:cstheme="minorHAnsi"/>
        </w:rPr>
        <w:fldChar w:fldCharType="separate"/>
      </w:r>
      <w:r w:rsidR="0094471E">
        <w:rPr>
          <w:rFonts w:cstheme="minorHAnsi"/>
          <w:noProof/>
        </w:rPr>
        <w:t>(Rousset 2008)</w:t>
      </w:r>
      <w:r w:rsidR="0094471E">
        <w:rPr>
          <w:rFonts w:cstheme="minorHAnsi"/>
        </w:rPr>
        <w:fldChar w:fldCharType="end"/>
      </w:r>
      <w:r w:rsidR="001A2F92">
        <w:rPr>
          <w:rFonts w:cstheme="minorHAnsi"/>
        </w:rPr>
        <w:t xml:space="preserve">  </w:t>
      </w:r>
      <w:r>
        <w:rPr>
          <w:rFonts w:cstheme="minorHAnsi"/>
        </w:rPr>
        <w:t xml:space="preserve">and </w:t>
      </w:r>
      <w:r w:rsidR="008954D9">
        <w:rPr>
          <w:rFonts w:cstheme="minorHAnsi"/>
        </w:rPr>
        <w:t>R</w:t>
      </w:r>
      <w:r>
        <w:rPr>
          <w:rFonts w:cstheme="minorHAnsi"/>
        </w:rPr>
        <w:t>ubias</w:t>
      </w:r>
      <w:r w:rsidR="008954D9">
        <w:rPr>
          <w:rFonts w:cstheme="minorHAnsi"/>
        </w:rPr>
        <w:t xml:space="preserve"> </w:t>
      </w:r>
      <w:r w:rsidR="0094471E">
        <w:rPr>
          <w:rFonts w:cstheme="minorHAnsi"/>
        </w:rPr>
        <w:t xml:space="preserve"> </w:t>
      </w:r>
      <w:r w:rsidR="008954D9">
        <w:rPr>
          <w:rFonts w:cstheme="minorHAnsi"/>
        </w:rPr>
        <w:fldChar w:fldCharType="begin"/>
      </w:r>
      <w:r w:rsidR="008954D9">
        <w:rPr>
          <w:rFonts w:cstheme="minorHAnsi"/>
        </w:rPr>
        <w:instrText xml:space="preserve"> ADDIN EN.CITE &lt;EndNote&gt;&lt;Cite&gt;&lt;Author&gt;Moran&lt;/Author&gt;&lt;Year&gt;2018&lt;/Year&gt;&lt;RecNum&gt;8425&lt;/RecNum&gt;&lt;DisplayText&gt;(Moran &amp;amp; Anderson 2018)&lt;/DisplayText&gt;&lt;record&gt;&lt;rec-number&gt;8425&lt;/rec-number&gt;&lt;foreign-keys&gt;&lt;key app="EN" db-id="dt5zvwtd2wxar9erxvhv5rvlzsw2wsev0dw0" timestamp="1533078267"&gt;8425&lt;/key&gt;&lt;/foreign-keys&gt;&lt;ref-type name="Journal Article"&gt;17&lt;/ref-type&gt;&lt;contributors&gt;&lt;authors&gt;&lt;author&gt;Moran, Benjamin M.&lt;/author&gt;&lt;author&gt;Anderson, Eric C.&lt;/author&gt;&lt;/authors&gt;&lt;/contributors&gt;&lt;titles&gt;&lt;title&gt;Bayesian inference from the conditional genetic stock identification model&lt;/title&gt;&lt;secondary-title&gt;Canadian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-2018-0016&lt;/url&gt;&lt;url&gt;http://www.nrcresearchpress.com/doi/pdfplus/10.1139/cjfas-2018-0016&lt;/url&gt;&lt;/related-urls&gt;&lt;/urls&gt;&lt;electronic-resource-num&gt;10.1139/cjfas-2018-0016&lt;/electronic-resource-num&gt;&lt;access-date&gt;2018/07/31&lt;/access-date&gt;&lt;/record&gt;&lt;/Cite&gt;&lt;/EndNote&gt;</w:instrText>
      </w:r>
      <w:r w:rsidR="008954D9">
        <w:rPr>
          <w:rFonts w:cstheme="minorHAnsi"/>
        </w:rPr>
        <w:fldChar w:fldCharType="separate"/>
      </w:r>
      <w:r w:rsidR="008954D9">
        <w:rPr>
          <w:rFonts w:cstheme="minorHAnsi"/>
          <w:noProof/>
        </w:rPr>
        <w:t>(Moran &amp; Anderson 2018)</w:t>
      </w:r>
      <w:r w:rsidR="008954D9">
        <w:rPr>
          <w:rFonts w:cstheme="minorHAnsi"/>
        </w:rPr>
        <w:fldChar w:fldCharType="end"/>
      </w:r>
      <w:r w:rsidR="008954D9">
        <w:rPr>
          <w:rFonts w:cstheme="minorHAnsi"/>
        </w:rPr>
        <w:t xml:space="preserve"> </w:t>
      </w:r>
      <w:r w:rsidR="0094471E">
        <w:rPr>
          <w:rFonts w:cstheme="minorHAnsi"/>
        </w:rPr>
        <w:t>(</w:t>
      </w:r>
      <w:r w:rsidR="00AC389D" w:rsidRPr="00AC389D">
        <w:rPr>
          <w:rFonts w:cstheme="minorHAnsi"/>
        </w:rPr>
        <w:t>https://cran.r-project.org/web/packages/rubias/index.html</w:t>
      </w:r>
      <w:r w:rsidR="0094471E">
        <w:rPr>
          <w:rFonts w:cstheme="minorHAnsi"/>
        </w:rPr>
        <w:t xml:space="preserve">) </w:t>
      </w:r>
      <w:r w:rsidR="00AC389D">
        <w:rPr>
          <w:rFonts w:cstheme="minorHAnsi"/>
        </w:rPr>
        <w:t xml:space="preserve"> </w:t>
      </w:r>
      <w:r>
        <w:rPr>
          <w:rFonts w:cstheme="minorHAnsi"/>
        </w:rPr>
        <w:t>using the exportGenepop and exportRubias commands.  It is important to note that neither program supports paralog analysis, so by default paralogs are excluded from export in these formats.  Paralogs can be optionally exported in the genepop output by specifying the command exportParalogs=TRUE.</w:t>
      </w:r>
    </w:p>
    <w:p w14:paraId="28F74D87" w14:textId="77777777" w:rsidR="00A46440" w:rsidRDefault="00A46440" w:rsidP="000E5809">
      <w:pPr>
        <w:spacing w:after="0"/>
        <w:rPr>
          <w:rFonts w:cstheme="minorHAnsi"/>
        </w:rPr>
      </w:pPr>
    </w:p>
    <w:p w14:paraId="23784524" w14:textId="76483054" w:rsidR="009E700D" w:rsidRDefault="009E700D" w:rsidP="009E700D">
      <w:pPr>
        <w:pStyle w:val="Heading3"/>
      </w:pPr>
      <w:bookmarkStart w:id="30" w:name="_Toc521659989"/>
      <w:r>
        <w:t>3.3.1 Genepop format</w:t>
      </w:r>
      <w:bookmarkEnd w:id="30"/>
    </w:p>
    <w:p w14:paraId="37157085" w14:textId="3E78F2E2" w:rsidR="000E5809" w:rsidRPr="00F72DA2" w:rsidRDefault="000E5809" w:rsidP="000E5809">
      <w:pPr>
        <w:spacing w:after="0"/>
        <w:rPr>
          <w:rFonts w:cstheme="minorHAnsi"/>
        </w:rPr>
      </w:pPr>
      <w:r>
        <w:rPr>
          <w:rFonts w:cstheme="minorHAnsi"/>
        </w:rPr>
        <w:t>#export single SNP results</w:t>
      </w:r>
    </w:p>
    <w:p w14:paraId="372F614F" w14:textId="768D6AC6" w:rsidR="000E5809" w:rsidRDefault="008F2905" w:rsidP="000E5809">
      <w:pPr>
        <w:spacing w:after="0"/>
        <w:rPr>
          <w:rFonts w:cstheme="minorHAnsi"/>
        </w:rPr>
      </w:pPr>
      <w:r w:rsidRPr="008F2905">
        <w:rPr>
          <w:rFonts w:cstheme="minorHAnsi"/>
        </w:rPr>
        <w:t>exportGenepop(polyGenResults_singleSNP,singleSNP_locusTable, filename="polyGenResults_singleSNP_genepop.txt",exportParalogs=FALSE)</w:t>
      </w:r>
    </w:p>
    <w:p w14:paraId="5FD1C633" w14:textId="77777777" w:rsidR="00BB0B0D" w:rsidRDefault="00BB0B0D" w:rsidP="000E5809">
      <w:pPr>
        <w:spacing w:after="0"/>
        <w:rPr>
          <w:rFonts w:cstheme="minorHAnsi"/>
        </w:rPr>
      </w:pPr>
    </w:p>
    <w:p w14:paraId="7824BD35" w14:textId="76561788" w:rsidR="000E5809" w:rsidRDefault="000E5809" w:rsidP="000E5809">
      <w:pPr>
        <w:spacing w:after="0"/>
        <w:rPr>
          <w:rFonts w:cstheme="minorHAnsi"/>
        </w:rPr>
      </w:pPr>
      <w:r>
        <w:rPr>
          <w:rFonts w:cstheme="minorHAnsi"/>
        </w:rPr>
        <w:t>#export haplotype results</w:t>
      </w:r>
    </w:p>
    <w:p w14:paraId="347B94FD" w14:textId="1B8F92A8" w:rsidR="000E5809" w:rsidRDefault="000E5809" w:rsidP="000E5809">
      <w:pPr>
        <w:spacing w:after="0"/>
        <w:rPr>
          <w:rFonts w:cstheme="minorHAnsi"/>
        </w:rPr>
      </w:pPr>
      <w:r w:rsidRPr="00960469">
        <w:rPr>
          <w:rFonts w:cstheme="minorHAnsi"/>
        </w:rPr>
        <w:t>exportGenepop(polyGenResults_haplotypes,haplotype_locusTable,filename="polyGenResults_haplotype_genepop.txt"</w:t>
      </w:r>
      <w:r w:rsidR="00960D92">
        <w:rPr>
          <w:rFonts w:cstheme="minorHAnsi"/>
        </w:rPr>
        <w:t>,exportParalogs=FALSE</w:t>
      </w:r>
      <w:r w:rsidRPr="00960469">
        <w:rPr>
          <w:rFonts w:cstheme="minorHAnsi"/>
        </w:rPr>
        <w:t>)</w:t>
      </w:r>
    </w:p>
    <w:p w14:paraId="6DF9F931" w14:textId="29D9B58D" w:rsidR="009E700D" w:rsidRDefault="009E700D" w:rsidP="000E5809">
      <w:pPr>
        <w:spacing w:after="0"/>
        <w:rPr>
          <w:rFonts w:cstheme="minorHAnsi"/>
        </w:rPr>
      </w:pPr>
    </w:p>
    <w:p w14:paraId="2016B9AB" w14:textId="23BA1158" w:rsidR="009E700D" w:rsidRPr="00960469" w:rsidRDefault="009E700D" w:rsidP="009E700D">
      <w:pPr>
        <w:pStyle w:val="Heading3"/>
      </w:pPr>
      <w:bookmarkStart w:id="31" w:name="_Toc521659990"/>
      <w:r>
        <w:t>3.3.2 Rubias format</w:t>
      </w:r>
      <w:bookmarkEnd w:id="31"/>
    </w:p>
    <w:p w14:paraId="49CA9996" w14:textId="43BA106A" w:rsidR="008F3371" w:rsidRDefault="008F3371" w:rsidP="000E5809">
      <w:pPr>
        <w:spacing w:after="0"/>
        <w:rPr>
          <w:rFonts w:cstheme="minorHAnsi"/>
        </w:rPr>
      </w:pPr>
      <w:r>
        <w:rPr>
          <w:rFonts w:cstheme="minorHAnsi"/>
        </w:rPr>
        <w:t xml:space="preserve">Rubias requires four columns of metadata for each sample (see </w:t>
      </w:r>
      <w:hyperlink r:id="rId17" w:anchor="input-data" w:history="1">
        <w:r w:rsidR="000D569F" w:rsidRPr="00F8636F">
          <w:rPr>
            <w:rStyle w:val="Hyperlink"/>
            <w:rFonts w:cstheme="minorHAnsi"/>
          </w:rPr>
          <w:t>https://github.com/eriqande/rubias#input-data</w:t>
        </w:r>
      </w:hyperlink>
      <w:r>
        <w:rPr>
          <w:rFonts w:cstheme="minorHAnsi"/>
        </w:rPr>
        <w:t>).  Metadata for each sample can be optionally</w:t>
      </w:r>
      <w:r w:rsidR="0088205F">
        <w:rPr>
          <w:rFonts w:cstheme="minorHAnsi"/>
        </w:rPr>
        <w:t xml:space="preserve"> loaded and then</w:t>
      </w:r>
      <w:r>
        <w:rPr>
          <w:rFonts w:cstheme="minorHAnsi"/>
        </w:rPr>
        <w:t xml:space="preserve"> included in the Rubias export, otherwise the appropriate columns will appear in the output file but all entries will be NA.  </w:t>
      </w:r>
    </w:p>
    <w:p w14:paraId="1BAB4218" w14:textId="14134526" w:rsidR="007908F5" w:rsidRDefault="007908F5" w:rsidP="000E5809">
      <w:pPr>
        <w:spacing w:after="0"/>
        <w:rPr>
          <w:rFonts w:cstheme="minorHAnsi"/>
        </w:rPr>
      </w:pPr>
    </w:p>
    <w:p w14:paraId="42507FA6" w14:textId="1F86C42A" w:rsidR="007908F5" w:rsidRDefault="007908F5" w:rsidP="000E5809">
      <w:pPr>
        <w:spacing w:after="0"/>
        <w:rPr>
          <w:rFonts w:cstheme="minorHAnsi"/>
        </w:rPr>
      </w:pPr>
      <w:r>
        <w:rPr>
          <w:rFonts w:cstheme="minorHAnsi"/>
        </w:rPr>
        <w:t>Example metadata format</w:t>
      </w:r>
    </w:p>
    <w:tbl>
      <w:tblPr>
        <w:tblW w:w="5033" w:type="dxa"/>
        <w:tblInd w:w="108" w:type="dxa"/>
        <w:tblLook w:val="04A0" w:firstRow="1" w:lastRow="0" w:firstColumn="1" w:lastColumn="0" w:noHBand="0" w:noVBand="1"/>
      </w:tblPr>
      <w:tblGrid>
        <w:gridCol w:w="1367"/>
        <w:gridCol w:w="960"/>
        <w:gridCol w:w="1085"/>
        <w:gridCol w:w="1621"/>
      </w:tblGrid>
      <w:tr w:rsidR="007908F5" w:rsidRPr="007908F5" w14:paraId="5626A1AF"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0E626E8A"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sample_type</w:t>
            </w:r>
          </w:p>
        </w:tc>
        <w:tc>
          <w:tcPr>
            <w:tcW w:w="960" w:type="dxa"/>
            <w:tcBorders>
              <w:top w:val="nil"/>
              <w:left w:val="nil"/>
              <w:bottom w:val="nil"/>
              <w:right w:val="nil"/>
            </w:tcBorders>
            <w:shd w:val="clear" w:color="auto" w:fill="E7E6E6" w:themeFill="background2"/>
            <w:noWrap/>
            <w:vAlign w:val="bottom"/>
            <w:hideMark/>
          </w:tcPr>
          <w:p w14:paraId="71375D9A"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repunit</w:t>
            </w:r>
          </w:p>
        </w:tc>
        <w:tc>
          <w:tcPr>
            <w:tcW w:w="1085" w:type="dxa"/>
            <w:tcBorders>
              <w:top w:val="nil"/>
              <w:left w:val="nil"/>
              <w:bottom w:val="nil"/>
              <w:right w:val="nil"/>
            </w:tcBorders>
            <w:shd w:val="clear" w:color="auto" w:fill="E7E6E6" w:themeFill="background2"/>
            <w:noWrap/>
            <w:vAlign w:val="bottom"/>
            <w:hideMark/>
          </w:tcPr>
          <w:p w14:paraId="740EC2FF"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collection</w:t>
            </w:r>
          </w:p>
        </w:tc>
        <w:tc>
          <w:tcPr>
            <w:tcW w:w="1621" w:type="dxa"/>
            <w:tcBorders>
              <w:top w:val="nil"/>
              <w:left w:val="nil"/>
              <w:bottom w:val="nil"/>
              <w:right w:val="nil"/>
            </w:tcBorders>
            <w:shd w:val="clear" w:color="auto" w:fill="E7E6E6" w:themeFill="background2"/>
            <w:noWrap/>
            <w:vAlign w:val="bottom"/>
            <w:hideMark/>
          </w:tcPr>
          <w:p w14:paraId="755B99C2"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indiv</w:t>
            </w:r>
          </w:p>
        </w:tc>
      </w:tr>
      <w:tr w:rsidR="007908F5" w:rsidRPr="007908F5" w14:paraId="0F38E7F3"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23159A4E"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reference</w:t>
            </w:r>
          </w:p>
        </w:tc>
        <w:tc>
          <w:tcPr>
            <w:tcW w:w="960" w:type="dxa"/>
            <w:tcBorders>
              <w:top w:val="nil"/>
              <w:left w:val="nil"/>
              <w:bottom w:val="nil"/>
              <w:right w:val="nil"/>
            </w:tcBorders>
            <w:shd w:val="clear" w:color="auto" w:fill="E7E6E6" w:themeFill="background2"/>
            <w:noWrap/>
            <w:vAlign w:val="bottom"/>
            <w:hideMark/>
          </w:tcPr>
          <w:p w14:paraId="0ECD731D"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Eek</w:t>
            </w:r>
          </w:p>
        </w:tc>
        <w:tc>
          <w:tcPr>
            <w:tcW w:w="1085" w:type="dxa"/>
            <w:tcBorders>
              <w:top w:val="nil"/>
              <w:left w:val="nil"/>
              <w:bottom w:val="nil"/>
              <w:right w:val="nil"/>
            </w:tcBorders>
            <w:shd w:val="clear" w:color="auto" w:fill="E7E6E6" w:themeFill="background2"/>
            <w:noWrap/>
            <w:vAlign w:val="bottom"/>
            <w:hideMark/>
          </w:tcPr>
          <w:p w14:paraId="7AC5CBAA"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KEEK</w:t>
            </w:r>
          </w:p>
        </w:tc>
        <w:tc>
          <w:tcPr>
            <w:tcW w:w="1621" w:type="dxa"/>
            <w:tcBorders>
              <w:top w:val="nil"/>
              <w:left w:val="nil"/>
              <w:bottom w:val="nil"/>
              <w:right w:val="nil"/>
            </w:tcBorders>
            <w:shd w:val="clear" w:color="auto" w:fill="E7E6E6" w:themeFill="background2"/>
            <w:noWrap/>
            <w:vAlign w:val="center"/>
            <w:hideMark/>
          </w:tcPr>
          <w:p w14:paraId="11233870"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KEEK02_0001</w:t>
            </w:r>
          </w:p>
        </w:tc>
      </w:tr>
      <w:tr w:rsidR="007908F5" w:rsidRPr="007908F5" w14:paraId="38C83730"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1526FECA"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reference</w:t>
            </w:r>
          </w:p>
        </w:tc>
        <w:tc>
          <w:tcPr>
            <w:tcW w:w="960" w:type="dxa"/>
            <w:tcBorders>
              <w:top w:val="nil"/>
              <w:left w:val="nil"/>
              <w:bottom w:val="nil"/>
              <w:right w:val="nil"/>
            </w:tcBorders>
            <w:shd w:val="clear" w:color="auto" w:fill="E7E6E6" w:themeFill="background2"/>
            <w:noWrap/>
            <w:vAlign w:val="bottom"/>
            <w:hideMark/>
          </w:tcPr>
          <w:p w14:paraId="140956FD"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Eek</w:t>
            </w:r>
          </w:p>
        </w:tc>
        <w:tc>
          <w:tcPr>
            <w:tcW w:w="1085" w:type="dxa"/>
            <w:tcBorders>
              <w:top w:val="nil"/>
              <w:left w:val="nil"/>
              <w:bottom w:val="nil"/>
              <w:right w:val="nil"/>
            </w:tcBorders>
            <w:shd w:val="clear" w:color="auto" w:fill="E7E6E6" w:themeFill="background2"/>
            <w:noWrap/>
            <w:vAlign w:val="bottom"/>
            <w:hideMark/>
          </w:tcPr>
          <w:p w14:paraId="455AE5F3"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KEEK</w:t>
            </w:r>
          </w:p>
        </w:tc>
        <w:tc>
          <w:tcPr>
            <w:tcW w:w="1621" w:type="dxa"/>
            <w:tcBorders>
              <w:top w:val="nil"/>
              <w:left w:val="nil"/>
              <w:bottom w:val="nil"/>
              <w:right w:val="nil"/>
            </w:tcBorders>
            <w:shd w:val="clear" w:color="auto" w:fill="E7E6E6" w:themeFill="background2"/>
            <w:noWrap/>
            <w:vAlign w:val="center"/>
            <w:hideMark/>
          </w:tcPr>
          <w:p w14:paraId="4B348467"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KEEK02_0002</w:t>
            </w:r>
          </w:p>
        </w:tc>
      </w:tr>
      <w:tr w:rsidR="007908F5" w:rsidRPr="007908F5" w14:paraId="7839F7D5"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73FA091F"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reference</w:t>
            </w:r>
          </w:p>
        </w:tc>
        <w:tc>
          <w:tcPr>
            <w:tcW w:w="960" w:type="dxa"/>
            <w:tcBorders>
              <w:top w:val="nil"/>
              <w:left w:val="nil"/>
              <w:bottom w:val="nil"/>
              <w:right w:val="nil"/>
            </w:tcBorders>
            <w:shd w:val="clear" w:color="auto" w:fill="E7E6E6" w:themeFill="background2"/>
            <w:noWrap/>
            <w:vAlign w:val="bottom"/>
            <w:hideMark/>
          </w:tcPr>
          <w:p w14:paraId="5A3CDE8D"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Eek</w:t>
            </w:r>
          </w:p>
        </w:tc>
        <w:tc>
          <w:tcPr>
            <w:tcW w:w="1085" w:type="dxa"/>
            <w:tcBorders>
              <w:top w:val="nil"/>
              <w:left w:val="nil"/>
              <w:bottom w:val="nil"/>
              <w:right w:val="nil"/>
            </w:tcBorders>
            <w:shd w:val="clear" w:color="auto" w:fill="E7E6E6" w:themeFill="background2"/>
            <w:noWrap/>
            <w:vAlign w:val="bottom"/>
            <w:hideMark/>
          </w:tcPr>
          <w:p w14:paraId="6C329D76"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KEEK</w:t>
            </w:r>
          </w:p>
        </w:tc>
        <w:tc>
          <w:tcPr>
            <w:tcW w:w="1621" w:type="dxa"/>
            <w:tcBorders>
              <w:top w:val="nil"/>
              <w:left w:val="nil"/>
              <w:bottom w:val="nil"/>
              <w:right w:val="nil"/>
            </w:tcBorders>
            <w:shd w:val="clear" w:color="auto" w:fill="E7E6E6" w:themeFill="background2"/>
            <w:noWrap/>
            <w:vAlign w:val="center"/>
            <w:hideMark/>
          </w:tcPr>
          <w:p w14:paraId="6CCFBAB1"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KEEK02_0003</w:t>
            </w:r>
          </w:p>
        </w:tc>
      </w:tr>
      <w:tr w:rsidR="007908F5" w:rsidRPr="007908F5" w14:paraId="799494CA"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62E596FF"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reference</w:t>
            </w:r>
          </w:p>
        </w:tc>
        <w:tc>
          <w:tcPr>
            <w:tcW w:w="960" w:type="dxa"/>
            <w:tcBorders>
              <w:top w:val="nil"/>
              <w:left w:val="nil"/>
              <w:bottom w:val="nil"/>
              <w:right w:val="nil"/>
            </w:tcBorders>
            <w:shd w:val="clear" w:color="auto" w:fill="E7E6E6" w:themeFill="background2"/>
            <w:noWrap/>
            <w:vAlign w:val="bottom"/>
            <w:hideMark/>
          </w:tcPr>
          <w:p w14:paraId="1CDE8EC7"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George</w:t>
            </w:r>
          </w:p>
        </w:tc>
        <w:tc>
          <w:tcPr>
            <w:tcW w:w="1085" w:type="dxa"/>
            <w:tcBorders>
              <w:top w:val="nil"/>
              <w:left w:val="nil"/>
              <w:bottom w:val="nil"/>
              <w:right w:val="nil"/>
            </w:tcBorders>
            <w:shd w:val="clear" w:color="auto" w:fill="E7E6E6" w:themeFill="background2"/>
            <w:noWrap/>
            <w:vAlign w:val="bottom"/>
            <w:hideMark/>
          </w:tcPr>
          <w:p w14:paraId="21182F7A" w14:textId="2A462AC3" w:rsidR="007908F5" w:rsidRPr="007908F5" w:rsidRDefault="0003749C" w:rsidP="007908F5">
            <w:pPr>
              <w:spacing w:after="0" w:line="240" w:lineRule="auto"/>
              <w:rPr>
                <w:rFonts w:ascii="Calibri" w:eastAsia="Times New Roman" w:hAnsi="Calibri" w:cs="Calibri"/>
                <w:color w:val="000000"/>
              </w:rPr>
            </w:pPr>
            <w:r>
              <w:rPr>
                <w:rFonts w:ascii="Calibri" w:eastAsia="Times New Roman" w:hAnsi="Calibri" w:cs="Calibri"/>
                <w:color w:val="000000"/>
              </w:rPr>
              <w:t>KGEOR</w:t>
            </w:r>
          </w:p>
        </w:tc>
        <w:tc>
          <w:tcPr>
            <w:tcW w:w="1621" w:type="dxa"/>
            <w:tcBorders>
              <w:top w:val="nil"/>
              <w:left w:val="nil"/>
              <w:bottom w:val="nil"/>
              <w:right w:val="nil"/>
            </w:tcBorders>
            <w:shd w:val="clear" w:color="auto" w:fill="E7E6E6" w:themeFill="background2"/>
            <w:noWrap/>
            <w:vAlign w:val="bottom"/>
            <w:hideMark/>
          </w:tcPr>
          <w:p w14:paraId="37E2243A"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KGEOR05_0053</w:t>
            </w:r>
          </w:p>
        </w:tc>
      </w:tr>
      <w:tr w:rsidR="007908F5" w:rsidRPr="007908F5" w14:paraId="1168F65D"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541D13C6"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reference</w:t>
            </w:r>
          </w:p>
        </w:tc>
        <w:tc>
          <w:tcPr>
            <w:tcW w:w="960" w:type="dxa"/>
            <w:tcBorders>
              <w:top w:val="nil"/>
              <w:left w:val="nil"/>
              <w:bottom w:val="nil"/>
              <w:right w:val="nil"/>
            </w:tcBorders>
            <w:shd w:val="clear" w:color="auto" w:fill="E7E6E6" w:themeFill="background2"/>
            <w:noWrap/>
            <w:vAlign w:val="bottom"/>
            <w:hideMark/>
          </w:tcPr>
          <w:p w14:paraId="7A8C7FA6"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George</w:t>
            </w:r>
          </w:p>
        </w:tc>
        <w:tc>
          <w:tcPr>
            <w:tcW w:w="1085" w:type="dxa"/>
            <w:tcBorders>
              <w:top w:val="nil"/>
              <w:left w:val="nil"/>
              <w:bottom w:val="nil"/>
              <w:right w:val="nil"/>
            </w:tcBorders>
            <w:shd w:val="clear" w:color="auto" w:fill="E7E6E6" w:themeFill="background2"/>
            <w:noWrap/>
            <w:vAlign w:val="bottom"/>
            <w:hideMark/>
          </w:tcPr>
          <w:p w14:paraId="7B09F2A5" w14:textId="60E345D7" w:rsidR="007908F5" w:rsidRPr="007908F5" w:rsidRDefault="0003749C" w:rsidP="007908F5">
            <w:pPr>
              <w:spacing w:after="0" w:line="240" w:lineRule="auto"/>
              <w:rPr>
                <w:rFonts w:ascii="Calibri" w:eastAsia="Times New Roman" w:hAnsi="Calibri" w:cs="Calibri"/>
                <w:color w:val="000000"/>
              </w:rPr>
            </w:pPr>
            <w:r>
              <w:rPr>
                <w:rFonts w:ascii="Calibri" w:eastAsia="Times New Roman" w:hAnsi="Calibri" w:cs="Calibri"/>
                <w:color w:val="000000"/>
              </w:rPr>
              <w:t>KGEOR</w:t>
            </w:r>
          </w:p>
        </w:tc>
        <w:tc>
          <w:tcPr>
            <w:tcW w:w="1621" w:type="dxa"/>
            <w:tcBorders>
              <w:top w:val="nil"/>
              <w:left w:val="nil"/>
              <w:bottom w:val="nil"/>
              <w:right w:val="nil"/>
            </w:tcBorders>
            <w:shd w:val="clear" w:color="auto" w:fill="E7E6E6" w:themeFill="background2"/>
            <w:noWrap/>
            <w:vAlign w:val="bottom"/>
            <w:hideMark/>
          </w:tcPr>
          <w:p w14:paraId="47AEA125"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KGEOR05_0054</w:t>
            </w:r>
          </w:p>
        </w:tc>
      </w:tr>
      <w:tr w:rsidR="007908F5" w:rsidRPr="007908F5" w14:paraId="6512D508"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02C0132C"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mixture</w:t>
            </w:r>
          </w:p>
        </w:tc>
        <w:tc>
          <w:tcPr>
            <w:tcW w:w="960" w:type="dxa"/>
            <w:tcBorders>
              <w:top w:val="nil"/>
              <w:left w:val="nil"/>
              <w:bottom w:val="nil"/>
              <w:right w:val="nil"/>
            </w:tcBorders>
            <w:shd w:val="clear" w:color="auto" w:fill="E7E6E6" w:themeFill="background2"/>
            <w:noWrap/>
            <w:vAlign w:val="bottom"/>
            <w:hideMark/>
          </w:tcPr>
          <w:p w14:paraId="1DAC3A1B"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NA</w:t>
            </w:r>
          </w:p>
        </w:tc>
        <w:tc>
          <w:tcPr>
            <w:tcW w:w="1085" w:type="dxa"/>
            <w:tcBorders>
              <w:top w:val="nil"/>
              <w:left w:val="nil"/>
              <w:bottom w:val="nil"/>
              <w:right w:val="nil"/>
            </w:tcBorders>
            <w:shd w:val="clear" w:color="auto" w:fill="E7E6E6" w:themeFill="background2"/>
            <w:noWrap/>
            <w:vAlign w:val="bottom"/>
            <w:hideMark/>
          </w:tcPr>
          <w:p w14:paraId="733DDD59"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Col1</w:t>
            </w:r>
          </w:p>
        </w:tc>
        <w:tc>
          <w:tcPr>
            <w:tcW w:w="1621" w:type="dxa"/>
            <w:tcBorders>
              <w:top w:val="nil"/>
              <w:left w:val="nil"/>
              <w:bottom w:val="nil"/>
              <w:right w:val="nil"/>
            </w:tcBorders>
            <w:shd w:val="clear" w:color="auto" w:fill="E7E6E6" w:themeFill="background2"/>
            <w:noWrap/>
            <w:vAlign w:val="center"/>
            <w:hideMark/>
          </w:tcPr>
          <w:p w14:paraId="27619160"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unk18_0001</w:t>
            </w:r>
          </w:p>
        </w:tc>
      </w:tr>
      <w:tr w:rsidR="007908F5" w:rsidRPr="007908F5" w14:paraId="16A2953F" w14:textId="77777777" w:rsidTr="007908F5">
        <w:trPr>
          <w:trHeight w:val="300"/>
        </w:trPr>
        <w:tc>
          <w:tcPr>
            <w:tcW w:w="1367" w:type="dxa"/>
            <w:tcBorders>
              <w:top w:val="nil"/>
              <w:left w:val="nil"/>
              <w:bottom w:val="nil"/>
              <w:right w:val="nil"/>
            </w:tcBorders>
            <w:shd w:val="clear" w:color="auto" w:fill="E7E6E6" w:themeFill="background2"/>
            <w:noWrap/>
            <w:vAlign w:val="bottom"/>
            <w:hideMark/>
          </w:tcPr>
          <w:p w14:paraId="1E8386D9"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mixture</w:t>
            </w:r>
          </w:p>
        </w:tc>
        <w:tc>
          <w:tcPr>
            <w:tcW w:w="960" w:type="dxa"/>
            <w:tcBorders>
              <w:top w:val="nil"/>
              <w:left w:val="nil"/>
              <w:bottom w:val="nil"/>
              <w:right w:val="nil"/>
            </w:tcBorders>
            <w:shd w:val="clear" w:color="auto" w:fill="E7E6E6" w:themeFill="background2"/>
            <w:noWrap/>
            <w:vAlign w:val="bottom"/>
            <w:hideMark/>
          </w:tcPr>
          <w:p w14:paraId="36D8FEBC"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NA</w:t>
            </w:r>
          </w:p>
        </w:tc>
        <w:tc>
          <w:tcPr>
            <w:tcW w:w="1085" w:type="dxa"/>
            <w:tcBorders>
              <w:top w:val="nil"/>
              <w:left w:val="nil"/>
              <w:bottom w:val="nil"/>
              <w:right w:val="nil"/>
            </w:tcBorders>
            <w:shd w:val="clear" w:color="auto" w:fill="E7E6E6" w:themeFill="background2"/>
            <w:noWrap/>
            <w:vAlign w:val="bottom"/>
            <w:hideMark/>
          </w:tcPr>
          <w:p w14:paraId="3DB14C36"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Col1</w:t>
            </w:r>
          </w:p>
        </w:tc>
        <w:tc>
          <w:tcPr>
            <w:tcW w:w="1621" w:type="dxa"/>
            <w:tcBorders>
              <w:top w:val="nil"/>
              <w:left w:val="nil"/>
              <w:bottom w:val="nil"/>
              <w:right w:val="nil"/>
            </w:tcBorders>
            <w:shd w:val="clear" w:color="auto" w:fill="E7E6E6" w:themeFill="background2"/>
            <w:noWrap/>
            <w:vAlign w:val="center"/>
            <w:hideMark/>
          </w:tcPr>
          <w:p w14:paraId="55C58C42" w14:textId="77777777" w:rsidR="007908F5" w:rsidRPr="007908F5" w:rsidRDefault="007908F5" w:rsidP="007908F5">
            <w:pPr>
              <w:spacing w:after="0" w:line="240" w:lineRule="auto"/>
              <w:rPr>
                <w:rFonts w:ascii="Calibri" w:eastAsia="Times New Roman" w:hAnsi="Calibri" w:cs="Calibri"/>
                <w:color w:val="000000"/>
              </w:rPr>
            </w:pPr>
            <w:r w:rsidRPr="007908F5">
              <w:rPr>
                <w:rFonts w:ascii="Calibri" w:eastAsia="Times New Roman" w:hAnsi="Calibri" w:cs="Calibri"/>
                <w:color w:val="000000"/>
              </w:rPr>
              <w:t>unk18_0002</w:t>
            </w:r>
          </w:p>
        </w:tc>
      </w:tr>
    </w:tbl>
    <w:p w14:paraId="10205401" w14:textId="77777777" w:rsidR="007908F5" w:rsidRDefault="007908F5" w:rsidP="000E5809">
      <w:pPr>
        <w:spacing w:after="0"/>
        <w:rPr>
          <w:rFonts w:cstheme="minorHAnsi"/>
        </w:rPr>
      </w:pPr>
    </w:p>
    <w:p w14:paraId="1DFDC369" w14:textId="2B3E5E9A" w:rsidR="00CD1C47" w:rsidRDefault="00CD1C47" w:rsidP="000E5809">
      <w:pPr>
        <w:spacing w:after="0"/>
        <w:rPr>
          <w:rFonts w:cstheme="minorHAnsi"/>
        </w:rPr>
      </w:pPr>
    </w:p>
    <w:p w14:paraId="6CE53924" w14:textId="1927B45D" w:rsidR="008F3371" w:rsidRDefault="008F3371" w:rsidP="000E5809">
      <w:pPr>
        <w:spacing w:after="0"/>
        <w:rPr>
          <w:rFonts w:cstheme="minorHAnsi"/>
        </w:rPr>
      </w:pPr>
      <w:r>
        <w:rPr>
          <w:rFonts w:cstheme="minorHAnsi"/>
        </w:rPr>
        <w:t>#load sample metadata</w:t>
      </w:r>
    </w:p>
    <w:p w14:paraId="233F0C5C" w14:textId="74053120" w:rsidR="008F3371" w:rsidRDefault="000B4658" w:rsidP="000E5809">
      <w:pPr>
        <w:spacing w:after="0"/>
        <w:rPr>
          <w:rFonts w:cstheme="minorHAnsi"/>
        </w:rPr>
      </w:pPr>
      <w:r w:rsidRPr="000B4658">
        <w:rPr>
          <w:rFonts w:cstheme="minorHAnsi"/>
        </w:rPr>
        <w:t>sample</w:t>
      </w:r>
      <w:r>
        <w:rPr>
          <w:rFonts w:cstheme="minorHAnsi"/>
        </w:rPr>
        <w:t>Meta</w:t>
      </w:r>
      <w:r w:rsidRPr="000B4658">
        <w:rPr>
          <w:rFonts w:cstheme="minorHAnsi"/>
        </w:rPr>
        <w:t>Data&lt;-read.delim("</w:t>
      </w:r>
      <w:r>
        <w:rPr>
          <w:rFonts w:cstheme="minorHAnsi"/>
        </w:rPr>
        <w:t>sampleMeta</w:t>
      </w:r>
      <w:r w:rsidRPr="000B4658">
        <w:rPr>
          <w:rFonts w:cstheme="minorHAnsi"/>
        </w:rPr>
        <w:t>Data.txt",header=TRUE)</w:t>
      </w:r>
    </w:p>
    <w:p w14:paraId="5E5E8EA8" w14:textId="77777777" w:rsidR="000B4658" w:rsidRDefault="000B4658" w:rsidP="000E5809">
      <w:pPr>
        <w:spacing w:after="0"/>
        <w:rPr>
          <w:rFonts w:cstheme="minorHAnsi"/>
        </w:rPr>
      </w:pPr>
    </w:p>
    <w:p w14:paraId="040F75C5" w14:textId="7C72DDF0" w:rsidR="000E5809" w:rsidRDefault="00DF30DA" w:rsidP="000E5809">
      <w:pPr>
        <w:spacing w:after="0"/>
        <w:rPr>
          <w:rFonts w:cstheme="minorHAnsi"/>
        </w:rPr>
      </w:pPr>
      <w:r>
        <w:rPr>
          <w:rFonts w:cstheme="minorHAnsi"/>
        </w:rPr>
        <w:t>#export single SNP results</w:t>
      </w:r>
    </w:p>
    <w:p w14:paraId="20DB4819" w14:textId="574E667D" w:rsidR="004F0DE5" w:rsidRDefault="004F0DE5" w:rsidP="004F0DE5">
      <w:pPr>
        <w:spacing w:after="0"/>
        <w:rPr>
          <w:rFonts w:cstheme="minorHAnsi"/>
        </w:rPr>
      </w:pPr>
      <w:r w:rsidRPr="004F0DE5">
        <w:rPr>
          <w:rFonts w:cstheme="minorHAnsi"/>
        </w:rPr>
        <w:t>exportRubias(polyGenResults_singleSNP,singleSNP_locusTable,sample</w:t>
      </w:r>
      <w:r w:rsidR="008F3371">
        <w:rPr>
          <w:rFonts w:cstheme="minorHAnsi"/>
        </w:rPr>
        <w:t>Meta</w:t>
      </w:r>
      <w:r w:rsidRPr="004F0DE5">
        <w:rPr>
          <w:rFonts w:cstheme="minorHAnsi"/>
        </w:rPr>
        <w:t>Data,filename="polyGenResults_singleSNP_rubias.txt")</w:t>
      </w:r>
    </w:p>
    <w:p w14:paraId="6385F324" w14:textId="77777777" w:rsidR="004F0DE5" w:rsidRPr="004F0DE5" w:rsidRDefault="004F0DE5" w:rsidP="004F0DE5">
      <w:pPr>
        <w:spacing w:after="0"/>
        <w:rPr>
          <w:rFonts w:cstheme="minorHAnsi"/>
        </w:rPr>
      </w:pPr>
    </w:p>
    <w:p w14:paraId="16F132D8" w14:textId="57D039C2" w:rsidR="00DF30DA" w:rsidRDefault="00DF30DA" w:rsidP="000E5809">
      <w:pPr>
        <w:spacing w:after="0"/>
        <w:rPr>
          <w:rFonts w:cstheme="minorHAnsi"/>
        </w:rPr>
      </w:pPr>
      <w:r>
        <w:rPr>
          <w:rFonts w:cstheme="minorHAnsi"/>
        </w:rPr>
        <w:t>#export haplotype results</w:t>
      </w:r>
    </w:p>
    <w:p w14:paraId="683217F9" w14:textId="62C9C7AF" w:rsidR="004F0DE5" w:rsidRDefault="004F0DE5" w:rsidP="004F0DE5">
      <w:pPr>
        <w:spacing w:after="0"/>
        <w:rPr>
          <w:rFonts w:cstheme="minorHAnsi"/>
        </w:rPr>
      </w:pPr>
      <w:r w:rsidRPr="004F0DE5">
        <w:rPr>
          <w:rFonts w:cstheme="minorHAnsi"/>
        </w:rPr>
        <w:t>exportRubias(polyGenResults_haplotypes,haplotype_locusTable,sample</w:t>
      </w:r>
      <w:r w:rsidR="008F3371">
        <w:rPr>
          <w:rFonts w:cstheme="minorHAnsi"/>
        </w:rPr>
        <w:t>Meta</w:t>
      </w:r>
      <w:r w:rsidRPr="004F0DE5">
        <w:rPr>
          <w:rFonts w:cstheme="minorHAnsi"/>
        </w:rPr>
        <w:t>Data,filename="polyGenResults_haplotypes_rubias.txt")</w:t>
      </w:r>
    </w:p>
    <w:p w14:paraId="6A44B073" w14:textId="77777777" w:rsidR="004F0DE5" w:rsidRDefault="004F0DE5" w:rsidP="000E5809">
      <w:pPr>
        <w:spacing w:after="0"/>
        <w:rPr>
          <w:rFonts w:cstheme="minorHAnsi"/>
        </w:rPr>
      </w:pPr>
    </w:p>
    <w:p w14:paraId="49FB1AF4" w14:textId="10241482" w:rsidR="00924F1F" w:rsidRDefault="00152B24" w:rsidP="00F44385">
      <w:pPr>
        <w:pStyle w:val="Heading1"/>
        <w:rPr>
          <w:rFonts w:cstheme="minorHAnsi"/>
        </w:rPr>
      </w:pPr>
      <w:bookmarkStart w:id="32" w:name="_Toc521659991"/>
      <w:r>
        <w:t xml:space="preserve">Step </w:t>
      </w:r>
      <w:r w:rsidR="00924F1F">
        <w:t>4</w:t>
      </w:r>
      <w:r>
        <w:t xml:space="preserve">: </w:t>
      </w:r>
      <w:r w:rsidR="00924F1F">
        <w:t xml:space="preserve"> Data summaries—GTScore.R</w:t>
      </w:r>
      <w:bookmarkEnd w:id="32"/>
    </w:p>
    <w:p w14:paraId="7DBBA45A" w14:textId="09FB427E" w:rsidR="005F695B" w:rsidRDefault="0078415F" w:rsidP="005F695B">
      <w:pPr>
        <w:spacing w:after="0"/>
        <w:rPr>
          <w:rFonts w:cstheme="minorHAnsi"/>
        </w:rPr>
      </w:pPr>
      <w:r>
        <w:rPr>
          <w:rFonts w:cstheme="minorHAnsi"/>
        </w:rPr>
        <w:t>Data summaries for loci and samples are provided.  Explanations of data summaries and example code are included below.</w:t>
      </w:r>
      <w:r w:rsidR="005F695B">
        <w:rPr>
          <w:rFonts w:cstheme="minorHAnsi"/>
        </w:rPr>
        <w:t xml:space="preserve">  Only plots from the single-SNP analysis are shown</w:t>
      </w:r>
      <w:r w:rsidR="0088205F">
        <w:rPr>
          <w:rFonts w:cstheme="minorHAnsi"/>
        </w:rPr>
        <w:t>:</w:t>
      </w:r>
      <w:r w:rsidR="005F695B">
        <w:rPr>
          <w:rFonts w:cstheme="minorHAnsi"/>
        </w:rPr>
        <w:t xml:space="preserve"> the haplotype summary data can be plotted in the same manner but wasn’t shown for brevity.</w:t>
      </w:r>
    </w:p>
    <w:p w14:paraId="71C8D8B6" w14:textId="4475FEC5" w:rsidR="00924F1F" w:rsidRDefault="00924F1F" w:rsidP="003500C3">
      <w:pPr>
        <w:spacing w:after="0"/>
        <w:rPr>
          <w:rFonts w:cstheme="minorHAnsi"/>
        </w:rPr>
      </w:pPr>
    </w:p>
    <w:p w14:paraId="430A6489" w14:textId="77777777" w:rsidR="003500C3" w:rsidRDefault="003500C3" w:rsidP="003500C3">
      <w:pPr>
        <w:pStyle w:val="Heading2"/>
      </w:pPr>
    </w:p>
    <w:p w14:paraId="29A3DDF7" w14:textId="14008531" w:rsidR="003500C3" w:rsidRDefault="003500C3" w:rsidP="003500C3">
      <w:pPr>
        <w:pStyle w:val="Heading2"/>
      </w:pPr>
      <w:bookmarkStart w:id="33" w:name="_Toc521659992"/>
      <w:r>
        <w:t xml:space="preserve">4.1. </w:t>
      </w:r>
      <w:r w:rsidR="0078415F">
        <w:t>Locus d</w:t>
      </w:r>
      <w:r>
        <w:t>ata summaries</w:t>
      </w:r>
      <w:bookmarkEnd w:id="33"/>
    </w:p>
    <w:p w14:paraId="2009BD4F" w14:textId="77777777" w:rsidR="00F305FB" w:rsidRPr="00307F3D" w:rsidRDefault="00F305FB" w:rsidP="00D9043E">
      <w:pPr>
        <w:spacing w:after="0"/>
        <w:rPr>
          <w:rFonts w:cstheme="minorHAnsi"/>
        </w:rPr>
      </w:pPr>
    </w:p>
    <w:p w14:paraId="687E44B1" w14:textId="2A863E87" w:rsidR="00BF3E47" w:rsidRDefault="00BF3E47" w:rsidP="00A10F44">
      <w:pPr>
        <w:spacing w:after="0"/>
        <w:rPr>
          <w:rFonts w:cstheme="minorHAnsi"/>
        </w:rPr>
      </w:pPr>
      <w:r>
        <w:rPr>
          <w:rFonts w:cstheme="minorHAnsi"/>
        </w:rPr>
        <w:t xml:space="preserve">The summarizeGTscore command generates summary data for each locus in table form.  The summary data includes genotype rate, average read depth, minor </w:t>
      </w:r>
      <w:r w:rsidR="00AC2B17">
        <w:rPr>
          <w:rFonts w:cstheme="minorHAnsi"/>
        </w:rPr>
        <w:t xml:space="preserve">(least frequent) </w:t>
      </w:r>
      <w:r>
        <w:rPr>
          <w:rFonts w:cstheme="minorHAnsi"/>
        </w:rPr>
        <w:t xml:space="preserve">allele frequency, major </w:t>
      </w:r>
      <w:r w:rsidR="00AC2B17">
        <w:rPr>
          <w:rFonts w:cstheme="minorHAnsi"/>
        </w:rPr>
        <w:t xml:space="preserve">(most frequent) </w:t>
      </w:r>
      <w:r>
        <w:rPr>
          <w:rFonts w:cstheme="minorHAnsi"/>
        </w:rPr>
        <w:t xml:space="preserve">allele frequency, alleles per locus, and frequency per allele.  </w:t>
      </w:r>
      <w:r w:rsidR="00655487">
        <w:rPr>
          <w:rFonts w:cstheme="minorHAnsi"/>
        </w:rPr>
        <w:t>Minor allele frequency is a common metric for filtering loci that are likely to be uninformative for population genetics; however, loci with haplotype alleles may have an allele with very low frequency but still have appreciable frequency at multiple other alleles.  Because of this, the major allele frequency is included in output, as well as the observed frequencies for all alleles at a given locus.</w:t>
      </w:r>
      <w:r w:rsidR="003500C3">
        <w:rPr>
          <w:rFonts w:cstheme="minorHAnsi"/>
        </w:rPr>
        <w:t xml:space="preserve">  </w:t>
      </w:r>
    </w:p>
    <w:p w14:paraId="2D0C13D1" w14:textId="6D56060F" w:rsidR="00BF3E47" w:rsidRDefault="00BF3E47" w:rsidP="00A10F44">
      <w:pPr>
        <w:spacing w:after="0"/>
        <w:rPr>
          <w:rFonts w:cstheme="minorHAnsi"/>
        </w:rPr>
      </w:pPr>
    </w:p>
    <w:p w14:paraId="1333025B" w14:textId="77777777" w:rsidR="00B56989" w:rsidRDefault="00B56989">
      <w:pPr>
        <w:rPr>
          <w:rFonts w:asciiTheme="majorHAnsi" w:eastAsiaTheme="majorEastAsia" w:hAnsiTheme="majorHAnsi" w:cstheme="majorBidi"/>
          <w:color w:val="1F4D78" w:themeColor="accent1" w:themeShade="7F"/>
          <w:sz w:val="24"/>
          <w:szCs w:val="24"/>
        </w:rPr>
      </w:pPr>
      <w:r>
        <w:br w:type="page"/>
      </w:r>
    </w:p>
    <w:p w14:paraId="5FCD0523" w14:textId="046E36A5" w:rsidR="003B661B" w:rsidRDefault="003B661B" w:rsidP="00F44385">
      <w:pPr>
        <w:pStyle w:val="Heading3"/>
      </w:pPr>
      <w:bookmarkStart w:id="34" w:name="_Toc521659993"/>
      <w:r>
        <w:lastRenderedPageBreak/>
        <w:t xml:space="preserve">4.1.1 </w:t>
      </w:r>
      <w:r w:rsidR="005F695B">
        <w:t>Locus summary</w:t>
      </w:r>
      <w:r>
        <w:t xml:space="preserve"> single SNPs</w:t>
      </w:r>
      <w:bookmarkEnd w:id="34"/>
    </w:p>
    <w:p w14:paraId="3F822553" w14:textId="77777777" w:rsidR="00CC4399" w:rsidRPr="00CC4399" w:rsidRDefault="00CC4399" w:rsidP="00CC4399">
      <w:pPr>
        <w:spacing w:after="0"/>
        <w:rPr>
          <w:rFonts w:cstheme="minorHAnsi"/>
        </w:rPr>
      </w:pPr>
      <w:r w:rsidRPr="00CC4399">
        <w:rPr>
          <w:rFonts w:cstheme="minorHAnsi"/>
        </w:rPr>
        <w:t>#summarize single SNP results</w:t>
      </w:r>
    </w:p>
    <w:p w14:paraId="7EDEBF55" w14:textId="77777777" w:rsidR="00CC4399" w:rsidRPr="00CC4399" w:rsidRDefault="00CC4399" w:rsidP="00CC4399">
      <w:pPr>
        <w:spacing w:after="0"/>
        <w:rPr>
          <w:rFonts w:cstheme="minorHAnsi"/>
        </w:rPr>
      </w:pPr>
      <w:r w:rsidRPr="00CC4399">
        <w:rPr>
          <w:rFonts w:cstheme="minorHAnsi"/>
        </w:rPr>
        <w:t>singleSNP_summary&lt;-summarizeGTscore(singleSNP_alleleReads,singleSNP_locusTable, polyGenResults_singleSNP)</w:t>
      </w:r>
    </w:p>
    <w:p w14:paraId="20DD2C59" w14:textId="19417E53" w:rsidR="00CC4399" w:rsidRDefault="00CC4399" w:rsidP="00CC4399">
      <w:pPr>
        <w:spacing w:after="0"/>
        <w:rPr>
          <w:rFonts w:cstheme="minorHAnsi"/>
        </w:rPr>
      </w:pPr>
      <w:r w:rsidRPr="00CC4399">
        <w:rPr>
          <w:rFonts w:cstheme="minorHAnsi"/>
        </w:rPr>
        <w:t>write.table(singleSNP_summary,"singleSNP_summary.txt",quote=FALSE,sep="\t",row.names=FALSE)</w:t>
      </w:r>
    </w:p>
    <w:p w14:paraId="0097F579" w14:textId="5300D899" w:rsidR="00CC4399" w:rsidRDefault="00CC4399" w:rsidP="00F44385">
      <w:pPr>
        <w:pStyle w:val="Heading3"/>
      </w:pPr>
    </w:p>
    <w:tbl>
      <w:tblPr>
        <w:tblW w:w="8224" w:type="dxa"/>
        <w:tblInd w:w="93" w:type="dxa"/>
        <w:shd w:val="clear" w:color="auto" w:fill="E7E6E6" w:themeFill="background2"/>
        <w:tblLook w:val="04A0" w:firstRow="1" w:lastRow="0" w:firstColumn="1" w:lastColumn="0" w:noHBand="0" w:noVBand="1"/>
      </w:tblPr>
      <w:tblGrid>
        <w:gridCol w:w="2085"/>
        <w:gridCol w:w="1546"/>
        <w:gridCol w:w="1503"/>
        <w:gridCol w:w="787"/>
        <w:gridCol w:w="779"/>
        <w:gridCol w:w="778"/>
        <w:gridCol w:w="1051"/>
      </w:tblGrid>
      <w:tr w:rsidR="006D559C" w:rsidRPr="006D559C" w14:paraId="130155AF"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4C4A5D09"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Locus_ID</w:t>
            </w:r>
          </w:p>
        </w:tc>
        <w:tc>
          <w:tcPr>
            <w:tcW w:w="1241" w:type="dxa"/>
            <w:tcBorders>
              <w:top w:val="nil"/>
              <w:left w:val="nil"/>
              <w:bottom w:val="nil"/>
              <w:right w:val="nil"/>
            </w:tcBorders>
            <w:shd w:val="clear" w:color="auto" w:fill="E7E6E6" w:themeFill="background2"/>
            <w:noWrap/>
            <w:vAlign w:val="bottom"/>
            <w:hideMark/>
          </w:tcPr>
          <w:p w14:paraId="5BDFF3B7"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AvgReadDepth</w:t>
            </w:r>
          </w:p>
        </w:tc>
        <w:tc>
          <w:tcPr>
            <w:tcW w:w="1503" w:type="dxa"/>
            <w:tcBorders>
              <w:top w:val="nil"/>
              <w:left w:val="nil"/>
              <w:bottom w:val="nil"/>
              <w:right w:val="nil"/>
            </w:tcBorders>
            <w:shd w:val="clear" w:color="auto" w:fill="E7E6E6" w:themeFill="background2"/>
            <w:noWrap/>
            <w:vAlign w:val="bottom"/>
            <w:hideMark/>
          </w:tcPr>
          <w:p w14:paraId="39959E54"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GenotypeRate</w:t>
            </w:r>
          </w:p>
        </w:tc>
        <w:tc>
          <w:tcPr>
            <w:tcW w:w="787" w:type="dxa"/>
            <w:tcBorders>
              <w:top w:val="nil"/>
              <w:left w:val="nil"/>
              <w:bottom w:val="nil"/>
              <w:right w:val="nil"/>
            </w:tcBorders>
            <w:shd w:val="clear" w:color="auto" w:fill="E7E6E6" w:themeFill="background2"/>
            <w:noWrap/>
            <w:vAlign w:val="bottom"/>
            <w:hideMark/>
          </w:tcPr>
          <w:p w14:paraId="3BE7D71B"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minAF</w:t>
            </w:r>
          </w:p>
        </w:tc>
        <w:tc>
          <w:tcPr>
            <w:tcW w:w="779" w:type="dxa"/>
            <w:tcBorders>
              <w:top w:val="nil"/>
              <w:left w:val="nil"/>
              <w:bottom w:val="nil"/>
              <w:right w:val="nil"/>
            </w:tcBorders>
            <w:shd w:val="clear" w:color="auto" w:fill="E7E6E6" w:themeFill="background2"/>
            <w:noWrap/>
            <w:vAlign w:val="bottom"/>
            <w:hideMark/>
          </w:tcPr>
          <w:p w14:paraId="4833F17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majAF</w:t>
            </w:r>
          </w:p>
        </w:tc>
        <w:tc>
          <w:tcPr>
            <w:tcW w:w="778" w:type="dxa"/>
            <w:tcBorders>
              <w:top w:val="nil"/>
              <w:left w:val="nil"/>
              <w:bottom w:val="nil"/>
              <w:right w:val="nil"/>
            </w:tcBorders>
            <w:shd w:val="clear" w:color="auto" w:fill="E7E6E6" w:themeFill="background2"/>
            <w:noWrap/>
            <w:vAlign w:val="bottom"/>
            <w:hideMark/>
          </w:tcPr>
          <w:p w14:paraId="0BC22C3C"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alleles</w:t>
            </w:r>
          </w:p>
        </w:tc>
        <w:tc>
          <w:tcPr>
            <w:tcW w:w="1051" w:type="dxa"/>
            <w:tcBorders>
              <w:top w:val="nil"/>
              <w:left w:val="nil"/>
              <w:bottom w:val="nil"/>
              <w:right w:val="nil"/>
            </w:tcBorders>
            <w:shd w:val="clear" w:color="auto" w:fill="E7E6E6" w:themeFill="background2"/>
            <w:noWrap/>
            <w:vAlign w:val="bottom"/>
            <w:hideMark/>
          </w:tcPr>
          <w:p w14:paraId="3327A568"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allFreqs</w:t>
            </w:r>
          </w:p>
        </w:tc>
      </w:tr>
      <w:tr w:rsidR="006D559C" w:rsidRPr="006D559C" w14:paraId="0206F225"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3540D851"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Ots_100884-287_1</w:t>
            </w:r>
          </w:p>
        </w:tc>
        <w:tc>
          <w:tcPr>
            <w:tcW w:w="1241" w:type="dxa"/>
            <w:tcBorders>
              <w:top w:val="nil"/>
              <w:left w:val="nil"/>
              <w:bottom w:val="nil"/>
              <w:right w:val="nil"/>
            </w:tcBorders>
            <w:shd w:val="clear" w:color="auto" w:fill="E7E6E6" w:themeFill="background2"/>
            <w:noWrap/>
            <w:vAlign w:val="bottom"/>
            <w:hideMark/>
          </w:tcPr>
          <w:p w14:paraId="13B768AE"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40.01</w:t>
            </w:r>
          </w:p>
        </w:tc>
        <w:tc>
          <w:tcPr>
            <w:tcW w:w="1503" w:type="dxa"/>
            <w:tcBorders>
              <w:top w:val="nil"/>
              <w:left w:val="nil"/>
              <w:bottom w:val="nil"/>
              <w:right w:val="nil"/>
            </w:tcBorders>
            <w:shd w:val="clear" w:color="auto" w:fill="E7E6E6" w:themeFill="background2"/>
            <w:noWrap/>
            <w:vAlign w:val="bottom"/>
            <w:hideMark/>
          </w:tcPr>
          <w:p w14:paraId="7E379919"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35F955A2"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0.12</w:t>
            </w:r>
          </w:p>
        </w:tc>
        <w:tc>
          <w:tcPr>
            <w:tcW w:w="779" w:type="dxa"/>
            <w:tcBorders>
              <w:top w:val="nil"/>
              <w:left w:val="nil"/>
              <w:bottom w:val="nil"/>
              <w:right w:val="nil"/>
            </w:tcBorders>
            <w:shd w:val="clear" w:color="auto" w:fill="E7E6E6" w:themeFill="background2"/>
            <w:noWrap/>
            <w:vAlign w:val="bottom"/>
            <w:hideMark/>
          </w:tcPr>
          <w:p w14:paraId="395703F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0.88</w:t>
            </w:r>
          </w:p>
        </w:tc>
        <w:tc>
          <w:tcPr>
            <w:tcW w:w="778" w:type="dxa"/>
            <w:tcBorders>
              <w:top w:val="nil"/>
              <w:left w:val="nil"/>
              <w:bottom w:val="nil"/>
              <w:right w:val="nil"/>
            </w:tcBorders>
            <w:shd w:val="clear" w:color="auto" w:fill="E7E6E6" w:themeFill="background2"/>
            <w:noWrap/>
            <w:vAlign w:val="bottom"/>
            <w:hideMark/>
          </w:tcPr>
          <w:p w14:paraId="5A3EF117"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C,T</w:t>
            </w:r>
          </w:p>
        </w:tc>
        <w:tc>
          <w:tcPr>
            <w:tcW w:w="1051" w:type="dxa"/>
            <w:tcBorders>
              <w:top w:val="nil"/>
              <w:left w:val="nil"/>
              <w:bottom w:val="nil"/>
              <w:right w:val="nil"/>
            </w:tcBorders>
            <w:shd w:val="clear" w:color="auto" w:fill="E7E6E6" w:themeFill="background2"/>
            <w:noWrap/>
            <w:vAlign w:val="bottom"/>
            <w:hideMark/>
          </w:tcPr>
          <w:p w14:paraId="3BB3F691"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0.12,0.88</w:t>
            </w:r>
          </w:p>
        </w:tc>
      </w:tr>
      <w:tr w:rsidR="006D559C" w:rsidRPr="006D559C" w14:paraId="35BE68BB"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5F842445"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Ots_101119-381_1</w:t>
            </w:r>
          </w:p>
        </w:tc>
        <w:tc>
          <w:tcPr>
            <w:tcW w:w="1241" w:type="dxa"/>
            <w:tcBorders>
              <w:top w:val="nil"/>
              <w:left w:val="nil"/>
              <w:bottom w:val="nil"/>
              <w:right w:val="nil"/>
            </w:tcBorders>
            <w:shd w:val="clear" w:color="auto" w:fill="E7E6E6" w:themeFill="background2"/>
            <w:noWrap/>
            <w:vAlign w:val="bottom"/>
            <w:hideMark/>
          </w:tcPr>
          <w:p w14:paraId="6B70591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17.86</w:t>
            </w:r>
          </w:p>
        </w:tc>
        <w:tc>
          <w:tcPr>
            <w:tcW w:w="1503" w:type="dxa"/>
            <w:tcBorders>
              <w:top w:val="nil"/>
              <w:left w:val="nil"/>
              <w:bottom w:val="nil"/>
              <w:right w:val="nil"/>
            </w:tcBorders>
            <w:shd w:val="clear" w:color="auto" w:fill="E7E6E6" w:themeFill="background2"/>
            <w:noWrap/>
            <w:vAlign w:val="bottom"/>
            <w:hideMark/>
          </w:tcPr>
          <w:p w14:paraId="50159E2B"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0.97</w:t>
            </w:r>
          </w:p>
        </w:tc>
        <w:tc>
          <w:tcPr>
            <w:tcW w:w="787" w:type="dxa"/>
            <w:tcBorders>
              <w:top w:val="nil"/>
              <w:left w:val="nil"/>
              <w:bottom w:val="nil"/>
              <w:right w:val="nil"/>
            </w:tcBorders>
            <w:shd w:val="clear" w:color="auto" w:fill="E7E6E6" w:themeFill="background2"/>
            <w:noWrap/>
            <w:vAlign w:val="bottom"/>
            <w:hideMark/>
          </w:tcPr>
          <w:p w14:paraId="6861ABEA"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0.00</w:t>
            </w:r>
          </w:p>
        </w:tc>
        <w:tc>
          <w:tcPr>
            <w:tcW w:w="779" w:type="dxa"/>
            <w:tcBorders>
              <w:top w:val="nil"/>
              <w:left w:val="nil"/>
              <w:bottom w:val="nil"/>
              <w:right w:val="nil"/>
            </w:tcBorders>
            <w:shd w:val="clear" w:color="auto" w:fill="E7E6E6" w:themeFill="background2"/>
            <w:noWrap/>
            <w:vAlign w:val="bottom"/>
            <w:hideMark/>
          </w:tcPr>
          <w:p w14:paraId="060D171D"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1.00</w:t>
            </w:r>
          </w:p>
        </w:tc>
        <w:tc>
          <w:tcPr>
            <w:tcW w:w="778" w:type="dxa"/>
            <w:tcBorders>
              <w:top w:val="nil"/>
              <w:left w:val="nil"/>
              <w:bottom w:val="nil"/>
              <w:right w:val="nil"/>
            </w:tcBorders>
            <w:shd w:val="clear" w:color="auto" w:fill="E7E6E6" w:themeFill="background2"/>
            <w:noWrap/>
            <w:vAlign w:val="bottom"/>
            <w:hideMark/>
          </w:tcPr>
          <w:p w14:paraId="3F3C649D"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C,T</w:t>
            </w:r>
          </w:p>
        </w:tc>
        <w:tc>
          <w:tcPr>
            <w:tcW w:w="1051" w:type="dxa"/>
            <w:tcBorders>
              <w:top w:val="nil"/>
              <w:left w:val="nil"/>
              <w:bottom w:val="nil"/>
              <w:right w:val="nil"/>
            </w:tcBorders>
            <w:shd w:val="clear" w:color="auto" w:fill="E7E6E6" w:themeFill="background2"/>
            <w:noWrap/>
            <w:vAlign w:val="bottom"/>
            <w:hideMark/>
          </w:tcPr>
          <w:p w14:paraId="0AECB3E7"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1,0</w:t>
            </w:r>
          </w:p>
        </w:tc>
      </w:tr>
      <w:tr w:rsidR="006D559C" w:rsidRPr="006D559C" w14:paraId="7C20FDF6"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64C4902B"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Ots_101554-407_1</w:t>
            </w:r>
          </w:p>
        </w:tc>
        <w:tc>
          <w:tcPr>
            <w:tcW w:w="1241" w:type="dxa"/>
            <w:tcBorders>
              <w:top w:val="nil"/>
              <w:left w:val="nil"/>
              <w:bottom w:val="nil"/>
              <w:right w:val="nil"/>
            </w:tcBorders>
            <w:shd w:val="clear" w:color="auto" w:fill="E7E6E6" w:themeFill="background2"/>
            <w:noWrap/>
            <w:vAlign w:val="bottom"/>
            <w:hideMark/>
          </w:tcPr>
          <w:p w14:paraId="63DBB156"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48.36</w:t>
            </w:r>
          </w:p>
        </w:tc>
        <w:tc>
          <w:tcPr>
            <w:tcW w:w="1503" w:type="dxa"/>
            <w:tcBorders>
              <w:top w:val="nil"/>
              <w:left w:val="nil"/>
              <w:bottom w:val="nil"/>
              <w:right w:val="nil"/>
            </w:tcBorders>
            <w:shd w:val="clear" w:color="auto" w:fill="E7E6E6" w:themeFill="background2"/>
            <w:noWrap/>
            <w:vAlign w:val="bottom"/>
            <w:hideMark/>
          </w:tcPr>
          <w:p w14:paraId="7E2F29C6"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1.00</w:t>
            </w:r>
          </w:p>
        </w:tc>
        <w:tc>
          <w:tcPr>
            <w:tcW w:w="787" w:type="dxa"/>
            <w:tcBorders>
              <w:top w:val="nil"/>
              <w:left w:val="nil"/>
              <w:bottom w:val="nil"/>
              <w:right w:val="nil"/>
            </w:tcBorders>
            <w:shd w:val="clear" w:color="auto" w:fill="E7E6E6" w:themeFill="background2"/>
            <w:noWrap/>
            <w:vAlign w:val="bottom"/>
            <w:hideMark/>
          </w:tcPr>
          <w:p w14:paraId="72628298"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0.09</w:t>
            </w:r>
          </w:p>
        </w:tc>
        <w:tc>
          <w:tcPr>
            <w:tcW w:w="779" w:type="dxa"/>
            <w:tcBorders>
              <w:top w:val="nil"/>
              <w:left w:val="nil"/>
              <w:bottom w:val="nil"/>
              <w:right w:val="nil"/>
            </w:tcBorders>
            <w:shd w:val="clear" w:color="auto" w:fill="E7E6E6" w:themeFill="background2"/>
            <w:noWrap/>
            <w:vAlign w:val="bottom"/>
            <w:hideMark/>
          </w:tcPr>
          <w:p w14:paraId="4838F03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0.91</w:t>
            </w:r>
          </w:p>
        </w:tc>
        <w:tc>
          <w:tcPr>
            <w:tcW w:w="778" w:type="dxa"/>
            <w:tcBorders>
              <w:top w:val="nil"/>
              <w:left w:val="nil"/>
              <w:bottom w:val="nil"/>
              <w:right w:val="nil"/>
            </w:tcBorders>
            <w:shd w:val="clear" w:color="auto" w:fill="E7E6E6" w:themeFill="background2"/>
            <w:noWrap/>
            <w:vAlign w:val="bottom"/>
            <w:hideMark/>
          </w:tcPr>
          <w:p w14:paraId="4B633BBA"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C,G</w:t>
            </w:r>
          </w:p>
        </w:tc>
        <w:tc>
          <w:tcPr>
            <w:tcW w:w="1051" w:type="dxa"/>
            <w:tcBorders>
              <w:top w:val="nil"/>
              <w:left w:val="nil"/>
              <w:bottom w:val="nil"/>
              <w:right w:val="nil"/>
            </w:tcBorders>
            <w:shd w:val="clear" w:color="auto" w:fill="E7E6E6" w:themeFill="background2"/>
            <w:noWrap/>
            <w:vAlign w:val="bottom"/>
            <w:hideMark/>
          </w:tcPr>
          <w:p w14:paraId="38F723B1"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0.09,0.91</w:t>
            </w:r>
          </w:p>
        </w:tc>
      </w:tr>
      <w:tr w:rsidR="006D559C" w:rsidRPr="006D559C" w14:paraId="57F9F5DD"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18BBBD35"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Ots_101704-143_1</w:t>
            </w:r>
          </w:p>
        </w:tc>
        <w:tc>
          <w:tcPr>
            <w:tcW w:w="1241" w:type="dxa"/>
            <w:tcBorders>
              <w:top w:val="nil"/>
              <w:left w:val="nil"/>
              <w:bottom w:val="nil"/>
              <w:right w:val="nil"/>
            </w:tcBorders>
            <w:shd w:val="clear" w:color="auto" w:fill="E7E6E6" w:themeFill="background2"/>
            <w:noWrap/>
            <w:vAlign w:val="bottom"/>
            <w:hideMark/>
          </w:tcPr>
          <w:p w14:paraId="755650E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34.36</w:t>
            </w:r>
          </w:p>
        </w:tc>
        <w:tc>
          <w:tcPr>
            <w:tcW w:w="1503" w:type="dxa"/>
            <w:tcBorders>
              <w:top w:val="nil"/>
              <w:left w:val="nil"/>
              <w:bottom w:val="nil"/>
              <w:right w:val="nil"/>
            </w:tcBorders>
            <w:shd w:val="clear" w:color="auto" w:fill="E7E6E6" w:themeFill="background2"/>
            <w:noWrap/>
            <w:vAlign w:val="bottom"/>
            <w:hideMark/>
          </w:tcPr>
          <w:p w14:paraId="0B698B2D"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6B0D031B"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0.03</w:t>
            </w:r>
          </w:p>
        </w:tc>
        <w:tc>
          <w:tcPr>
            <w:tcW w:w="779" w:type="dxa"/>
            <w:tcBorders>
              <w:top w:val="nil"/>
              <w:left w:val="nil"/>
              <w:bottom w:val="nil"/>
              <w:right w:val="nil"/>
            </w:tcBorders>
            <w:shd w:val="clear" w:color="auto" w:fill="E7E6E6" w:themeFill="background2"/>
            <w:noWrap/>
            <w:vAlign w:val="bottom"/>
            <w:hideMark/>
          </w:tcPr>
          <w:p w14:paraId="6D3D00C4"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0.97</w:t>
            </w:r>
          </w:p>
        </w:tc>
        <w:tc>
          <w:tcPr>
            <w:tcW w:w="778" w:type="dxa"/>
            <w:tcBorders>
              <w:top w:val="nil"/>
              <w:left w:val="nil"/>
              <w:bottom w:val="nil"/>
              <w:right w:val="nil"/>
            </w:tcBorders>
            <w:shd w:val="clear" w:color="auto" w:fill="E7E6E6" w:themeFill="background2"/>
            <w:noWrap/>
            <w:vAlign w:val="bottom"/>
            <w:hideMark/>
          </w:tcPr>
          <w:p w14:paraId="585356DD"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G,T</w:t>
            </w:r>
          </w:p>
        </w:tc>
        <w:tc>
          <w:tcPr>
            <w:tcW w:w="1051" w:type="dxa"/>
            <w:tcBorders>
              <w:top w:val="nil"/>
              <w:left w:val="nil"/>
              <w:bottom w:val="nil"/>
              <w:right w:val="nil"/>
            </w:tcBorders>
            <w:shd w:val="clear" w:color="auto" w:fill="E7E6E6" w:themeFill="background2"/>
            <w:noWrap/>
            <w:vAlign w:val="bottom"/>
            <w:hideMark/>
          </w:tcPr>
          <w:p w14:paraId="10383946"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0.97,0.03</w:t>
            </w:r>
          </w:p>
        </w:tc>
      </w:tr>
      <w:tr w:rsidR="006D559C" w:rsidRPr="006D559C" w14:paraId="5569B828"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2B5A0B69"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RAD18048_56</w:t>
            </w:r>
          </w:p>
        </w:tc>
        <w:tc>
          <w:tcPr>
            <w:tcW w:w="1241" w:type="dxa"/>
            <w:tcBorders>
              <w:top w:val="nil"/>
              <w:left w:val="nil"/>
              <w:bottom w:val="nil"/>
              <w:right w:val="nil"/>
            </w:tcBorders>
            <w:shd w:val="clear" w:color="auto" w:fill="E7E6E6" w:themeFill="background2"/>
            <w:noWrap/>
            <w:vAlign w:val="bottom"/>
            <w:hideMark/>
          </w:tcPr>
          <w:p w14:paraId="387472BE"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197.03</w:t>
            </w:r>
          </w:p>
        </w:tc>
        <w:tc>
          <w:tcPr>
            <w:tcW w:w="1503" w:type="dxa"/>
            <w:tcBorders>
              <w:top w:val="nil"/>
              <w:left w:val="nil"/>
              <w:bottom w:val="nil"/>
              <w:right w:val="nil"/>
            </w:tcBorders>
            <w:shd w:val="clear" w:color="auto" w:fill="E7E6E6" w:themeFill="background2"/>
            <w:noWrap/>
            <w:vAlign w:val="bottom"/>
            <w:hideMark/>
          </w:tcPr>
          <w:p w14:paraId="6662B452"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73AC8AB3"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0.03</w:t>
            </w:r>
          </w:p>
        </w:tc>
        <w:tc>
          <w:tcPr>
            <w:tcW w:w="779" w:type="dxa"/>
            <w:tcBorders>
              <w:top w:val="nil"/>
              <w:left w:val="nil"/>
              <w:bottom w:val="nil"/>
              <w:right w:val="nil"/>
            </w:tcBorders>
            <w:shd w:val="clear" w:color="auto" w:fill="E7E6E6" w:themeFill="background2"/>
            <w:noWrap/>
            <w:vAlign w:val="bottom"/>
            <w:hideMark/>
          </w:tcPr>
          <w:p w14:paraId="3D51D7DC"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0.97</w:t>
            </w:r>
          </w:p>
        </w:tc>
        <w:tc>
          <w:tcPr>
            <w:tcW w:w="778" w:type="dxa"/>
            <w:tcBorders>
              <w:top w:val="nil"/>
              <w:left w:val="nil"/>
              <w:bottom w:val="nil"/>
              <w:right w:val="nil"/>
            </w:tcBorders>
            <w:shd w:val="clear" w:color="auto" w:fill="E7E6E6" w:themeFill="background2"/>
            <w:noWrap/>
            <w:vAlign w:val="bottom"/>
            <w:hideMark/>
          </w:tcPr>
          <w:p w14:paraId="07D2DCE1"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G,T</w:t>
            </w:r>
          </w:p>
        </w:tc>
        <w:tc>
          <w:tcPr>
            <w:tcW w:w="1051" w:type="dxa"/>
            <w:tcBorders>
              <w:top w:val="nil"/>
              <w:left w:val="nil"/>
              <w:bottom w:val="nil"/>
              <w:right w:val="nil"/>
            </w:tcBorders>
            <w:shd w:val="clear" w:color="auto" w:fill="E7E6E6" w:themeFill="background2"/>
            <w:noWrap/>
            <w:vAlign w:val="bottom"/>
            <w:hideMark/>
          </w:tcPr>
          <w:p w14:paraId="3F7061EE"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0.97,0.03</w:t>
            </w:r>
          </w:p>
        </w:tc>
      </w:tr>
      <w:tr w:rsidR="006D559C" w:rsidRPr="006D559C" w14:paraId="4E721AB8"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53CAC86C"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RAD18527_71</w:t>
            </w:r>
          </w:p>
        </w:tc>
        <w:tc>
          <w:tcPr>
            <w:tcW w:w="1241" w:type="dxa"/>
            <w:tcBorders>
              <w:top w:val="nil"/>
              <w:left w:val="nil"/>
              <w:bottom w:val="nil"/>
              <w:right w:val="nil"/>
            </w:tcBorders>
            <w:shd w:val="clear" w:color="auto" w:fill="E7E6E6" w:themeFill="background2"/>
            <w:noWrap/>
            <w:vAlign w:val="bottom"/>
            <w:hideMark/>
          </w:tcPr>
          <w:p w14:paraId="2577B4AC"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75.55</w:t>
            </w:r>
          </w:p>
        </w:tc>
        <w:tc>
          <w:tcPr>
            <w:tcW w:w="1503" w:type="dxa"/>
            <w:tcBorders>
              <w:top w:val="nil"/>
              <w:left w:val="nil"/>
              <w:bottom w:val="nil"/>
              <w:right w:val="nil"/>
            </w:tcBorders>
            <w:shd w:val="clear" w:color="auto" w:fill="E7E6E6" w:themeFill="background2"/>
            <w:noWrap/>
            <w:vAlign w:val="bottom"/>
            <w:hideMark/>
          </w:tcPr>
          <w:p w14:paraId="7C5AF15D"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47EA768B"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0.34</w:t>
            </w:r>
          </w:p>
        </w:tc>
        <w:tc>
          <w:tcPr>
            <w:tcW w:w="779" w:type="dxa"/>
            <w:tcBorders>
              <w:top w:val="nil"/>
              <w:left w:val="nil"/>
              <w:bottom w:val="nil"/>
              <w:right w:val="nil"/>
            </w:tcBorders>
            <w:shd w:val="clear" w:color="auto" w:fill="E7E6E6" w:themeFill="background2"/>
            <w:noWrap/>
            <w:vAlign w:val="bottom"/>
            <w:hideMark/>
          </w:tcPr>
          <w:p w14:paraId="08D292C8"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0.66</w:t>
            </w:r>
          </w:p>
        </w:tc>
        <w:tc>
          <w:tcPr>
            <w:tcW w:w="778" w:type="dxa"/>
            <w:tcBorders>
              <w:top w:val="nil"/>
              <w:left w:val="nil"/>
              <w:bottom w:val="nil"/>
              <w:right w:val="nil"/>
            </w:tcBorders>
            <w:shd w:val="clear" w:color="auto" w:fill="E7E6E6" w:themeFill="background2"/>
            <w:noWrap/>
            <w:vAlign w:val="bottom"/>
            <w:hideMark/>
          </w:tcPr>
          <w:p w14:paraId="1155C5CC"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A,T</w:t>
            </w:r>
          </w:p>
        </w:tc>
        <w:tc>
          <w:tcPr>
            <w:tcW w:w="1051" w:type="dxa"/>
            <w:tcBorders>
              <w:top w:val="nil"/>
              <w:left w:val="nil"/>
              <w:bottom w:val="nil"/>
              <w:right w:val="nil"/>
            </w:tcBorders>
            <w:shd w:val="clear" w:color="auto" w:fill="E7E6E6" w:themeFill="background2"/>
            <w:noWrap/>
            <w:vAlign w:val="bottom"/>
            <w:hideMark/>
          </w:tcPr>
          <w:p w14:paraId="2291CCFF"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0.66,0.34</w:t>
            </w:r>
          </w:p>
        </w:tc>
      </w:tr>
      <w:tr w:rsidR="006D559C" w:rsidRPr="006D559C" w14:paraId="47C8EF24"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0A77D4A5"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RAD18602_20</w:t>
            </w:r>
          </w:p>
        </w:tc>
        <w:tc>
          <w:tcPr>
            <w:tcW w:w="1241" w:type="dxa"/>
            <w:tcBorders>
              <w:top w:val="nil"/>
              <w:left w:val="nil"/>
              <w:bottom w:val="nil"/>
              <w:right w:val="nil"/>
            </w:tcBorders>
            <w:shd w:val="clear" w:color="auto" w:fill="E7E6E6" w:themeFill="background2"/>
            <w:noWrap/>
            <w:vAlign w:val="bottom"/>
            <w:hideMark/>
          </w:tcPr>
          <w:p w14:paraId="32258294"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26.61</w:t>
            </w:r>
          </w:p>
        </w:tc>
        <w:tc>
          <w:tcPr>
            <w:tcW w:w="1503" w:type="dxa"/>
            <w:tcBorders>
              <w:top w:val="nil"/>
              <w:left w:val="nil"/>
              <w:bottom w:val="nil"/>
              <w:right w:val="nil"/>
            </w:tcBorders>
            <w:shd w:val="clear" w:color="auto" w:fill="E7E6E6" w:themeFill="background2"/>
            <w:noWrap/>
            <w:vAlign w:val="bottom"/>
            <w:hideMark/>
          </w:tcPr>
          <w:p w14:paraId="640F29ED"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34C851D9"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0.01</w:t>
            </w:r>
          </w:p>
        </w:tc>
        <w:tc>
          <w:tcPr>
            <w:tcW w:w="779" w:type="dxa"/>
            <w:tcBorders>
              <w:top w:val="nil"/>
              <w:left w:val="nil"/>
              <w:bottom w:val="nil"/>
              <w:right w:val="nil"/>
            </w:tcBorders>
            <w:shd w:val="clear" w:color="auto" w:fill="E7E6E6" w:themeFill="background2"/>
            <w:noWrap/>
            <w:vAlign w:val="bottom"/>
            <w:hideMark/>
          </w:tcPr>
          <w:p w14:paraId="03F8C921"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78" w:type="dxa"/>
            <w:tcBorders>
              <w:top w:val="nil"/>
              <w:left w:val="nil"/>
              <w:bottom w:val="nil"/>
              <w:right w:val="nil"/>
            </w:tcBorders>
            <w:shd w:val="clear" w:color="auto" w:fill="E7E6E6" w:themeFill="background2"/>
            <w:noWrap/>
            <w:vAlign w:val="bottom"/>
            <w:hideMark/>
          </w:tcPr>
          <w:p w14:paraId="7A489B8D"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A,G</w:t>
            </w:r>
          </w:p>
        </w:tc>
        <w:tc>
          <w:tcPr>
            <w:tcW w:w="1051" w:type="dxa"/>
            <w:tcBorders>
              <w:top w:val="nil"/>
              <w:left w:val="nil"/>
              <w:bottom w:val="nil"/>
              <w:right w:val="nil"/>
            </w:tcBorders>
            <w:shd w:val="clear" w:color="auto" w:fill="E7E6E6" w:themeFill="background2"/>
            <w:noWrap/>
            <w:vAlign w:val="bottom"/>
            <w:hideMark/>
          </w:tcPr>
          <w:p w14:paraId="4E8462A3"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0.01,0.99</w:t>
            </w:r>
          </w:p>
        </w:tc>
      </w:tr>
      <w:tr w:rsidR="006D559C" w:rsidRPr="006D559C" w14:paraId="583D2680"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028B0F73"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RAD18602_22</w:t>
            </w:r>
          </w:p>
        </w:tc>
        <w:tc>
          <w:tcPr>
            <w:tcW w:w="1241" w:type="dxa"/>
            <w:tcBorders>
              <w:top w:val="nil"/>
              <w:left w:val="nil"/>
              <w:bottom w:val="nil"/>
              <w:right w:val="nil"/>
            </w:tcBorders>
            <w:shd w:val="clear" w:color="auto" w:fill="E7E6E6" w:themeFill="background2"/>
            <w:noWrap/>
            <w:vAlign w:val="bottom"/>
            <w:hideMark/>
          </w:tcPr>
          <w:p w14:paraId="2BDC5A5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26.61</w:t>
            </w:r>
          </w:p>
        </w:tc>
        <w:tc>
          <w:tcPr>
            <w:tcW w:w="1503" w:type="dxa"/>
            <w:tcBorders>
              <w:top w:val="nil"/>
              <w:left w:val="nil"/>
              <w:bottom w:val="nil"/>
              <w:right w:val="nil"/>
            </w:tcBorders>
            <w:shd w:val="clear" w:color="auto" w:fill="E7E6E6" w:themeFill="background2"/>
            <w:noWrap/>
            <w:vAlign w:val="bottom"/>
            <w:hideMark/>
          </w:tcPr>
          <w:p w14:paraId="3F8176FF"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0.98</w:t>
            </w:r>
          </w:p>
        </w:tc>
        <w:tc>
          <w:tcPr>
            <w:tcW w:w="787" w:type="dxa"/>
            <w:tcBorders>
              <w:top w:val="nil"/>
              <w:left w:val="nil"/>
              <w:bottom w:val="nil"/>
              <w:right w:val="nil"/>
            </w:tcBorders>
            <w:shd w:val="clear" w:color="auto" w:fill="E7E6E6" w:themeFill="background2"/>
            <w:noWrap/>
            <w:vAlign w:val="bottom"/>
            <w:hideMark/>
          </w:tcPr>
          <w:p w14:paraId="64BEED8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0.27</w:t>
            </w:r>
          </w:p>
        </w:tc>
        <w:tc>
          <w:tcPr>
            <w:tcW w:w="779" w:type="dxa"/>
            <w:tcBorders>
              <w:top w:val="nil"/>
              <w:left w:val="nil"/>
              <w:bottom w:val="nil"/>
              <w:right w:val="nil"/>
            </w:tcBorders>
            <w:shd w:val="clear" w:color="auto" w:fill="E7E6E6" w:themeFill="background2"/>
            <w:noWrap/>
            <w:vAlign w:val="bottom"/>
            <w:hideMark/>
          </w:tcPr>
          <w:p w14:paraId="0BAA31AD"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0.73</w:t>
            </w:r>
          </w:p>
        </w:tc>
        <w:tc>
          <w:tcPr>
            <w:tcW w:w="778" w:type="dxa"/>
            <w:tcBorders>
              <w:top w:val="nil"/>
              <w:left w:val="nil"/>
              <w:bottom w:val="nil"/>
              <w:right w:val="nil"/>
            </w:tcBorders>
            <w:shd w:val="clear" w:color="auto" w:fill="E7E6E6" w:themeFill="background2"/>
            <w:noWrap/>
            <w:vAlign w:val="bottom"/>
            <w:hideMark/>
          </w:tcPr>
          <w:p w14:paraId="1B407C16"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A,G</w:t>
            </w:r>
          </w:p>
        </w:tc>
        <w:tc>
          <w:tcPr>
            <w:tcW w:w="1051" w:type="dxa"/>
            <w:tcBorders>
              <w:top w:val="nil"/>
              <w:left w:val="nil"/>
              <w:bottom w:val="nil"/>
              <w:right w:val="nil"/>
            </w:tcBorders>
            <w:shd w:val="clear" w:color="auto" w:fill="E7E6E6" w:themeFill="background2"/>
            <w:noWrap/>
            <w:vAlign w:val="bottom"/>
            <w:hideMark/>
          </w:tcPr>
          <w:p w14:paraId="13E5215A"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0.73,0.27</w:t>
            </w:r>
          </w:p>
        </w:tc>
      </w:tr>
      <w:tr w:rsidR="006D559C" w:rsidRPr="006D559C" w14:paraId="2C097093"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3CFAEE2B"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RAD18602_45</w:t>
            </w:r>
          </w:p>
        </w:tc>
        <w:tc>
          <w:tcPr>
            <w:tcW w:w="1241" w:type="dxa"/>
            <w:tcBorders>
              <w:top w:val="nil"/>
              <w:left w:val="nil"/>
              <w:bottom w:val="nil"/>
              <w:right w:val="nil"/>
            </w:tcBorders>
            <w:shd w:val="clear" w:color="auto" w:fill="E7E6E6" w:themeFill="background2"/>
            <w:noWrap/>
            <w:vAlign w:val="bottom"/>
            <w:hideMark/>
          </w:tcPr>
          <w:p w14:paraId="018FB028"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26.30</w:t>
            </w:r>
          </w:p>
        </w:tc>
        <w:tc>
          <w:tcPr>
            <w:tcW w:w="1503" w:type="dxa"/>
            <w:tcBorders>
              <w:top w:val="nil"/>
              <w:left w:val="nil"/>
              <w:bottom w:val="nil"/>
              <w:right w:val="nil"/>
            </w:tcBorders>
            <w:shd w:val="clear" w:color="auto" w:fill="E7E6E6" w:themeFill="background2"/>
            <w:noWrap/>
            <w:vAlign w:val="bottom"/>
            <w:hideMark/>
          </w:tcPr>
          <w:p w14:paraId="00659B6B"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0.98</w:t>
            </w:r>
          </w:p>
        </w:tc>
        <w:tc>
          <w:tcPr>
            <w:tcW w:w="787" w:type="dxa"/>
            <w:tcBorders>
              <w:top w:val="nil"/>
              <w:left w:val="nil"/>
              <w:bottom w:val="nil"/>
              <w:right w:val="nil"/>
            </w:tcBorders>
            <w:shd w:val="clear" w:color="auto" w:fill="E7E6E6" w:themeFill="background2"/>
            <w:noWrap/>
            <w:vAlign w:val="bottom"/>
            <w:hideMark/>
          </w:tcPr>
          <w:p w14:paraId="550803C7"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0.27</w:t>
            </w:r>
          </w:p>
        </w:tc>
        <w:tc>
          <w:tcPr>
            <w:tcW w:w="779" w:type="dxa"/>
            <w:tcBorders>
              <w:top w:val="nil"/>
              <w:left w:val="nil"/>
              <w:bottom w:val="nil"/>
              <w:right w:val="nil"/>
            </w:tcBorders>
            <w:shd w:val="clear" w:color="auto" w:fill="E7E6E6" w:themeFill="background2"/>
            <w:noWrap/>
            <w:vAlign w:val="bottom"/>
            <w:hideMark/>
          </w:tcPr>
          <w:p w14:paraId="2F85DF91"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0.73</w:t>
            </w:r>
          </w:p>
        </w:tc>
        <w:tc>
          <w:tcPr>
            <w:tcW w:w="778" w:type="dxa"/>
            <w:tcBorders>
              <w:top w:val="nil"/>
              <w:left w:val="nil"/>
              <w:bottom w:val="nil"/>
              <w:right w:val="nil"/>
            </w:tcBorders>
            <w:shd w:val="clear" w:color="auto" w:fill="E7E6E6" w:themeFill="background2"/>
            <w:noWrap/>
            <w:vAlign w:val="bottom"/>
            <w:hideMark/>
          </w:tcPr>
          <w:p w14:paraId="3DDE8BD4"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A,G</w:t>
            </w:r>
          </w:p>
        </w:tc>
        <w:tc>
          <w:tcPr>
            <w:tcW w:w="1051" w:type="dxa"/>
            <w:tcBorders>
              <w:top w:val="nil"/>
              <w:left w:val="nil"/>
              <w:bottom w:val="nil"/>
              <w:right w:val="nil"/>
            </w:tcBorders>
            <w:shd w:val="clear" w:color="auto" w:fill="E7E6E6" w:themeFill="background2"/>
            <w:noWrap/>
            <w:vAlign w:val="bottom"/>
            <w:hideMark/>
          </w:tcPr>
          <w:p w14:paraId="1DA708CD"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0.73,0.27</w:t>
            </w:r>
          </w:p>
        </w:tc>
      </w:tr>
      <w:tr w:rsidR="006D559C" w:rsidRPr="006D559C" w14:paraId="5A3EA05D"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0130718D"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RAD18602_55</w:t>
            </w:r>
          </w:p>
        </w:tc>
        <w:tc>
          <w:tcPr>
            <w:tcW w:w="1241" w:type="dxa"/>
            <w:tcBorders>
              <w:top w:val="nil"/>
              <w:left w:val="nil"/>
              <w:bottom w:val="nil"/>
              <w:right w:val="nil"/>
            </w:tcBorders>
            <w:shd w:val="clear" w:color="auto" w:fill="E7E6E6" w:themeFill="background2"/>
            <w:noWrap/>
            <w:vAlign w:val="bottom"/>
            <w:hideMark/>
          </w:tcPr>
          <w:p w14:paraId="3A80DFE7"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26.74</w:t>
            </w:r>
          </w:p>
        </w:tc>
        <w:tc>
          <w:tcPr>
            <w:tcW w:w="1503" w:type="dxa"/>
            <w:tcBorders>
              <w:top w:val="nil"/>
              <w:left w:val="nil"/>
              <w:bottom w:val="nil"/>
              <w:right w:val="nil"/>
            </w:tcBorders>
            <w:shd w:val="clear" w:color="auto" w:fill="E7E6E6" w:themeFill="background2"/>
            <w:noWrap/>
            <w:vAlign w:val="bottom"/>
            <w:hideMark/>
          </w:tcPr>
          <w:p w14:paraId="7D1A64CD"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789A0780"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0.05</w:t>
            </w:r>
          </w:p>
        </w:tc>
        <w:tc>
          <w:tcPr>
            <w:tcW w:w="779" w:type="dxa"/>
            <w:tcBorders>
              <w:top w:val="nil"/>
              <w:left w:val="nil"/>
              <w:bottom w:val="nil"/>
              <w:right w:val="nil"/>
            </w:tcBorders>
            <w:shd w:val="clear" w:color="auto" w:fill="E7E6E6" w:themeFill="background2"/>
            <w:noWrap/>
            <w:vAlign w:val="bottom"/>
            <w:hideMark/>
          </w:tcPr>
          <w:p w14:paraId="481EC371"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0.95</w:t>
            </w:r>
          </w:p>
        </w:tc>
        <w:tc>
          <w:tcPr>
            <w:tcW w:w="778" w:type="dxa"/>
            <w:tcBorders>
              <w:top w:val="nil"/>
              <w:left w:val="nil"/>
              <w:bottom w:val="nil"/>
              <w:right w:val="nil"/>
            </w:tcBorders>
            <w:shd w:val="clear" w:color="auto" w:fill="E7E6E6" w:themeFill="background2"/>
            <w:noWrap/>
            <w:vAlign w:val="bottom"/>
            <w:hideMark/>
          </w:tcPr>
          <w:p w14:paraId="5F3CAF53"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A,T</w:t>
            </w:r>
          </w:p>
        </w:tc>
        <w:tc>
          <w:tcPr>
            <w:tcW w:w="1051" w:type="dxa"/>
            <w:tcBorders>
              <w:top w:val="nil"/>
              <w:left w:val="nil"/>
              <w:bottom w:val="nil"/>
              <w:right w:val="nil"/>
            </w:tcBorders>
            <w:shd w:val="clear" w:color="auto" w:fill="E7E6E6" w:themeFill="background2"/>
            <w:noWrap/>
            <w:vAlign w:val="bottom"/>
            <w:hideMark/>
          </w:tcPr>
          <w:p w14:paraId="361EE4DC"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0.05,0.95</w:t>
            </w:r>
          </w:p>
        </w:tc>
      </w:tr>
      <w:tr w:rsidR="006D559C" w:rsidRPr="006D559C" w14:paraId="6EF7EA9D"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2F9B04D3"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RAD18777_32</w:t>
            </w:r>
          </w:p>
        </w:tc>
        <w:tc>
          <w:tcPr>
            <w:tcW w:w="1241" w:type="dxa"/>
            <w:tcBorders>
              <w:top w:val="nil"/>
              <w:left w:val="nil"/>
              <w:bottom w:val="nil"/>
              <w:right w:val="nil"/>
            </w:tcBorders>
            <w:shd w:val="clear" w:color="auto" w:fill="E7E6E6" w:themeFill="background2"/>
            <w:noWrap/>
            <w:vAlign w:val="bottom"/>
            <w:hideMark/>
          </w:tcPr>
          <w:p w14:paraId="6914E1D9"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39.23</w:t>
            </w:r>
          </w:p>
        </w:tc>
        <w:tc>
          <w:tcPr>
            <w:tcW w:w="1503" w:type="dxa"/>
            <w:tcBorders>
              <w:top w:val="nil"/>
              <w:left w:val="nil"/>
              <w:bottom w:val="nil"/>
              <w:right w:val="nil"/>
            </w:tcBorders>
            <w:shd w:val="clear" w:color="auto" w:fill="E7E6E6" w:themeFill="background2"/>
            <w:noWrap/>
            <w:vAlign w:val="bottom"/>
            <w:hideMark/>
          </w:tcPr>
          <w:p w14:paraId="612941CF"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06CE8555"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0.00</w:t>
            </w:r>
          </w:p>
        </w:tc>
        <w:tc>
          <w:tcPr>
            <w:tcW w:w="779" w:type="dxa"/>
            <w:tcBorders>
              <w:top w:val="nil"/>
              <w:left w:val="nil"/>
              <w:bottom w:val="nil"/>
              <w:right w:val="nil"/>
            </w:tcBorders>
            <w:shd w:val="clear" w:color="auto" w:fill="E7E6E6" w:themeFill="background2"/>
            <w:noWrap/>
            <w:vAlign w:val="bottom"/>
            <w:hideMark/>
          </w:tcPr>
          <w:p w14:paraId="3BDDCD45"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1.00</w:t>
            </w:r>
          </w:p>
        </w:tc>
        <w:tc>
          <w:tcPr>
            <w:tcW w:w="778" w:type="dxa"/>
            <w:tcBorders>
              <w:top w:val="nil"/>
              <w:left w:val="nil"/>
              <w:bottom w:val="nil"/>
              <w:right w:val="nil"/>
            </w:tcBorders>
            <w:shd w:val="clear" w:color="auto" w:fill="E7E6E6" w:themeFill="background2"/>
            <w:noWrap/>
            <w:vAlign w:val="bottom"/>
            <w:hideMark/>
          </w:tcPr>
          <w:p w14:paraId="47189D2B"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A,T</w:t>
            </w:r>
          </w:p>
        </w:tc>
        <w:tc>
          <w:tcPr>
            <w:tcW w:w="1051" w:type="dxa"/>
            <w:tcBorders>
              <w:top w:val="nil"/>
              <w:left w:val="nil"/>
              <w:bottom w:val="nil"/>
              <w:right w:val="nil"/>
            </w:tcBorders>
            <w:shd w:val="clear" w:color="auto" w:fill="E7E6E6" w:themeFill="background2"/>
            <w:noWrap/>
            <w:vAlign w:val="bottom"/>
            <w:hideMark/>
          </w:tcPr>
          <w:p w14:paraId="165250F1"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1,0</w:t>
            </w:r>
          </w:p>
        </w:tc>
      </w:tr>
      <w:tr w:rsidR="006D559C" w:rsidRPr="006D559C" w14:paraId="20AF17F3" w14:textId="77777777" w:rsidTr="006D559C">
        <w:trPr>
          <w:trHeight w:val="300"/>
        </w:trPr>
        <w:tc>
          <w:tcPr>
            <w:tcW w:w="2085" w:type="dxa"/>
            <w:tcBorders>
              <w:top w:val="nil"/>
              <w:left w:val="nil"/>
              <w:bottom w:val="nil"/>
              <w:right w:val="nil"/>
            </w:tcBorders>
            <w:shd w:val="clear" w:color="auto" w:fill="E7E6E6" w:themeFill="background2"/>
            <w:noWrap/>
            <w:vAlign w:val="bottom"/>
            <w:hideMark/>
          </w:tcPr>
          <w:p w14:paraId="37F08AA9"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RAD18777_51</w:t>
            </w:r>
          </w:p>
        </w:tc>
        <w:tc>
          <w:tcPr>
            <w:tcW w:w="1241" w:type="dxa"/>
            <w:tcBorders>
              <w:top w:val="nil"/>
              <w:left w:val="nil"/>
              <w:bottom w:val="nil"/>
              <w:right w:val="nil"/>
            </w:tcBorders>
            <w:shd w:val="clear" w:color="auto" w:fill="E7E6E6" w:themeFill="background2"/>
            <w:noWrap/>
            <w:vAlign w:val="bottom"/>
            <w:hideMark/>
          </w:tcPr>
          <w:p w14:paraId="22045861"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69.46</w:t>
            </w:r>
          </w:p>
        </w:tc>
        <w:tc>
          <w:tcPr>
            <w:tcW w:w="1503" w:type="dxa"/>
            <w:tcBorders>
              <w:top w:val="nil"/>
              <w:left w:val="nil"/>
              <w:bottom w:val="nil"/>
              <w:right w:val="nil"/>
            </w:tcBorders>
            <w:shd w:val="clear" w:color="auto" w:fill="E7E6E6" w:themeFill="background2"/>
            <w:noWrap/>
            <w:vAlign w:val="bottom"/>
            <w:hideMark/>
          </w:tcPr>
          <w:p w14:paraId="1BBF32B2"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0.99</w:t>
            </w:r>
          </w:p>
        </w:tc>
        <w:tc>
          <w:tcPr>
            <w:tcW w:w="787" w:type="dxa"/>
            <w:tcBorders>
              <w:top w:val="nil"/>
              <w:left w:val="nil"/>
              <w:bottom w:val="nil"/>
              <w:right w:val="nil"/>
            </w:tcBorders>
            <w:shd w:val="clear" w:color="auto" w:fill="E7E6E6" w:themeFill="background2"/>
            <w:noWrap/>
            <w:vAlign w:val="bottom"/>
            <w:hideMark/>
          </w:tcPr>
          <w:p w14:paraId="110885A6"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0.11</w:t>
            </w:r>
          </w:p>
        </w:tc>
        <w:tc>
          <w:tcPr>
            <w:tcW w:w="779" w:type="dxa"/>
            <w:tcBorders>
              <w:top w:val="nil"/>
              <w:left w:val="nil"/>
              <w:bottom w:val="nil"/>
              <w:right w:val="nil"/>
            </w:tcBorders>
            <w:shd w:val="clear" w:color="auto" w:fill="E7E6E6" w:themeFill="background2"/>
            <w:noWrap/>
            <w:vAlign w:val="bottom"/>
            <w:hideMark/>
          </w:tcPr>
          <w:p w14:paraId="0EFBE083" w14:textId="77777777" w:rsidR="006D559C" w:rsidRPr="006D559C" w:rsidRDefault="006D559C" w:rsidP="006D559C">
            <w:pPr>
              <w:spacing w:after="0" w:line="240" w:lineRule="auto"/>
              <w:jc w:val="center"/>
              <w:rPr>
                <w:rFonts w:ascii="Calibri" w:eastAsia="Times New Roman" w:hAnsi="Calibri" w:cs="Times New Roman"/>
                <w:color w:val="000000"/>
              </w:rPr>
            </w:pPr>
            <w:r w:rsidRPr="006D559C">
              <w:rPr>
                <w:rFonts w:ascii="Calibri" w:eastAsia="Times New Roman" w:hAnsi="Calibri" w:cs="Times New Roman"/>
                <w:color w:val="000000"/>
              </w:rPr>
              <w:t>0.89</w:t>
            </w:r>
          </w:p>
        </w:tc>
        <w:tc>
          <w:tcPr>
            <w:tcW w:w="778" w:type="dxa"/>
            <w:tcBorders>
              <w:top w:val="nil"/>
              <w:left w:val="nil"/>
              <w:bottom w:val="nil"/>
              <w:right w:val="nil"/>
            </w:tcBorders>
            <w:shd w:val="clear" w:color="auto" w:fill="E7E6E6" w:themeFill="background2"/>
            <w:noWrap/>
            <w:vAlign w:val="bottom"/>
            <w:hideMark/>
          </w:tcPr>
          <w:p w14:paraId="6FE0C5B2"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C,T</w:t>
            </w:r>
          </w:p>
        </w:tc>
        <w:tc>
          <w:tcPr>
            <w:tcW w:w="1051" w:type="dxa"/>
            <w:tcBorders>
              <w:top w:val="nil"/>
              <w:left w:val="nil"/>
              <w:bottom w:val="nil"/>
              <w:right w:val="nil"/>
            </w:tcBorders>
            <w:shd w:val="clear" w:color="auto" w:fill="E7E6E6" w:themeFill="background2"/>
            <w:noWrap/>
            <w:vAlign w:val="bottom"/>
            <w:hideMark/>
          </w:tcPr>
          <w:p w14:paraId="1D0D4224" w14:textId="77777777" w:rsidR="006D559C" w:rsidRPr="006D559C" w:rsidRDefault="006D559C" w:rsidP="006D559C">
            <w:pPr>
              <w:spacing w:after="0" w:line="240" w:lineRule="auto"/>
              <w:rPr>
                <w:rFonts w:ascii="Calibri" w:eastAsia="Times New Roman" w:hAnsi="Calibri" w:cs="Times New Roman"/>
                <w:color w:val="000000"/>
              </w:rPr>
            </w:pPr>
            <w:r w:rsidRPr="006D559C">
              <w:rPr>
                <w:rFonts w:ascii="Calibri" w:eastAsia="Times New Roman" w:hAnsi="Calibri" w:cs="Times New Roman"/>
                <w:color w:val="000000"/>
              </w:rPr>
              <w:t>0.11,0.89</w:t>
            </w:r>
          </w:p>
        </w:tc>
      </w:tr>
    </w:tbl>
    <w:p w14:paraId="586BE0DC" w14:textId="77777777" w:rsidR="00ED2190" w:rsidRPr="00ED2190" w:rsidRDefault="00ED2190" w:rsidP="00ED2190"/>
    <w:p w14:paraId="6282579F" w14:textId="03B1C2CB" w:rsidR="003B661B" w:rsidRDefault="003B661B" w:rsidP="00F44385">
      <w:pPr>
        <w:pStyle w:val="Heading3"/>
      </w:pPr>
      <w:bookmarkStart w:id="35" w:name="_Toc521659994"/>
      <w:r>
        <w:t xml:space="preserve">4.1.2  </w:t>
      </w:r>
      <w:r w:rsidR="005F695B">
        <w:t>Locus summary</w:t>
      </w:r>
      <w:r>
        <w:t xml:space="preserve"> haplotypes</w:t>
      </w:r>
      <w:bookmarkEnd w:id="35"/>
    </w:p>
    <w:p w14:paraId="644F0692" w14:textId="77777777" w:rsidR="00CC4399" w:rsidRPr="00CC4399" w:rsidRDefault="00CC4399" w:rsidP="00CC4399">
      <w:pPr>
        <w:spacing w:after="0"/>
        <w:rPr>
          <w:rFonts w:cstheme="minorHAnsi"/>
        </w:rPr>
      </w:pPr>
      <w:r w:rsidRPr="00CC4399">
        <w:rPr>
          <w:rFonts w:cstheme="minorHAnsi"/>
        </w:rPr>
        <w:t>#summarize haplotype results</w:t>
      </w:r>
    </w:p>
    <w:p w14:paraId="46BBEE59" w14:textId="77777777" w:rsidR="00CC4399" w:rsidRPr="00CC4399" w:rsidRDefault="00CC4399" w:rsidP="00CC4399">
      <w:pPr>
        <w:spacing w:after="0"/>
        <w:rPr>
          <w:rFonts w:cstheme="minorHAnsi"/>
        </w:rPr>
      </w:pPr>
      <w:r w:rsidRPr="00CC4399">
        <w:rPr>
          <w:rFonts w:cstheme="minorHAnsi"/>
        </w:rPr>
        <w:t>haplotype_summary&lt;-summarizeGTscore(haplotype_alleleReads,haplotype_locusTable,polyGenResults_haplotypes)</w:t>
      </w:r>
    </w:p>
    <w:p w14:paraId="782B3402" w14:textId="313FB48E" w:rsidR="00CC4399" w:rsidRDefault="00CC4399" w:rsidP="00CC4399">
      <w:pPr>
        <w:spacing w:after="0"/>
        <w:rPr>
          <w:rFonts w:cstheme="minorHAnsi"/>
        </w:rPr>
      </w:pPr>
      <w:r w:rsidRPr="00CC4399">
        <w:rPr>
          <w:rFonts w:cstheme="minorHAnsi"/>
        </w:rPr>
        <w:t>write.table(haplotype_summary,"haplotype_summary.txt",quote=FALSE,sep="\t",row.names=FALSE)</w:t>
      </w:r>
    </w:p>
    <w:p w14:paraId="56F0E584" w14:textId="77777777" w:rsidR="0046012F" w:rsidRDefault="0046012F" w:rsidP="00CC4399">
      <w:pPr>
        <w:spacing w:after="0"/>
        <w:rPr>
          <w:rFonts w:cstheme="minorHAnsi"/>
        </w:rPr>
      </w:pPr>
    </w:p>
    <w:p w14:paraId="3FE367CA" w14:textId="77777777" w:rsidR="00CC4399" w:rsidRDefault="00CC4399" w:rsidP="00A10F44">
      <w:pPr>
        <w:spacing w:after="0"/>
        <w:rPr>
          <w:rFonts w:cstheme="minorHAnsi"/>
        </w:rPr>
      </w:pPr>
    </w:p>
    <w:tbl>
      <w:tblPr>
        <w:tblStyle w:val="TableGrid"/>
        <w:tblW w:w="11445" w:type="dxa"/>
        <w:shd w:val="clear" w:color="auto" w:fill="F2F2F2" w:themeFill="background1" w:themeFillShade="F2"/>
        <w:tblLayout w:type="fixed"/>
        <w:tblLook w:val="04E0" w:firstRow="1" w:lastRow="1" w:firstColumn="1" w:lastColumn="0" w:noHBand="0" w:noVBand="1"/>
      </w:tblPr>
      <w:tblGrid>
        <w:gridCol w:w="1635"/>
        <w:gridCol w:w="1443"/>
        <w:gridCol w:w="1440"/>
        <w:gridCol w:w="900"/>
        <w:gridCol w:w="990"/>
        <w:gridCol w:w="1800"/>
        <w:gridCol w:w="3237"/>
      </w:tblGrid>
      <w:tr w:rsidR="00FB0619" w:rsidRPr="00D104E3" w14:paraId="398FE01B" w14:textId="77777777" w:rsidTr="00792D33">
        <w:trPr>
          <w:trHeight w:val="326"/>
        </w:trPr>
        <w:tc>
          <w:tcPr>
            <w:tcW w:w="1635" w:type="dxa"/>
            <w:shd w:val="clear" w:color="auto" w:fill="F2F2F2" w:themeFill="background1" w:themeFillShade="F2"/>
            <w:noWrap/>
            <w:hideMark/>
          </w:tcPr>
          <w:p w14:paraId="7973053A"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Locus_ID</w:t>
            </w:r>
          </w:p>
        </w:tc>
        <w:tc>
          <w:tcPr>
            <w:tcW w:w="1443" w:type="dxa"/>
            <w:shd w:val="clear" w:color="auto" w:fill="F2F2F2" w:themeFill="background1" w:themeFillShade="F2"/>
            <w:noWrap/>
            <w:hideMark/>
          </w:tcPr>
          <w:p w14:paraId="4C9C8B1D"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AvgReadDepth</w:t>
            </w:r>
          </w:p>
        </w:tc>
        <w:tc>
          <w:tcPr>
            <w:tcW w:w="1440" w:type="dxa"/>
            <w:shd w:val="clear" w:color="auto" w:fill="F2F2F2" w:themeFill="background1" w:themeFillShade="F2"/>
            <w:noWrap/>
            <w:hideMark/>
          </w:tcPr>
          <w:p w14:paraId="2C91B9EB"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GenotypeRate</w:t>
            </w:r>
          </w:p>
        </w:tc>
        <w:tc>
          <w:tcPr>
            <w:tcW w:w="900" w:type="dxa"/>
            <w:shd w:val="clear" w:color="auto" w:fill="F2F2F2" w:themeFill="background1" w:themeFillShade="F2"/>
            <w:noWrap/>
            <w:hideMark/>
          </w:tcPr>
          <w:p w14:paraId="6D9632CD"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minFreq</w:t>
            </w:r>
          </w:p>
        </w:tc>
        <w:tc>
          <w:tcPr>
            <w:tcW w:w="990" w:type="dxa"/>
            <w:shd w:val="clear" w:color="auto" w:fill="F2F2F2" w:themeFill="background1" w:themeFillShade="F2"/>
            <w:noWrap/>
            <w:hideMark/>
          </w:tcPr>
          <w:p w14:paraId="3627D8C9"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maxFreq</w:t>
            </w:r>
          </w:p>
        </w:tc>
        <w:tc>
          <w:tcPr>
            <w:tcW w:w="1800" w:type="dxa"/>
            <w:shd w:val="clear" w:color="auto" w:fill="F2F2F2" w:themeFill="background1" w:themeFillShade="F2"/>
            <w:noWrap/>
            <w:hideMark/>
          </w:tcPr>
          <w:p w14:paraId="31B469AB"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alleles</w:t>
            </w:r>
          </w:p>
        </w:tc>
        <w:tc>
          <w:tcPr>
            <w:tcW w:w="3237" w:type="dxa"/>
            <w:shd w:val="clear" w:color="auto" w:fill="F2F2F2" w:themeFill="background1" w:themeFillShade="F2"/>
            <w:noWrap/>
            <w:hideMark/>
          </w:tcPr>
          <w:p w14:paraId="71468602"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allFreqs</w:t>
            </w:r>
          </w:p>
        </w:tc>
      </w:tr>
      <w:tr w:rsidR="00FB0619" w:rsidRPr="00D104E3" w14:paraId="6BD58CC5" w14:textId="77777777" w:rsidTr="00792D33">
        <w:trPr>
          <w:trHeight w:val="326"/>
        </w:trPr>
        <w:tc>
          <w:tcPr>
            <w:tcW w:w="1635" w:type="dxa"/>
            <w:shd w:val="clear" w:color="auto" w:fill="F2F2F2" w:themeFill="background1" w:themeFillShade="F2"/>
            <w:noWrap/>
            <w:hideMark/>
          </w:tcPr>
          <w:p w14:paraId="5F953C81"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Ots_100884-287</w:t>
            </w:r>
          </w:p>
        </w:tc>
        <w:tc>
          <w:tcPr>
            <w:tcW w:w="1443" w:type="dxa"/>
            <w:shd w:val="clear" w:color="auto" w:fill="F2F2F2" w:themeFill="background1" w:themeFillShade="F2"/>
            <w:noWrap/>
            <w:hideMark/>
          </w:tcPr>
          <w:p w14:paraId="7B3F12C0"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40.01</w:t>
            </w:r>
          </w:p>
        </w:tc>
        <w:tc>
          <w:tcPr>
            <w:tcW w:w="1440" w:type="dxa"/>
            <w:shd w:val="clear" w:color="auto" w:fill="F2F2F2" w:themeFill="background1" w:themeFillShade="F2"/>
            <w:noWrap/>
            <w:hideMark/>
          </w:tcPr>
          <w:p w14:paraId="3DBF538D"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0.99</w:t>
            </w:r>
          </w:p>
        </w:tc>
        <w:tc>
          <w:tcPr>
            <w:tcW w:w="900" w:type="dxa"/>
            <w:shd w:val="clear" w:color="auto" w:fill="F2F2F2" w:themeFill="background1" w:themeFillShade="F2"/>
            <w:noWrap/>
            <w:hideMark/>
          </w:tcPr>
          <w:p w14:paraId="6FF50F2D"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0.12</w:t>
            </w:r>
          </w:p>
        </w:tc>
        <w:tc>
          <w:tcPr>
            <w:tcW w:w="990" w:type="dxa"/>
            <w:shd w:val="clear" w:color="auto" w:fill="F2F2F2" w:themeFill="background1" w:themeFillShade="F2"/>
            <w:noWrap/>
            <w:hideMark/>
          </w:tcPr>
          <w:p w14:paraId="27543214"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0.88</w:t>
            </w:r>
          </w:p>
        </w:tc>
        <w:tc>
          <w:tcPr>
            <w:tcW w:w="1800" w:type="dxa"/>
            <w:shd w:val="clear" w:color="auto" w:fill="F2F2F2" w:themeFill="background1" w:themeFillShade="F2"/>
            <w:noWrap/>
            <w:hideMark/>
          </w:tcPr>
          <w:p w14:paraId="6411DEFD"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C,T</w:t>
            </w:r>
          </w:p>
        </w:tc>
        <w:tc>
          <w:tcPr>
            <w:tcW w:w="3237" w:type="dxa"/>
            <w:shd w:val="clear" w:color="auto" w:fill="F2F2F2" w:themeFill="background1" w:themeFillShade="F2"/>
            <w:noWrap/>
            <w:hideMark/>
          </w:tcPr>
          <w:p w14:paraId="1CA472D1"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0.12,0.88</w:t>
            </w:r>
          </w:p>
        </w:tc>
      </w:tr>
      <w:tr w:rsidR="00FB0619" w:rsidRPr="00D104E3" w14:paraId="0E0049C0" w14:textId="77777777" w:rsidTr="00792D33">
        <w:trPr>
          <w:trHeight w:val="326"/>
        </w:trPr>
        <w:tc>
          <w:tcPr>
            <w:tcW w:w="1635" w:type="dxa"/>
            <w:shd w:val="clear" w:color="auto" w:fill="F2F2F2" w:themeFill="background1" w:themeFillShade="F2"/>
            <w:noWrap/>
            <w:hideMark/>
          </w:tcPr>
          <w:p w14:paraId="7A866164"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Ots_101119-381</w:t>
            </w:r>
          </w:p>
        </w:tc>
        <w:tc>
          <w:tcPr>
            <w:tcW w:w="1443" w:type="dxa"/>
            <w:shd w:val="clear" w:color="auto" w:fill="F2F2F2" w:themeFill="background1" w:themeFillShade="F2"/>
            <w:noWrap/>
            <w:hideMark/>
          </w:tcPr>
          <w:p w14:paraId="105334E3"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17.86</w:t>
            </w:r>
          </w:p>
        </w:tc>
        <w:tc>
          <w:tcPr>
            <w:tcW w:w="1440" w:type="dxa"/>
            <w:shd w:val="clear" w:color="auto" w:fill="F2F2F2" w:themeFill="background1" w:themeFillShade="F2"/>
            <w:noWrap/>
            <w:hideMark/>
          </w:tcPr>
          <w:p w14:paraId="6320B02B"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0.97</w:t>
            </w:r>
          </w:p>
        </w:tc>
        <w:tc>
          <w:tcPr>
            <w:tcW w:w="900" w:type="dxa"/>
            <w:shd w:val="clear" w:color="auto" w:fill="F2F2F2" w:themeFill="background1" w:themeFillShade="F2"/>
            <w:noWrap/>
            <w:hideMark/>
          </w:tcPr>
          <w:p w14:paraId="78135B4D"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w:t>
            </w:r>
          </w:p>
        </w:tc>
        <w:tc>
          <w:tcPr>
            <w:tcW w:w="990" w:type="dxa"/>
            <w:shd w:val="clear" w:color="auto" w:fill="F2F2F2" w:themeFill="background1" w:themeFillShade="F2"/>
            <w:noWrap/>
            <w:hideMark/>
          </w:tcPr>
          <w:p w14:paraId="19A29894"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1.00</w:t>
            </w:r>
          </w:p>
        </w:tc>
        <w:tc>
          <w:tcPr>
            <w:tcW w:w="1800" w:type="dxa"/>
            <w:shd w:val="clear" w:color="auto" w:fill="F2F2F2" w:themeFill="background1" w:themeFillShade="F2"/>
            <w:noWrap/>
            <w:hideMark/>
          </w:tcPr>
          <w:p w14:paraId="0DC42622"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C,T</w:t>
            </w:r>
          </w:p>
        </w:tc>
        <w:tc>
          <w:tcPr>
            <w:tcW w:w="3237" w:type="dxa"/>
            <w:shd w:val="clear" w:color="auto" w:fill="F2F2F2" w:themeFill="background1" w:themeFillShade="F2"/>
            <w:noWrap/>
            <w:hideMark/>
          </w:tcPr>
          <w:p w14:paraId="38F79AF4"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1,0</w:t>
            </w:r>
          </w:p>
        </w:tc>
      </w:tr>
      <w:tr w:rsidR="00FB0619" w:rsidRPr="00D104E3" w14:paraId="4B5A2C31" w14:textId="77777777" w:rsidTr="00792D33">
        <w:trPr>
          <w:trHeight w:val="326"/>
        </w:trPr>
        <w:tc>
          <w:tcPr>
            <w:tcW w:w="1635" w:type="dxa"/>
            <w:shd w:val="clear" w:color="auto" w:fill="F2F2F2" w:themeFill="background1" w:themeFillShade="F2"/>
            <w:noWrap/>
            <w:hideMark/>
          </w:tcPr>
          <w:p w14:paraId="3C1A0CB0"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Ots_101554-407</w:t>
            </w:r>
          </w:p>
        </w:tc>
        <w:tc>
          <w:tcPr>
            <w:tcW w:w="1443" w:type="dxa"/>
            <w:shd w:val="clear" w:color="auto" w:fill="F2F2F2" w:themeFill="background1" w:themeFillShade="F2"/>
            <w:noWrap/>
            <w:hideMark/>
          </w:tcPr>
          <w:p w14:paraId="4E658FC8"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48.36</w:t>
            </w:r>
          </w:p>
        </w:tc>
        <w:tc>
          <w:tcPr>
            <w:tcW w:w="1440" w:type="dxa"/>
            <w:shd w:val="clear" w:color="auto" w:fill="F2F2F2" w:themeFill="background1" w:themeFillShade="F2"/>
            <w:noWrap/>
            <w:hideMark/>
          </w:tcPr>
          <w:p w14:paraId="2949CF50"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1.00</w:t>
            </w:r>
          </w:p>
        </w:tc>
        <w:tc>
          <w:tcPr>
            <w:tcW w:w="900" w:type="dxa"/>
            <w:shd w:val="clear" w:color="auto" w:fill="F2F2F2" w:themeFill="background1" w:themeFillShade="F2"/>
            <w:noWrap/>
            <w:hideMark/>
          </w:tcPr>
          <w:p w14:paraId="0FA2F9DF"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0.09</w:t>
            </w:r>
          </w:p>
        </w:tc>
        <w:tc>
          <w:tcPr>
            <w:tcW w:w="990" w:type="dxa"/>
            <w:shd w:val="clear" w:color="auto" w:fill="F2F2F2" w:themeFill="background1" w:themeFillShade="F2"/>
            <w:noWrap/>
            <w:hideMark/>
          </w:tcPr>
          <w:p w14:paraId="7A589043"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0.91</w:t>
            </w:r>
          </w:p>
        </w:tc>
        <w:tc>
          <w:tcPr>
            <w:tcW w:w="1800" w:type="dxa"/>
            <w:shd w:val="clear" w:color="auto" w:fill="F2F2F2" w:themeFill="background1" w:themeFillShade="F2"/>
            <w:noWrap/>
            <w:hideMark/>
          </w:tcPr>
          <w:p w14:paraId="32A359A5"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C,G</w:t>
            </w:r>
          </w:p>
        </w:tc>
        <w:tc>
          <w:tcPr>
            <w:tcW w:w="3237" w:type="dxa"/>
            <w:shd w:val="clear" w:color="auto" w:fill="F2F2F2" w:themeFill="background1" w:themeFillShade="F2"/>
            <w:noWrap/>
            <w:hideMark/>
          </w:tcPr>
          <w:p w14:paraId="3FB2D9CC" w14:textId="77777777" w:rsidR="00B97552" w:rsidRPr="00792D33" w:rsidRDefault="00B97552" w:rsidP="00B97552">
            <w:pPr>
              <w:ind w:right="2210"/>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0.09,0.91</w:t>
            </w:r>
          </w:p>
        </w:tc>
      </w:tr>
      <w:tr w:rsidR="00FB0619" w:rsidRPr="00D104E3" w14:paraId="1D90FF41" w14:textId="77777777" w:rsidTr="00792D33">
        <w:trPr>
          <w:trHeight w:val="326"/>
        </w:trPr>
        <w:tc>
          <w:tcPr>
            <w:tcW w:w="1635" w:type="dxa"/>
            <w:shd w:val="clear" w:color="auto" w:fill="F2F2F2" w:themeFill="background1" w:themeFillShade="F2"/>
            <w:noWrap/>
            <w:hideMark/>
          </w:tcPr>
          <w:p w14:paraId="5D5E3FC5"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Ots_101704-143</w:t>
            </w:r>
          </w:p>
        </w:tc>
        <w:tc>
          <w:tcPr>
            <w:tcW w:w="1443" w:type="dxa"/>
            <w:shd w:val="clear" w:color="auto" w:fill="F2F2F2" w:themeFill="background1" w:themeFillShade="F2"/>
            <w:noWrap/>
            <w:hideMark/>
          </w:tcPr>
          <w:p w14:paraId="03C15EF5"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34.36</w:t>
            </w:r>
          </w:p>
        </w:tc>
        <w:tc>
          <w:tcPr>
            <w:tcW w:w="1440" w:type="dxa"/>
            <w:shd w:val="clear" w:color="auto" w:fill="F2F2F2" w:themeFill="background1" w:themeFillShade="F2"/>
            <w:noWrap/>
            <w:hideMark/>
          </w:tcPr>
          <w:p w14:paraId="2C64902E"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0.99</w:t>
            </w:r>
          </w:p>
        </w:tc>
        <w:tc>
          <w:tcPr>
            <w:tcW w:w="900" w:type="dxa"/>
            <w:shd w:val="clear" w:color="auto" w:fill="F2F2F2" w:themeFill="background1" w:themeFillShade="F2"/>
            <w:noWrap/>
            <w:hideMark/>
          </w:tcPr>
          <w:p w14:paraId="28FC10E0"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0.03</w:t>
            </w:r>
          </w:p>
        </w:tc>
        <w:tc>
          <w:tcPr>
            <w:tcW w:w="990" w:type="dxa"/>
            <w:shd w:val="clear" w:color="auto" w:fill="F2F2F2" w:themeFill="background1" w:themeFillShade="F2"/>
            <w:noWrap/>
            <w:hideMark/>
          </w:tcPr>
          <w:p w14:paraId="692024E2"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0.97</w:t>
            </w:r>
          </w:p>
        </w:tc>
        <w:tc>
          <w:tcPr>
            <w:tcW w:w="1800" w:type="dxa"/>
            <w:shd w:val="clear" w:color="auto" w:fill="F2F2F2" w:themeFill="background1" w:themeFillShade="F2"/>
            <w:noWrap/>
            <w:hideMark/>
          </w:tcPr>
          <w:p w14:paraId="1133E532"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G,T</w:t>
            </w:r>
          </w:p>
        </w:tc>
        <w:tc>
          <w:tcPr>
            <w:tcW w:w="3237" w:type="dxa"/>
            <w:shd w:val="clear" w:color="auto" w:fill="F2F2F2" w:themeFill="background1" w:themeFillShade="F2"/>
            <w:noWrap/>
            <w:hideMark/>
          </w:tcPr>
          <w:p w14:paraId="0EEC62A5"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0.97,0.03</w:t>
            </w:r>
          </w:p>
        </w:tc>
      </w:tr>
      <w:tr w:rsidR="00FB0619" w:rsidRPr="00D104E3" w14:paraId="7C6E48A4" w14:textId="77777777" w:rsidTr="00792D33">
        <w:trPr>
          <w:trHeight w:val="326"/>
        </w:trPr>
        <w:tc>
          <w:tcPr>
            <w:tcW w:w="1635" w:type="dxa"/>
            <w:shd w:val="clear" w:color="auto" w:fill="F2F2F2" w:themeFill="background1" w:themeFillShade="F2"/>
            <w:noWrap/>
            <w:hideMark/>
          </w:tcPr>
          <w:p w14:paraId="5E9D13A3"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RAD18048</w:t>
            </w:r>
          </w:p>
        </w:tc>
        <w:tc>
          <w:tcPr>
            <w:tcW w:w="1443" w:type="dxa"/>
            <w:shd w:val="clear" w:color="auto" w:fill="F2F2F2" w:themeFill="background1" w:themeFillShade="F2"/>
            <w:noWrap/>
            <w:hideMark/>
          </w:tcPr>
          <w:p w14:paraId="4B0748CE"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197.03</w:t>
            </w:r>
          </w:p>
        </w:tc>
        <w:tc>
          <w:tcPr>
            <w:tcW w:w="1440" w:type="dxa"/>
            <w:shd w:val="clear" w:color="auto" w:fill="F2F2F2" w:themeFill="background1" w:themeFillShade="F2"/>
            <w:noWrap/>
            <w:hideMark/>
          </w:tcPr>
          <w:p w14:paraId="7180D296"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0.99</w:t>
            </w:r>
          </w:p>
        </w:tc>
        <w:tc>
          <w:tcPr>
            <w:tcW w:w="900" w:type="dxa"/>
            <w:shd w:val="clear" w:color="auto" w:fill="F2F2F2" w:themeFill="background1" w:themeFillShade="F2"/>
            <w:noWrap/>
            <w:hideMark/>
          </w:tcPr>
          <w:p w14:paraId="761BB6D4"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0.03</w:t>
            </w:r>
          </w:p>
        </w:tc>
        <w:tc>
          <w:tcPr>
            <w:tcW w:w="990" w:type="dxa"/>
            <w:shd w:val="clear" w:color="auto" w:fill="F2F2F2" w:themeFill="background1" w:themeFillShade="F2"/>
            <w:noWrap/>
            <w:hideMark/>
          </w:tcPr>
          <w:p w14:paraId="2041EA43"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0.97</w:t>
            </w:r>
          </w:p>
        </w:tc>
        <w:tc>
          <w:tcPr>
            <w:tcW w:w="1800" w:type="dxa"/>
            <w:shd w:val="clear" w:color="auto" w:fill="F2F2F2" w:themeFill="background1" w:themeFillShade="F2"/>
            <w:noWrap/>
            <w:hideMark/>
          </w:tcPr>
          <w:p w14:paraId="1BC4E0F0"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G,T</w:t>
            </w:r>
          </w:p>
        </w:tc>
        <w:tc>
          <w:tcPr>
            <w:tcW w:w="3237" w:type="dxa"/>
            <w:shd w:val="clear" w:color="auto" w:fill="F2F2F2" w:themeFill="background1" w:themeFillShade="F2"/>
            <w:noWrap/>
            <w:hideMark/>
          </w:tcPr>
          <w:p w14:paraId="6AF60D6F"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0.97,0.03</w:t>
            </w:r>
          </w:p>
        </w:tc>
      </w:tr>
      <w:tr w:rsidR="00FB0619" w:rsidRPr="00D104E3" w14:paraId="4599C48E" w14:textId="77777777" w:rsidTr="00792D33">
        <w:trPr>
          <w:trHeight w:val="326"/>
        </w:trPr>
        <w:tc>
          <w:tcPr>
            <w:tcW w:w="1635" w:type="dxa"/>
            <w:shd w:val="clear" w:color="auto" w:fill="F2F2F2" w:themeFill="background1" w:themeFillShade="F2"/>
            <w:noWrap/>
            <w:hideMark/>
          </w:tcPr>
          <w:p w14:paraId="2DE5BC62"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RAD18527</w:t>
            </w:r>
          </w:p>
        </w:tc>
        <w:tc>
          <w:tcPr>
            <w:tcW w:w="1443" w:type="dxa"/>
            <w:shd w:val="clear" w:color="auto" w:fill="F2F2F2" w:themeFill="background1" w:themeFillShade="F2"/>
            <w:noWrap/>
            <w:hideMark/>
          </w:tcPr>
          <w:p w14:paraId="6178B85E"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75.55</w:t>
            </w:r>
          </w:p>
        </w:tc>
        <w:tc>
          <w:tcPr>
            <w:tcW w:w="1440" w:type="dxa"/>
            <w:shd w:val="clear" w:color="auto" w:fill="F2F2F2" w:themeFill="background1" w:themeFillShade="F2"/>
            <w:noWrap/>
            <w:hideMark/>
          </w:tcPr>
          <w:p w14:paraId="6F45D3E6"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0.99</w:t>
            </w:r>
          </w:p>
        </w:tc>
        <w:tc>
          <w:tcPr>
            <w:tcW w:w="900" w:type="dxa"/>
            <w:shd w:val="clear" w:color="auto" w:fill="F2F2F2" w:themeFill="background1" w:themeFillShade="F2"/>
            <w:noWrap/>
            <w:hideMark/>
          </w:tcPr>
          <w:p w14:paraId="64DF1204"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0.34</w:t>
            </w:r>
          </w:p>
        </w:tc>
        <w:tc>
          <w:tcPr>
            <w:tcW w:w="990" w:type="dxa"/>
            <w:shd w:val="clear" w:color="auto" w:fill="F2F2F2" w:themeFill="background1" w:themeFillShade="F2"/>
            <w:noWrap/>
            <w:hideMark/>
          </w:tcPr>
          <w:p w14:paraId="5CC32035"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0.66</w:t>
            </w:r>
          </w:p>
        </w:tc>
        <w:tc>
          <w:tcPr>
            <w:tcW w:w="1800" w:type="dxa"/>
            <w:shd w:val="clear" w:color="auto" w:fill="F2F2F2" w:themeFill="background1" w:themeFillShade="F2"/>
            <w:noWrap/>
            <w:hideMark/>
          </w:tcPr>
          <w:p w14:paraId="44B77BA7"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A,T</w:t>
            </w:r>
          </w:p>
        </w:tc>
        <w:tc>
          <w:tcPr>
            <w:tcW w:w="3237" w:type="dxa"/>
            <w:shd w:val="clear" w:color="auto" w:fill="F2F2F2" w:themeFill="background1" w:themeFillShade="F2"/>
            <w:noWrap/>
            <w:hideMark/>
          </w:tcPr>
          <w:p w14:paraId="4E0F8CCF"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0.66,0.34</w:t>
            </w:r>
          </w:p>
        </w:tc>
      </w:tr>
      <w:tr w:rsidR="00FB0619" w:rsidRPr="00D104E3" w14:paraId="42BAAD68" w14:textId="77777777" w:rsidTr="00792D33">
        <w:trPr>
          <w:trHeight w:val="1306"/>
        </w:trPr>
        <w:tc>
          <w:tcPr>
            <w:tcW w:w="1635" w:type="dxa"/>
            <w:shd w:val="clear" w:color="auto" w:fill="F2F2F2" w:themeFill="background1" w:themeFillShade="F2"/>
            <w:noWrap/>
            <w:hideMark/>
          </w:tcPr>
          <w:p w14:paraId="37164FE2"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RAD18602</w:t>
            </w:r>
          </w:p>
        </w:tc>
        <w:tc>
          <w:tcPr>
            <w:tcW w:w="1443" w:type="dxa"/>
            <w:shd w:val="clear" w:color="auto" w:fill="F2F2F2" w:themeFill="background1" w:themeFillShade="F2"/>
            <w:noWrap/>
            <w:hideMark/>
          </w:tcPr>
          <w:p w14:paraId="6E0351D6" w14:textId="77777777" w:rsidR="00B97552" w:rsidRPr="00792D33" w:rsidRDefault="00B97552" w:rsidP="00B97552">
            <w:pPr>
              <w:jc w:val="center"/>
              <w:rPr>
                <w:rFonts w:eastAsia="Times New Roman" w:cstheme="minorHAnsi"/>
                <w:color w:val="000000"/>
                <w:sz w:val="20"/>
                <w:szCs w:val="20"/>
              </w:rPr>
            </w:pPr>
            <w:r w:rsidRPr="00792D33">
              <w:rPr>
                <w:rFonts w:asciiTheme="majorHAnsi" w:eastAsia="Times New Roman" w:hAnsiTheme="majorHAnsi" w:cstheme="majorHAnsi"/>
                <w:color w:val="000000"/>
                <w:sz w:val="20"/>
                <w:szCs w:val="20"/>
              </w:rPr>
              <w:t>25.75</w:t>
            </w:r>
          </w:p>
        </w:tc>
        <w:tc>
          <w:tcPr>
            <w:tcW w:w="1440" w:type="dxa"/>
            <w:shd w:val="clear" w:color="auto" w:fill="F2F2F2" w:themeFill="background1" w:themeFillShade="F2"/>
            <w:noWrap/>
            <w:hideMark/>
          </w:tcPr>
          <w:p w14:paraId="10677C8D"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0.98</w:t>
            </w:r>
          </w:p>
        </w:tc>
        <w:tc>
          <w:tcPr>
            <w:tcW w:w="900" w:type="dxa"/>
            <w:shd w:val="clear" w:color="auto" w:fill="F2F2F2" w:themeFill="background1" w:themeFillShade="F2"/>
            <w:noWrap/>
            <w:hideMark/>
          </w:tcPr>
          <w:p w14:paraId="6D21DFCC"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w:t>
            </w:r>
          </w:p>
        </w:tc>
        <w:tc>
          <w:tcPr>
            <w:tcW w:w="990" w:type="dxa"/>
            <w:shd w:val="clear" w:color="auto" w:fill="F2F2F2" w:themeFill="background1" w:themeFillShade="F2"/>
            <w:noWrap/>
            <w:hideMark/>
          </w:tcPr>
          <w:p w14:paraId="47938640"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0.68</w:t>
            </w:r>
          </w:p>
        </w:tc>
        <w:tc>
          <w:tcPr>
            <w:tcW w:w="1800" w:type="dxa"/>
            <w:shd w:val="clear" w:color="auto" w:fill="F2F2F2" w:themeFill="background1" w:themeFillShade="F2"/>
            <w:hideMark/>
          </w:tcPr>
          <w:p w14:paraId="7A1DE92F"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AAAA,AAAT,AAGA,</w:t>
            </w:r>
          </w:p>
          <w:p w14:paraId="35C51C06" w14:textId="111ACBD9"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AAGT,AGAA,AGAT,</w:t>
            </w:r>
          </w:p>
          <w:p w14:paraId="1AC4AFF3" w14:textId="4C0B05C5"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AGGA,AGGT,GAAA,</w:t>
            </w:r>
          </w:p>
          <w:p w14:paraId="5D4A33B4" w14:textId="069EB1E1"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GAAT,GAGA,GAGT,</w:t>
            </w:r>
          </w:p>
          <w:p w14:paraId="5DE92A69"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GGAA,GGAT,GGGA,</w:t>
            </w:r>
          </w:p>
          <w:p w14:paraId="019229BC" w14:textId="550CE1CC"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GGGT</w:t>
            </w:r>
          </w:p>
        </w:tc>
        <w:tc>
          <w:tcPr>
            <w:tcW w:w="3237" w:type="dxa"/>
            <w:shd w:val="clear" w:color="auto" w:fill="F2F2F2" w:themeFill="background1" w:themeFillShade="F2"/>
            <w:hideMark/>
          </w:tcPr>
          <w:p w14:paraId="6A3F3F46" w14:textId="77777777" w:rsidR="00B97552" w:rsidRPr="00792D33" w:rsidRDefault="00B97552" w:rsidP="00E65B20">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w:t>
            </w:r>
          </w:p>
          <w:p w14:paraId="0CEB5E16" w14:textId="77777777" w:rsidR="00B97552" w:rsidRPr="00792D33" w:rsidRDefault="00B97552" w:rsidP="00E65B20">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w:t>
            </w:r>
          </w:p>
          <w:p w14:paraId="5E79360B" w14:textId="77777777" w:rsidR="00B97552" w:rsidRPr="00792D33" w:rsidRDefault="00B97552" w:rsidP="00E65B20">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0,0.01,0.05,</w:t>
            </w:r>
          </w:p>
          <w:p w14:paraId="0DAA2602" w14:textId="77777777" w:rsidR="00B97552" w:rsidRPr="00792D33" w:rsidRDefault="00B97552" w:rsidP="00D104E3">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0.68,0,0,</w:t>
            </w:r>
          </w:p>
          <w:p w14:paraId="0FF1ECE0" w14:textId="77777777" w:rsidR="00B97552" w:rsidRPr="00792D33" w:rsidRDefault="00B97552" w:rsidP="00D104E3">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w:t>
            </w:r>
          </w:p>
          <w:p w14:paraId="5F57B4A9" w14:textId="4F190AE4" w:rsidR="00B97552" w:rsidRPr="00792D33" w:rsidRDefault="00B97552" w:rsidP="00D104E3">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0.26</w:t>
            </w:r>
          </w:p>
        </w:tc>
      </w:tr>
      <w:tr w:rsidR="00FB0619" w:rsidRPr="00D104E3" w14:paraId="3D376FBF" w14:textId="77777777" w:rsidTr="00792D33">
        <w:trPr>
          <w:trHeight w:val="326"/>
        </w:trPr>
        <w:tc>
          <w:tcPr>
            <w:tcW w:w="1635" w:type="dxa"/>
            <w:shd w:val="clear" w:color="auto" w:fill="F2F2F2" w:themeFill="background1" w:themeFillShade="F2"/>
            <w:noWrap/>
            <w:hideMark/>
          </w:tcPr>
          <w:p w14:paraId="0E9B574F"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RAD18777</w:t>
            </w:r>
          </w:p>
        </w:tc>
        <w:tc>
          <w:tcPr>
            <w:tcW w:w="1443" w:type="dxa"/>
            <w:shd w:val="clear" w:color="auto" w:fill="F2F2F2" w:themeFill="background1" w:themeFillShade="F2"/>
            <w:noWrap/>
            <w:hideMark/>
          </w:tcPr>
          <w:p w14:paraId="78713415"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38.30</w:t>
            </w:r>
          </w:p>
        </w:tc>
        <w:tc>
          <w:tcPr>
            <w:tcW w:w="1440" w:type="dxa"/>
            <w:shd w:val="clear" w:color="auto" w:fill="F2F2F2" w:themeFill="background1" w:themeFillShade="F2"/>
            <w:noWrap/>
            <w:hideMark/>
          </w:tcPr>
          <w:p w14:paraId="29E80749"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0.99</w:t>
            </w:r>
          </w:p>
        </w:tc>
        <w:tc>
          <w:tcPr>
            <w:tcW w:w="900" w:type="dxa"/>
            <w:shd w:val="clear" w:color="auto" w:fill="F2F2F2" w:themeFill="background1" w:themeFillShade="F2"/>
            <w:noWrap/>
            <w:hideMark/>
          </w:tcPr>
          <w:p w14:paraId="456C4686"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0.00</w:t>
            </w:r>
          </w:p>
        </w:tc>
        <w:tc>
          <w:tcPr>
            <w:tcW w:w="990" w:type="dxa"/>
            <w:shd w:val="clear" w:color="auto" w:fill="F2F2F2" w:themeFill="background1" w:themeFillShade="F2"/>
            <w:noWrap/>
            <w:hideMark/>
          </w:tcPr>
          <w:p w14:paraId="65DA55B3" w14:textId="77777777" w:rsidR="00B97552" w:rsidRPr="00792D33" w:rsidRDefault="00B97552" w:rsidP="00B97552">
            <w:pPr>
              <w:jc w:val="cente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0.88</w:t>
            </w:r>
          </w:p>
        </w:tc>
        <w:tc>
          <w:tcPr>
            <w:tcW w:w="1800" w:type="dxa"/>
            <w:shd w:val="clear" w:color="auto" w:fill="F2F2F2" w:themeFill="background1" w:themeFillShade="F2"/>
            <w:noWrap/>
            <w:hideMark/>
          </w:tcPr>
          <w:p w14:paraId="041697C3"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AC,AT,TC,TT</w:t>
            </w:r>
          </w:p>
        </w:tc>
        <w:tc>
          <w:tcPr>
            <w:tcW w:w="3237" w:type="dxa"/>
            <w:shd w:val="clear" w:color="auto" w:fill="F2F2F2" w:themeFill="background1" w:themeFillShade="F2"/>
            <w:noWrap/>
            <w:hideMark/>
          </w:tcPr>
          <w:p w14:paraId="71C8BE3F" w14:textId="77777777" w:rsidR="00B97552" w:rsidRPr="00792D33" w:rsidRDefault="00B97552" w:rsidP="00B97552">
            <w:pPr>
              <w:rPr>
                <w:rFonts w:asciiTheme="majorHAnsi" w:eastAsia="Times New Roman" w:hAnsiTheme="majorHAnsi" w:cstheme="majorHAnsi"/>
                <w:color w:val="000000"/>
                <w:sz w:val="20"/>
                <w:szCs w:val="20"/>
              </w:rPr>
            </w:pPr>
            <w:r w:rsidRPr="00792D33">
              <w:rPr>
                <w:rFonts w:asciiTheme="majorHAnsi" w:eastAsia="Times New Roman" w:hAnsiTheme="majorHAnsi" w:cstheme="majorHAnsi"/>
                <w:color w:val="000000"/>
                <w:sz w:val="20"/>
                <w:szCs w:val="20"/>
              </w:rPr>
              <w:t>0.12,0.88,0,0</w:t>
            </w:r>
          </w:p>
        </w:tc>
      </w:tr>
    </w:tbl>
    <w:p w14:paraId="1627EA70" w14:textId="14597C5E" w:rsidR="003A661D" w:rsidRDefault="003A661D" w:rsidP="00A10F44">
      <w:pPr>
        <w:spacing w:after="0"/>
        <w:rPr>
          <w:rFonts w:cstheme="minorHAnsi"/>
        </w:rPr>
      </w:pPr>
    </w:p>
    <w:p w14:paraId="31E1F227" w14:textId="77777777" w:rsidR="004B6E82" w:rsidRDefault="004B6E82" w:rsidP="003A661D">
      <w:pPr>
        <w:spacing w:after="0"/>
        <w:rPr>
          <w:rFonts w:cstheme="minorHAnsi"/>
        </w:rPr>
      </w:pPr>
    </w:p>
    <w:p w14:paraId="44138CB9" w14:textId="77777777" w:rsidR="004B6E82" w:rsidRDefault="004B6E82" w:rsidP="003A661D">
      <w:pPr>
        <w:spacing w:after="0"/>
        <w:rPr>
          <w:rFonts w:cstheme="minorHAnsi"/>
        </w:rPr>
      </w:pPr>
    </w:p>
    <w:p w14:paraId="27901CCA" w14:textId="77777777" w:rsidR="008763DD" w:rsidRDefault="008763DD">
      <w:pPr>
        <w:rPr>
          <w:rFonts w:cstheme="minorHAnsi"/>
        </w:rPr>
      </w:pPr>
      <w:r>
        <w:rPr>
          <w:rFonts w:cstheme="minorHAnsi"/>
        </w:rPr>
        <w:br w:type="page"/>
      </w:r>
    </w:p>
    <w:p w14:paraId="772CF8C1" w14:textId="539E726A" w:rsidR="003A661D" w:rsidRDefault="00C93E51" w:rsidP="003A661D">
      <w:pPr>
        <w:spacing w:after="0"/>
        <w:rPr>
          <w:rFonts w:cstheme="minorHAnsi"/>
        </w:rPr>
      </w:pPr>
      <w:r>
        <w:rPr>
          <w:rFonts w:cstheme="minorHAnsi"/>
        </w:rPr>
        <w:lastRenderedPageBreak/>
        <w:t>Plots can be generated for each of the summary metrics using the example code below</w:t>
      </w:r>
      <w:r w:rsidR="005F695B">
        <w:rPr>
          <w:rFonts w:cstheme="minorHAnsi"/>
        </w:rPr>
        <w:t>.</w:t>
      </w:r>
      <w:r w:rsidR="00761B69">
        <w:rPr>
          <w:rFonts w:cstheme="minorHAnsi"/>
        </w:rPr>
        <w:t xml:space="preserve">  Only plots from the single-SNP analysis are shown, the haplotype summary data can be plotted in the same manner but are not shown for brevity.</w:t>
      </w:r>
    </w:p>
    <w:p w14:paraId="14994518" w14:textId="5A6D1A6B" w:rsidR="002D551D" w:rsidRDefault="002D551D" w:rsidP="003A661D">
      <w:pPr>
        <w:spacing w:after="0"/>
        <w:rPr>
          <w:rFonts w:cstheme="minorHAnsi"/>
        </w:rPr>
      </w:pPr>
    </w:p>
    <w:p w14:paraId="31B708A6" w14:textId="5797B03A" w:rsidR="00C93E51" w:rsidRPr="00A10F44" w:rsidRDefault="00C93E51" w:rsidP="00C93E51">
      <w:pPr>
        <w:pStyle w:val="Heading3"/>
      </w:pPr>
      <w:bookmarkStart w:id="36" w:name="_Toc521659995"/>
      <w:r>
        <w:t>4.1.3  Locus genotype rate plot</w:t>
      </w:r>
      <w:bookmarkEnd w:id="36"/>
    </w:p>
    <w:p w14:paraId="134FFB41" w14:textId="49121811" w:rsidR="003A661D" w:rsidRPr="003A661D" w:rsidRDefault="003A661D" w:rsidP="003A661D">
      <w:pPr>
        <w:spacing w:after="0"/>
        <w:rPr>
          <w:rFonts w:cstheme="minorHAnsi"/>
        </w:rPr>
      </w:pPr>
      <w:r w:rsidRPr="003A661D">
        <w:rPr>
          <w:rFonts w:cstheme="minorHAnsi"/>
        </w:rPr>
        <w:t>#plot genotype rate</w:t>
      </w:r>
      <w:r w:rsidR="007C7B83">
        <w:rPr>
          <w:rFonts w:cstheme="minorHAnsi"/>
        </w:rPr>
        <w:t xml:space="preserve"> </w:t>
      </w:r>
      <w:r w:rsidR="000871FF">
        <w:rPr>
          <w:rFonts w:cstheme="minorHAnsi"/>
        </w:rPr>
        <w:t>for single SNPs</w:t>
      </w:r>
    </w:p>
    <w:p w14:paraId="7E6698E4" w14:textId="522AFD71" w:rsidR="003A661D" w:rsidRPr="003A661D" w:rsidRDefault="003A661D" w:rsidP="003A661D">
      <w:pPr>
        <w:spacing w:after="0"/>
        <w:rPr>
          <w:rFonts w:cstheme="minorHAnsi"/>
        </w:rPr>
      </w:pPr>
      <w:r w:rsidRPr="003A661D">
        <w:rPr>
          <w:rFonts w:cstheme="minorHAnsi"/>
        </w:rPr>
        <w:t>ggplot()+geom_histogram(data=singleSNP_summary,aes(x=GenotypeRate),binwidth=0.03)</w:t>
      </w:r>
      <w:r w:rsidR="00831784" w:rsidRPr="00831784">
        <w:rPr>
          <w:rFonts w:cstheme="minorHAnsi"/>
        </w:rPr>
        <w:t xml:space="preserve"> </w:t>
      </w:r>
      <w:r w:rsidR="00831784" w:rsidRPr="0010162C">
        <w:rPr>
          <w:rFonts w:cstheme="minorHAnsi"/>
        </w:rPr>
        <w:t>+xlim(0,1)</w:t>
      </w:r>
      <w:r w:rsidR="00831784" w:rsidRPr="003A661D">
        <w:rPr>
          <w:rFonts w:cstheme="minorHAnsi"/>
        </w:rPr>
        <w:t>+</w:t>
      </w:r>
    </w:p>
    <w:p w14:paraId="41047071" w14:textId="7474E8E7" w:rsidR="003A661D" w:rsidRPr="003A661D" w:rsidRDefault="003A661D" w:rsidP="003A661D">
      <w:pPr>
        <w:spacing w:after="0"/>
        <w:rPr>
          <w:rFonts w:cstheme="minorHAnsi"/>
        </w:rPr>
      </w:pPr>
      <w:r w:rsidRPr="003A661D">
        <w:rPr>
          <w:rFonts w:cstheme="minorHAnsi"/>
        </w:rPr>
        <w:t xml:space="preserve">  labs(title="Locus Genotype Rate Single SNP", x="Genotype Rate", y="Count")</w:t>
      </w:r>
      <w:r w:rsidR="00831784">
        <w:rPr>
          <w:rFonts w:cstheme="minorHAnsi"/>
        </w:rPr>
        <w:t>+</w:t>
      </w:r>
    </w:p>
    <w:p w14:paraId="625A8494" w14:textId="5EF11F84" w:rsidR="003A661D" w:rsidRDefault="003A661D" w:rsidP="003A661D">
      <w:pPr>
        <w:spacing w:after="0"/>
        <w:rPr>
          <w:rFonts w:cstheme="minorHAnsi"/>
        </w:rPr>
      </w:pPr>
      <w:r w:rsidRPr="003A661D">
        <w:rPr>
          <w:rFonts w:cstheme="minorHAnsi"/>
        </w:rPr>
        <w:t xml:space="preserve">  theme_bw()+theme(plot.title=element_text(hjust=0.5),plot.subtitle=element_text(hjust=0.5))</w:t>
      </w:r>
    </w:p>
    <w:p w14:paraId="600242CF" w14:textId="14E321F1" w:rsidR="00CB7C0C" w:rsidRDefault="00CB7C0C" w:rsidP="003A661D">
      <w:pPr>
        <w:spacing w:after="0"/>
        <w:rPr>
          <w:rFonts w:cstheme="minorHAnsi"/>
        </w:rPr>
      </w:pPr>
    </w:p>
    <w:p w14:paraId="6899D79D" w14:textId="09D22A98" w:rsidR="00CB7C0C" w:rsidRPr="003A661D" w:rsidRDefault="004B58B9" w:rsidP="003A661D">
      <w:pPr>
        <w:spacing w:after="0"/>
        <w:rPr>
          <w:rFonts w:cstheme="minorHAnsi"/>
        </w:rPr>
      </w:pPr>
      <w:r>
        <w:rPr>
          <w:noProof/>
        </w:rPr>
        <w:drawing>
          <wp:inline distT="0" distB="0" distL="0" distR="0" wp14:anchorId="5EB8BBA5" wp14:editId="7EFF3A2D">
            <wp:extent cx="3825025" cy="2743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25025" cy="2743200"/>
                    </a:xfrm>
                    <a:prstGeom prst="rect">
                      <a:avLst/>
                    </a:prstGeom>
                  </pic:spPr>
                </pic:pic>
              </a:graphicData>
            </a:graphic>
          </wp:inline>
        </w:drawing>
      </w:r>
    </w:p>
    <w:p w14:paraId="459D0053" w14:textId="77777777" w:rsidR="003A661D" w:rsidRPr="003A661D" w:rsidRDefault="003A661D" w:rsidP="003A661D">
      <w:pPr>
        <w:spacing w:after="0"/>
        <w:rPr>
          <w:rFonts w:cstheme="minorHAnsi"/>
        </w:rPr>
      </w:pPr>
    </w:p>
    <w:p w14:paraId="0ED76302" w14:textId="7F9E727D" w:rsidR="007C7B83" w:rsidRDefault="007C7B83" w:rsidP="00D23394">
      <w:pPr>
        <w:pStyle w:val="Heading3"/>
      </w:pPr>
    </w:p>
    <w:p w14:paraId="7BBAD748" w14:textId="72B7C397" w:rsidR="00CB7C0C" w:rsidRDefault="00CB7C0C" w:rsidP="00D23394">
      <w:pPr>
        <w:pStyle w:val="Heading3"/>
      </w:pPr>
      <w:bookmarkStart w:id="37" w:name="_Toc521659996"/>
      <w:r>
        <w:t>4.</w:t>
      </w:r>
      <w:r w:rsidR="00B265FC">
        <w:t>1.</w:t>
      </w:r>
      <w:r>
        <w:t xml:space="preserve">4 </w:t>
      </w:r>
      <w:r w:rsidRPr="00307F3D">
        <w:t>Average Read Depth</w:t>
      </w:r>
      <w:bookmarkEnd w:id="37"/>
    </w:p>
    <w:p w14:paraId="49E1EC07" w14:textId="77777777" w:rsidR="00CB7C0C" w:rsidRPr="00307F3D" w:rsidRDefault="00CB7C0C" w:rsidP="00CB7C0C">
      <w:pPr>
        <w:spacing w:after="0"/>
        <w:rPr>
          <w:rFonts w:cstheme="minorHAnsi"/>
        </w:rPr>
      </w:pPr>
      <w:r>
        <w:rPr>
          <w:rFonts w:cstheme="minorHAnsi"/>
        </w:rPr>
        <w:t>#T</w:t>
      </w:r>
      <w:r w:rsidRPr="00D43B58">
        <w:rPr>
          <w:rFonts w:cstheme="minorHAnsi"/>
        </w:rPr>
        <w:t>his</w:t>
      </w:r>
      <w:r>
        <w:rPr>
          <w:rFonts w:cstheme="minorHAnsi"/>
        </w:rPr>
        <w:t xml:space="preserve"> is</w:t>
      </w:r>
      <w:r w:rsidRPr="00D43B58">
        <w:rPr>
          <w:rFonts w:cstheme="minorHAnsi"/>
        </w:rPr>
        <w:t xml:space="preserve"> calculate</w:t>
      </w:r>
      <w:r>
        <w:rPr>
          <w:rFonts w:cstheme="minorHAnsi"/>
        </w:rPr>
        <w:t>d</w:t>
      </w:r>
      <w:r w:rsidRPr="00D43B58">
        <w:rPr>
          <w:rFonts w:cstheme="minorHAnsi"/>
        </w:rPr>
        <w:t xml:space="preserve"> by dividing total depth by number of samples with nonZero reads</w:t>
      </w:r>
    </w:p>
    <w:p w14:paraId="7B28A095" w14:textId="77777777" w:rsidR="00CB7C0C" w:rsidRPr="00307F3D" w:rsidRDefault="00CB7C0C" w:rsidP="00CB7C0C">
      <w:pPr>
        <w:spacing w:after="0"/>
        <w:rPr>
          <w:rFonts w:cstheme="minorHAnsi"/>
        </w:rPr>
      </w:pPr>
      <w:r w:rsidRPr="00307F3D">
        <w:rPr>
          <w:rFonts w:cstheme="minorHAnsi"/>
        </w:rPr>
        <w:t>#possible diagnostic is difference in average depth between SNPs at a locus</w:t>
      </w:r>
    </w:p>
    <w:p w14:paraId="23F150F0" w14:textId="77777777" w:rsidR="00CB7C0C" w:rsidRDefault="00CB7C0C" w:rsidP="003A661D">
      <w:pPr>
        <w:spacing w:after="0"/>
        <w:rPr>
          <w:rFonts w:cstheme="minorHAnsi"/>
        </w:rPr>
      </w:pPr>
    </w:p>
    <w:p w14:paraId="332252D6" w14:textId="152D2B3E" w:rsidR="003A661D" w:rsidRPr="003A661D" w:rsidRDefault="00CB7C0C" w:rsidP="003A661D">
      <w:pPr>
        <w:spacing w:after="0"/>
        <w:rPr>
          <w:rFonts w:cstheme="minorHAnsi"/>
        </w:rPr>
      </w:pPr>
      <w:r>
        <w:rPr>
          <w:rFonts w:cstheme="minorHAnsi"/>
        </w:rPr>
        <w:t>#plot average read depth</w:t>
      </w:r>
      <w:r w:rsidR="000871FF">
        <w:rPr>
          <w:rFonts w:cstheme="minorHAnsi"/>
        </w:rPr>
        <w:t xml:space="preserve"> for single SNPs</w:t>
      </w:r>
    </w:p>
    <w:p w14:paraId="46D097AF" w14:textId="77777777" w:rsidR="003A661D" w:rsidRPr="003A661D" w:rsidRDefault="003A661D" w:rsidP="003A661D">
      <w:pPr>
        <w:spacing w:after="0"/>
        <w:rPr>
          <w:rFonts w:cstheme="minorHAnsi"/>
        </w:rPr>
      </w:pPr>
      <w:r w:rsidRPr="003A661D">
        <w:rPr>
          <w:rFonts w:cstheme="minorHAnsi"/>
        </w:rPr>
        <w:t>ggplot()+geom_histogram(data=singleSNP_summary,aes(x=AvgReadDepth),binwidth=20)+</w:t>
      </w:r>
    </w:p>
    <w:p w14:paraId="4B57FA67" w14:textId="77777777" w:rsidR="003A661D" w:rsidRPr="003A661D" w:rsidRDefault="003A661D" w:rsidP="003A661D">
      <w:pPr>
        <w:spacing w:after="0"/>
        <w:rPr>
          <w:rFonts w:cstheme="minorHAnsi"/>
        </w:rPr>
      </w:pPr>
      <w:r w:rsidRPr="003A661D">
        <w:rPr>
          <w:rFonts w:cstheme="minorHAnsi"/>
        </w:rPr>
        <w:t xml:space="preserve">  labs(title="Average Read Depth Single SNP", x="Average Read Depth", y="Count")+</w:t>
      </w:r>
    </w:p>
    <w:p w14:paraId="092E157E" w14:textId="60A55E60" w:rsidR="003A661D" w:rsidRDefault="003A661D" w:rsidP="003A661D">
      <w:pPr>
        <w:spacing w:after="0"/>
        <w:rPr>
          <w:rFonts w:cstheme="minorHAnsi"/>
        </w:rPr>
      </w:pPr>
      <w:r w:rsidRPr="003A661D">
        <w:rPr>
          <w:rFonts w:cstheme="minorHAnsi"/>
        </w:rPr>
        <w:t xml:space="preserve">  theme_bw()+theme(plot.title=element_text(hjust=0.5),plot.subtitle=element_text(hjust=0.5))</w:t>
      </w:r>
    </w:p>
    <w:p w14:paraId="708EF1A1" w14:textId="2D62DBF9" w:rsidR="00CB7C0C" w:rsidRDefault="004B58B9" w:rsidP="003A661D">
      <w:pPr>
        <w:spacing w:after="0"/>
        <w:rPr>
          <w:rFonts w:cstheme="minorHAnsi"/>
        </w:rPr>
      </w:pPr>
      <w:r>
        <w:rPr>
          <w:noProof/>
        </w:rPr>
        <w:lastRenderedPageBreak/>
        <w:drawing>
          <wp:inline distT="0" distB="0" distL="0" distR="0" wp14:anchorId="449DB46D" wp14:editId="5B4F7AC2">
            <wp:extent cx="3825025" cy="27432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25025" cy="2743200"/>
                    </a:xfrm>
                    <a:prstGeom prst="rect">
                      <a:avLst/>
                    </a:prstGeom>
                  </pic:spPr>
                </pic:pic>
              </a:graphicData>
            </a:graphic>
          </wp:inline>
        </w:drawing>
      </w:r>
    </w:p>
    <w:p w14:paraId="7A2C3BDD" w14:textId="6B48B852" w:rsidR="00CB7C0C" w:rsidRDefault="00CB7C0C" w:rsidP="00D23394">
      <w:pPr>
        <w:pStyle w:val="Heading3"/>
      </w:pPr>
      <w:bookmarkStart w:id="38" w:name="_Toc521659997"/>
      <w:r>
        <w:t>4.</w:t>
      </w:r>
      <w:r w:rsidR="00B265FC">
        <w:t>1.5</w:t>
      </w:r>
      <w:r>
        <w:t xml:space="preserve"> </w:t>
      </w:r>
      <w:r w:rsidRPr="00307F3D">
        <w:t>Average Read Depth</w:t>
      </w:r>
      <w:r>
        <w:t xml:space="preserve"> vs Genotype Rate</w:t>
      </w:r>
      <w:bookmarkEnd w:id="38"/>
    </w:p>
    <w:p w14:paraId="34F8034A" w14:textId="149C9120" w:rsidR="00CB7C0C" w:rsidRPr="00CB7C0C" w:rsidRDefault="00CB7C0C" w:rsidP="00CB7C0C">
      <w:r>
        <w:t>#plotting the average read depth vs genotype rate can show loci that have increased missing data as a result of low read depth.</w:t>
      </w:r>
    </w:p>
    <w:p w14:paraId="0A37D41E" w14:textId="79460250" w:rsidR="003A661D" w:rsidRPr="003A661D" w:rsidRDefault="003A661D" w:rsidP="003A661D">
      <w:pPr>
        <w:spacing w:after="0"/>
        <w:rPr>
          <w:rFonts w:cstheme="minorHAnsi"/>
        </w:rPr>
      </w:pPr>
      <w:r w:rsidRPr="003A661D">
        <w:rPr>
          <w:rFonts w:cstheme="minorHAnsi"/>
        </w:rPr>
        <w:t>#plot genotype rate relative to average depth</w:t>
      </w:r>
      <w:r w:rsidR="00723C86">
        <w:rPr>
          <w:rFonts w:cstheme="minorHAnsi"/>
        </w:rPr>
        <w:t xml:space="preserve"> for single SNPs</w:t>
      </w:r>
    </w:p>
    <w:p w14:paraId="1AD13447" w14:textId="2BE9EA34" w:rsidR="003A661D" w:rsidRPr="003A661D" w:rsidRDefault="003A661D" w:rsidP="003A661D">
      <w:pPr>
        <w:spacing w:after="0"/>
        <w:rPr>
          <w:rFonts w:cstheme="minorHAnsi"/>
        </w:rPr>
      </w:pPr>
      <w:r w:rsidRPr="003A661D">
        <w:rPr>
          <w:rFonts w:cstheme="minorHAnsi"/>
        </w:rPr>
        <w:t>ggplot()+geom_point(data=singleSNP_summary,aes(x=AvgReadDepth,y=GenotypeRate))+</w:t>
      </w:r>
      <w:r w:rsidR="00A9026C">
        <w:rPr>
          <w:rFonts w:cstheme="minorHAnsi"/>
        </w:rPr>
        <w:t>ylim(0,1)+</w:t>
      </w:r>
    </w:p>
    <w:p w14:paraId="66CF562A" w14:textId="77777777" w:rsidR="003A661D" w:rsidRPr="003A661D" w:rsidRDefault="003A661D" w:rsidP="003A661D">
      <w:pPr>
        <w:spacing w:after="0"/>
        <w:rPr>
          <w:rFonts w:cstheme="minorHAnsi"/>
        </w:rPr>
      </w:pPr>
      <w:r w:rsidRPr="003A661D">
        <w:rPr>
          <w:rFonts w:cstheme="minorHAnsi"/>
        </w:rPr>
        <w:t xml:space="preserve">  labs(title="Genotype Rate vs Average Depth Single SNP", x="Average Depth", y="Genotype Rate")+</w:t>
      </w:r>
    </w:p>
    <w:p w14:paraId="3B298950" w14:textId="5E1E08A2" w:rsidR="003A661D" w:rsidRDefault="003A661D" w:rsidP="003A661D">
      <w:pPr>
        <w:spacing w:after="0"/>
        <w:rPr>
          <w:rFonts w:cstheme="minorHAnsi"/>
        </w:rPr>
      </w:pPr>
      <w:r w:rsidRPr="003A661D">
        <w:rPr>
          <w:rFonts w:cstheme="minorHAnsi"/>
        </w:rPr>
        <w:t xml:space="preserve">  theme_bw()+theme(plot.title=element_text(hjust=0.5),plot.subtitle=element_text(hjust=0.5))</w:t>
      </w:r>
    </w:p>
    <w:p w14:paraId="413E1607" w14:textId="344E619A" w:rsidR="00723C86" w:rsidRDefault="00723C86" w:rsidP="003A661D">
      <w:pPr>
        <w:spacing w:after="0"/>
        <w:rPr>
          <w:rFonts w:cstheme="minorHAnsi"/>
        </w:rPr>
      </w:pPr>
    </w:p>
    <w:p w14:paraId="438585CC" w14:textId="77777777" w:rsidR="003A661D" w:rsidRDefault="003A661D" w:rsidP="003A661D">
      <w:pPr>
        <w:spacing w:after="0"/>
        <w:rPr>
          <w:rFonts w:cstheme="minorHAnsi"/>
        </w:rPr>
      </w:pPr>
    </w:p>
    <w:p w14:paraId="5EE67116" w14:textId="4CF3622A" w:rsidR="00297692" w:rsidRPr="003A661D" w:rsidRDefault="004B58B9" w:rsidP="003A661D">
      <w:pPr>
        <w:spacing w:after="0"/>
        <w:rPr>
          <w:rFonts w:cstheme="minorHAnsi"/>
        </w:rPr>
      </w:pPr>
      <w:r>
        <w:rPr>
          <w:noProof/>
        </w:rPr>
        <w:drawing>
          <wp:inline distT="0" distB="0" distL="0" distR="0" wp14:anchorId="3009D6B3" wp14:editId="6CF0A345">
            <wp:extent cx="3825025" cy="27432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5025" cy="2743200"/>
                    </a:xfrm>
                    <a:prstGeom prst="rect">
                      <a:avLst/>
                    </a:prstGeom>
                  </pic:spPr>
                </pic:pic>
              </a:graphicData>
            </a:graphic>
          </wp:inline>
        </w:drawing>
      </w:r>
    </w:p>
    <w:p w14:paraId="01852D7D" w14:textId="3CBF8E12" w:rsidR="00CB7C0C" w:rsidRDefault="00CB7C0C" w:rsidP="003A661D">
      <w:pPr>
        <w:spacing w:after="0"/>
        <w:rPr>
          <w:rFonts w:cstheme="minorHAnsi"/>
        </w:rPr>
      </w:pPr>
    </w:p>
    <w:p w14:paraId="4FEAE7B8" w14:textId="7465D621" w:rsidR="001E7B6C" w:rsidRDefault="001E7B6C" w:rsidP="001E7B6C">
      <w:pPr>
        <w:pStyle w:val="Heading3"/>
      </w:pPr>
      <w:bookmarkStart w:id="39" w:name="_Toc521659998"/>
      <w:r>
        <w:t>4.</w:t>
      </w:r>
      <w:r w:rsidR="00B265FC">
        <w:t>1.6</w:t>
      </w:r>
      <w:r>
        <w:t xml:space="preserve">  Plot of minor allele frequency</w:t>
      </w:r>
      <w:bookmarkEnd w:id="39"/>
      <w:r>
        <w:t xml:space="preserve"> </w:t>
      </w:r>
    </w:p>
    <w:p w14:paraId="01C858E3" w14:textId="77777777" w:rsidR="001E7B6C" w:rsidRDefault="001E7B6C" w:rsidP="001E7B6C">
      <w:pPr>
        <w:spacing w:after="0"/>
        <w:rPr>
          <w:rFonts w:cstheme="minorHAnsi"/>
        </w:rPr>
      </w:pPr>
    </w:p>
    <w:p w14:paraId="746AC4BD" w14:textId="5D48B29A" w:rsidR="003A661D" w:rsidRPr="003A661D" w:rsidRDefault="003A661D" w:rsidP="003A661D">
      <w:pPr>
        <w:spacing w:after="0"/>
        <w:rPr>
          <w:rFonts w:cstheme="minorHAnsi"/>
        </w:rPr>
      </w:pPr>
      <w:r w:rsidRPr="003A661D">
        <w:rPr>
          <w:rFonts w:cstheme="minorHAnsi"/>
        </w:rPr>
        <w:t>#plot distribution of minor allele frequency</w:t>
      </w:r>
      <w:r w:rsidR="00723C86">
        <w:rPr>
          <w:rFonts w:cstheme="minorHAnsi"/>
        </w:rPr>
        <w:t xml:space="preserve"> for single SNPs</w:t>
      </w:r>
    </w:p>
    <w:p w14:paraId="3F0A7A80" w14:textId="07329925" w:rsidR="003A661D" w:rsidRPr="003A661D" w:rsidRDefault="003A661D" w:rsidP="003A661D">
      <w:pPr>
        <w:spacing w:after="0"/>
        <w:rPr>
          <w:rFonts w:cstheme="minorHAnsi"/>
        </w:rPr>
      </w:pPr>
      <w:r w:rsidRPr="003A661D">
        <w:rPr>
          <w:rFonts w:cstheme="minorHAnsi"/>
        </w:rPr>
        <w:t>ggplot()+geom_histogram(data=singleSNP_summary,aes(x=min</w:t>
      </w:r>
      <w:r w:rsidR="001C40E3">
        <w:rPr>
          <w:rFonts w:cstheme="minorHAnsi"/>
        </w:rPr>
        <w:t>AF</w:t>
      </w:r>
      <w:r w:rsidRPr="003A661D">
        <w:rPr>
          <w:rFonts w:cstheme="minorHAnsi"/>
        </w:rPr>
        <w:t>))+</w:t>
      </w:r>
    </w:p>
    <w:p w14:paraId="100A5373" w14:textId="77777777" w:rsidR="003A661D" w:rsidRPr="003A661D" w:rsidRDefault="003A661D" w:rsidP="003A661D">
      <w:pPr>
        <w:spacing w:after="0"/>
        <w:rPr>
          <w:rFonts w:cstheme="minorHAnsi"/>
        </w:rPr>
      </w:pPr>
      <w:r w:rsidRPr="003A661D">
        <w:rPr>
          <w:rFonts w:cstheme="minorHAnsi"/>
        </w:rPr>
        <w:t xml:space="preserve">  labs(title="Minor Allele Frequency Single SNP", x="Minor Allele Frequency", y="Count")+</w:t>
      </w:r>
    </w:p>
    <w:p w14:paraId="7730192C" w14:textId="77777777" w:rsidR="003A661D" w:rsidRPr="003A661D" w:rsidRDefault="003A661D" w:rsidP="003A661D">
      <w:pPr>
        <w:spacing w:after="0"/>
        <w:rPr>
          <w:rFonts w:cstheme="minorHAnsi"/>
        </w:rPr>
      </w:pPr>
      <w:r w:rsidRPr="003A661D">
        <w:rPr>
          <w:rFonts w:cstheme="minorHAnsi"/>
        </w:rPr>
        <w:t xml:space="preserve">  theme_bw()+theme(plot.title=element_text(hjust=0.5),plot.subtitle=element_text(hjust=0.5))</w:t>
      </w:r>
    </w:p>
    <w:p w14:paraId="0B42A83F" w14:textId="7F757077" w:rsidR="003A661D" w:rsidRDefault="003A661D" w:rsidP="003A661D">
      <w:pPr>
        <w:spacing w:after="0"/>
        <w:rPr>
          <w:rFonts w:cstheme="minorHAnsi"/>
        </w:rPr>
      </w:pPr>
    </w:p>
    <w:p w14:paraId="75F0D43A" w14:textId="77777777" w:rsidR="00546E80" w:rsidRDefault="00546E80" w:rsidP="003A661D">
      <w:pPr>
        <w:spacing w:after="0"/>
        <w:rPr>
          <w:rFonts w:cstheme="minorHAnsi"/>
        </w:rPr>
      </w:pPr>
    </w:p>
    <w:p w14:paraId="6DBA059E" w14:textId="26B8C8CB" w:rsidR="001E7B6C" w:rsidRDefault="00131969" w:rsidP="003A661D">
      <w:pPr>
        <w:spacing w:after="0"/>
        <w:rPr>
          <w:rFonts w:cstheme="minorHAnsi"/>
        </w:rPr>
      </w:pPr>
      <w:r>
        <w:rPr>
          <w:noProof/>
        </w:rPr>
        <w:drawing>
          <wp:inline distT="0" distB="0" distL="0" distR="0" wp14:anchorId="19FBDB88" wp14:editId="03EDE03C">
            <wp:extent cx="3825025" cy="27432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825025" cy="2743200"/>
                    </a:xfrm>
                    <a:prstGeom prst="rect">
                      <a:avLst/>
                    </a:prstGeom>
                  </pic:spPr>
                </pic:pic>
              </a:graphicData>
            </a:graphic>
          </wp:inline>
        </w:drawing>
      </w:r>
    </w:p>
    <w:p w14:paraId="20C12D3F" w14:textId="77777777" w:rsidR="001E7B6C" w:rsidRPr="003A661D" w:rsidRDefault="001E7B6C" w:rsidP="003A661D">
      <w:pPr>
        <w:spacing w:after="0"/>
        <w:rPr>
          <w:rFonts w:cstheme="minorHAnsi"/>
        </w:rPr>
      </w:pPr>
    </w:p>
    <w:p w14:paraId="17A13AB4" w14:textId="77777777" w:rsidR="001E7B6C" w:rsidRDefault="001E7B6C" w:rsidP="003A661D">
      <w:pPr>
        <w:spacing w:after="0"/>
        <w:rPr>
          <w:rFonts w:cstheme="minorHAnsi"/>
        </w:rPr>
      </w:pPr>
    </w:p>
    <w:p w14:paraId="0B47C704" w14:textId="3C5A49B1" w:rsidR="001E7B6C" w:rsidRDefault="001E7B6C" w:rsidP="001E7B6C">
      <w:pPr>
        <w:pStyle w:val="Heading3"/>
      </w:pPr>
      <w:bookmarkStart w:id="40" w:name="_Toc521659999"/>
      <w:r>
        <w:t>4.</w:t>
      </w:r>
      <w:r w:rsidR="00B265FC">
        <w:t>1.7</w:t>
      </w:r>
      <w:r>
        <w:t xml:space="preserve">  Plot of major allele frequency</w:t>
      </w:r>
      <w:bookmarkEnd w:id="40"/>
      <w:r>
        <w:t xml:space="preserve"> </w:t>
      </w:r>
    </w:p>
    <w:p w14:paraId="3893704B" w14:textId="77777777" w:rsidR="001E7B6C" w:rsidRDefault="001E7B6C" w:rsidP="003A661D">
      <w:pPr>
        <w:spacing w:after="0"/>
        <w:rPr>
          <w:rFonts w:cstheme="minorHAnsi"/>
        </w:rPr>
      </w:pPr>
    </w:p>
    <w:p w14:paraId="173D24B9" w14:textId="4DAE7817" w:rsidR="003A661D" w:rsidRPr="003A661D" w:rsidRDefault="003A661D" w:rsidP="003A661D">
      <w:pPr>
        <w:spacing w:after="0"/>
        <w:rPr>
          <w:rFonts w:cstheme="minorHAnsi"/>
        </w:rPr>
      </w:pPr>
      <w:r w:rsidRPr="003A661D">
        <w:rPr>
          <w:rFonts w:cstheme="minorHAnsi"/>
        </w:rPr>
        <w:t>#plot distribution of major allele frequency</w:t>
      </w:r>
      <w:r w:rsidR="00546E80">
        <w:rPr>
          <w:rFonts w:cstheme="minorHAnsi"/>
        </w:rPr>
        <w:t xml:space="preserve"> for single SNPs</w:t>
      </w:r>
    </w:p>
    <w:p w14:paraId="1FB68AA7" w14:textId="3B29CADA" w:rsidR="003A661D" w:rsidRPr="003A661D" w:rsidRDefault="003A661D" w:rsidP="003A661D">
      <w:pPr>
        <w:spacing w:after="0"/>
        <w:rPr>
          <w:rFonts w:cstheme="minorHAnsi"/>
        </w:rPr>
      </w:pPr>
      <w:r w:rsidRPr="003A661D">
        <w:rPr>
          <w:rFonts w:cstheme="minorHAnsi"/>
        </w:rPr>
        <w:t>ggplot()+geom_histogram(data=singleSNP_summary,aes(x=</w:t>
      </w:r>
      <w:r w:rsidR="001C40E3" w:rsidRPr="003A661D">
        <w:rPr>
          <w:rFonts w:cstheme="minorHAnsi"/>
        </w:rPr>
        <w:t>ma</w:t>
      </w:r>
      <w:r w:rsidR="001D7D2D">
        <w:rPr>
          <w:rFonts w:cstheme="minorHAnsi"/>
        </w:rPr>
        <w:t>j</w:t>
      </w:r>
      <w:r w:rsidR="001C40E3">
        <w:rPr>
          <w:rFonts w:cstheme="minorHAnsi"/>
        </w:rPr>
        <w:t>AF</w:t>
      </w:r>
      <w:r w:rsidRPr="003A661D">
        <w:rPr>
          <w:rFonts w:cstheme="minorHAnsi"/>
        </w:rPr>
        <w:t>))+</w:t>
      </w:r>
    </w:p>
    <w:p w14:paraId="38F1DA0C" w14:textId="77777777" w:rsidR="003A661D" w:rsidRPr="003A661D" w:rsidRDefault="003A661D" w:rsidP="003A661D">
      <w:pPr>
        <w:spacing w:after="0"/>
        <w:rPr>
          <w:rFonts w:cstheme="minorHAnsi"/>
        </w:rPr>
      </w:pPr>
      <w:r w:rsidRPr="003A661D">
        <w:rPr>
          <w:rFonts w:cstheme="minorHAnsi"/>
        </w:rPr>
        <w:t xml:space="preserve">  labs(title="Major Allele Frequency Single SNP", x="Major Allele Frequency", y="Count")+</w:t>
      </w:r>
    </w:p>
    <w:p w14:paraId="4804E609" w14:textId="042921FD" w:rsidR="003A661D" w:rsidRDefault="003A661D" w:rsidP="003A661D">
      <w:pPr>
        <w:spacing w:after="0"/>
        <w:rPr>
          <w:rFonts w:cstheme="minorHAnsi"/>
        </w:rPr>
      </w:pPr>
      <w:r w:rsidRPr="003A661D">
        <w:rPr>
          <w:rFonts w:cstheme="minorHAnsi"/>
        </w:rPr>
        <w:t xml:space="preserve">  theme_bw()+theme(plot.title=element_text(hjust=0.5),plot.subtitle=element_text(hjust=0.5))</w:t>
      </w:r>
    </w:p>
    <w:p w14:paraId="55893A9A" w14:textId="193651E9" w:rsidR="00BF3E47" w:rsidRDefault="00BF3E47" w:rsidP="00A10F44">
      <w:pPr>
        <w:spacing w:after="0"/>
        <w:rPr>
          <w:rFonts w:cstheme="minorHAnsi"/>
        </w:rPr>
      </w:pPr>
    </w:p>
    <w:p w14:paraId="50DBB999" w14:textId="39C9584E" w:rsidR="00B265FC" w:rsidRDefault="00AB2861" w:rsidP="00A10F44">
      <w:pPr>
        <w:spacing w:after="0"/>
        <w:rPr>
          <w:rFonts w:cstheme="minorHAnsi"/>
        </w:rPr>
      </w:pPr>
      <w:r>
        <w:rPr>
          <w:noProof/>
        </w:rPr>
        <w:drawing>
          <wp:inline distT="0" distB="0" distL="0" distR="0" wp14:anchorId="7C4D7429" wp14:editId="75E4C852">
            <wp:extent cx="3825025" cy="27432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25025" cy="2743200"/>
                    </a:xfrm>
                    <a:prstGeom prst="rect">
                      <a:avLst/>
                    </a:prstGeom>
                  </pic:spPr>
                </pic:pic>
              </a:graphicData>
            </a:graphic>
          </wp:inline>
        </w:drawing>
      </w:r>
    </w:p>
    <w:p w14:paraId="57C0146B" w14:textId="77777777" w:rsidR="00131969" w:rsidRDefault="00131969" w:rsidP="00A10F44">
      <w:pPr>
        <w:spacing w:after="0"/>
        <w:rPr>
          <w:rFonts w:cstheme="minorHAnsi"/>
        </w:rPr>
      </w:pPr>
    </w:p>
    <w:p w14:paraId="7F618B9B" w14:textId="77777777" w:rsidR="00DC4AA8" w:rsidRDefault="00DC4AA8">
      <w:pPr>
        <w:rPr>
          <w:rFonts w:asciiTheme="majorHAnsi" w:eastAsiaTheme="majorEastAsia" w:hAnsiTheme="majorHAnsi" w:cstheme="majorBidi"/>
          <w:color w:val="2E74B5" w:themeColor="accent1" w:themeShade="BF"/>
          <w:sz w:val="26"/>
          <w:szCs w:val="26"/>
        </w:rPr>
      </w:pPr>
      <w:r>
        <w:br w:type="page"/>
      </w:r>
    </w:p>
    <w:p w14:paraId="7EED19AE" w14:textId="54E8BB2D" w:rsidR="006D54ED" w:rsidRDefault="00282C3D" w:rsidP="00F44385">
      <w:pPr>
        <w:pStyle w:val="Heading2"/>
      </w:pPr>
      <w:bookmarkStart w:id="41" w:name="_Toc521660000"/>
      <w:r>
        <w:lastRenderedPageBreak/>
        <w:t>4.</w:t>
      </w:r>
      <w:r w:rsidR="003B661B">
        <w:t xml:space="preserve">2 </w:t>
      </w:r>
      <w:r w:rsidR="00D914FF">
        <w:t>Sample Data Summaries</w:t>
      </w:r>
      <w:bookmarkEnd w:id="41"/>
    </w:p>
    <w:p w14:paraId="12CC5CD5" w14:textId="77777777" w:rsidR="006D54ED" w:rsidRPr="006D54ED" w:rsidRDefault="006D54ED" w:rsidP="00F44385">
      <w:pPr>
        <w:pStyle w:val="Heading3"/>
      </w:pPr>
    </w:p>
    <w:p w14:paraId="08091B4F" w14:textId="5621AD6B" w:rsidR="00A10F44" w:rsidRDefault="006D54ED" w:rsidP="00F44385">
      <w:pPr>
        <w:pStyle w:val="Heading3"/>
      </w:pPr>
      <w:bookmarkStart w:id="42" w:name="_Toc521660001"/>
      <w:r>
        <w:t>4.</w:t>
      </w:r>
      <w:r w:rsidR="003B661B">
        <w:t>2</w:t>
      </w:r>
      <w:r w:rsidR="00193CD2">
        <w:t>.1</w:t>
      </w:r>
      <w:r>
        <w:t xml:space="preserve">  Summary of sample genotype rate</w:t>
      </w:r>
      <w:bookmarkEnd w:id="42"/>
    </w:p>
    <w:p w14:paraId="2EC61C80" w14:textId="4B2D0EA8" w:rsidR="006D54ED" w:rsidRPr="006D54ED" w:rsidRDefault="00A857CD" w:rsidP="00F44385">
      <w:r>
        <w:t xml:space="preserve">Genotype rate per sample can be calculated for both single-SNP and haplotype results.  </w:t>
      </w:r>
    </w:p>
    <w:p w14:paraId="606959FF" w14:textId="77777777" w:rsidR="00A10F44" w:rsidRPr="00A10F44" w:rsidRDefault="00A10F44" w:rsidP="00A10F44">
      <w:pPr>
        <w:spacing w:after="0"/>
        <w:rPr>
          <w:rFonts w:cstheme="minorHAnsi"/>
        </w:rPr>
      </w:pPr>
      <w:r w:rsidRPr="00A10F44">
        <w:rPr>
          <w:rFonts w:cstheme="minorHAnsi"/>
        </w:rPr>
        <w:t>#calculate genotype rate per sample for single SNP data</w:t>
      </w:r>
    </w:p>
    <w:p w14:paraId="44AE8399" w14:textId="77777777" w:rsidR="00A10F44" w:rsidRDefault="00A10F44" w:rsidP="00A10F44">
      <w:pPr>
        <w:spacing w:after="0"/>
        <w:rPr>
          <w:rFonts w:cstheme="minorHAnsi"/>
        </w:rPr>
      </w:pPr>
      <w:r w:rsidRPr="00A10F44">
        <w:rPr>
          <w:rFonts w:cstheme="minorHAnsi"/>
        </w:rPr>
        <w:t>sample_genotypeRate_singleSNP&lt;-sampleGenoRate(polyGenResults_singleSNP)</w:t>
      </w:r>
    </w:p>
    <w:p w14:paraId="0C46B1C1" w14:textId="1E0F7FF0" w:rsidR="00867CC9" w:rsidRDefault="00867CC9" w:rsidP="00A10F44">
      <w:pPr>
        <w:spacing w:after="0"/>
        <w:rPr>
          <w:rFonts w:cstheme="minorHAnsi"/>
        </w:rPr>
      </w:pPr>
      <w:r w:rsidRPr="00867CC9">
        <w:rPr>
          <w:rFonts w:cstheme="minorHAnsi"/>
        </w:rPr>
        <w:t>write.table(sample_genotypeRate_singleSNP,"sample_genotypeRate_singleSNP.txt",quote=FALSE,sep="\t")</w:t>
      </w:r>
    </w:p>
    <w:p w14:paraId="449FD809" w14:textId="443FC214" w:rsidR="00257D57" w:rsidRDefault="00257D57" w:rsidP="00A10F44">
      <w:pPr>
        <w:spacing w:after="0"/>
        <w:rPr>
          <w:rFonts w:cstheme="minorHAnsi"/>
        </w:rPr>
      </w:pPr>
    </w:p>
    <w:p w14:paraId="1969560D" w14:textId="5CDBBB44" w:rsidR="00817E0C" w:rsidRPr="00A10F44" w:rsidRDefault="00817E0C" w:rsidP="00817E0C">
      <w:pPr>
        <w:spacing w:after="0"/>
        <w:rPr>
          <w:rFonts w:cstheme="minorHAnsi"/>
        </w:rPr>
      </w:pPr>
      <w:r w:rsidRPr="00A10F44">
        <w:rPr>
          <w:rFonts w:cstheme="minorHAnsi"/>
        </w:rPr>
        <w:t xml:space="preserve">#calculate genotype rate per sample for </w:t>
      </w:r>
      <w:r>
        <w:rPr>
          <w:rFonts w:cstheme="minorHAnsi"/>
        </w:rPr>
        <w:t>haplotypes</w:t>
      </w:r>
    </w:p>
    <w:p w14:paraId="52CBC8BC" w14:textId="77777777" w:rsidR="00817E0C" w:rsidRPr="00817E0C" w:rsidRDefault="00817E0C" w:rsidP="00817E0C">
      <w:pPr>
        <w:spacing w:after="0"/>
        <w:rPr>
          <w:rFonts w:cstheme="minorHAnsi"/>
        </w:rPr>
      </w:pPr>
      <w:r w:rsidRPr="00817E0C">
        <w:rPr>
          <w:rFonts w:cstheme="minorHAnsi"/>
        </w:rPr>
        <w:t>sample_genotypeRate_haplotypes&lt;-sampleGenoRate(polyGenResults_haplotypes)</w:t>
      </w:r>
    </w:p>
    <w:p w14:paraId="54D4C481" w14:textId="3EF7EA32" w:rsidR="00817E0C" w:rsidRDefault="00817E0C" w:rsidP="00817E0C">
      <w:pPr>
        <w:spacing w:after="0"/>
        <w:rPr>
          <w:rFonts w:cstheme="minorHAnsi"/>
        </w:rPr>
      </w:pPr>
      <w:r w:rsidRPr="00817E0C">
        <w:rPr>
          <w:rFonts w:cstheme="minorHAnsi"/>
        </w:rPr>
        <w:t>write.table(sample_genotypeRate_haplotypes,"sample_genotypeRate_haplotypes.txt",quote=FALSE,sep="\t")</w:t>
      </w:r>
    </w:p>
    <w:p w14:paraId="366D4915" w14:textId="77777777" w:rsidR="009B6457" w:rsidRDefault="009B6457" w:rsidP="00A10F44">
      <w:pPr>
        <w:spacing w:after="0"/>
        <w:rPr>
          <w:rFonts w:cstheme="minorHAnsi"/>
        </w:rPr>
      </w:pPr>
    </w:p>
    <w:tbl>
      <w:tblPr>
        <w:tblW w:w="2760" w:type="dxa"/>
        <w:tblLook w:val="04A0" w:firstRow="1" w:lastRow="0" w:firstColumn="1" w:lastColumn="0" w:noHBand="0" w:noVBand="1"/>
      </w:tblPr>
      <w:tblGrid>
        <w:gridCol w:w="1439"/>
        <w:gridCol w:w="1503"/>
      </w:tblGrid>
      <w:tr w:rsidR="001C33ED" w:rsidRPr="001C33ED" w14:paraId="6CE1BB49"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5281E623"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sample</w:t>
            </w:r>
          </w:p>
        </w:tc>
        <w:tc>
          <w:tcPr>
            <w:tcW w:w="1460" w:type="dxa"/>
            <w:tcBorders>
              <w:top w:val="nil"/>
              <w:left w:val="nil"/>
              <w:bottom w:val="nil"/>
              <w:right w:val="nil"/>
            </w:tcBorders>
            <w:shd w:val="clear" w:color="auto" w:fill="E7E6E6" w:themeFill="background2"/>
            <w:noWrap/>
            <w:vAlign w:val="bottom"/>
            <w:hideMark/>
          </w:tcPr>
          <w:p w14:paraId="5C66C007"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GenotypeRate</w:t>
            </w:r>
          </w:p>
        </w:tc>
      </w:tr>
      <w:tr w:rsidR="001C33ED" w:rsidRPr="001C33ED" w14:paraId="138653F6"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2ADACB31"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KEEK02_0001</w:t>
            </w:r>
          </w:p>
        </w:tc>
        <w:tc>
          <w:tcPr>
            <w:tcW w:w="1460" w:type="dxa"/>
            <w:tcBorders>
              <w:top w:val="nil"/>
              <w:left w:val="nil"/>
              <w:bottom w:val="nil"/>
              <w:right w:val="nil"/>
            </w:tcBorders>
            <w:shd w:val="clear" w:color="auto" w:fill="E7E6E6" w:themeFill="background2"/>
            <w:noWrap/>
            <w:vAlign w:val="bottom"/>
            <w:hideMark/>
          </w:tcPr>
          <w:p w14:paraId="26B1F164" w14:textId="77777777" w:rsidR="001C33ED" w:rsidRPr="001C33ED" w:rsidRDefault="001C33ED" w:rsidP="001C33ED">
            <w:pPr>
              <w:spacing w:after="0" w:line="240" w:lineRule="auto"/>
              <w:jc w:val="right"/>
              <w:rPr>
                <w:rFonts w:ascii="Calibri" w:eastAsia="Times New Roman" w:hAnsi="Calibri" w:cs="Times New Roman"/>
                <w:color w:val="000000"/>
              </w:rPr>
            </w:pPr>
            <w:r w:rsidRPr="001C33ED">
              <w:rPr>
                <w:rFonts w:ascii="Calibri" w:eastAsia="Times New Roman" w:hAnsi="Calibri" w:cs="Times New Roman"/>
                <w:color w:val="000000"/>
              </w:rPr>
              <w:t>0.99</w:t>
            </w:r>
          </w:p>
        </w:tc>
      </w:tr>
      <w:tr w:rsidR="001C33ED" w:rsidRPr="001C33ED" w14:paraId="58342A47"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234FB48C"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KEEK02_0002</w:t>
            </w:r>
          </w:p>
        </w:tc>
        <w:tc>
          <w:tcPr>
            <w:tcW w:w="1460" w:type="dxa"/>
            <w:tcBorders>
              <w:top w:val="nil"/>
              <w:left w:val="nil"/>
              <w:bottom w:val="nil"/>
              <w:right w:val="nil"/>
            </w:tcBorders>
            <w:shd w:val="clear" w:color="auto" w:fill="E7E6E6" w:themeFill="background2"/>
            <w:noWrap/>
            <w:vAlign w:val="bottom"/>
            <w:hideMark/>
          </w:tcPr>
          <w:p w14:paraId="43CE30D5" w14:textId="77777777" w:rsidR="001C33ED" w:rsidRPr="001C33ED" w:rsidRDefault="001C33ED" w:rsidP="001C33ED">
            <w:pPr>
              <w:spacing w:after="0" w:line="240" w:lineRule="auto"/>
              <w:jc w:val="right"/>
              <w:rPr>
                <w:rFonts w:ascii="Calibri" w:eastAsia="Times New Roman" w:hAnsi="Calibri" w:cs="Times New Roman"/>
                <w:color w:val="000000"/>
              </w:rPr>
            </w:pPr>
            <w:r w:rsidRPr="001C33ED">
              <w:rPr>
                <w:rFonts w:ascii="Calibri" w:eastAsia="Times New Roman" w:hAnsi="Calibri" w:cs="Times New Roman"/>
                <w:color w:val="000000"/>
              </w:rPr>
              <w:t>0.99</w:t>
            </w:r>
          </w:p>
        </w:tc>
      </w:tr>
      <w:tr w:rsidR="001C33ED" w:rsidRPr="001C33ED" w14:paraId="74684816"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6446C9E5"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KEEK02_0003</w:t>
            </w:r>
          </w:p>
        </w:tc>
        <w:tc>
          <w:tcPr>
            <w:tcW w:w="1460" w:type="dxa"/>
            <w:tcBorders>
              <w:top w:val="nil"/>
              <w:left w:val="nil"/>
              <w:bottom w:val="nil"/>
              <w:right w:val="nil"/>
            </w:tcBorders>
            <w:shd w:val="clear" w:color="auto" w:fill="E7E6E6" w:themeFill="background2"/>
            <w:noWrap/>
            <w:vAlign w:val="bottom"/>
            <w:hideMark/>
          </w:tcPr>
          <w:p w14:paraId="0ABC49CF" w14:textId="77777777" w:rsidR="001C33ED" w:rsidRPr="001C33ED" w:rsidRDefault="001C33ED" w:rsidP="001C33ED">
            <w:pPr>
              <w:spacing w:after="0" w:line="240" w:lineRule="auto"/>
              <w:jc w:val="right"/>
              <w:rPr>
                <w:rFonts w:ascii="Calibri" w:eastAsia="Times New Roman" w:hAnsi="Calibri" w:cs="Times New Roman"/>
                <w:color w:val="000000"/>
              </w:rPr>
            </w:pPr>
            <w:r w:rsidRPr="001C33ED">
              <w:rPr>
                <w:rFonts w:ascii="Calibri" w:eastAsia="Times New Roman" w:hAnsi="Calibri" w:cs="Times New Roman"/>
                <w:color w:val="000000"/>
              </w:rPr>
              <w:t>0.98</w:t>
            </w:r>
          </w:p>
        </w:tc>
      </w:tr>
      <w:tr w:rsidR="001C33ED" w:rsidRPr="001C33ED" w14:paraId="486F0409"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5FA2758B"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KEEK02_0004</w:t>
            </w:r>
          </w:p>
        </w:tc>
        <w:tc>
          <w:tcPr>
            <w:tcW w:w="1460" w:type="dxa"/>
            <w:tcBorders>
              <w:top w:val="nil"/>
              <w:left w:val="nil"/>
              <w:bottom w:val="nil"/>
              <w:right w:val="nil"/>
            </w:tcBorders>
            <w:shd w:val="clear" w:color="auto" w:fill="E7E6E6" w:themeFill="background2"/>
            <w:noWrap/>
            <w:vAlign w:val="bottom"/>
            <w:hideMark/>
          </w:tcPr>
          <w:p w14:paraId="76843194" w14:textId="77777777" w:rsidR="001C33ED" w:rsidRPr="001C33ED" w:rsidRDefault="001C33ED" w:rsidP="001C33ED">
            <w:pPr>
              <w:spacing w:after="0" w:line="240" w:lineRule="auto"/>
              <w:jc w:val="right"/>
              <w:rPr>
                <w:rFonts w:ascii="Calibri" w:eastAsia="Times New Roman" w:hAnsi="Calibri" w:cs="Times New Roman"/>
                <w:color w:val="000000"/>
              </w:rPr>
            </w:pPr>
            <w:r w:rsidRPr="001C33ED">
              <w:rPr>
                <w:rFonts w:ascii="Calibri" w:eastAsia="Times New Roman" w:hAnsi="Calibri" w:cs="Times New Roman"/>
                <w:color w:val="000000"/>
              </w:rPr>
              <w:t>0.98</w:t>
            </w:r>
          </w:p>
        </w:tc>
      </w:tr>
      <w:tr w:rsidR="001C33ED" w:rsidRPr="001C33ED" w14:paraId="7DE3CAFA"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65FA9E1D"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KEEK02_0005</w:t>
            </w:r>
          </w:p>
        </w:tc>
        <w:tc>
          <w:tcPr>
            <w:tcW w:w="1460" w:type="dxa"/>
            <w:tcBorders>
              <w:top w:val="nil"/>
              <w:left w:val="nil"/>
              <w:bottom w:val="nil"/>
              <w:right w:val="nil"/>
            </w:tcBorders>
            <w:shd w:val="clear" w:color="auto" w:fill="E7E6E6" w:themeFill="background2"/>
            <w:noWrap/>
            <w:vAlign w:val="bottom"/>
            <w:hideMark/>
          </w:tcPr>
          <w:p w14:paraId="5A90BE5D" w14:textId="77777777" w:rsidR="001C33ED" w:rsidRPr="001C33ED" w:rsidRDefault="001C33ED" w:rsidP="001C33ED">
            <w:pPr>
              <w:spacing w:after="0" w:line="240" w:lineRule="auto"/>
              <w:jc w:val="right"/>
              <w:rPr>
                <w:rFonts w:ascii="Calibri" w:eastAsia="Times New Roman" w:hAnsi="Calibri" w:cs="Times New Roman"/>
                <w:color w:val="000000"/>
              </w:rPr>
            </w:pPr>
            <w:r w:rsidRPr="001C33ED">
              <w:rPr>
                <w:rFonts w:ascii="Calibri" w:eastAsia="Times New Roman" w:hAnsi="Calibri" w:cs="Times New Roman"/>
                <w:color w:val="000000"/>
              </w:rPr>
              <w:t>0.99</w:t>
            </w:r>
          </w:p>
        </w:tc>
      </w:tr>
      <w:tr w:rsidR="001C33ED" w:rsidRPr="001C33ED" w14:paraId="1A39DD28" w14:textId="77777777" w:rsidTr="001C33ED">
        <w:trPr>
          <w:trHeight w:val="300"/>
        </w:trPr>
        <w:tc>
          <w:tcPr>
            <w:tcW w:w="1300" w:type="dxa"/>
            <w:tcBorders>
              <w:top w:val="nil"/>
              <w:left w:val="nil"/>
              <w:bottom w:val="nil"/>
              <w:right w:val="nil"/>
            </w:tcBorders>
            <w:shd w:val="clear" w:color="auto" w:fill="E7E6E6" w:themeFill="background2"/>
            <w:noWrap/>
            <w:vAlign w:val="bottom"/>
            <w:hideMark/>
          </w:tcPr>
          <w:p w14:paraId="26EEC6D1" w14:textId="77777777" w:rsidR="001C33ED" w:rsidRPr="001C33ED" w:rsidRDefault="001C33ED" w:rsidP="001C33ED">
            <w:pPr>
              <w:spacing w:after="0" w:line="240" w:lineRule="auto"/>
              <w:rPr>
                <w:rFonts w:ascii="Calibri" w:eastAsia="Times New Roman" w:hAnsi="Calibri" w:cs="Times New Roman"/>
                <w:color w:val="000000"/>
              </w:rPr>
            </w:pPr>
            <w:r w:rsidRPr="001C33ED">
              <w:rPr>
                <w:rFonts w:ascii="Calibri" w:eastAsia="Times New Roman" w:hAnsi="Calibri" w:cs="Times New Roman"/>
                <w:color w:val="000000"/>
              </w:rPr>
              <w:t>KEEK02_0006</w:t>
            </w:r>
          </w:p>
        </w:tc>
        <w:tc>
          <w:tcPr>
            <w:tcW w:w="1460" w:type="dxa"/>
            <w:tcBorders>
              <w:top w:val="nil"/>
              <w:left w:val="nil"/>
              <w:bottom w:val="nil"/>
              <w:right w:val="nil"/>
            </w:tcBorders>
            <w:shd w:val="clear" w:color="auto" w:fill="E7E6E6" w:themeFill="background2"/>
            <w:noWrap/>
            <w:vAlign w:val="bottom"/>
            <w:hideMark/>
          </w:tcPr>
          <w:p w14:paraId="314E0C47" w14:textId="77777777" w:rsidR="001C33ED" w:rsidRPr="001C33ED" w:rsidRDefault="001C33ED" w:rsidP="001C33ED">
            <w:pPr>
              <w:spacing w:after="0" w:line="240" w:lineRule="auto"/>
              <w:jc w:val="right"/>
              <w:rPr>
                <w:rFonts w:ascii="Calibri" w:eastAsia="Times New Roman" w:hAnsi="Calibri" w:cs="Times New Roman"/>
                <w:color w:val="000000"/>
              </w:rPr>
            </w:pPr>
            <w:r w:rsidRPr="001C33ED">
              <w:rPr>
                <w:rFonts w:ascii="Calibri" w:eastAsia="Times New Roman" w:hAnsi="Calibri" w:cs="Times New Roman"/>
                <w:color w:val="000000"/>
              </w:rPr>
              <w:t>0.98</w:t>
            </w:r>
          </w:p>
        </w:tc>
      </w:tr>
    </w:tbl>
    <w:p w14:paraId="0CD1D90C" w14:textId="77777777" w:rsidR="001C33ED" w:rsidRDefault="001C33ED" w:rsidP="00A10F44">
      <w:pPr>
        <w:spacing w:after="0"/>
        <w:rPr>
          <w:rFonts w:cstheme="minorHAnsi"/>
        </w:rPr>
      </w:pPr>
    </w:p>
    <w:p w14:paraId="6B2FC2BA" w14:textId="3856E4F3" w:rsidR="00287002" w:rsidRPr="007F280F" w:rsidRDefault="00287002" w:rsidP="00CD7C0E">
      <w:bookmarkStart w:id="43" w:name="_Toc521660002"/>
      <w:r w:rsidRPr="007F280F">
        <w:rPr>
          <w:rStyle w:val="Heading4Char"/>
          <w:i w:val="0"/>
          <w:iCs w:val="0"/>
          <w:color w:val="1F4D78" w:themeColor="accent1" w:themeShade="7F"/>
        </w:rPr>
        <w:t>4.</w:t>
      </w:r>
      <w:r w:rsidR="003B661B" w:rsidRPr="007F280F">
        <w:rPr>
          <w:rStyle w:val="Heading4Char"/>
          <w:i w:val="0"/>
          <w:iCs w:val="0"/>
          <w:color w:val="1F4D78" w:themeColor="accent1" w:themeShade="7F"/>
        </w:rPr>
        <w:t>2</w:t>
      </w:r>
      <w:r w:rsidR="00193CD2" w:rsidRPr="007F280F">
        <w:rPr>
          <w:rStyle w:val="Heading4Char"/>
          <w:i w:val="0"/>
          <w:iCs w:val="0"/>
          <w:color w:val="1F4D78" w:themeColor="accent1" w:themeShade="7F"/>
        </w:rPr>
        <w:t>.</w:t>
      </w:r>
      <w:r w:rsidR="00D1580D" w:rsidRPr="007F280F">
        <w:rPr>
          <w:rStyle w:val="Heading4Char"/>
          <w:i w:val="0"/>
          <w:iCs w:val="0"/>
          <w:color w:val="1F4D78" w:themeColor="accent1" w:themeShade="7F"/>
        </w:rPr>
        <w:t>2</w:t>
      </w:r>
      <w:r w:rsidRPr="007F280F">
        <w:rPr>
          <w:rStyle w:val="Heading4Char"/>
          <w:i w:val="0"/>
          <w:iCs w:val="0"/>
          <w:color w:val="1F4D78" w:themeColor="accent1" w:themeShade="7F"/>
        </w:rPr>
        <w:t xml:space="preserve">  Plot of  sample genotype rate</w:t>
      </w:r>
      <w:bookmarkEnd w:id="43"/>
    </w:p>
    <w:p w14:paraId="2B5C3E61" w14:textId="77777777" w:rsidR="001C33ED" w:rsidRPr="00152B24" w:rsidRDefault="001C33ED" w:rsidP="00A10F44">
      <w:pPr>
        <w:spacing w:after="0"/>
        <w:rPr>
          <w:rFonts w:cstheme="minorHAnsi"/>
        </w:rPr>
      </w:pPr>
    </w:p>
    <w:p w14:paraId="75FB5700" w14:textId="0A023CDD" w:rsidR="00A10F44" w:rsidRPr="00A10F44" w:rsidRDefault="00A10F44" w:rsidP="00A10F44">
      <w:pPr>
        <w:spacing w:after="0"/>
        <w:rPr>
          <w:rFonts w:cstheme="minorHAnsi"/>
        </w:rPr>
      </w:pPr>
      <w:r w:rsidRPr="00A10F44">
        <w:rPr>
          <w:rFonts w:cstheme="minorHAnsi"/>
        </w:rPr>
        <w:t>#plot genotype rate</w:t>
      </w:r>
      <w:r w:rsidR="00817E0C">
        <w:rPr>
          <w:rFonts w:cstheme="minorHAnsi"/>
        </w:rPr>
        <w:t xml:space="preserve"> for single SNPs</w:t>
      </w:r>
    </w:p>
    <w:p w14:paraId="464593B6" w14:textId="77777777" w:rsidR="00A10F44" w:rsidRPr="00A10F44" w:rsidRDefault="00A10F44" w:rsidP="00A10F44">
      <w:pPr>
        <w:spacing w:after="0"/>
        <w:rPr>
          <w:rFonts w:cstheme="minorHAnsi"/>
        </w:rPr>
      </w:pPr>
      <w:r w:rsidRPr="00A10F44">
        <w:rPr>
          <w:rFonts w:cstheme="minorHAnsi"/>
        </w:rPr>
        <w:t>ggplot()+geom_histogram(data=sample_genotypeRate_singleSNP,aes(x=GenotypeRate),binwidth=0.03)+</w:t>
      </w:r>
    </w:p>
    <w:p w14:paraId="76407891" w14:textId="77777777" w:rsidR="00A10F44" w:rsidRPr="00A10F44" w:rsidRDefault="00A10F44" w:rsidP="00A10F44">
      <w:pPr>
        <w:spacing w:after="0"/>
        <w:rPr>
          <w:rFonts w:cstheme="minorHAnsi"/>
        </w:rPr>
      </w:pPr>
      <w:r w:rsidRPr="00A10F44">
        <w:rPr>
          <w:rFonts w:cstheme="minorHAnsi"/>
        </w:rPr>
        <w:t xml:space="preserve">  labs(title="Sample Genotype Rate Single SNP", x="Genotype Rate", y="Count")+</w:t>
      </w:r>
    </w:p>
    <w:p w14:paraId="225E4F82" w14:textId="77777777" w:rsidR="00A10F44" w:rsidRDefault="00A10F44" w:rsidP="00A10F44">
      <w:pPr>
        <w:spacing w:after="0"/>
        <w:rPr>
          <w:rFonts w:cstheme="minorHAnsi"/>
        </w:rPr>
      </w:pPr>
      <w:r w:rsidRPr="00A10F44">
        <w:rPr>
          <w:rFonts w:cstheme="minorHAnsi"/>
        </w:rPr>
        <w:t xml:space="preserve">  theme_bw()+theme(plot.title=element_text(hjust=0.5),plot.subtitle=element_text(hjust=0.5))</w:t>
      </w:r>
    </w:p>
    <w:p w14:paraId="4E4CC1F3" w14:textId="77C64B25" w:rsidR="00817E0C" w:rsidRDefault="00817E0C" w:rsidP="003D12DC">
      <w:pPr>
        <w:spacing w:after="0"/>
        <w:rPr>
          <w:rFonts w:cstheme="minorHAnsi"/>
        </w:rPr>
      </w:pPr>
    </w:p>
    <w:p w14:paraId="5512A567" w14:textId="77777777" w:rsidR="00817E0C" w:rsidRDefault="00817E0C" w:rsidP="00817E0C">
      <w:pPr>
        <w:spacing w:after="0"/>
        <w:rPr>
          <w:rFonts w:cstheme="minorHAnsi"/>
        </w:rPr>
      </w:pPr>
    </w:p>
    <w:p w14:paraId="71DEDCDF" w14:textId="7F01353F" w:rsidR="009B6457" w:rsidRDefault="00EA647C" w:rsidP="00A10F44">
      <w:pPr>
        <w:spacing w:after="0"/>
        <w:rPr>
          <w:rFonts w:cstheme="minorHAnsi"/>
        </w:rPr>
      </w:pPr>
      <w:r>
        <w:rPr>
          <w:noProof/>
        </w:rPr>
        <w:drawing>
          <wp:inline distT="0" distB="0" distL="0" distR="0" wp14:anchorId="101B5258" wp14:editId="1E467453">
            <wp:extent cx="3822192" cy="274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22192" cy="2743200"/>
                    </a:xfrm>
                    <a:prstGeom prst="rect">
                      <a:avLst/>
                    </a:prstGeom>
                  </pic:spPr>
                </pic:pic>
              </a:graphicData>
            </a:graphic>
          </wp:inline>
        </w:drawing>
      </w:r>
      <w:r w:rsidR="003E76BD">
        <w:rPr>
          <w:rFonts w:cstheme="minorHAnsi"/>
        </w:rPr>
        <w:t>pol</w:t>
      </w:r>
    </w:p>
    <w:p w14:paraId="3583DFF2" w14:textId="77777777" w:rsidR="009B6457" w:rsidRDefault="009B6457" w:rsidP="00A10F44">
      <w:pPr>
        <w:spacing w:after="0"/>
        <w:rPr>
          <w:rFonts w:cstheme="minorHAnsi"/>
        </w:rPr>
      </w:pPr>
    </w:p>
    <w:p w14:paraId="1F331691" w14:textId="6A74F6F2" w:rsidR="009B6457" w:rsidRPr="00A10F44" w:rsidRDefault="009B6457" w:rsidP="00A10F44">
      <w:pPr>
        <w:spacing w:after="0"/>
        <w:rPr>
          <w:rFonts w:cstheme="minorHAnsi"/>
        </w:rPr>
      </w:pPr>
    </w:p>
    <w:p w14:paraId="19997868" w14:textId="77777777" w:rsidR="009B6457" w:rsidRDefault="009B6457" w:rsidP="00A10F44">
      <w:pPr>
        <w:spacing w:after="0"/>
        <w:rPr>
          <w:rFonts w:cstheme="minorHAnsi"/>
        </w:rPr>
      </w:pPr>
    </w:p>
    <w:p w14:paraId="51B743E2" w14:textId="545E376B" w:rsidR="006511F4" w:rsidRDefault="00A857CD" w:rsidP="007F280F">
      <w:pPr>
        <w:pStyle w:val="Heading3"/>
      </w:pPr>
      <w:bookmarkStart w:id="44" w:name="_Toc521660003"/>
      <w:r>
        <w:t>4.2.3 Plot of sample genotype rate relative to reads per sample</w:t>
      </w:r>
      <w:bookmarkEnd w:id="44"/>
    </w:p>
    <w:p w14:paraId="61EF13A9" w14:textId="77777777" w:rsidR="00B37601" w:rsidRDefault="00B37601" w:rsidP="00A10F44">
      <w:pPr>
        <w:spacing w:after="0"/>
        <w:rPr>
          <w:rFonts w:cstheme="minorHAnsi"/>
        </w:rPr>
      </w:pPr>
    </w:p>
    <w:p w14:paraId="2BD22193" w14:textId="3AF78568" w:rsidR="00B37601" w:rsidRDefault="007F280F" w:rsidP="00A10F44">
      <w:pPr>
        <w:spacing w:after="0"/>
        <w:rPr>
          <w:rFonts w:cstheme="minorHAnsi"/>
        </w:rPr>
      </w:pPr>
      <w:bookmarkStart w:id="45" w:name="OLE_LINK5"/>
      <w:bookmarkStart w:id="46" w:name="OLE_LINK6"/>
      <w:r>
        <w:rPr>
          <w:rFonts w:cstheme="minorHAnsi"/>
        </w:rPr>
        <w:t>Plotting the genotype rate per sample relative to reads per sample can reveal if samples have elevated missing data due to insufficient sequence.  The number of reads in the plot below is taken from the Primer Probe Reads column of the GTscore_individualSummary file that is output from AmpliconReadCounter.pl.  These are the reads that aligned to primers and probes and were used for genotyping.</w:t>
      </w:r>
    </w:p>
    <w:p w14:paraId="6FE1A6AF" w14:textId="77777777" w:rsidR="007F280F" w:rsidRDefault="007F280F" w:rsidP="00A10F44">
      <w:pPr>
        <w:spacing w:after="0"/>
        <w:rPr>
          <w:rFonts w:cstheme="minorHAnsi"/>
        </w:rPr>
      </w:pPr>
    </w:p>
    <w:p w14:paraId="0B615D9A" w14:textId="71DF2F9C" w:rsidR="00500997" w:rsidRDefault="00500997" w:rsidP="00A10F44">
      <w:pPr>
        <w:spacing w:after="0"/>
        <w:rPr>
          <w:rFonts w:cstheme="minorHAnsi"/>
        </w:rPr>
      </w:pPr>
      <w:r>
        <w:rPr>
          <w:rFonts w:cstheme="minorHAnsi"/>
        </w:rPr>
        <w:t xml:space="preserve">#load </w:t>
      </w:r>
      <w:r w:rsidR="00DA3D90">
        <w:rPr>
          <w:rFonts w:cstheme="minorHAnsi"/>
        </w:rPr>
        <w:t xml:space="preserve">summary data containing </w:t>
      </w:r>
      <w:r>
        <w:rPr>
          <w:rFonts w:cstheme="minorHAnsi"/>
        </w:rPr>
        <w:t>total reads per sample</w:t>
      </w:r>
    </w:p>
    <w:bookmarkEnd w:id="45"/>
    <w:bookmarkEnd w:id="46"/>
    <w:p w14:paraId="5CB1DCAE" w14:textId="77777777" w:rsidR="005303A0" w:rsidRPr="005303A0" w:rsidRDefault="005303A0" w:rsidP="005303A0">
      <w:pPr>
        <w:spacing w:after="0"/>
        <w:rPr>
          <w:rFonts w:cstheme="minorHAnsi"/>
        </w:rPr>
      </w:pPr>
      <w:r w:rsidRPr="005303A0">
        <w:rPr>
          <w:rFonts w:cstheme="minorHAnsi"/>
        </w:rPr>
        <w:t>GTscore_individualSummary&lt;-read.delim("GTscore_individualSummary.txt",header=TRUE,stringsAsFactors=FALSE)</w:t>
      </w:r>
    </w:p>
    <w:p w14:paraId="2E6BF48D" w14:textId="3904632B" w:rsidR="005303A0" w:rsidRPr="005303A0" w:rsidRDefault="005303A0" w:rsidP="005303A0">
      <w:pPr>
        <w:spacing w:after="0"/>
        <w:rPr>
          <w:rFonts w:cstheme="minorHAnsi"/>
        </w:rPr>
      </w:pPr>
      <w:r w:rsidRPr="005303A0">
        <w:rPr>
          <w:rFonts w:cstheme="minorHAnsi"/>
        </w:rPr>
        <w:t>#combine</w:t>
      </w:r>
      <w:r w:rsidR="00B059A9">
        <w:rPr>
          <w:rFonts w:cstheme="minorHAnsi"/>
        </w:rPr>
        <w:t xml:space="preserve"> individual summary data</w:t>
      </w:r>
      <w:r w:rsidRPr="005303A0">
        <w:rPr>
          <w:rFonts w:cstheme="minorHAnsi"/>
        </w:rPr>
        <w:t xml:space="preserve"> with sample genotype rate</w:t>
      </w:r>
    </w:p>
    <w:p w14:paraId="315096A4" w14:textId="3BF89B45" w:rsidR="00500997" w:rsidRDefault="005303A0" w:rsidP="005303A0">
      <w:pPr>
        <w:spacing w:after="0"/>
        <w:rPr>
          <w:rFonts w:cstheme="minorHAnsi"/>
        </w:rPr>
      </w:pPr>
      <w:r w:rsidRPr="005303A0">
        <w:rPr>
          <w:rFonts w:cstheme="minorHAnsi"/>
        </w:rPr>
        <w:t>GTscore_individualSummary&lt;-</w:t>
      </w:r>
      <w:r>
        <w:rPr>
          <w:rFonts w:cstheme="minorHAnsi"/>
        </w:rPr>
        <w:t>m</w:t>
      </w:r>
      <w:r w:rsidRPr="005303A0">
        <w:rPr>
          <w:rFonts w:cstheme="minorHAnsi"/>
        </w:rPr>
        <w:t>erge(GTscore_individualSummary,sample_genotypeRate_singleSNP,by.x="Sample",by.y="sample")</w:t>
      </w:r>
    </w:p>
    <w:p w14:paraId="14B3AD68" w14:textId="77777777" w:rsidR="003527BC" w:rsidRDefault="003527BC" w:rsidP="005303A0">
      <w:pPr>
        <w:spacing w:after="0"/>
        <w:rPr>
          <w:rFonts w:cstheme="minorHAnsi"/>
        </w:rPr>
      </w:pPr>
    </w:p>
    <w:p w14:paraId="3D063C95" w14:textId="77777777" w:rsidR="00F42B1D" w:rsidRPr="00F42B1D" w:rsidRDefault="00F42B1D" w:rsidP="00F42B1D">
      <w:pPr>
        <w:spacing w:after="0"/>
        <w:rPr>
          <w:rFonts w:cstheme="minorHAnsi"/>
        </w:rPr>
      </w:pPr>
      <w:r w:rsidRPr="00F42B1D">
        <w:rPr>
          <w:rFonts w:cstheme="minorHAnsi"/>
        </w:rPr>
        <w:t>#plot genotype rate vs primer probe reads</w:t>
      </w:r>
    </w:p>
    <w:p w14:paraId="334EFDCA" w14:textId="77777777" w:rsidR="00F42B1D" w:rsidRPr="00F42B1D" w:rsidRDefault="00F42B1D" w:rsidP="00F42B1D">
      <w:pPr>
        <w:spacing w:after="0"/>
        <w:rPr>
          <w:rFonts w:cstheme="minorHAnsi"/>
        </w:rPr>
      </w:pPr>
      <w:r w:rsidRPr="00F42B1D">
        <w:rPr>
          <w:rFonts w:cstheme="minorHAnsi"/>
        </w:rPr>
        <w:t>ggplot()+geom_point(data=GTscore_individualSummary,aes(x=Primer.Probe.Reads,y=GenotypeRate))+</w:t>
      </w:r>
    </w:p>
    <w:p w14:paraId="786B0A2B" w14:textId="77777777" w:rsidR="00F42B1D" w:rsidRPr="00F42B1D" w:rsidRDefault="00F42B1D" w:rsidP="00F42B1D">
      <w:pPr>
        <w:spacing w:after="0"/>
        <w:rPr>
          <w:rFonts w:cstheme="minorHAnsi"/>
        </w:rPr>
      </w:pPr>
      <w:r w:rsidRPr="00F42B1D">
        <w:rPr>
          <w:rFonts w:cstheme="minorHAnsi"/>
        </w:rPr>
        <w:t xml:space="preserve">  labs(title="Genotype Rate vs Total Reads", x="Primer Probe Reads", y="Genotype Rate")+</w:t>
      </w:r>
    </w:p>
    <w:p w14:paraId="4C102A80" w14:textId="3D720104" w:rsidR="003527BC" w:rsidRDefault="00F42B1D" w:rsidP="00F42B1D">
      <w:pPr>
        <w:spacing w:after="0"/>
        <w:rPr>
          <w:rFonts w:cstheme="minorHAnsi"/>
        </w:rPr>
      </w:pPr>
      <w:r w:rsidRPr="00F42B1D">
        <w:rPr>
          <w:rFonts w:cstheme="minorHAnsi"/>
        </w:rPr>
        <w:t xml:space="preserve">  theme_bw()+theme(plot.title=element_text(hjust=0.5),plot.subtitle=element_text(hjust=0.5))</w:t>
      </w:r>
    </w:p>
    <w:p w14:paraId="599DD7C9" w14:textId="77777777" w:rsidR="00F42B1D" w:rsidRDefault="00F42B1D" w:rsidP="00F42B1D">
      <w:pPr>
        <w:spacing w:after="0"/>
        <w:rPr>
          <w:rFonts w:cstheme="minorHAnsi"/>
        </w:rPr>
      </w:pPr>
    </w:p>
    <w:p w14:paraId="66612C43" w14:textId="36C15A56" w:rsidR="00D838AC" w:rsidRDefault="002E04AB" w:rsidP="007B2BC8">
      <w:pPr>
        <w:spacing w:after="0"/>
        <w:rPr>
          <w:rFonts w:cstheme="minorHAnsi"/>
        </w:rPr>
      </w:pPr>
      <w:r>
        <w:rPr>
          <w:noProof/>
        </w:rPr>
        <w:drawing>
          <wp:inline distT="0" distB="0" distL="0" distR="0" wp14:anchorId="0BAA1538" wp14:editId="16A3F244">
            <wp:extent cx="3825025" cy="2743200"/>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25025" cy="2743200"/>
                    </a:xfrm>
                    <a:prstGeom prst="rect">
                      <a:avLst/>
                    </a:prstGeom>
                  </pic:spPr>
                </pic:pic>
              </a:graphicData>
            </a:graphic>
          </wp:inline>
        </w:drawing>
      </w:r>
    </w:p>
    <w:p w14:paraId="46A99518" w14:textId="416E562E" w:rsidR="007B2BC8" w:rsidRDefault="007B2BC8">
      <w:pPr>
        <w:rPr>
          <w:rFonts w:asciiTheme="majorHAnsi" w:eastAsiaTheme="majorEastAsia" w:hAnsiTheme="majorHAnsi" w:cstheme="majorBidi"/>
          <w:color w:val="2E74B5" w:themeColor="accent1" w:themeShade="BF"/>
          <w:sz w:val="26"/>
          <w:szCs w:val="26"/>
        </w:rPr>
      </w:pPr>
    </w:p>
    <w:p w14:paraId="52092EF6" w14:textId="77777777" w:rsidR="00DC4AA8" w:rsidRDefault="00DC4AA8">
      <w:pPr>
        <w:rPr>
          <w:rFonts w:asciiTheme="majorHAnsi" w:eastAsiaTheme="majorEastAsia" w:hAnsiTheme="majorHAnsi" w:cstheme="majorBidi"/>
          <w:color w:val="2E74B5" w:themeColor="accent1" w:themeShade="BF"/>
          <w:sz w:val="26"/>
          <w:szCs w:val="26"/>
        </w:rPr>
      </w:pPr>
      <w:r>
        <w:br w:type="page"/>
      </w:r>
    </w:p>
    <w:p w14:paraId="29FD6399" w14:textId="347A472C" w:rsidR="0019140B" w:rsidRDefault="00157AE5" w:rsidP="0041542F">
      <w:pPr>
        <w:pStyle w:val="Heading2"/>
      </w:pPr>
      <w:bookmarkStart w:id="47" w:name="_Toc521660004"/>
      <w:r>
        <w:lastRenderedPageBreak/>
        <w:t>4.</w:t>
      </w:r>
      <w:r w:rsidR="000B3CA6">
        <w:t>3</w:t>
      </w:r>
      <w:r w:rsidR="001325D7">
        <w:t xml:space="preserve">. </w:t>
      </w:r>
      <w:r>
        <w:t xml:space="preserve"> </w:t>
      </w:r>
      <w:r w:rsidR="0019140B">
        <w:t xml:space="preserve">Genotype </w:t>
      </w:r>
      <w:r w:rsidR="00406B79">
        <w:t>Plots</w:t>
      </w:r>
      <w:bookmarkEnd w:id="47"/>
      <w:r w:rsidR="0019140B" w:rsidRPr="0019140B">
        <w:t xml:space="preserve"> </w:t>
      </w:r>
    </w:p>
    <w:p w14:paraId="6E905251" w14:textId="77777777" w:rsidR="0019140B" w:rsidRPr="0019140B" w:rsidRDefault="0019140B"/>
    <w:p w14:paraId="3E08F0CA" w14:textId="3E5A51B5" w:rsidR="0019140B" w:rsidRDefault="0019140B" w:rsidP="0019140B">
      <w:r>
        <w:t>Genotypes plots below are from plotGenotypes.  This automatically generates plots for all loci with the option of two styles: allele ratio or taqman (scatterplot).  Files are named by locus and the type of plot (ratio or scatter) is appended to the end of the filename to prevent over-writing if both types are saved to the same directory.  Example plots are given below.</w:t>
      </w:r>
    </w:p>
    <w:p w14:paraId="39BC9904" w14:textId="77777777" w:rsidR="001325D7" w:rsidRDefault="001325D7" w:rsidP="001325D7">
      <w:pPr>
        <w:spacing w:after="0"/>
        <w:rPr>
          <w:rFonts w:cstheme="minorHAnsi"/>
        </w:rPr>
      </w:pPr>
      <w:r>
        <w:rPr>
          <w:rFonts w:cstheme="minorHAnsi"/>
        </w:rPr>
        <w:t xml:space="preserve">#Allele Ratio Plots </w:t>
      </w:r>
    </w:p>
    <w:p w14:paraId="1A0997E5" w14:textId="1B4BE285" w:rsidR="003722C3" w:rsidRDefault="003722C3" w:rsidP="003722C3">
      <w:pPr>
        <w:spacing w:after="0"/>
      </w:pPr>
      <w:r>
        <w:t>plotGenotypes(singleSNP_locusTable, singleSNP_alleleReads, polyGenResults_singleSNP, type='ratio', savePlot="Y", saveDir="</w:t>
      </w:r>
      <w:r w:rsidR="007F691C">
        <w:t>ratioP</w:t>
      </w:r>
      <w:r>
        <w:t>lots")</w:t>
      </w:r>
    </w:p>
    <w:p w14:paraId="7458E74F" w14:textId="77777777" w:rsidR="006A4CBF" w:rsidRDefault="006A4CBF" w:rsidP="001325D7">
      <w:pPr>
        <w:spacing w:after="0"/>
      </w:pPr>
    </w:p>
    <w:p w14:paraId="73BD0E3B" w14:textId="02EDB582" w:rsidR="003722C3" w:rsidRDefault="003722C3" w:rsidP="001325D7">
      <w:pPr>
        <w:spacing w:after="0"/>
      </w:pPr>
      <w:r>
        <w:t xml:space="preserve">#Scatter Plots </w:t>
      </w:r>
    </w:p>
    <w:p w14:paraId="26669ECF" w14:textId="77777777" w:rsidR="001325D7" w:rsidRDefault="001325D7" w:rsidP="001325D7">
      <w:pPr>
        <w:spacing w:after="0"/>
        <w:rPr>
          <w:rFonts w:cstheme="minorHAnsi"/>
        </w:rPr>
      </w:pPr>
    </w:p>
    <w:p w14:paraId="45ACE0B2" w14:textId="7BB8FDBB" w:rsidR="001325D7" w:rsidRPr="00307F3D" w:rsidRDefault="001325D7" w:rsidP="001325D7">
      <w:pPr>
        <w:spacing w:after="0"/>
        <w:rPr>
          <w:rFonts w:cstheme="minorHAnsi"/>
        </w:rPr>
      </w:pPr>
      <w:r>
        <w:rPr>
          <w:rFonts w:cstheme="minorHAnsi"/>
        </w:rPr>
        <w:t>plotGenotypes</w:t>
      </w:r>
      <w:r w:rsidRPr="00E71E2D">
        <w:rPr>
          <w:rFonts w:cstheme="minorHAnsi"/>
        </w:rPr>
        <w:t>(singleSNP_locusTable,</w:t>
      </w:r>
      <w:r>
        <w:rPr>
          <w:rFonts w:cstheme="minorHAnsi"/>
        </w:rPr>
        <w:t xml:space="preserve"> </w:t>
      </w:r>
      <w:r w:rsidRPr="00E71E2D">
        <w:rPr>
          <w:rFonts w:cstheme="minorHAnsi"/>
        </w:rPr>
        <w:t>singleSNP_alleleReads, polyGenResults_singleSNP,</w:t>
      </w:r>
      <w:r>
        <w:rPr>
          <w:rFonts w:cstheme="minorHAnsi"/>
        </w:rPr>
        <w:t xml:space="preserve"> type</w:t>
      </w:r>
      <w:r w:rsidR="006A4CBF">
        <w:rPr>
          <w:rFonts w:cstheme="minorHAnsi"/>
        </w:rPr>
        <w:t>=</w:t>
      </w:r>
      <w:r w:rsidR="006A4CBF">
        <w:t xml:space="preserve">'scatter', </w:t>
      </w:r>
      <w:r w:rsidRPr="00E71E2D">
        <w:rPr>
          <w:rFonts w:cstheme="minorHAnsi"/>
        </w:rPr>
        <w:t>savePlot="Y",</w:t>
      </w:r>
      <w:r>
        <w:rPr>
          <w:rFonts w:cstheme="minorHAnsi"/>
        </w:rPr>
        <w:t xml:space="preserve"> </w:t>
      </w:r>
      <w:r w:rsidRPr="00E71E2D">
        <w:rPr>
          <w:rFonts w:cstheme="minorHAnsi"/>
        </w:rPr>
        <w:t>saveDir="</w:t>
      </w:r>
      <w:r w:rsidR="007F691C">
        <w:rPr>
          <w:rFonts w:cstheme="minorHAnsi"/>
        </w:rPr>
        <w:t>scatterP</w:t>
      </w:r>
      <w:r w:rsidR="003722C3">
        <w:rPr>
          <w:rFonts w:cstheme="minorHAnsi"/>
        </w:rPr>
        <w:t>lots</w:t>
      </w:r>
      <w:r w:rsidRPr="00E71E2D">
        <w:rPr>
          <w:rFonts w:cstheme="minorHAnsi"/>
        </w:rPr>
        <w:t>")</w:t>
      </w:r>
    </w:p>
    <w:p w14:paraId="3EA66C7A" w14:textId="51C5B928" w:rsidR="00406B79" w:rsidRDefault="00406B79" w:rsidP="0041542F">
      <w:pPr>
        <w:pStyle w:val="Heading2"/>
      </w:pPr>
    </w:p>
    <w:p w14:paraId="344899ED" w14:textId="0023C365" w:rsidR="00406B79" w:rsidRDefault="00B635B7" w:rsidP="00D9043E">
      <w:pPr>
        <w:spacing w:after="0"/>
        <w:rPr>
          <w:rFonts w:cstheme="minorHAnsi"/>
        </w:rPr>
      </w:pPr>
      <w:r>
        <w:rPr>
          <w:rFonts w:cstheme="minorHAnsi"/>
        </w:rPr>
        <w:t>#</w:t>
      </w:r>
      <w:r w:rsidR="00406B79">
        <w:rPr>
          <w:rFonts w:cstheme="minorHAnsi"/>
        </w:rPr>
        <w:t>NOTE: not produced for multi-SNP haplotypes</w:t>
      </w:r>
    </w:p>
    <w:p w14:paraId="770BBB7A" w14:textId="77777777" w:rsidR="00934430" w:rsidRDefault="00934430" w:rsidP="00D9043E">
      <w:pPr>
        <w:spacing w:after="0"/>
        <w:rPr>
          <w:rFonts w:cstheme="minorHAnsi"/>
        </w:rPr>
      </w:pPr>
    </w:p>
    <w:p w14:paraId="48EEF205" w14:textId="4C0FB670" w:rsidR="00311F7E" w:rsidRDefault="0019140B" w:rsidP="007B2BC8">
      <w:pPr>
        <w:pStyle w:val="Heading3"/>
      </w:pPr>
      <w:bookmarkStart w:id="48" w:name="_Toc521660005"/>
      <w:r w:rsidRPr="005A03CB">
        <w:t>4.</w:t>
      </w:r>
      <w:r w:rsidR="000B3CA6">
        <w:t>3</w:t>
      </w:r>
      <w:r w:rsidR="00D1580D" w:rsidRPr="005A03CB">
        <w:t>.</w:t>
      </w:r>
      <w:r w:rsidR="0049629B">
        <w:t>1</w:t>
      </w:r>
      <w:r w:rsidRPr="001325D7">
        <w:t xml:space="preserve">  Allele ratio plots</w:t>
      </w:r>
      <w:bookmarkEnd w:id="48"/>
    </w:p>
    <w:p w14:paraId="44C2AF54" w14:textId="77777777" w:rsidR="005F1C31" w:rsidRPr="005F1C31" w:rsidRDefault="005F1C31" w:rsidP="005F1C31"/>
    <w:p w14:paraId="1FEF7E8C" w14:textId="6C6F7058" w:rsidR="00D4739F" w:rsidRDefault="00806F45" w:rsidP="0041542F">
      <w:pPr>
        <w:pStyle w:val="Heading4"/>
      </w:pPr>
      <w:bookmarkStart w:id="49" w:name="_Toc521660006"/>
      <w:r>
        <w:t>4.</w:t>
      </w:r>
      <w:r w:rsidR="000B3CA6">
        <w:t>3</w:t>
      </w:r>
      <w:r w:rsidR="005A03CB">
        <w:t>.</w:t>
      </w:r>
      <w:r w:rsidR="00193CD2">
        <w:t>1</w:t>
      </w:r>
      <w:r w:rsidR="00125E74">
        <w:t>.</w:t>
      </w:r>
      <w:r w:rsidR="0049629B">
        <w:t>1</w:t>
      </w:r>
      <w:r w:rsidR="00E43928">
        <w:t xml:space="preserve"> </w:t>
      </w:r>
      <w:r w:rsidR="00125E74">
        <w:t xml:space="preserve"> </w:t>
      </w:r>
      <w:r w:rsidR="00D1580D">
        <w:t>S</w:t>
      </w:r>
      <w:r w:rsidR="00D4739F">
        <w:t>ingleton locus</w:t>
      </w:r>
      <w:bookmarkEnd w:id="49"/>
    </w:p>
    <w:p w14:paraId="3EBDF64D" w14:textId="77777777" w:rsidR="00CD674D" w:rsidRDefault="00D4739F" w:rsidP="00DD31BD">
      <w:r w:rsidRPr="00D4739F">
        <w:rPr>
          <w:noProof/>
        </w:rPr>
        <w:drawing>
          <wp:inline distT="0" distB="0" distL="0" distR="0" wp14:anchorId="3B7E370B" wp14:editId="2F26E256">
            <wp:extent cx="3657600" cy="3657600"/>
            <wp:effectExtent l="0" t="0" r="0" b="0"/>
            <wp:docPr id="9" name="Picture 9" descr="E:\GTseq_pipeline\Files\FullDatasetResults\AlleleRatioPlots\RAD18527_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Tseq_pipeline\Files\FullDatasetResults\AlleleRatioPlots\RAD18527_7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532EBAEF" w14:textId="77777777" w:rsidR="008703ED" w:rsidRDefault="008703ED" w:rsidP="00DD31BD"/>
    <w:p w14:paraId="343C6CFD" w14:textId="34EF031A" w:rsidR="00D0071E" w:rsidRPr="005A03CB" w:rsidRDefault="00806F45" w:rsidP="00787791">
      <w:pPr>
        <w:pStyle w:val="Heading4"/>
      </w:pPr>
      <w:bookmarkStart w:id="50" w:name="_Toc521660007"/>
      <w:r w:rsidRPr="00D1580D">
        <w:lastRenderedPageBreak/>
        <w:t>4.</w:t>
      </w:r>
      <w:r w:rsidR="000B3CA6">
        <w:t>3</w:t>
      </w:r>
      <w:r w:rsidR="00125E74" w:rsidRPr="00D1580D">
        <w:t>.</w:t>
      </w:r>
      <w:r w:rsidR="00D1580D" w:rsidRPr="00D1580D">
        <w:t>1.2</w:t>
      </w:r>
      <w:r w:rsidR="00125E74" w:rsidRPr="00D1580D">
        <w:t xml:space="preserve"> </w:t>
      </w:r>
      <w:r w:rsidR="008703ED" w:rsidRPr="00D1580D">
        <w:t xml:space="preserve"> </w:t>
      </w:r>
      <w:r w:rsidR="00D1580D" w:rsidRPr="005A03CB">
        <w:t>D</w:t>
      </w:r>
      <w:r w:rsidR="00D0071E" w:rsidRPr="005A03CB">
        <w:t>uplicate locus</w:t>
      </w:r>
      <w:bookmarkEnd w:id="50"/>
    </w:p>
    <w:p w14:paraId="0D2DEEF8" w14:textId="0DCFE851" w:rsidR="00D0071E" w:rsidRDefault="00D0071E" w:rsidP="00DD31BD">
      <w:r w:rsidRPr="00D0071E">
        <w:rPr>
          <w:noProof/>
        </w:rPr>
        <w:drawing>
          <wp:inline distT="0" distB="0" distL="0" distR="0" wp14:anchorId="700BE7CA" wp14:editId="1CFE9C22">
            <wp:extent cx="3657600" cy="3657600"/>
            <wp:effectExtent l="0" t="0" r="0" b="0"/>
            <wp:docPr id="10" name="Picture 10" descr="E:\GTseq_pipeline\Files\FullDatasetResults\AlleleRatioPlots\RAD32068_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Tseq_pipeline\Files\FullDatasetResults\AlleleRatioPlots\RAD32068_5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2D8173F" w14:textId="77777777" w:rsidR="009F2CBF" w:rsidRDefault="009F2CBF" w:rsidP="00DD31BD"/>
    <w:p w14:paraId="4B85E23A" w14:textId="6C27B454" w:rsidR="00BF76A1" w:rsidRPr="00D1580D" w:rsidRDefault="00806F45" w:rsidP="00787791">
      <w:pPr>
        <w:pStyle w:val="Heading4"/>
      </w:pPr>
      <w:bookmarkStart w:id="51" w:name="_Toc521660008"/>
      <w:r w:rsidRPr="00D1580D">
        <w:t>4.</w:t>
      </w:r>
      <w:r w:rsidR="000B3CA6">
        <w:t>3</w:t>
      </w:r>
      <w:r w:rsidR="00D1580D" w:rsidRPr="00D1580D">
        <w:t>.1.3</w:t>
      </w:r>
      <w:r w:rsidR="00125E74" w:rsidRPr="00D1580D">
        <w:t xml:space="preserve"> </w:t>
      </w:r>
      <w:r w:rsidR="008703ED" w:rsidRPr="00D1580D">
        <w:t xml:space="preserve"> </w:t>
      </w:r>
      <w:r w:rsidR="00D1580D" w:rsidRPr="00D1580D">
        <w:t>D</w:t>
      </w:r>
      <w:r w:rsidR="00BF76A1" w:rsidRPr="00D1580D">
        <w:t>iverged duplicate locus</w:t>
      </w:r>
      <w:bookmarkEnd w:id="51"/>
    </w:p>
    <w:p w14:paraId="3CFB598C" w14:textId="40E3EBC1" w:rsidR="00BF76A1" w:rsidRDefault="009F2CBF" w:rsidP="00DD31BD">
      <w:r w:rsidRPr="009F2CBF">
        <w:rPr>
          <w:noProof/>
        </w:rPr>
        <w:drawing>
          <wp:inline distT="0" distB="0" distL="0" distR="0" wp14:anchorId="60098928" wp14:editId="36BA1E9B">
            <wp:extent cx="3657600" cy="3657600"/>
            <wp:effectExtent l="0" t="0" r="0" b="0"/>
            <wp:docPr id="12" name="Picture 12" descr="E:\GTseq_pipeline\Files\FullDatasetResults\AlleleRatioPlots\RAD63092_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Tseq_pipeline\Files\FullDatasetResults\AlleleRatioPlots\RAD63092_9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49C88373" w14:textId="77777777" w:rsidR="00D228A0" w:rsidRDefault="00D228A0" w:rsidP="00DD31BD"/>
    <w:p w14:paraId="4A3CA008" w14:textId="0FDE52E3" w:rsidR="005F52C9" w:rsidRDefault="005F52C9">
      <w:pPr>
        <w:rPr>
          <w:rFonts w:asciiTheme="majorHAnsi" w:eastAsiaTheme="majorEastAsia" w:hAnsiTheme="majorHAnsi" w:cstheme="majorBidi"/>
          <w:color w:val="1F4D78" w:themeColor="accent1" w:themeShade="7F"/>
          <w:sz w:val="24"/>
          <w:szCs w:val="24"/>
        </w:rPr>
      </w:pPr>
    </w:p>
    <w:p w14:paraId="05FDC2C0" w14:textId="05703851" w:rsidR="00D1580D" w:rsidRDefault="00806F45" w:rsidP="00787791">
      <w:pPr>
        <w:pStyle w:val="Heading3"/>
      </w:pPr>
      <w:bookmarkStart w:id="52" w:name="_Toc521660009"/>
      <w:r>
        <w:lastRenderedPageBreak/>
        <w:t>4.</w:t>
      </w:r>
      <w:r w:rsidR="000B3CA6">
        <w:t>3</w:t>
      </w:r>
      <w:r w:rsidR="00D1580D">
        <w:t>.2 Scatter plots</w:t>
      </w:r>
      <w:bookmarkEnd w:id="52"/>
    </w:p>
    <w:p w14:paraId="460EB364" w14:textId="7FD27D41" w:rsidR="00CA4254" w:rsidRPr="00BE66E9" w:rsidRDefault="00D1580D" w:rsidP="00787791">
      <w:pPr>
        <w:pStyle w:val="Heading4"/>
      </w:pPr>
      <w:bookmarkStart w:id="53" w:name="_Toc521660010"/>
      <w:r w:rsidRPr="00D1580D">
        <w:t>4.</w:t>
      </w:r>
      <w:r w:rsidR="000B3CA6">
        <w:t>3</w:t>
      </w:r>
      <w:r w:rsidRPr="00D1580D">
        <w:t>.2.1</w:t>
      </w:r>
      <w:r w:rsidR="00125E74" w:rsidRPr="00D1580D">
        <w:t xml:space="preserve"> </w:t>
      </w:r>
      <w:r w:rsidR="008703ED" w:rsidRPr="00D1580D">
        <w:t xml:space="preserve"> </w:t>
      </w:r>
      <w:r w:rsidRPr="00D1580D">
        <w:t>S</w:t>
      </w:r>
      <w:r w:rsidR="00D228A0" w:rsidRPr="00BE66E9">
        <w:t>ingleton locus</w:t>
      </w:r>
      <w:bookmarkEnd w:id="53"/>
    </w:p>
    <w:p w14:paraId="00D8843D" w14:textId="239775A7" w:rsidR="00D228A0" w:rsidRDefault="00DF662E" w:rsidP="00DD31BD">
      <w:r>
        <w:rPr>
          <w:noProof/>
        </w:rPr>
        <w:drawing>
          <wp:inline distT="0" distB="0" distL="0" distR="0" wp14:anchorId="6AFFC4C9" wp14:editId="01D35604">
            <wp:extent cx="3657600" cy="3657600"/>
            <wp:effectExtent l="0" t="0" r="0" b="0"/>
            <wp:docPr id="7" name="Picture 1" descr="RAD18527_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18527_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377ED8AD" w14:textId="77777777" w:rsidR="00734813" w:rsidRDefault="00734813" w:rsidP="00787791">
      <w:pPr>
        <w:pStyle w:val="Heading4"/>
      </w:pPr>
    </w:p>
    <w:p w14:paraId="2FD3B97E" w14:textId="5A45F7DC" w:rsidR="00D228A0" w:rsidRDefault="00806F45" w:rsidP="00787791">
      <w:pPr>
        <w:pStyle w:val="Heading4"/>
      </w:pPr>
      <w:bookmarkStart w:id="54" w:name="_Toc521660011"/>
      <w:r>
        <w:t>4.</w:t>
      </w:r>
      <w:r w:rsidR="000B3CA6">
        <w:t>3</w:t>
      </w:r>
      <w:r w:rsidR="00D1580D">
        <w:t>.2.</w:t>
      </w:r>
      <w:r w:rsidR="006D7795">
        <w:t>2</w:t>
      </w:r>
      <w:r w:rsidR="00125E74">
        <w:t xml:space="preserve"> </w:t>
      </w:r>
      <w:r w:rsidR="008703ED">
        <w:t xml:space="preserve"> </w:t>
      </w:r>
      <w:r w:rsidR="00D1580D">
        <w:t>D</w:t>
      </w:r>
      <w:r w:rsidR="00D228A0">
        <w:t>uplicate locus</w:t>
      </w:r>
      <w:bookmarkEnd w:id="54"/>
    </w:p>
    <w:p w14:paraId="184B2E48" w14:textId="309226D2" w:rsidR="00734813" w:rsidRDefault="00734813" w:rsidP="00DD31BD"/>
    <w:p w14:paraId="080A0C50" w14:textId="4ADE921D" w:rsidR="0025279E" w:rsidRDefault="00DF662E" w:rsidP="00DD31BD">
      <w:r>
        <w:rPr>
          <w:noProof/>
        </w:rPr>
        <w:drawing>
          <wp:inline distT="0" distB="0" distL="0" distR="0" wp14:anchorId="2930A0FD" wp14:editId="40710521">
            <wp:extent cx="3657600" cy="3657600"/>
            <wp:effectExtent l="0" t="0" r="0" b="0"/>
            <wp:docPr id="6" name="Picture 2" descr="RAD32068_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D32068_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687FE2A3" w14:textId="77777777" w:rsidR="00D228A0" w:rsidRDefault="00D228A0" w:rsidP="00DD31BD"/>
    <w:p w14:paraId="08893EDD" w14:textId="1CA29E09" w:rsidR="00CA4254" w:rsidRDefault="00806F45" w:rsidP="00787791">
      <w:pPr>
        <w:pStyle w:val="Heading4"/>
      </w:pPr>
      <w:bookmarkStart w:id="55" w:name="_Toc521660012"/>
      <w:r>
        <w:t>4.</w:t>
      </w:r>
      <w:r w:rsidR="000B3CA6">
        <w:t>3</w:t>
      </w:r>
      <w:r w:rsidR="00D1580D">
        <w:t>.2.3</w:t>
      </w:r>
      <w:r w:rsidR="00125E74">
        <w:t xml:space="preserve"> </w:t>
      </w:r>
      <w:r w:rsidR="008703ED">
        <w:t xml:space="preserve"> </w:t>
      </w:r>
      <w:r w:rsidR="00D1580D">
        <w:t>D</w:t>
      </w:r>
      <w:r w:rsidR="00D228A0">
        <w:t>iverged duplicate locus</w:t>
      </w:r>
      <w:bookmarkEnd w:id="55"/>
    </w:p>
    <w:p w14:paraId="68ABDCA2" w14:textId="766D0DC7" w:rsidR="00440E7C" w:rsidRDefault="00DF662E" w:rsidP="00DD31BD">
      <w:r>
        <w:rPr>
          <w:noProof/>
        </w:rPr>
        <w:drawing>
          <wp:inline distT="0" distB="0" distL="0" distR="0" wp14:anchorId="7A070599" wp14:editId="2C2A8640">
            <wp:extent cx="4572000" cy="4572000"/>
            <wp:effectExtent l="0" t="0" r="0" b="0"/>
            <wp:docPr id="5" name="Picture 3" descr="RAD63092_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D63092_9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3E72F9F" w14:textId="77777777" w:rsidR="00CB4B01" w:rsidRDefault="00CB4B01" w:rsidP="00DD31BD"/>
    <w:p w14:paraId="481E10A2" w14:textId="5F1E8370" w:rsidR="009721F3" w:rsidRDefault="009721F3"/>
    <w:p w14:paraId="3F8257D2" w14:textId="77777777" w:rsidR="00DC4AA8" w:rsidRDefault="00DC4AA8">
      <w:pPr>
        <w:rPr>
          <w:rFonts w:asciiTheme="majorHAnsi" w:eastAsiaTheme="majorEastAsia" w:hAnsiTheme="majorHAnsi" w:cstheme="majorBidi"/>
          <w:color w:val="2E74B5" w:themeColor="accent1" w:themeShade="BF"/>
          <w:sz w:val="32"/>
          <w:szCs w:val="32"/>
        </w:rPr>
      </w:pPr>
      <w:r>
        <w:br w:type="page"/>
      </w:r>
    </w:p>
    <w:p w14:paraId="4470E7A0" w14:textId="7565051E" w:rsidR="009721F3" w:rsidRDefault="00B23763" w:rsidP="00787791">
      <w:pPr>
        <w:pStyle w:val="Heading1"/>
        <w:rPr>
          <w:rFonts w:cstheme="minorHAnsi"/>
        </w:rPr>
      </w:pPr>
      <w:bookmarkStart w:id="56" w:name="_Toc521660013"/>
      <w:r>
        <w:lastRenderedPageBreak/>
        <w:t xml:space="preserve">Step </w:t>
      </w:r>
      <w:r w:rsidR="00A63F9F">
        <w:t>5</w:t>
      </w:r>
      <w:r>
        <w:t>:  Optional l</w:t>
      </w:r>
      <w:r w:rsidR="009721F3">
        <w:t xml:space="preserve">ocus </w:t>
      </w:r>
      <w:r>
        <w:t>d</w:t>
      </w:r>
      <w:r w:rsidR="009721F3">
        <w:t>iagnostics—GTScore.R</w:t>
      </w:r>
      <w:bookmarkEnd w:id="56"/>
    </w:p>
    <w:p w14:paraId="3A72B79F" w14:textId="77777777" w:rsidR="009721F3" w:rsidRDefault="009721F3" w:rsidP="00787791">
      <w:pPr>
        <w:pStyle w:val="Heading1"/>
        <w:rPr>
          <w:rFonts w:cstheme="minorHAnsi"/>
        </w:rPr>
      </w:pPr>
    </w:p>
    <w:p w14:paraId="5DFB2813" w14:textId="77777777" w:rsidR="009721F3" w:rsidRPr="00307F3D" w:rsidRDefault="009721F3" w:rsidP="009721F3">
      <w:pPr>
        <w:spacing w:after="0"/>
        <w:rPr>
          <w:rFonts w:cstheme="minorHAnsi"/>
        </w:rPr>
      </w:pPr>
      <w:r w:rsidRPr="00307F3D">
        <w:rPr>
          <w:rFonts w:cstheme="minorHAnsi"/>
        </w:rPr>
        <w:t>##################</w:t>
      </w:r>
    </w:p>
    <w:p w14:paraId="073D4E87" w14:textId="6F39B0F4" w:rsidR="009721F3" w:rsidRPr="00307F3D" w:rsidRDefault="009721F3" w:rsidP="009721F3">
      <w:pPr>
        <w:spacing w:after="0"/>
        <w:rPr>
          <w:rFonts w:cstheme="minorHAnsi"/>
        </w:rPr>
      </w:pPr>
      <w:r w:rsidRPr="00307F3D">
        <w:rPr>
          <w:rFonts w:cstheme="minorHAnsi"/>
        </w:rPr>
        <w:t>#</w:t>
      </w:r>
      <w:r>
        <w:rPr>
          <w:rFonts w:cstheme="minorHAnsi"/>
        </w:rPr>
        <w:t>Locus Diagnostics</w:t>
      </w:r>
    </w:p>
    <w:p w14:paraId="7174358F" w14:textId="77777777" w:rsidR="00EA3377" w:rsidRDefault="009721F3" w:rsidP="00EA3377">
      <w:pPr>
        <w:spacing w:after="0"/>
        <w:rPr>
          <w:rFonts w:cstheme="minorHAnsi"/>
        </w:rPr>
      </w:pPr>
      <w:r w:rsidRPr="00307F3D">
        <w:rPr>
          <w:rFonts w:cstheme="minorHAnsi"/>
        </w:rPr>
        <w:t>##################</w:t>
      </w:r>
    </w:p>
    <w:p w14:paraId="060985B2" w14:textId="77777777" w:rsidR="00EA3377" w:rsidRDefault="00EA3377" w:rsidP="00EA3377">
      <w:pPr>
        <w:spacing w:after="0"/>
      </w:pPr>
    </w:p>
    <w:p w14:paraId="7B1487A0" w14:textId="49987E90" w:rsidR="000F74A4" w:rsidRDefault="00EA3377" w:rsidP="00EA3377">
      <w:pPr>
        <w:spacing w:after="0"/>
      </w:pPr>
      <w:r>
        <w:t xml:space="preserve">Diagnostic functions are provided to </w:t>
      </w:r>
      <w:r w:rsidR="00B80C65">
        <w:t xml:space="preserve">help </w:t>
      </w:r>
      <w:r>
        <w:t xml:space="preserve">in identifying patterns of sequence variation for loci.  This can assist in identifying SNPs that were not accounted for in the initial probe design and in adjusting the </w:t>
      </w:r>
      <w:r>
        <w:rPr>
          <w:i/>
        </w:rPr>
        <w:t>in-silico</w:t>
      </w:r>
      <w:r>
        <w:t xml:space="preserve"> probes to exclude off-target sequence from genotyping.  </w:t>
      </w:r>
    </w:p>
    <w:p w14:paraId="784ABAD0" w14:textId="77777777" w:rsidR="000F74A4" w:rsidRDefault="000F74A4" w:rsidP="00EA3377">
      <w:pPr>
        <w:spacing w:after="0"/>
      </w:pPr>
    </w:p>
    <w:p w14:paraId="7182988A" w14:textId="2FA3C7F0" w:rsidR="00700578" w:rsidRDefault="00EA3377" w:rsidP="00EA3377">
      <w:pPr>
        <w:spacing w:after="0"/>
      </w:pPr>
      <w:r>
        <w:t>There are two approaches used by GTscore: First, plotting the number of nucleotide mismatches by position in the sequence data relative to the reference sequence for each locus, and second, performing sequence alignments using the program MSA</w:t>
      </w:r>
      <w:r w:rsidR="00AA7969">
        <w:t xml:space="preserve"> </w:t>
      </w:r>
      <w:r w:rsidR="00AA7969">
        <w:fldChar w:fldCharType="begin"/>
      </w:r>
      <w:r w:rsidR="00AA7969">
        <w:instrText xml:space="preserve"> ADDIN EN.CITE &lt;EndNote&gt;&lt;Cite&gt;&lt;Author&gt;U&lt;/Author&gt;&lt;Year&gt;2015&lt;/Year&gt;&lt;RecNum&gt;653&lt;/RecNum&gt;&lt;DisplayText&gt;(Bodenhofer&lt;style face="italic"&gt; et al.&lt;/style&gt; 2015)&lt;/DisplayText&gt;&lt;record&gt;&lt;rec-number&gt;653&lt;/rec-number&gt;&lt;foreign-keys&gt;&lt;key app="EN" db-id="wzxtxxftd9tsd6es9zqpxt0ntfspfvter0e5" timestamp="1531272528"&gt;653&lt;/key&gt;&lt;/foreign-keys&gt;&lt;ref-type name="Journal Article"&gt;17&lt;/ref-type&gt;&lt;contributors&gt;&lt;authors&gt;&lt;author&gt;U Bodenhofer&lt;/author&gt;&lt;author&gt;E Bonatesta&lt;/author&gt;&lt;author&gt;C Horejs-Kainrath&lt;/author&gt;&lt;author&gt;S Hochreiter&lt;/author&gt;&lt;/authors&gt;&lt;/contributors&gt;&lt;titles&gt;&lt;title&gt;msa: an R package for multiple sequence alignment&lt;/title&gt;&lt;secondary-title&gt;Bioinformatics&lt;/secondary-title&gt;&lt;/titles&gt;&lt;periodical&gt;&lt;full-title&gt;Bioinformatics&lt;/full-title&gt;&lt;abbr-1&gt;Bioinformatics&lt;/abbr-1&gt;&lt;/periodical&gt;&lt;pages&gt;3997–3999&lt;/pages&gt;&lt;volume&gt;31&lt;/volume&gt;&lt;number&gt;24&lt;/number&gt;&lt;section&gt;3997&lt;/section&gt;&lt;dates&gt;&lt;year&gt;2015&lt;/year&gt;&lt;/dates&gt;&lt;urls&gt;&lt;/urls&gt;&lt;electronic-resource-num&gt;doi: 10.1093/bioinformatics/btv494&lt;/electronic-resource-num&gt;&lt;/record&gt;&lt;/Cite&gt;&lt;/EndNote&gt;</w:instrText>
      </w:r>
      <w:r w:rsidR="00AA7969">
        <w:fldChar w:fldCharType="separate"/>
      </w:r>
      <w:r w:rsidR="00AA7969">
        <w:rPr>
          <w:noProof/>
        </w:rPr>
        <w:t>(Bodenhofer</w:t>
      </w:r>
      <w:r w:rsidR="00AA7969" w:rsidRPr="00AA7969">
        <w:rPr>
          <w:i/>
          <w:noProof/>
        </w:rPr>
        <w:t xml:space="preserve"> et al.</w:t>
      </w:r>
      <w:r w:rsidR="00AA7969">
        <w:rPr>
          <w:noProof/>
        </w:rPr>
        <w:t xml:space="preserve"> 2015)</w:t>
      </w:r>
      <w:r w:rsidR="00AA7969">
        <w:fldChar w:fldCharType="end"/>
      </w:r>
      <w:r>
        <w:t>.  Plotting the mismatches by position is fast and easy to interpret except in the case of indels.  The MSA alignments take longer to complete but facilitate the visualization of indels.</w:t>
      </w:r>
    </w:p>
    <w:p w14:paraId="64E8E5A5" w14:textId="77777777" w:rsidR="00700578" w:rsidRDefault="00700578" w:rsidP="00EA3377">
      <w:pPr>
        <w:spacing w:after="0"/>
      </w:pPr>
    </w:p>
    <w:p w14:paraId="3206CD01" w14:textId="77777777" w:rsidR="001A5A94" w:rsidRDefault="00700578" w:rsidP="00EA3377">
      <w:pPr>
        <w:spacing w:after="0"/>
      </w:pPr>
      <w:r>
        <w:t>The first step for both methods is to get the sequences that aligned to each locus, this can be done based on primer alignments or primer-probe alignments using the script matchReads.pl.</w:t>
      </w:r>
    </w:p>
    <w:p w14:paraId="1D15EAB6" w14:textId="0072908F" w:rsidR="001A5A94" w:rsidRDefault="001A5A94" w:rsidP="00EA3377">
      <w:pPr>
        <w:spacing w:after="0"/>
      </w:pPr>
    </w:p>
    <w:p w14:paraId="0D6283CB" w14:textId="644A1675" w:rsidR="00116DEF" w:rsidRDefault="0013422D" w:rsidP="00787791">
      <w:pPr>
        <w:pStyle w:val="Heading2"/>
      </w:pPr>
      <w:bookmarkStart w:id="57" w:name="_Toc521660014"/>
      <w:r>
        <w:t xml:space="preserve">5.1 </w:t>
      </w:r>
      <w:r w:rsidR="00B33989">
        <w:t>Sequence alignment to each locus</w:t>
      </w:r>
      <w:r w:rsidR="005063F0">
        <w:t xml:space="preserve"> (Perl)</w:t>
      </w:r>
      <w:bookmarkEnd w:id="57"/>
    </w:p>
    <w:p w14:paraId="7A5A2D5C" w14:textId="77777777" w:rsidR="00B33989" w:rsidRPr="00B33989" w:rsidRDefault="00B33989"/>
    <w:p w14:paraId="2967E362" w14:textId="77777777" w:rsidR="00AF5398" w:rsidRDefault="00AF5398" w:rsidP="00AF5398">
      <w:r>
        <w:t xml:space="preserve">Input flags for this script are </w:t>
      </w:r>
    </w:p>
    <w:p w14:paraId="118ADE80" w14:textId="359CE222" w:rsidR="00AF5398" w:rsidRDefault="00AF5398" w:rsidP="00AF5398">
      <w:r w:rsidRPr="00F12D88">
        <w:rPr>
          <w:i/>
        </w:rPr>
        <w:t>–p</w:t>
      </w:r>
      <w:r>
        <w:t xml:space="preserve">    a tab delimited file containing primer/probe information for each locus</w:t>
      </w:r>
    </w:p>
    <w:p w14:paraId="17869B4F" w14:textId="30E75461" w:rsidR="00AF5398" w:rsidRDefault="00AF5398" w:rsidP="00AF5398">
      <w:r>
        <w:rPr>
          <w:i/>
        </w:rPr>
        <w:t>-</w:t>
      </w:r>
      <w:r w:rsidRPr="00A3544F">
        <w:rPr>
          <w:i/>
        </w:rPr>
        <w:t>-files</w:t>
      </w:r>
      <w:r>
        <w:t xml:space="preserve">  a text file containing a list of .fastq sequence files to count reads from</w:t>
      </w:r>
    </w:p>
    <w:p w14:paraId="5E9C0479" w14:textId="3484D0B6" w:rsidR="00A8010E" w:rsidRPr="00A8010E" w:rsidRDefault="00A8010E" w:rsidP="00A8010E">
      <w:pPr>
        <w:ind w:left="720" w:hanging="720"/>
      </w:pPr>
      <w:r>
        <w:t>--</w:t>
      </w:r>
      <w:r>
        <w:rPr>
          <w:i/>
        </w:rPr>
        <w:t>matchType</w:t>
      </w:r>
      <w:r>
        <w:t xml:space="preserve"> the match type chosen for retaining sequences for each locus.  Options are “primer” to retain sequences that match the primer for a locus or “primerProbe” to retain sequences that match both the primer and probe.  primerProbe is the default if no option is specified.</w:t>
      </w:r>
    </w:p>
    <w:p w14:paraId="2200F221" w14:textId="77777777" w:rsidR="00AF5398" w:rsidRDefault="00AF5398" w:rsidP="00AF5398">
      <w:r>
        <w:t>Optional flags</w:t>
      </w:r>
    </w:p>
    <w:p w14:paraId="1037F501" w14:textId="77777777" w:rsidR="00AF5398" w:rsidRPr="001E648B" w:rsidRDefault="00AF5398" w:rsidP="00AF5398">
      <w:r>
        <w:t>--</w:t>
      </w:r>
      <w:r>
        <w:rPr>
          <w:i/>
        </w:rPr>
        <w:t>prefix</w:t>
      </w:r>
      <w:r>
        <w:t xml:space="preserve">  optional prefix for output file names</w:t>
      </w:r>
    </w:p>
    <w:p w14:paraId="4DBEDD50" w14:textId="148E0184" w:rsidR="00AF5398" w:rsidRDefault="00AF5398" w:rsidP="00AF5398">
      <w:pPr>
        <w:tabs>
          <w:tab w:val="left" w:pos="720"/>
        </w:tabs>
        <w:ind w:left="720"/>
      </w:pPr>
      <w:r w:rsidRPr="00062510">
        <w:t>&gt;</w:t>
      </w:r>
      <w:r>
        <w:t>p</w:t>
      </w:r>
      <w:r w:rsidRPr="00062510">
        <w:t xml:space="preserve">erl </w:t>
      </w:r>
      <w:r w:rsidR="00DE0B5B">
        <w:t>matchReads</w:t>
      </w:r>
      <w:r w:rsidRPr="00062510">
        <w:t xml:space="preserve">.pl </w:t>
      </w:r>
      <w:r w:rsidR="00C07BAF">
        <w:t xml:space="preserve">-p </w:t>
      </w:r>
      <w:r w:rsidR="003854AA">
        <w:rPr>
          <w:i/>
        </w:rPr>
        <w:t>p</w:t>
      </w:r>
      <w:r w:rsidR="003854AA" w:rsidRPr="00284DD2">
        <w:rPr>
          <w:i/>
        </w:rPr>
        <w:t>rimerProbeFile</w:t>
      </w:r>
      <w:r w:rsidR="00C07BAF" w:rsidRPr="00284DD2">
        <w:rPr>
          <w:i/>
        </w:rPr>
        <w:t xml:space="preserve">.txt </w:t>
      </w:r>
      <w:r w:rsidR="00C07BAF">
        <w:rPr>
          <w:i/>
        </w:rPr>
        <w:t>--</w:t>
      </w:r>
      <w:r w:rsidR="00C07BAF" w:rsidRPr="00D350A1">
        <w:t>files</w:t>
      </w:r>
      <w:r w:rsidR="00C07BAF">
        <w:rPr>
          <w:i/>
        </w:rPr>
        <w:t xml:space="preserve"> </w:t>
      </w:r>
      <w:r w:rsidR="00C07BAF" w:rsidRPr="00284DD2">
        <w:rPr>
          <w:i/>
        </w:rPr>
        <w:t>sampleFiles.txt</w:t>
      </w:r>
      <w:r w:rsidR="00C07BAF">
        <w:rPr>
          <w:i/>
        </w:rPr>
        <w:t xml:space="preserve"> </w:t>
      </w:r>
      <w:r w:rsidR="00C07BAF">
        <w:t xml:space="preserve">--matchType primerProbe </w:t>
      </w:r>
      <w:r>
        <w:t>[--prefix]</w:t>
      </w:r>
    </w:p>
    <w:p w14:paraId="4EA1E50B" w14:textId="77777777" w:rsidR="007A7E45" w:rsidRDefault="007A7E45" w:rsidP="007A7E45">
      <w:pPr>
        <w:tabs>
          <w:tab w:val="left" w:pos="720"/>
        </w:tabs>
      </w:pPr>
    </w:p>
    <w:p w14:paraId="02AD24A3" w14:textId="7ECE56B9" w:rsidR="007A7E45" w:rsidRDefault="007A7E45" w:rsidP="007A7E45">
      <w:pPr>
        <w:tabs>
          <w:tab w:val="left" w:pos="720"/>
        </w:tabs>
      </w:pPr>
      <w:r>
        <w:t>The default output file names are matchReads_</w:t>
      </w:r>
      <w:r w:rsidR="00A97325">
        <w:t>primerAligned</w:t>
      </w:r>
      <w:r>
        <w:t>.txt or matchReads_</w:t>
      </w:r>
      <w:r w:rsidR="00A97325">
        <w:t>primerProbeAligned</w:t>
      </w:r>
      <w:r>
        <w:t>.txt depending on which match type was chosen</w:t>
      </w:r>
      <w:r w:rsidR="00926C73">
        <w:t>.</w:t>
      </w:r>
    </w:p>
    <w:p w14:paraId="0CFDE5B1" w14:textId="3AF8178E" w:rsidR="0026337A" w:rsidRDefault="0026337A" w:rsidP="00787791">
      <w:pPr>
        <w:pStyle w:val="Heading3"/>
      </w:pPr>
      <w:bookmarkStart w:id="58" w:name="_Toc521660015"/>
      <w:r>
        <w:t>5.</w:t>
      </w:r>
      <w:r w:rsidR="0013422D">
        <w:t>1</w:t>
      </w:r>
      <w:r w:rsidR="006D7795">
        <w:t>.1</w:t>
      </w:r>
      <w:r w:rsidR="0013422D">
        <w:t xml:space="preserve"> </w:t>
      </w:r>
      <w:r w:rsidR="00905209">
        <w:t>O</w:t>
      </w:r>
      <w:r>
        <w:t>utput from matchReads.pl</w:t>
      </w:r>
      <w:r w:rsidR="00B313A3">
        <w:t xml:space="preserve"> (sequences shortened for clarity)</w:t>
      </w:r>
      <w:bookmarkEnd w:id="58"/>
    </w:p>
    <w:p w14:paraId="77C1D261" w14:textId="77777777" w:rsidR="00B33989" w:rsidRPr="00B33989" w:rsidRDefault="00B33989" w:rsidP="00787791"/>
    <w:p w14:paraId="57BDB14B" w14:textId="18ED91B3"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Sample       Locus       </w:t>
      </w:r>
      <w:r w:rsidRPr="00F11DCA">
        <w:rPr>
          <w:rFonts w:ascii="Lucida Console" w:eastAsia="Times New Roman" w:hAnsi="Lucida Console" w:cs="Courier New"/>
          <w:color w:val="000000"/>
          <w:sz w:val="20"/>
          <w:szCs w:val="20"/>
          <w:bdr w:val="none" w:sz="0" w:space="0" w:color="auto" w:frame="1"/>
        </w:rPr>
        <w:t xml:space="preserve">Sequence </w:t>
      </w:r>
      <w:r>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 xml:space="preserve">   </w:t>
      </w:r>
      <w:r w:rsidR="00B313A3">
        <w:rPr>
          <w:rFonts w:ascii="Lucida Console" w:eastAsia="Times New Roman" w:hAnsi="Lucida Console" w:cs="Courier New"/>
          <w:color w:val="000000"/>
          <w:sz w:val="20"/>
          <w:szCs w:val="20"/>
          <w:bdr w:val="none" w:sz="0" w:space="0" w:color="auto" w:frame="1"/>
        </w:rPr>
        <w:t xml:space="preserve"> </w:t>
      </w:r>
      <w:r w:rsidRPr="00F11DCA">
        <w:rPr>
          <w:rFonts w:ascii="Lucida Console" w:eastAsia="Times New Roman" w:hAnsi="Lucida Console" w:cs="Courier New"/>
          <w:color w:val="000000"/>
          <w:sz w:val="20"/>
          <w:szCs w:val="20"/>
          <w:bdr w:val="none" w:sz="0" w:space="0" w:color="auto" w:frame="1"/>
        </w:rPr>
        <w:t xml:space="preserve">Count                                                                                      </w:t>
      </w:r>
    </w:p>
    <w:p w14:paraId="23475D32" w14:textId="081E9959"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1DCA">
        <w:rPr>
          <w:rFonts w:ascii="Lucida Console" w:eastAsia="Times New Roman" w:hAnsi="Lucida Console" w:cs="Courier New"/>
          <w:color w:val="000000"/>
          <w:sz w:val="20"/>
          <w:szCs w:val="20"/>
          <w:bdr w:val="none" w:sz="0" w:space="0" w:color="auto" w:frame="1"/>
        </w:rPr>
        <w:t>KAROL05</w:t>
      </w:r>
      <w:r>
        <w:rPr>
          <w:rFonts w:ascii="Lucida Console" w:eastAsia="Times New Roman" w:hAnsi="Lucida Console" w:cs="Courier New"/>
          <w:color w:val="000000"/>
          <w:sz w:val="20"/>
          <w:szCs w:val="20"/>
          <w:bdr w:val="none" w:sz="0" w:space="0" w:color="auto" w:frame="1"/>
        </w:rPr>
        <w:t>_0009 RAD18602_20 ACAGGGTGATGC</w:t>
      </w:r>
      <w:r w:rsidRPr="00F11DCA">
        <w:rPr>
          <w:rFonts w:ascii="Lucida Console" w:eastAsia="Times New Roman" w:hAnsi="Lucida Console" w:cs="Courier New"/>
          <w:color w:val="000000"/>
          <w:sz w:val="20"/>
          <w:szCs w:val="20"/>
          <w:bdr w:val="none" w:sz="0" w:space="0" w:color="auto" w:frame="1"/>
        </w:rPr>
        <w:t>AA</w:t>
      </w:r>
      <w:r w:rsidR="00B313A3">
        <w:rPr>
          <w:rFonts w:ascii="Lucida Console" w:eastAsia="Times New Roman" w:hAnsi="Lucida Console" w:cs="Courier New"/>
          <w:color w:val="000000"/>
          <w:sz w:val="20"/>
          <w:szCs w:val="20"/>
          <w:bdr w:val="none" w:sz="0" w:space="0" w:color="auto" w:frame="1"/>
        </w:rPr>
        <w:t>…</w:t>
      </w:r>
      <w:r w:rsidRPr="00F11DCA">
        <w:rPr>
          <w:rFonts w:ascii="Lucida Console" w:eastAsia="Times New Roman" w:hAnsi="Lucida Console" w:cs="Courier New"/>
          <w:color w:val="000000"/>
          <w:sz w:val="20"/>
          <w:szCs w:val="20"/>
          <w:bdr w:val="none" w:sz="0" w:space="0" w:color="auto" w:frame="1"/>
        </w:rPr>
        <w:t>TATGCCCCTGGGCCAGATCGGAAGAGCACACG     1</w:t>
      </w:r>
    </w:p>
    <w:p w14:paraId="03CEFD91" w14:textId="446334A5"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1DCA">
        <w:rPr>
          <w:rFonts w:ascii="Lucida Console" w:eastAsia="Times New Roman" w:hAnsi="Lucida Console" w:cs="Courier New"/>
          <w:color w:val="000000"/>
          <w:sz w:val="20"/>
          <w:szCs w:val="20"/>
          <w:bdr w:val="none" w:sz="0" w:space="0" w:color="auto" w:frame="1"/>
        </w:rPr>
        <w:t>KAROL05_0009 RAD18602_20 ACAGGGTGATGCAA</w:t>
      </w:r>
      <w:r w:rsidR="00B313A3">
        <w:rPr>
          <w:rFonts w:ascii="Lucida Console" w:eastAsia="Times New Roman" w:hAnsi="Lucida Console" w:cs="Courier New"/>
          <w:color w:val="000000"/>
          <w:sz w:val="20"/>
          <w:szCs w:val="20"/>
          <w:bdr w:val="none" w:sz="0" w:space="0" w:color="auto" w:frame="1"/>
        </w:rPr>
        <w:t>…</w:t>
      </w:r>
      <w:r w:rsidRPr="00F11DCA">
        <w:rPr>
          <w:rFonts w:ascii="Lucida Console" w:eastAsia="Times New Roman" w:hAnsi="Lucida Console" w:cs="Courier New"/>
          <w:color w:val="000000"/>
          <w:sz w:val="20"/>
          <w:szCs w:val="20"/>
          <w:bdr w:val="none" w:sz="0" w:space="0" w:color="auto" w:frame="1"/>
        </w:rPr>
        <w:t>TATGCCCCTGGGGCCAGATCGGAAGAGCACAC     1</w:t>
      </w:r>
    </w:p>
    <w:p w14:paraId="36E25235" w14:textId="48E95BA6"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1DCA">
        <w:rPr>
          <w:rFonts w:ascii="Lucida Console" w:eastAsia="Times New Roman" w:hAnsi="Lucida Console" w:cs="Courier New"/>
          <w:color w:val="000000"/>
          <w:sz w:val="20"/>
          <w:szCs w:val="20"/>
          <w:bdr w:val="none" w:sz="0" w:space="0" w:color="auto" w:frame="1"/>
        </w:rPr>
        <w:t>KAROL05_0009 RAD18602_20 ACAGGGTGATGCAA</w:t>
      </w:r>
      <w:r w:rsidR="00B313A3">
        <w:rPr>
          <w:rFonts w:ascii="Lucida Console" w:eastAsia="Times New Roman" w:hAnsi="Lucida Console" w:cs="Courier New"/>
          <w:color w:val="000000"/>
          <w:sz w:val="20"/>
          <w:szCs w:val="20"/>
          <w:bdr w:val="none" w:sz="0" w:space="0" w:color="auto" w:frame="1"/>
        </w:rPr>
        <w:t>…</w:t>
      </w:r>
      <w:r w:rsidRPr="00F11DCA">
        <w:rPr>
          <w:rFonts w:ascii="Lucida Console" w:eastAsia="Times New Roman" w:hAnsi="Lucida Console" w:cs="Courier New"/>
          <w:color w:val="000000"/>
          <w:sz w:val="20"/>
          <w:szCs w:val="20"/>
          <w:bdr w:val="none" w:sz="0" w:space="0" w:color="auto" w:frame="1"/>
        </w:rPr>
        <w:t>TATGCCCCTGGGCCAGATCGGAAGAGCACACG    20</w:t>
      </w:r>
    </w:p>
    <w:p w14:paraId="23788D61" w14:textId="75D8E977"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1DCA">
        <w:rPr>
          <w:rFonts w:ascii="Lucida Console" w:eastAsia="Times New Roman" w:hAnsi="Lucida Console" w:cs="Courier New"/>
          <w:color w:val="000000"/>
          <w:sz w:val="20"/>
          <w:szCs w:val="20"/>
          <w:bdr w:val="none" w:sz="0" w:space="0" w:color="auto" w:frame="1"/>
        </w:rPr>
        <w:t>KAROL05_0010 RAD18602_20 ACAGGGTGATGCCA</w:t>
      </w:r>
      <w:r w:rsidR="00B313A3">
        <w:rPr>
          <w:rFonts w:ascii="Lucida Console" w:eastAsia="Times New Roman" w:hAnsi="Lucida Console" w:cs="Courier New"/>
          <w:color w:val="000000"/>
          <w:sz w:val="20"/>
          <w:szCs w:val="20"/>
          <w:bdr w:val="none" w:sz="0" w:space="0" w:color="auto" w:frame="1"/>
        </w:rPr>
        <w:t>…</w:t>
      </w:r>
      <w:r w:rsidRPr="00F11DCA">
        <w:rPr>
          <w:rFonts w:ascii="Lucida Console" w:eastAsia="Times New Roman" w:hAnsi="Lucida Console" w:cs="Courier New"/>
          <w:color w:val="000000"/>
          <w:sz w:val="20"/>
          <w:szCs w:val="20"/>
          <w:bdr w:val="none" w:sz="0" w:space="0" w:color="auto" w:frame="1"/>
        </w:rPr>
        <w:t>TATGCCCCTGGGCCAGATCGGAAGAGCACACG     1</w:t>
      </w:r>
    </w:p>
    <w:p w14:paraId="62D478B6" w14:textId="548E629A"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1DCA">
        <w:rPr>
          <w:rFonts w:ascii="Lucida Console" w:eastAsia="Times New Roman" w:hAnsi="Lucida Console" w:cs="Courier New"/>
          <w:color w:val="000000"/>
          <w:sz w:val="20"/>
          <w:szCs w:val="20"/>
          <w:bdr w:val="none" w:sz="0" w:space="0" w:color="auto" w:frame="1"/>
        </w:rPr>
        <w:t>KAROL05_0010 RAD18602_20 ACAGGGTGATGCCA</w:t>
      </w:r>
      <w:r w:rsidR="00B313A3">
        <w:rPr>
          <w:rFonts w:ascii="Lucida Console" w:eastAsia="Times New Roman" w:hAnsi="Lucida Console" w:cs="Courier New"/>
          <w:color w:val="000000"/>
          <w:sz w:val="20"/>
          <w:szCs w:val="20"/>
          <w:bdr w:val="none" w:sz="0" w:space="0" w:color="auto" w:frame="1"/>
        </w:rPr>
        <w:t>…</w:t>
      </w:r>
      <w:r w:rsidRPr="00F11DCA">
        <w:rPr>
          <w:rFonts w:ascii="Lucida Console" w:eastAsia="Times New Roman" w:hAnsi="Lucida Console" w:cs="Courier New"/>
          <w:color w:val="000000"/>
          <w:sz w:val="20"/>
          <w:szCs w:val="20"/>
          <w:bdr w:val="none" w:sz="0" w:space="0" w:color="auto" w:frame="1"/>
        </w:rPr>
        <w:t>TATGCCCCTGGGCCAGATCGGAAGCACGTCTG     1</w:t>
      </w:r>
    </w:p>
    <w:p w14:paraId="0C27B9FC" w14:textId="77DC6A6D" w:rsidR="00F11DCA" w:rsidRPr="00F11DCA" w:rsidRDefault="00F11DCA" w:rsidP="00F11D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1DCA">
        <w:rPr>
          <w:rFonts w:ascii="Lucida Console" w:eastAsia="Times New Roman" w:hAnsi="Lucida Console" w:cs="Courier New"/>
          <w:color w:val="000000"/>
          <w:sz w:val="20"/>
          <w:szCs w:val="20"/>
          <w:bdr w:val="none" w:sz="0" w:space="0" w:color="auto" w:frame="1"/>
        </w:rPr>
        <w:t>KAROL05_0010 RAD18602_20 ACAGGGTGATGCCA</w:t>
      </w:r>
      <w:r w:rsidR="00B313A3">
        <w:rPr>
          <w:rFonts w:ascii="Lucida Console" w:eastAsia="Times New Roman" w:hAnsi="Lucida Console" w:cs="Courier New"/>
          <w:color w:val="000000"/>
          <w:sz w:val="20"/>
          <w:szCs w:val="20"/>
          <w:bdr w:val="none" w:sz="0" w:space="0" w:color="auto" w:frame="1"/>
        </w:rPr>
        <w:t>…</w:t>
      </w:r>
      <w:r w:rsidRPr="00F11DCA">
        <w:rPr>
          <w:rFonts w:ascii="Lucida Console" w:eastAsia="Times New Roman" w:hAnsi="Lucida Console" w:cs="Courier New"/>
          <w:color w:val="000000"/>
          <w:sz w:val="20"/>
          <w:szCs w:val="20"/>
          <w:bdr w:val="none" w:sz="0" w:space="0" w:color="auto" w:frame="1"/>
        </w:rPr>
        <w:t>TATGCCCCTGGGCCAGATCGGAAGAGCACACG    33</w:t>
      </w:r>
    </w:p>
    <w:p w14:paraId="58446446" w14:textId="77777777" w:rsidR="000F0EF4" w:rsidRDefault="000F0EF4" w:rsidP="007A7E45">
      <w:pPr>
        <w:tabs>
          <w:tab w:val="left" w:pos="720"/>
        </w:tabs>
      </w:pPr>
    </w:p>
    <w:p w14:paraId="21FC611E" w14:textId="77777777" w:rsidR="00BB40B8" w:rsidRDefault="00BB40B8" w:rsidP="00787791">
      <w:pPr>
        <w:pStyle w:val="Heading2"/>
      </w:pPr>
    </w:p>
    <w:p w14:paraId="51D203BC" w14:textId="26F47192" w:rsidR="0013422D" w:rsidRDefault="0013422D" w:rsidP="00787791">
      <w:pPr>
        <w:pStyle w:val="Heading2"/>
      </w:pPr>
      <w:bookmarkStart w:id="59" w:name="_Toc521660016"/>
      <w:r>
        <w:t xml:space="preserve">5.2 </w:t>
      </w:r>
      <w:r w:rsidR="005275E3" w:rsidRPr="005275E3">
        <w:t>MSA alignment</w:t>
      </w:r>
      <w:r w:rsidR="00B81111">
        <w:t xml:space="preserve"> (GTscore.R)</w:t>
      </w:r>
      <w:bookmarkEnd w:id="59"/>
      <w:r w:rsidR="004E4871">
        <w:t xml:space="preserve">  </w:t>
      </w:r>
    </w:p>
    <w:p w14:paraId="09E9238E" w14:textId="03EDB8AA" w:rsidR="005275E3" w:rsidRPr="005275E3" w:rsidRDefault="005275E3" w:rsidP="00787791">
      <w:pPr>
        <w:pStyle w:val="Heading2"/>
      </w:pPr>
    </w:p>
    <w:p w14:paraId="6A266F86" w14:textId="7F238D78" w:rsidR="00BB40B8" w:rsidRDefault="000F30F4" w:rsidP="007A7E45">
      <w:pPr>
        <w:tabs>
          <w:tab w:val="left" w:pos="720"/>
        </w:tabs>
      </w:pPr>
      <w:r>
        <w:t>MSA alignment of the matched reads can be done directly on the output</w:t>
      </w:r>
      <w:r w:rsidR="008466C9">
        <w:t xml:space="preserve"> </w:t>
      </w:r>
      <w:r w:rsidR="005E4E46">
        <w:t>from matchReads.pl using the</w:t>
      </w:r>
      <w:r>
        <w:t xml:space="preserve"> alignMatchedSeqs command in GTscore.</w:t>
      </w:r>
      <w:r w:rsidR="00062534">
        <w:t xml:space="preserve">  </w:t>
      </w:r>
      <w:r w:rsidR="00476FCA">
        <w:t>P</w:t>
      </w:r>
      <w:r w:rsidR="00062534">
        <w:t xml:space="preserve">robe sequence </w:t>
      </w:r>
      <w:r w:rsidR="00476FCA">
        <w:t xml:space="preserve">is </w:t>
      </w:r>
      <w:r w:rsidR="00062534">
        <w:t xml:space="preserve">incorporated into the alignment </w:t>
      </w:r>
      <w:r w:rsidR="005E4E46">
        <w:t>to visualize how probes may be affecting read counting</w:t>
      </w:r>
      <w:r w:rsidR="00A01131">
        <w:t>,</w:t>
      </w:r>
      <w:r w:rsidR="005E4E46">
        <w:t xml:space="preserve"> </w:t>
      </w:r>
      <w:r w:rsidR="00476FCA">
        <w:t xml:space="preserve">and reference sequence can optionally be </w:t>
      </w:r>
      <w:r w:rsidR="005E4E46">
        <w:t>included to facilitate comparison of the observed sequence with the target locus</w:t>
      </w:r>
      <w:r w:rsidR="00062534">
        <w:t>.</w:t>
      </w:r>
      <w:r w:rsidR="00F0578A">
        <w:t xml:space="preserve">  </w:t>
      </w:r>
      <w:r w:rsidR="008807CA">
        <w:t xml:space="preserve">The probe sequence is obtained from the primer-probe file originally used by AmpliconReadCounter.pl; the reference sequence file has a two column format where the first column is the locus name and the second column is the reference sequence for </w:t>
      </w:r>
      <w:r w:rsidR="00994516">
        <w:t>the locus amplicon</w:t>
      </w:r>
      <w:r w:rsidR="008807CA">
        <w:t xml:space="preserve">.  </w:t>
      </w:r>
      <w:r w:rsidR="00F0578A">
        <w:t>MSA will take a very long time to run if too many sequences are included for alignment so a minimum read threshold (minReads) is included as an option in the alignment command</w:t>
      </w:r>
      <w:r w:rsidR="00082121">
        <w:t xml:space="preserve"> (suggest begin with minReads=20).</w:t>
      </w:r>
      <w:r w:rsidR="009D09E0">
        <w:t xml:space="preserve">  </w:t>
      </w:r>
      <w:r w:rsidR="00861D44">
        <w:t xml:space="preserve">In addition, a maximum of 100 unique sequences (ranked by number of reads) will be aligned.  The maximum number of reads allowed for alignment can be changed using the maxAlignedSeqs option.  </w:t>
      </w:r>
      <w:r w:rsidR="009D09E0">
        <w:t xml:space="preserve">Be sure the </w:t>
      </w:r>
      <w:r w:rsidR="00E91F41">
        <w:t xml:space="preserve">required </w:t>
      </w:r>
      <w:r w:rsidR="009D09E0">
        <w:t xml:space="preserve">perl package </w:t>
      </w:r>
      <w:r w:rsidR="00E91F41">
        <w:t>has been installed (Excel-Writer-XLSX).</w:t>
      </w:r>
    </w:p>
    <w:p w14:paraId="6BDF19A1" w14:textId="77777777" w:rsidR="00B018E4" w:rsidRDefault="00B018E4" w:rsidP="00B018E4">
      <w:pPr>
        <w:tabs>
          <w:tab w:val="left" w:pos="720"/>
        </w:tabs>
      </w:pPr>
      <w:r>
        <w:t>#load input files for MSA alignment</w:t>
      </w:r>
    </w:p>
    <w:p w14:paraId="6DCA3B89" w14:textId="4D61A548" w:rsidR="00A01131" w:rsidRDefault="00A01131" w:rsidP="007A7E45">
      <w:pPr>
        <w:tabs>
          <w:tab w:val="left" w:pos="720"/>
        </w:tabs>
      </w:pPr>
      <w:r>
        <w:t>#load optional reference sequence file</w:t>
      </w:r>
      <w:r>
        <w:br/>
        <w:t>referenceSeqs&lt;-read.delim(</w:t>
      </w:r>
      <w:r w:rsidRPr="00D96415">
        <w:t>"</w:t>
      </w:r>
      <w:r>
        <w:t>ampliconRefSeqs.txt</w:t>
      </w:r>
      <w:r w:rsidRPr="00D96415">
        <w:t>"</w:t>
      </w:r>
      <w:r>
        <w:t>, header=TRUE, stringsAsFactors=FALSE)</w:t>
      </w:r>
    </w:p>
    <w:p w14:paraId="53C7A111" w14:textId="75E562B7" w:rsidR="00D9487F" w:rsidRDefault="004A4B2E" w:rsidP="007A7E45">
      <w:pPr>
        <w:tabs>
          <w:tab w:val="left" w:pos="720"/>
        </w:tabs>
      </w:pPr>
      <w:r>
        <w:t xml:space="preserve">Format of </w:t>
      </w:r>
      <w:r w:rsidR="00D9487F">
        <w:t>reference sequence file with SNPs represented by IUB codes.  Longer sequences are truncated for clarity.</w:t>
      </w:r>
    </w:p>
    <w:tbl>
      <w:tblPr>
        <w:tblW w:w="11120" w:type="dxa"/>
        <w:tblInd w:w="108" w:type="dxa"/>
        <w:tblLook w:val="04A0" w:firstRow="1" w:lastRow="0" w:firstColumn="1" w:lastColumn="0" w:noHBand="0" w:noVBand="1"/>
      </w:tblPr>
      <w:tblGrid>
        <w:gridCol w:w="1170"/>
        <w:gridCol w:w="9950"/>
      </w:tblGrid>
      <w:tr w:rsidR="00637308" w:rsidRPr="00637308" w14:paraId="38093CDF" w14:textId="77777777" w:rsidTr="00637308">
        <w:trPr>
          <w:trHeight w:val="300"/>
        </w:trPr>
        <w:tc>
          <w:tcPr>
            <w:tcW w:w="1170" w:type="dxa"/>
            <w:tcBorders>
              <w:top w:val="nil"/>
              <w:left w:val="nil"/>
              <w:bottom w:val="nil"/>
              <w:right w:val="nil"/>
            </w:tcBorders>
            <w:shd w:val="clear" w:color="auto" w:fill="E7E6E6" w:themeFill="background2"/>
            <w:noWrap/>
            <w:vAlign w:val="bottom"/>
            <w:hideMark/>
          </w:tcPr>
          <w:p w14:paraId="5519B2EB" w14:textId="7777777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Locus</w:t>
            </w:r>
          </w:p>
        </w:tc>
        <w:tc>
          <w:tcPr>
            <w:tcW w:w="9950" w:type="dxa"/>
            <w:tcBorders>
              <w:top w:val="nil"/>
              <w:left w:val="nil"/>
              <w:bottom w:val="nil"/>
              <w:right w:val="nil"/>
            </w:tcBorders>
            <w:shd w:val="clear" w:color="auto" w:fill="E7E6E6" w:themeFill="background2"/>
            <w:noWrap/>
            <w:vAlign w:val="bottom"/>
            <w:hideMark/>
          </w:tcPr>
          <w:p w14:paraId="55F1CB18" w14:textId="7777777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refSeq</w:t>
            </w:r>
          </w:p>
        </w:tc>
      </w:tr>
      <w:tr w:rsidR="00637308" w:rsidRPr="00637308" w14:paraId="1BF33A03" w14:textId="77777777" w:rsidTr="00637308">
        <w:trPr>
          <w:trHeight w:val="300"/>
        </w:trPr>
        <w:tc>
          <w:tcPr>
            <w:tcW w:w="1170" w:type="dxa"/>
            <w:tcBorders>
              <w:top w:val="nil"/>
              <w:left w:val="nil"/>
              <w:bottom w:val="nil"/>
              <w:right w:val="nil"/>
            </w:tcBorders>
            <w:shd w:val="clear" w:color="auto" w:fill="E7E6E6" w:themeFill="background2"/>
            <w:noWrap/>
            <w:vAlign w:val="bottom"/>
            <w:hideMark/>
          </w:tcPr>
          <w:p w14:paraId="55711918" w14:textId="7777777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RAD18048</w:t>
            </w:r>
          </w:p>
        </w:tc>
        <w:tc>
          <w:tcPr>
            <w:tcW w:w="9950" w:type="dxa"/>
            <w:tcBorders>
              <w:top w:val="nil"/>
              <w:left w:val="nil"/>
              <w:bottom w:val="nil"/>
              <w:right w:val="nil"/>
            </w:tcBorders>
            <w:shd w:val="clear" w:color="auto" w:fill="E7E6E6" w:themeFill="background2"/>
            <w:noWrap/>
            <w:vAlign w:val="bottom"/>
            <w:hideMark/>
          </w:tcPr>
          <w:p w14:paraId="6EDC7EA4" w14:textId="7777777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ACGACAGGCTGTTGTCCAGGKTCACGCCAAGGTACTTTGC</w:t>
            </w:r>
          </w:p>
        </w:tc>
      </w:tr>
      <w:tr w:rsidR="00637308" w:rsidRPr="00637308" w14:paraId="57CBD06C" w14:textId="77777777" w:rsidTr="00637308">
        <w:trPr>
          <w:trHeight w:val="300"/>
        </w:trPr>
        <w:tc>
          <w:tcPr>
            <w:tcW w:w="1170" w:type="dxa"/>
            <w:tcBorders>
              <w:top w:val="nil"/>
              <w:left w:val="nil"/>
              <w:bottom w:val="nil"/>
              <w:right w:val="nil"/>
            </w:tcBorders>
            <w:shd w:val="clear" w:color="auto" w:fill="E7E6E6" w:themeFill="background2"/>
            <w:noWrap/>
            <w:vAlign w:val="bottom"/>
            <w:hideMark/>
          </w:tcPr>
          <w:p w14:paraId="5D05563C" w14:textId="7777777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RAD18527</w:t>
            </w:r>
          </w:p>
        </w:tc>
        <w:tc>
          <w:tcPr>
            <w:tcW w:w="9950" w:type="dxa"/>
            <w:tcBorders>
              <w:top w:val="nil"/>
              <w:left w:val="nil"/>
              <w:bottom w:val="nil"/>
              <w:right w:val="nil"/>
            </w:tcBorders>
            <w:shd w:val="clear" w:color="auto" w:fill="E7E6E6" w:themeFill="background2"/>
            <w:noWrap/>
            <w:vAlign w:val="bottom"/>
            <w:hideMark/>
          </w:tcPr>
          <w:p w14:paraId="30CA3123" w14:textId="2ACA46D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AGCAGGTGTTCTGTTCTGTCCCAGAGAGTTCAGAAGTAGAATATGTTTGTTATGTTGCTATCAATTATCCCWCCATT</w:t>
            </w:r>
            <w:r>
              <w:rPr>
                <w:rFonts w:ascii="Calibri" w:eastAsia="Times New Roman" w:hAnsi="Calibri" w:cs="Calibri"/>
                <w:color w:val="000000"/>
              </w:rPr>
              <w:t>…</w:t>
            </w:r>
          </w:p>
        </w:tc>
      </w:tr>
      <w:tr w:rsidR="00637308" w:rsidRPr="00637308" w14:paraId="12794E32" w14:textId="77777777" w:rsidTr="00637308">
        <w:trPr>
          <w:trHeight w:val="300"/>
        </w:trPr>
        <w:tc>
          <w:tcPr>
            <w:tcW w:w="1170" w:type="dxa"/>
            <w:tcBorders>
              <w:top w:val="nil"/>
              <w:left w:val="nil"/>
              <w:bottom w:val="nil"/>
              <w:right w:val="nil"/>
            </w:tcBorders>
            <w:shd w:val="clear" w:color="auto" w:fill="E7E6E6" w:themeFill="background2"/>
            <w:noWrap/>
            <w:vAlign w:val="bottom"/>
            <w:hideMark/>
          </w:tcPr>
          <w:p w14:paraId="4107AEBA" w14:textId="77777777"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RAD18777</w:t>
            </w:r>
          </w:p>
        </w:tc>
        <w:tc>
          <w:tcPr>
            <w:tcW w:w="9950" w:type="dxa"/>
            <w:tcBorders>
              <w:top w:val="nil"/>
              <w:left w:val="nil"/>
              <w:bottom w:val="nil"/>
              <w:right w:val="nil"/>
            </w:tcBorders>
            <w:shd w:val="clear" w:color="auto" w:fill="E7E6E6" w:themeFill="background2"/>
            <w:noWrap/>
            <w:vAlign w:val="bottom"/>
            <w:hideMark/>
          </w:tcPr>
          <w:p w14:paraId="5EC6FA33" w14:textId="0AC09F7F" w:rsidR="00637308" w:rsidRPr="00637308" w:rsidRDefault="00637308" w:rsidP="00637308">
            <w:pPr>
              <w:spacing w:after="0" w:line="240" w:lineRule="auto"/>
              <w:rPr>
                <w:rFonts w:ascii="Calibri" w:eastAsia="Times New Roman" w:hAnsi="Calibri" w:cs="Calibri"/>
                <w:color w:val="000000"/>
              </w:rPr>
            </w:pPr>
            <w:r w:rsidRPr="00637308">
              <w:rPr>
                <w:rFonts w:ascii="Calibri" w:eastAsia="Times New Roman" w:hAnsi="Calibri" w:cs="Calibri"/>
                <w:color w:val="000000"/>
              </w:rPr>
              <w:t>AGGACTTGGAGTGGAGTGTGGTGTAAAAAWAAAAGCAAATTATTTCTTYATCACAGATAGACCTCCCCATCTTCAC</w:t>
            </w:r>
            <w:r>
              <w:rPr>
                <w:rFonts w:ascii="Calibri" w:eastAsia="Times New Roman" w:hAnsi="Calibri" w:cs="Calibri"/>
                <w:color w:val="000000"/>
              </w:rPr>
              <w:t>…</w:t>
            </w:r>
          </w:p>
        </w:tc>
      </w:tr>
    </w:tbl>
    <w:p w14:paraId="03D76612" w14:textId="77777777" w:rsidR="00637308" w:rsidRDefault="00637308" w:rsidP="007A7E45">
      <w:pPr>
        <w:tabs>
          <w:tab w:val="left" w:pos="720"/>
        </w:tabs>
      </w:pPr>
    </w:p>
    <w:p w14:paraId="6E575D5D" w14:textId="77777777" w:rsidR="008861D9" w:rsidRDefault="008861D9" w:rsidP="007A7E45">
      <w:pPr>
        <w:tabs>
          <w:tab w:val="left" w:pos="720"/>
        </w:tabs>
      </w:pPr>
      <w:r>
        <w:t>#load primer probe file</w:t>
      </w:r>
      <w:bookmarkStart w:id="60" w:name="OLE_LINK1"/>
      <w:r>
        <w:br/>
      </w:r>
      <w:r w:rsidR="00062534">
        <w:t>primerProbes&lt;-read.delim</w:t>
      </w:r>
      <w:r w:rsidR="00D96415">
        <w:t>(</w:t>
      </w:r>
      <w:r w:rsidR="00D96415" w:rsidRPr="00D96415">
        <w:t>"PrimerProbeFile.txt"</w:t>
      </w:r>
      <w:r w:rsidR="00062534">
        <w:t>, header=TRUE, stringsAsFactors=FALSE)</w:t>
      </w:r>
    </w:p>
    <w:p w14:paraId="72504CFA" w14:textId="35638E98" w:rsidR="00B018E4" w:rsidRDefault="00B018E4" w:rsidP="00B018E4">
      <w:pPr>
        <w:tabs>
          <w:tab w:val="left" w:pos="720"/>
        </w:tabs>
      </w:pPr>
      <w:r>
        <w:t>#load reads that contained primers</w:t>
      </w:r>
      <w:r>
        <w:br/>
        <w:t>primerMatchedReads&lt;-read.delim(</w:t>
      </w:r>
      <w:r w:rsidRPr="004D2593">
        <w:t>"matchedReads_primer</w:t>
      </w:r>
      <w:r>
        <w:t>Aligned</w:t>
      </w:r>
      <w:r w:rsidRPr="004D2593">
        <w:t>.txt"</w:t>
      </w:r>
      <w:r>
        <w:t>, header=TRUE, stringsAsFactors=FALSE)</w:t>
      </w:r>
      <w:r>
        <w:br/>
        <w:t>#align reads that contained primers.  Note: example includes optional referenceSeqs</w:t>
      </w:r>
      <w:r>
        <w:br/>
      </w:r>
      <w:r w:rsidRPr="00357046">
        <w:t>alignMatchedSeqs(primerProbes=primerProbes,matchedReads=primerMatchedReads,minReads=20,</w:t>
      </w:r>
      <w:r w:rsidRPr="00ED45E5">
        <w:t xml:space="preserve"> </w:t>
      </w:r>
      <w:bookmarkStart w:id="61" w:name="OLE_LINK2"/>
      <w:bookmarkStart w:id="62" w:name="OLE_LINK3"/>
      <w:bookmarkStart w:id="63" w:name="OLE_LINK4"/>
      <w:r w:rsidRPr="00ED45E5">
        <w:t>maxAlignedSeqs=100</w:t>
      </w:r>
      <w:bookmarkEnd w:id="61"/>
      <w:bookmarkEnd w:id="62"/>
      <w:bookmarkEnd w:id="63"/>
      <w:r w:rsidRPr="00357046">
        <w:t>,type="primer",saveDir="MSA_primerMatched")</w:t>
      </w:r>
    </w:p>
    <w:p w14:paraId="02289A78" w14:textId="6141719A" w:rsidR="00AF0879" w:rsidRDefault="00B018E4" w:rsidP="00AF0879">
      <w:pPr>
        <w:tabs>
          <w:tab w:val="left" w:pos="720"/>
        </w:tabs>
      </w:pPr>
      <w:r>
        <w:t>#load reads that contained primers and probes</w:t>
      </w:r>
      <w:r>
        <w:br/>
        <w:t>primerProbeMatchedReads&lt;-read.delim(</w:t>
      </w:r>
      <w:r w:rsidRPr="004D2593">
        <w:t>"</w:t>
      </w:r>
      <w:r>
        <w:t>matchedReads_primerProbeAligned.txt</w:t>
      </w:r>
      <w:r w:rsidRPr="004D2593">
        <w:t>"</w:t>
      </w:r>
      <w:r>
        <w:t>, header=TRUE, stringsAsFactors=FALSE)</w:t>
      </w:r>
      <w:r>
        <w:br/>
        <w:t>#align reads that contained primers and probes.  Note: example includes optional referenceSeqs</w:t>
      </w:r>
      <w:r>
        <w:br/>
      </w:r>
      <w:r w:rsidR="00AF0879">
        <w:t>alignMatchedSeqs(referenceSeqs,</w:t>
      </w:r>
      <w:r w:rsidR="005C7974" w:rsidRPr="005C7974">
        <w:t xml:space="preserve"> </w:t>
      </w:r>
      <w:r w:rsidR="005C7974" w:rsidRPr="00357046">
        <w:t>primerProbes=primerProbes</w:t>
      </w:r>
      <w:r w:rsidR="00AF0879">
        <w:t>,</w:t>
      </w:r>
      <w:r w:rsidR="005C7974" w:rsidRPr="005C7974">
        <w:t xml:space="preserve"> </w:t>
      </w:r>
      <w:r w:rsidR="005C7974" w:rsidRPr="00357046">
        <w:t>matchedReads=</w:t>
      </w:r>
      <w:r w:rsidR="00AF0879">
        <w:t>primerProbeMatched</w:t>
      </w:r>
      <w:r w:rsidR="00062534">
        <w:t>Reads</w:t>
      </w:r>
      <w:r w:rsidR="00AF0879">
        <w:t>,minReads=</w:t>
      </w:r>
      <w:r w:rsidR="00B04017">
        <w:t>20</w:t>
      </w:r>
      <w:r w:rsidR="00AF0879">
        <w:t>,</w:t>
      </w:r>
      <w:r w:rsidR="00B04017" w:rsidRPr="00B04017">
        <w:t xml:space="preserve"> </w:t>
      </w:r>
      <w:r w:rsidR="00B04017" w:rsidRPr="00ED45E5">
        <w:t>maxAlignedSeqs=100</w:t>
      </w:r>
      <w:r w:rsidR="00B04017">
        <w:t>,</w:t>
      </w:r>
      <w:r w:rsidR="00AF0879">
        <w:t>type="primerProbe",saveDir="</w:t>
      </w:r>
      <w:r w:rsidR="005112A3" w:rsidRPr="00357046">
        <w:t>MSA_primer</w:t>
      </w:r>
      <w:r w:rsidR="004E4871">
        <w:t>Probe</w:t>
      </w:r>
      <w:r w:rsidR="005112A3" w:rsidRPr="00357046">
        <w:t>Matched</w:t>
      </w:r>
      <w:r w:rsidR="00AF0879">
        <w:t>")</w:t>
      </w:r>
    </w:p>
    <w:bookmarkEnd w:id="60"/>
    <w:p w14:paraId="1776B722" w14:textId="77777777" w:rsidR="00FA42EC" w:rsidRDefault="00FA42EC" w:rsidP="00787791">
      <w:pPr>
        <w:pStyle w:val="Heading2"/>
      </w:pPr>
    </w:p>
    <w:p w14:paraId="379A35DD" w14:textId="3F8AE6D3" w:rsidR="00397B0B" w:rsidRPr="00F6420D" w:rsidRDefault="00397B0B" w:rsidP="00787791">
      <w:pPr>
        <w:pStyle w:val="Heading3"/>
        <w:rPr>
          <w:i/>
        </w:rPr>
      </w:pPr>
      <w:bookmarkStart w:id="64" w:name="_Toc521660017"/>
      <w:r w:rsidRPr="00F6420D">
        <w:rPr>
          <w:rStyle w:val="Heading4Char"/>
          <w:i w:val="0"/>
        </w:rPr>
        <w:t>5.2</w:t>
      </w:r>
      <w:r w:rsidR="005968D3" w:rsidRPr="00F6420D">
        <w:rPr>
          <w:rStyle w:val="Heading4Char"/>
          <w:i w:val="0"/>
        </w:rPr>
        <w:t>.1</w:t>
      </w:r>
      <w:r w:rsidR="0013422D" w:rsidRPr="00F6420D">
        <w:rPr>
          <w:rStyle w:val="Heading4Char"/>
          <w:i w:val="0"/>
        </w:rPr>
        <w:t xml:space="preserve"> </w:t>
      </w:r>
      <w:r w:rsidRPr="00F6420D">
        <w:rPr>
          <w:rStyle w:val="Heading4Char"/>
          <w:i w:val="0"/>
        </w:rPr>
        <w:t xml:space="preserve"> MSA alignment saved as a conditionally formatted excel file</w:t>
      </w:r>
      <w:r w:rsidRPr="00F6420D">
        <w:rPr>
          <w:i/>
        </w:rPr>
        <w:t>.</w:t>
      </w:r>
      <w:bookmarkEnd w:id="64"/>
    </w:p>
    <w:p w14:paraId="39DC6176" w14:textId="68A61EC7" w:rsidR="00B33989" w:rsidRDefault="00B33989" w:rsidP="00B33989">
      <w:pPr>
        <w:tabs>
          <w:tab w:val="left" w:pos="720"/>
        </w:tabs>
      </w:pPr>
      <w:r>
        <w:t xml:space="preserve">Excel files are output for each locus within the directory specified by savDir.  </w:t>
      </w:r>
      <w:r w:rsidR="00111003">
        <w:t xml:space="preserve">The first row is a consensus sequence based on the sequence alignments.  This is followed by the probes, reference sequence if included, and then the sequence alignments.  </w:t>
      </w:r>
      <w:r>
        <w:t>An example is included below.</w:t>
      </w:r>
    </w:p>
    <w:p w14:paraId="1CD53759" w14:textId="77777777" w:rsidR="00B33989" w:rsidRDefault="00B33989" w:rsidP="007A7E45">
      <w:pPr>
        <w:tabs>
          <w:tab w:val="left" w:pos="720"/>
        </w:tabs>
      </w:pPr>
    </w:p>
    <w:p w14:paraId="3C51927D" w14:textId="2EC6318F" w:rsidR="00611D7B" w:rsidRDefault="00611D7B" w:rsidP="007A7E45">
      <w:pPr>
        <w:tabs>
          <w:tab w:val="left" w:pos="720"/>
        </w:tabs>
      </w:pPr>
      <w:r w:rsidRPr="00611D7B">
        <w:rPr>
          <w:noProof/>
        </w:rPr>
        <w:drawing>
          <wp:inline distT="0" distB="0" distL="0" distR="0" wp14:anchorId="177FD58F" wp14:editId="21BA0755">
            <wp:extent cx="6858000" cy="9213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921348"/>
                    </a:xfrm>
                    <a:prstGeom prst="rect">
                      <a:avLst/>
                    </a:prstGeom>
                    <a:noFill/>
                    <a:ln>
                      <a:noFill/>
                    </a:ln>
                  </pic:spPr>
                </pic:pic>
              </a:graphicData>
            </a:graphic>
          </wp:inline>
        </w:drawing>
      </w:r>
    </w:p>
    <w:p w14:paraId="35F98248" w14:textId="77777777" w:rsidR="00DC4AA8" w:rsidRDefault="00DC4AA8" w:rsidP="003854AA">
      <w:pPr>
        <w:pStyle w:val="Heading2"/>
      </w:pPr>
    </w:p>
    <w:p w14:paraId="247ECB58" w14:textId="76F0EBCC" w:rsidR="00C10E5D" w:rsidRPr="00C10E5D" w:rsidRDefault="00B33989" w:rsidP="003854AA">
      <w:pPr>
        <w:pStyle w:val="Heading2"/>
      </w:pPr>
      <w:bookmarkStart w:id="65" w:name="_Toc521660018"/>
      <w:r>
        <w:t xml:space="preserve">5.3. </w:t>
      </w:r>
      <w:r w:rsidR="001C3DD5">
        <w:t xml:space="preserve">Plotting </w:t>
      </w:r>
      <w:r w:rsidR="00C10E5D">
        <w:t>Mismatches by Position</w:t>
      </w:r>
      <w:r w:rsidR="00C95E68">
        <w:t xml:space="preserve"> (Perl</w:t>
      </w:r>
      <w:r w:rsidR="007A4E21">
        <w:t xml:space="preserve"> and GTscore.R</w:t>
      </w:r>
      <w:r w:rsidR="00C95E68">
        <w:t>)</w:t>
      </w:r>
      <w:bookmarkEnd w:id="65"/>
    </w:p>
    <w:p w14:paraId="6742B0D0" w14:textId="77777777" w:rsidR="00E92A1F" w:rsidRDefault="00E92A1F" w:rsidP="00E92A1F">
      <w:pPr>
        <w:spacing w:after="0"/>
        <w:rPr>
          <w:rStyle w:val="Heading3Char"/>
        </w:rPr>
      </w:pPr>
    </w:p>
    <w:p w14:paraId="09ED0A71" w14:textId="11CA701F" w:rsidR="00E92A1F" w:rsidRDefault="00E92A1F" w:rsidP="00E92A1F">
      <w:pPr>
        <w:spacing w:after="0"/>
        <w:rPr>
          <w:rStyle w:val="Heading3Char"/>
        </w:rPr>
      </w:pPr>
      <w:bookmarkStart w:id="66" w:name="_Toc521660019"/>
      <w:r w:rsidRPr="00787791">
        <w:rPr>
          <w:rStyle w:val="Heading3Char"/>
        </w:rPr>
        <w:t xml:space="preserve">5.3.1  </w:t>
      </w:r>
      <w:r>
        <w:rPr>
          <w:rStyle w:val="Heading3Char"/>
        </w:rPr>
        <w:t>Calculate sequence mismatches by position</w:t>
      </w:r>
      <w:r w:rsidR="00F00350">
        <w:rPr>
          <w:rStyle w:val="Heading3Char"/>
        </w:rPr>
        <w:t xml:space="preserve"> (Perl)</w:t>
      </w:r>
      <w:bookmarkEnd w:id="66"/>
    </w:p>
    <w:p w14:paraId="71843417" w14:textId="30355AE7" w:rsidR="00E92A1F" w:rsidRDefault="00E92A1F" w:rsidP="00E92A1F">
      <w:pPr>
        <w:spacing w:after="0"/>
      </w:pPr>
      <w:r>
        <w:t xml:space="preserve"> </w:t>
      </w:r>
    </w:p>
    <w:p w14:paraId="279C4AA9" w14:textId="0B998552" w:rsidR="005575C9" w:rsidRDefault="005575C9" w:rsidP="007A7E45">
      <w:pPr>
        <w:tabs>
          <w:tab w:val="left" w:pos="720"/>
        </w:tabs>
      </w:pPr>
      <w:r>
        <w:t xml:space="preserve">Plotting the number of mismatches by position requires first comparing each matched sequence against the reference sequence and summing the number of mismatches for each nucleotide position.  This is done with the perl script seqMismatchPositions.pl.  </w:t>
      </w:r>
    </w:p>
    <w:p w14:paraId="3F2D3EE8" w14:textId="77777777" w:rsidR="008855F9" w:rsidRDefault="008855F9" w:rsidP="008855F9">
      <w:r>
        <w:t xml:space="preserve">Input flags for this script are </w:t>
      </w:r>
    </w:p>
    <w:p w14:paraId="45D32279" w14:textId="1CADD489" w:rsidR="008855F9" w:rsidRDefault="008855F9" w:rsidP="008855F9">
      <w:r>
        <w:rPr>
          <w:i/>
        </w:rPr>
        <w:t>--amplicon</w:t>
      </w:r>
      <w:r>
        <w:t xml:space="preserve">    a </w:t>
      </w:r>
      <w:r w:rsidR="000F4738">
        <w:t>fasta</w:t>
      </w:r>
      <w:r>
        <w:t xml:space="preserve"> file</w:t>
      </w:r>
      <w:r w:rsidR="000F4738">
        <w:t xml:space="preserve"> containing</w:t>
      </w:r>
      <w:r>
        <w:t xml:space="preserve"> the reference amplicon sequence for each locus</w:t>
      </w:r>
    </w:p>
    <w:p w14:paraId="4FDE4DC7" w14:textId="69261CE2" w:rsidR="008855F9" w:rsidRDefault="008855F9" w:rsidP="008855F9">
      <w:pPr>
        <w:ind w:left="810" w:hanging="810"/>
      </w:pPr>
      <w:r>
        <w:rPr>
          <w:i/>
        </w:rPr>
        <w:t>-</w:t>
      </w:r>
      <w:r w:rsidRPr="00A3544F">
        <w:rPr>
          <w:i/>
        </w:rPr>
        <w:t>-</w:t>
      </w:r>
      <w:r>
        <w:rPr>
          <w:i/>
        </w:rPr>
        <w:t>matchedSeq</w:t>
      </w:r>
      <w:r w:rsidR="003F7253">
        <w:rPr>
          <w:i/>
        </w:rPr>
        <w:t>s</w:t>
      </w:r>
      <w:r>
        <w:t xml:space="preserve">  a tab delimited file containing sequences that matched each locus.  This file is generated by matchReads.pl</w:t>
      </w:r>
    </w:p>
    <w:p w14:paraId="7AF7310D" w14:textId="35DE42A5" w:rsidR="00C925B6" w:rsidRPr="00C925B6" w:rsidRDefault="008855F9" w:rsidP="00C925B6">
      <w:pPr>
        <w:ind w:left="720" w:hanging="720"/>
      </w:pPr>
      <w:r>
        <w:t>--</w:t>
      </w:r>
      <w:r>
        <w:rPr>
          <w:i/>
        </w:rPr>
        <w:t>matchType</w:t>
      </w:r>
      <w:r>
        <w:t xml:space="preserve"> the match type chosen for retaining sequences for each locus.  Options are “primer” to retain sequences that match the primer for a locus or “primerProbe” to retain sequences that match both the primer and probe.  primerProbe is the default if no option is specified.</w:t>
      </w:r>
    </w:p>
    <w:p w14:paraId="188343BF" w14:textId="77777777" w:rsidR="008855F9" w:rsidRDefault="008855F9" w:rsidP="008855F9">
      <w:r>
        <w:t>Optional flags</w:t>
      </w:r>
    </w:p>
    <w:p w14:paraId="7ECAC2E3" w14:textId="77777777" w:rsidR="008855F9" w:rsidRPr="001E648B" w:rsidRDefault="008855F9" w:rsidP="008855F9">
      <w:r>
        <w:t>--</w:t>
      </w:r>
      <w:r>
        <w:rPr>
          <w:i/>
        </w:rPr>
        <w:t>prefix</w:t>
      </w:r>
      <w:r>
        <w:t xml:space="preserve">  optional prefix for output file names</w:t>
      </w:r>
    </w:p>
    <w:p w14:paraId="43A369C3" w14:textId="57FCD075" w:rsidR="008855F9" w:rsidRDefault="008855F9" w:rsidP="008855F9">
      <w:pPr>
        <w:tabs>
          <w:tab w:val="left" w:pos="720"/>
        </w:tabs>
        <w:ind w:left="720"/>
      </w:pPr>
      <w:r w:rsidRPr="00062510">
        <w:t>&gt;</w:t>
      </w:r>
      <w:r>
        <w:t>p</w:t>
      </w:r>
      <w:r w:rsidRPr="00062510">
        <w:t xml:space="preserve">erl </w:t>
      </w:r>
      <w:r w:rsidR="00E81409">
        <w:t xml:space="preserve">seqMismatchPositions.pl --amplicon </w:t>
      </w:r>
      <w:r w:rsidR="003743AD" w:rsidRPr="003743AD">
        <w:rPr>
          <w:i/>
        </w:rPr>
        <w:t>ampliconRefSeqs.</w:t>
      </w:r>
      <w:r w:rsidR="00636794">
        <w:rPr>
          <w:i/>
        </w:rPr>
        <w:t>fasta</w:t>
      </w:r>
      <w:r>
        <w:t xml:space="preserve"> </w:t>
      </w:r>
      <w:r>
        <w:rPr>
          <w:i/>
        </w:rPr>
        <w:t>--</w:t>
      </w:r>
      <w:r w:rsidR="003743AD">
        <w:t>matchedSeq</w:t>
      </w:r>
      <w:r w:rsidR="00AF4D3E">
        <w:t>s</w:t>
      </w:r>
      <w:r w:rsidR="00B07789">
        <w:t xml:space="preserve"> </w:t>
      </w:r>
      <w:r w:rsidR="00D95DE8">
        <w:rPr>
          <w:i/>
        </w:rPr>
        <w:t xml:space="preserve">matchedReads_primerAligned.txt </w:t>
      </w:r>
      <w:r w:rsidR="0095186C">
        <w:rPr>
          <w:i/>
        </w:rPr>
        <w:t xml:space="preserve"> </w:t>
      </w:r>
      <w:r w:rsidR="0095186C">
        <w:t xml:space="preserve">--matchType </w:t>
      </w:r>
      <w:r w:rsidR="0095186C">
        <w:rPr>
          <w:i/>
        </w:rPr>
        <w:t>primer</w:t>
      </w:r>
      <w:r>
        <w:rPr>
          <w:i/>
        </w:rPr>
        <w:t xml:space="preserve"> </w:t>
      </w:r>
      <w:r>
        <w:t>[--prefix]</w:t>
      </w:r>
    </w:p>
    <w:p w14:paraId="1FA39B67" w14:textId="77777777" w:rsidR="00B127DA" w:rsidRDefault="00B127DA" w:rsidP="00EA3377">
      <w:pPr>
        <w:spacing w:after="0"/>
      </w:pPr>
    </w:p>
    <w:p w14:paraId="79AF6B56" w14:textId="728FCDAF" w:rsidR="00E41230" w:rsidRDefault="009A0750" w:rsidP="00EA3377">
      <w:pPr>
        <w:spacing w:after="0"/>
      </w:pPr>
      <w:r>
        <w:t>The default output file names are mismatchPositions_primer.txt or mismatchPositions_primerProbe.txt depending on which match type was chosen.</w:t>
      </w:r>
      <w:r w:rsidR="00E4194D">
        <w:t xml:space="preserve">  The output files will be used by the summarizeMismatches function in GTscore to generate plots of mismatches by position for each locus.</w:t>
      </w:r>
    </w:p>
    <w:p w14:paraId="57AC5CBE" w14:textId="77777777" w:rsidR="005968D3" w:rsidRDefault="005968D3" w:rsidP="00EA3377">
      <w:pPr>
        <w:spacing w:after="0"/>
      </w:pPr>
    </w:p>
    <w:p w14:paraId="345D22DF" w14:textId="542EA3E9" w:rsidR="008E5257" w:rsidRDefault="007E2604" w:rsidP="008575A1">
      <w:pPr>
        <w:spacing w:after="0"/>
      </w:pPr>
      <w:r>
        <w:t>The</w:t>
      </w:r>
      <w:r w:rsidR="00C5561E">
        <w:t xml:space="preserve"> output</w:t>
      </w:r>
      <w:r>
        <w:t xml:space="preserve"> below</w:t>
      </w:r>
      <w:r w:rsidR="00C5561E">
        <w:t xml:space="preserve"> was generated from reads that matched the primer and probe for the locus, the high number of mismatches in the middle of the sequence is due to the known SNP.</w:t>
      </w:r>
      <w:r w:rsidR="008575A1">
        <w:t xml:space="preserve">  Sequence and mismatches are truncated for clarity.</w:t>
      </w:r>
    </w:p>
    <w:p w14:paraId="3DBB21B7" w14:textId="77777777" w:rsidR="00D97701" w:rsidRDefault="00D97701" w:rsidP="00EA3377">
      <w:pPr>
        <w:spacing w:after="0"/>
      </w:pPr>
    </w:p>
    <w:p w14:paraId="6FD24388" w14:textId="6BA31399" w:rsidR="0058380C" w:rsidRDefault="0058380C" w:rsidP="00EA3377">
      <w:pPr>
        <w:spacing w:after="0"/>
      </w:pPr>
      <w:r>
        <w:t>Locus</w:t>
      </w:r>
      <w:r>
        <w:tab/>
      </w:r>
      <w:r>
        <w:tab/>
      </w:r>
      <w:r>
        <w:tab/>
        <w:t>RefSeq</w:t>
      </w:r>
      <w:r>
        <w:tab/>
      </w:r>
      <w:r>
        <w:tab/>
      </w:r>
      <w:r>
        <w:tab/>
      </w:r>
      <w:r>
        <w:tab/>
      </w:r>
      <w:r>
        <w:tab/>
        <w:t>Mismatches</w:t>
      </w:r>
    </w:p>
    <w:p w14:paraId="27FBDAF1" w14:textId="1FD2ED84" w:rsidR="002275B7" w:rsidRDefault="0058380C" w:rsidP="00EA3377">
      <w:pPr>
        <w:spacing w:after="0"/>
      </w:pPr>
      <w:r w:rsidRPr="0058380C">
        <w:t>Ots_RAD16850_32</w:t>
      </w:r>
      <w:r w:rsidRPr="0058380C">
        <w:tab/>
      </w:r>
      <w:r w:rsidR="00766CDB">
        <w:t>…</w:t>
      </w:r>
      <w:r w:rsidRPr="0058380C">
        <w:t>CAGCCTTCTGCAGYTCAGCGTTGAT</w:t>
      </w:r>
      <w:r w:rsidR="00766CDB">
        <w:t>…</w:t>
      </w:r>
      <w:r w:rsidRPr="0058380C">
        <w:tab/>
      </w:r>
      <w:r w:rsidR="00766CDB">
        <w:t>…</w:t>
      </w:r>
      <w:r w:rsidRPr="0058380C">
        <w:t>1,1,1,1,0,1,0,1,1,1,1,1,</w:t>
      </w:r>
      <w:r>
        <w:t>1,24450,0,1,1,1,1,1,1,0,1,1,1</w:t>
      </w:r>
      <w:r w:rsidR="00766CDB">
        <w:t>…</w:t>
      </w:r>
    </w:p>
    <w:p w14:paraId="040B0534" w14:textId="7D0A1E93" w:rsidR="002275B7" w:rsidRDefault="002275B7" w:rsidP="00EA3377">
      <w:pPr>
        <w:spacing w:after="0"/>
      </w:pPr>
    </w:p>
    <w:p w14:paraId="0843E298" w14:textId="7C9FBC81" w:rsidR="007A4E21" w:rsidRDefault="007A4E21" w:rsidP="003854AA">
      <w:pPr>
        <w:pStyle w:val="Heading3"/>
      </w:pPr>
      <w:bookmarkStart w:id="67" w:name="_Toc521660020"/>
      <w:r>
        <w:t xml:space="preserve">5.3.2.  </w:t>
      </w:r>
      <w:r w:rsidR="00835152">
        <w:t>Plot of sequence mismatches by position (GTscore.R)</w:t>
      </w:r>
      <w:bookmarkEnd w:id="67"/>
    </w:p>
    <w:p w14:paraId="7A4ECEA2" w14:textId="77777777" w:rsidR="00325837" w:rsidRDefault="00325837" w:rsidP="00EA3377">
      <w:pPr>
        <w:spacing w:after="0"/>
      </w:pPr>
    </w:p>
    <w:p w14:paraId="3E248039" w14:textId="7EF78FA6" w:rsidR="00032443" w:rsidRDefault="00407C0A" w:rsidP="00EA3377">
      <w:pPr>
        <w:spacing w:after="0"/>
      </w:pPr>
      <w:r>
        <w:t>#load results from seqMismatchPositions.pl</w:t>
      </w:r>
      <w:r>
        <w:br/>
      </w:r>
      <w:r w:rsidR="00032443">
        <w:t>#primer matched sequences</w:t>
      </w:r>
    </w:p>
    <w:p w14:paraId="4F094F28" w14:textId="3520E523" w:rsidR="00D97701" w:rsidRDefault="00407C0A" w:rsidP="00EA3377">
      <w:pPr>
        <w:spacing w:after="0"/>
      </w:pPr>
      <w:r>
        <w:t>mismatchPositionData_primer&lt;-read.delim(</w:t>
      </w:r>
      <w:r w:rsidR="008A67D4" w:rsidRPr="00032443">
        <w:t>"</w:t>
      </w:r>
      <w:r>
        <w:t>mismatchPositions_primer.txt</w:t>
      </w:r>
      <w:r w:rsidR="008A67D4" w:rsidRPr="00032443">
        <w:t>"</w:t>
      </w:r>
      <w:r>
        <w:t>, header=TRUE, stringsAsFactors=FALSE)</w:t>
      </w:r>
    </w:p>
    <w:p w14:paraId="0B53517D" w14:textId="1669D4C5" w:rsidR="00032443" w:rsidRDefault="00032443" w:rsidP="00407C0A">
      <w:pPr>
        <w:spacing w:after="0"/>
      </w:pPr>
      <w:r>
        <w:t>#primer probe matched sequences</w:t>
      </w:r>
    </w:p>
    <w:p w14:paraId="771A7684" w14:textId="7C1553A6" w:rsidR="00407C0A" w:rsidRDefault="00407C0A" w:rsidP="00407C0A">
      <w:pPr>
        <w:spacing w:after="0"/>
      </w:pPr>
      <w:r>
        <w:t>mismatchPositionData_primerProbe&lt;-read.delim(</w:t>
      </w:r>
      <w:r w:rsidR="008A67D4" w:rsidRPr="00032443">
        <w:t>"</w:t>
      </w:r>
      <w:r>
        <w:t>mismatchPositions_primerProbe.txt</w:t>
      </w:r>
      <w:r w:rsidR="008A67D4" w:rsidRPr="00032443">
        <w:t>"</w:t>
      </w:r>
      <w:r>
        <w:t>, header=TRUE, stringsAsFactors=FALSE)</w:t>
      </w:r>
    </w:p>
    <w:p w14:paraId="10C1B4A7" w14:textId="77777777" w:rsidR="00EC7FD6" w:rsidRDefault="00EC7FD6" w:rsidP="00407C0A">
      <w:pPr>
        <w:spacing w:after="0"/>
      </w:pPr>
    </w:p>
    <w:p w14:paraId="723C17D9" w14:textId="7C7F5E01" w:rsidR="00EC7FD6" w:rsidRDefault="00EC7FD6" w:rsidP="00407C0A">
      <w:pPr>
        <w:spacing w:after="0"/>
      </w:pPr>
      <w:r>
        <w:t>#generate plots of mismatches by position</w:t>
      </w:r>
    </w:p>
    <w:p w14:paraId="7514516B" w14:textId="27847D7E" w:rsidR="00032443" w:rsidRDefault="00032443" w:rsidP="00407C0A">
      <w:pPr>
        <w:spacing w:after="0"/>
      </w:pPr>
      <w:r>
        <w:t>#primer matched sequences</w:t>
      </w:r>
    </w:p>
    <w:p w14:paraId="3D4646A6" w14:textId="2B125B54" w:rsidR="00EC7FD6" w:rsidRDefault="00032443" w:rsidP="00407C0A">
      <w:pPr>
        <w:spacing w:after="0"/>
      </w:pPr>
      <w:r w:rsidRPr="00032443">
        <w:t>summarizeMismatches(mismatchPositionData_primer,saveDir=</w:t>
      </w:r>
      <w:bookmarkStart w:id="68" w:name="OLE_LINK11"/>
      <w:bookmarkStart w:id="69" w:name="OLE_LINK12"/>
      <w:bookmarkStart w:id="70" w:name="OLE_LINK13"/>
      <w:bookmarkStart w:id="71" w:name="OLE_LINK14"/>
      <w:r w:rsidRPr="00032443">
        <w:t>"</w:t>
      </w:r>
      <w:bookmarkStart w:id="72" w:name="OLE_LINK7"/>
      <w:bookmarkStart w:id="73" w:name="OLE_LINK8"/>
      <w:bookmarkStart w:id="74" w:name="OLE_LINK9"/>
      <w:bookmarkStart w:id="75" w:name="OLE_LINK10"/>
      <w:bookmarkEnd w:id="68"/>
      <w:bookmarkEnd w:id="69"/>
      <w:bookmarkEnd w:id="70"/>
      <w:bookmarkEnd w:id="71"/>
      <w:r w:rsidRPr="00032443">
        <w:t>mismatchPositionPlots_primer</w:t>
      </w:r>
      <w:bookmarkEnd w:id="72"/>
      <w:bookmarkEnd w:id="73"/>
      <w:bookmarkEnd w:id="74"/>
      <w:bookmarkEnd w:id="75"/>
      <w:r w:rsidRPr="00032443">
        <w:t>")</w:t>
      </w:r>
    </w:p>
    <w:p w14:paraId="20CF1BEC" w14:textId="446EFBB5" w:rsidR="00032443" w:rsidRDefault="00032443" w:rsidP="00407C0A">
      <w:pPr>
        <w:spacing w:after="0"/>
      </w:pPr>
      <w:r>
        <w:t>#primer probe matched sequences</w:t>
      </w:r>
    </w:p>
    <w:p w14:paraId="27732DFB" w14:textId="028970EB" w:rsidR="00F21283" w:rsidRDefault="00032443" w:rsidP="003854AA">
      <w:pPr>
        <w:spacing w:after="0"/>
      </w:pPr>
      <w:r w:rsidRPr="00032443">
        <w:t>summarizeMismatches(mismatchPositionData_primerProbe,saveDir="mismatchPositionPlots_primerProbe")</w:t>
      </w:r>
    </w:p>
    <w:p w14:paraId="2101D331" w14:textId="1F107758" w:rsidR="005968D3" w:rsidRDefault="00375E46" w:rsidP="00787791">
      <w:pPr>
        <w:pStyle w:val="Heading3"/>
      </w:pPr>
      <w:r>
        <w:t xml:space="preserve"> </w:t>
      </w:r>
    </w:p>
    <w:p w14:paraId="2081028E" w14:textId="77777777" w:rsidR="005968D3" w:rsidRDefault="005968D3" w:rsidP="00EA3377">
      <w:pPr>
        <w:spacing w:after="0"/>
      </w:pPr>
    </w:p>
    <w:p w14:paraId="66417FF0" w14:textId="77777777" w:rsidR="00664C12" w:rsidRDefault="00375E46" w:rsidP="00EA3377">
      <w:pPr>
        <w:spacing w:after="0"/>
      </w:pPr>
      <w:r>
        <w:t>The data for this plot was generated using primer aligned reads for the locus without requiring the probe to match.  The highest peak is at the known SNP, the other lower peaks may represent unknown SNPs or mismatches due to amplification of off-target sequence.</w:t>
      </w:r>
    </w:p>
    <w:p w14:paraId="0CE8DC6E" w14:textId="1B10956F" w:rsidR="00FA0740" w:rsidRPr="00EA3377" w:rsidRDefault="004F6444" w:rsidP="00EA3377">
      <w:pPr>
        <w:spacing w:after="0"/>
        <w:rPr>
          <w:rFonts w:cstheme="minorHAnsi"/>
        </w:rPr>
      </w:pPr>
      <w:r>
        <w:rPr>
          <w:noProof/>
        </w:rPr>
        <w:drawing>
          <wp:inline distT="0" distB="0" distL="0" distR="0" wp14:anchorId="216FD8BE" wp14:editId="7BA9C738">
            <wp:extent cx="4572000" cy="4572000"/>
            <wp:effectExtent l="0" t="0" r="0" b="0"/>
            <wp:docPr id="4" name="Picture 4" descr="C:\Users\Garrett_2\AppData\Local\Microsoft\Windows\Temporary Internet Files\Content.Word\Ots_RAD168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rett_2\AppData\Local\Microsoft\Windows\Temporary Internet Files\Content.Word\Ots_RAD1685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66B56F5" w14:textId="77777777" w:rsidR="00676BC3" w:rsidRDefault="00676BC3">
      <w:r>
        <w:br w:type="page"/>
      </w:r>
    </w:p>
    <w:p w14:paraId="5FA9F973" w14:textId="77777777" w:rsidR="005F242D" w:rsidRDefault="005F242D" w:rsidP="00DD31BD"/>
    <w:p w14:paraId="2C66545C" w14:textId="078E8F07" w:rsidR="005F242D" w:rsidRDefault="005F242D" w:rsidP="00DD31BD">
      <w:r>
        <w:t>Acknowledgements:</w:t>
      </w:r>
    </w:p>
    <w:p w14:paraId="0311B08D" w14:textId="3CA99810" w:rsidR="005F242D" w:rsidRDefault="005F242D" w:rsidP="005F242D">
      <w:r>
        <w:t xml:space="preserve">We thank the Alaska Department of Fish and Game, </w:t>
      </w:r>
      <w:r w:rsidR="00672A32">
        <w:t>especially</w:t>
      </w:r>
      <w:r>
        <w:t xml:space="preserve"> Chris Habicht and Sara Gilk-Baumer,</w:t>
      </w:r>
      <w:r w:rsidR="003A5B4F">
        <w:t xml:space="preserve"> and members of the Seeb Laboratory</w:t>
      </w:r>
      <w:r>
        <w:t xml:space="preserve"> for support </w:t>
      </w:r>
      <w:r w:rsidR="003A5B4F">
        <w:t xml:space="preserve">and encouragement </w:t>
      </w:r>
      <w:r>
        <w:t xml:space="preserve">to complete the </w:t>
      </w:r>
      <w:r w:rsidR="00A37E06">
        <w:t>study</w:t>
      </w:r>
      <w:r>
        <w:t xml:space="preserve">.  Funding was provided by </w:t>
      </w:r>
      <w:r w:rsidR="00672A32">
        <w:t xml:space="preserve">the Alaska Department of Fish and Game Cooperative Agreement Number CT 170007906 and the </w:t>
      </w:r>
      <w:r>
        <w:t>Alaska Sustainable Salmon Fund Project</w:t>
      </w:r>
      <w:r w:rsidR="00DD3761">
        <w:t>s</w:t>
      </w:r>
      <w:r>
        <w:t xml:space="preserve"> </w:t>
      </w:r>
      <w:r w:rsidR="00DD3761">
        <w:t>44913 and 44914</w:t>
      </w:r>
      <w:r w:rsidR="00672A32">
        <w:t>.</w:t>
      </w:r>
    </w:p>
    <w:p w14:paraId="2943E03B" w14:textId="77777777" w:rsidR="005F242D" w:rsidRDefault="005F242D" w:rsidP="00DD31BD"/>
    <w:p w14:paraId="471AB297" w14:textId="634355EA" w:rsidR="00CB4B01" w:rsidRDefault="00CB4B01" w:rsidP="00DD31BD">
      <w:r>
        <w:t>References:</w:t>
      </w:r>
    </w:p>
    <w:p w14:paraId="6E9D2579" w14:textId="77777777" w:rsidR="008954D9" w:rsidRPr="008954D9" w:rsidRDefault="000D4927" w:rsidP="008954D9">
      <w:pPr>
        <w:pStyle w:val="EndNoteBibliography"/>
        <w:spacing w:after="0"/>
        <w:ind w:left="720" w:hanging="720"/>
      </w:pPr>
      <w:r>
        <w:fldChar w:fldCharType="begin"/>
      </w:r>
      <w:r>
        <w:instrText xml:space="preserve"> ADDIN EN.REFLIST </w:instrText>
      </w:r>
      <w:r>
        <w:fldChar w:fldCharType="separate"/>
      </w:r>
      <w:r w:rsidR="008954D9" w:rsidRPr="008954D9">
        <w:t xml:space="preserve">Baetscher DS, Clemento AJ, Ng TC, Anderson EC, Garza JC (2018) Microhaplotypes provide increased power from short-read DNA sequences for relationship inference. </w:t>
      </w:r>
      <w:r w:rsidR="008954D9" w:rsidRPr="008954D9">
        <w:rPr>
          <w:i/>
        </w:rPr>
        <w:t>Mol Ecol Resour</w:t>
      </w:r>
      <w:r w:rsidR="008954D9" w:rsidRPr="008954D9">
        <w:t xml:space="preserve"> </w:t>
      </w:r>
      <w:r w:rsidR="008954D9" w:rsidRPr="008954D9">
        <w:rPr>
          <w:b/>
        </w:rPr>
        <w:t>18</w:t>
      </w:r>
      <w:r w:rsidR="008954D9" w:rsidRPr="008954D9">
        <w:t>, 296-305.</w:t>
      </w:r>
    </w:p>
    <w:p w14:paraId="4886E793" w14:textId="77777777" w:rsidR="008954D9" w:rsidRPr="008954D9" w:rsidRDefault="008954D9" w:rsidP="008954D9">
      <w:pPr>
        <w:pStyle w:val="EndNoteBibliography"/>
        <w:spacing w:after="0"/>
        <w:ind w:left="720" w:hanging="720"/>
      </w:pPr>
      <w:r w:rsidRPr="008954D9">
        <w:t xml:space="preserve">Bodenhofer U, Bonatesta E, Horejs-Kainrath C, Hochreiter S (2015) msa: an R package for multiple sequence alignment. </w:t>
      </w:r>
      <w:r w:rsidRPr="008954D9">
        <w:rPr>
          <w:i/>
        </w:rPr>
        <w:t>Bioinformatics</w:t>
      </w:r>
      <w:r w:rsidRPr="008954D9">
        <w:t xml:space="preserve"> </w:t>
      </w:r>
      <w:r w:rsidRPr="008954D9">
        <w:rPr>
          <w:b/>
        </w:rPr>
        <w:t>31</w:t>
      </w:r>
      <w:r w:rsidRPr="008954D9">
        <w:t>, 3997–3999.</w:t>
      </w:r>
    </w:p>
    <w:p w14:paraId="7739D716" w14:textId="77777777" w:rsidR="008954D9" w:rsidRPr="008954D9" w:rsidRDefault="008954D9" w:rsidP="008954D9">
      <w:pPr>
        <w:pStyle w:val="EndNoteBibliography"/>
        <w:spacing w:after="0"/>
        <w:ind w:left="720" w:hanging="720"/>
      </w:pPr>
      <w:r w:rsidRPr="008954D9">
        <w:t xml:space="preserve">Campbell NR, Harmon SA, Narum SR (2015) Genotyping-in-Thousands by sequencing (GT-seq): A cost effective SNP genotyping method based on custom amplicon sequencing. </w:t>
      </w:r>
      <w:r w:rsidRPr="008954D9">
        <w:rPr>
          <w:i/>
        </w:rPr>
        <w:t>Molecular Ecology Resources</w:t>
      </w:r>
      <w:r w:rsidRPr="008954D9">
        <w:t xml:space="preserve"> </w:t>
      </w:r>
      <w:r w:rsidRPr="008954D9">
        <w:rPr>
          <w:b/>
        </w:rPr>
        <w:t>15</w:t>
      </w:r>
      <w:r w:rsidRPr="008954D9">
        <w:t>, 855-867.</w:t>
      </w:r>
    </w:p>
    <w:p w14:paraId="1355E789" w14:textId="77777777" w:rsidR="008954D9" w:rsidRPr="008954D9" w:rsidRDefault="008954D9" w:rsidP="008954D9">
      <w:pPr>
        <w:pStyle w:val="EndNoteBibliography"/>
        <w:spacing w:after="0"/>
        <w:ind w:left="720" w:hanging="720"/>
      </w:pPr>
      <w:r w:rsidRPr="008954D9">
        <w:t xml:space="preserve">Catchen J, Hohenlohe PA, Bassham S, Amores A, Cresko WA (2013) Stacks: an analysis tool set for population genomics. </w:t>
      </w:r>
      <w:r w:rsidRPr="008954D9">
        <w:rPr>
          <w:i/>
        </w:rPr>
        <w:t>Molecular Ecology</w:t>
      </w:r>
      <w:r w:rsidRPr="008954D9">
        <w:t xml:space="preserve"> </w:t>
      </w:r>
      <w:r w:rsidRPr="008954D9">
        <w:rPr>
          <w:b/>
        </w:rPr>
        <w:t>22</w:t>
      </w:r>
      <w:r w:rsidRPr="008954D9">
        <w:t>, 3124-3140.</w:t>
      </w:r>
    </w:p>
    <w:p w14:paraId="185AEE52" w14:textId="77777777" w:rsidR="008954D9" w:rsidRPr="008954D9" w:rsidRDefault="008954D9" w:rsidP="008954D9">
      <w:pPr>
        <w:pStyle w:val="EndNoteBibliography"/>
        <w:spacing w:after="0"/>
        <w:ind w:left="720" w:hanging="720"/>
      </w:pPr>
      <w:r w:rsidRPr="008954D9">
        <w:t xml:space="preserve">Dufresne F (2016) Don't throw the baby out with the bathwater: identifying and mapping paralogs in salmonids. </w:t>
      </w:r>
      <w:r w:rsidRPr="008954D9">
        <w:rPr>
          <w:i/>
        </w:rPr>
        <w:t>Molecular Ecology Resources</w:t>
      </w:r>
      <w:r w:rsidRPr="008954D9">
        <w:t xml:space="preserve"> </w:t>
      </w:r>
      <w:r w:rsidRPr="008954D9">
        <w:rPr>
          <w:b/>
        </w:rPr>
        <w:t>16</w:t>
      </w:r>
      <w:r w:rsidRPr="008954D9">
        <w:t>, 7-9.</w:t>
      </w:r>
    </w:p>
    <w:p w14:paraId="7CB9BF07" w14:textId="77777777" w:rsidR="008954D9" w:rsidRPr="008954D9" w:rsidRDefault="008954D9" w:rsidP="008954D9">
      <w:pPr>
        <w:pStyle w:val="EndNoteBibliography"/>
        <w:spacing w:after="0"/>
        <w:ind w:left="720" w:hanging="720"/>
      </w:pPr>
      <w:r w:rsidRPr="008954D9">
        <w:t xml:space="preserve">Kidd KK, Speed WC (2015) Criteria for selecting microhaplotypes: mixture detection and deconvolution. </w:t>
      </w:r>
      <w:r w:rsidRPr="008954D9">
        <w:rPr>
          <w:i/>
        </w:rPr>
        <w:t>Investigative Genetics</w:t>
      </w:r>
      <w:r w:rsidRPr="008954D9">
        <w:t xml:space="preserve"> </w:t>
      </w:r>
      <w:r w:rsidRPr="008954D9">
        <w:rPr>
          <w:b/>
        </w:rPr>
        <w:t>6</w:t>
      </w:r>
      <w:r w:rsidRPr="008954D9">
        <w:t>, 1.</w:t>
      </w:r>
    </w:p>
    <w:p w14:paraId="7DEAC675" w14:textId="77777777" w:rsidR="008954D9" w:rsidRPr="008954D9" w:rsidRDefault="008954D9" w:rsidP="008954D9">
      <w:pPr>
        <w:pStyle w:val="EndNoteBibliography"/>
        <w:spacing w:after="0"/>
        <w:ind w:left="720" w:hanging="720"/>
      </w:pPr>
      <w:r w:rsidRPr="008954D9">
        <w:t xml:space="preserve">Limborg MT, Larson WA, Seeb LW, Seeb JE (2017) Screening of duplicated loci reveals hidden divergence patterns in a complex salmonid genome. </w:t>
      </w:r>
      <w:r w:rsidRPr="008954D9">
        <w:rPr>
          <w:i/>
        </w:rPr>
        <w:t>Molecular Ecology</w:t>
      </w:r>
      <w:r w:rsidRPr="008954D9">
        <w:t xml:space="preserve"> </w:t>
      </w:r>
      <w:r w:rsidRPr="008954D9">
        <w:rPr>
          <w:b/>
        </w:rPr>
        <w:t>26</w:t>
      </w:r>
      <w:r w:rsidRPr="008954D9">
        <w:t>, 4509-4522.</w:t>
      </w:r>
    </w:p>
    <w:p w14:paraId="26CA14F6" w14:textId="77777777" w:rsidR="008954D9" w:rsidRPr="008954D9" w:rsidRDefault="008954D9" w:rsidP="008954D9">
      <w:pPr>
        <w:pStyle w:val="EndNoteBibliography"/>
        <w:spacing w:after="0"/>
        <w:ind w:left="720" w:hanging="720"/>
      </w:pPr>
      <w:r w:rsidRPr="008954D9">
        <w:t xml:space="preserve">McKinney GJ, Seeb JE, Seeb LW (2017a) Managing mixed-stock fisheries: genotyping multi-SNP haplotypes increases power for genetic stock identification. </w:t>
      </w:r>
      <w:r w:rsidRPr="008954D9">
        <w:rPr>
          <w:i/>
        </w:rPr>
        <w:t>Canadian Journal of Fisheries and Aquatic Sciences</w:t>
      </w:r>
      <w:r w:rsidRPr="008954D9">
        <w:t xml:space="preserve"> </w:t>
      </w:r>
      <w:r w:rsidRPr="008954D9">
        <w:rPr>
          <w:b/>
        </w:rPr>
        <w:t>74</w:t>
      </w:r>
      <w:r w:rsidRPr="008954D9">
        <w:t>, 429-434.</w:t>
      </w:r>
    </w:p>
    <w:p w14:paraId="04C4D5A2" w14:textId="77777777" w:rsidR="008954D9" w:rsidRPr="008954D9" w:rsidRDefault="008954D9" w:rsidP="008954D9">
      <w:pPr>
        <w:pStyle w:val="EndNoteBibliography"/>
        <w:spacing w:after="0"/>
        <w:ind w:left="720" w:hanging="720"/>
      </w:pPr>
      <w:r w:rsidRPr="008954D9">
        <w:t xml:space="preserve">McKinney GJ, Waples RK, Pascal CE, Seeb LW, Seeb JE (2018) Resolving allele dosage in duplicated loci using genotyping-by-sequencing data: A path forward for population genetic analysis. </w:t>
      </w:r>
      <w:r w:rsidRPr="008954D9">
        <w:rPr>
          <w:i/>
        </w:rPr>
        <w:t>Mol Ecol Resour</w:t>
      </w:r>
      <w:r w:rsidRPr="008954D9">
        <w:t xml:space="preserve"> </w:t>
      </w:r>
      <w:r w:rsidRPr="008954D9">
        <w:rPr>
          <w:b/>
        </w:rPr>
        <w:t>18</w:t>
      </w:r>
      <w:r w:rsidRPr="008954D9">
        <w:t>, 570-579.</w:t>
      </w:r>
    </w:p>
    <w:p w14:paraId="26EDE091" w14:textId="77777777" w:rsidR="008954D9" w:rsidRPr="008954D9" w:rsidRDefault="008954D9" w:rsidP="008954D9">
      <w:pPr>
        <w:pStyle w:val="EndNoteBibliography"/>
        <w:spacing w:after="0"/>
        <w:ind w:left="720" w:hanging="720"/>
      </w:pPr>
      <w:r w:rsidRPr="008954D9">
        <w:t xml:space="preserve">McKinney GJ, Waples RK, Seeb LW, Seeb JE (2017b) Paralogs are revealed by proportion of heterozygotes and deviations in read ratios in genotyping-by-sequencing data from natural populations. </w:t>
      </w:r>
      <w:r w:rsidRPr="008954D9">
        <w:rPr>
          <w:i/>
        </w:rPr>
        <w:t>Molecular Ecology Resources</w:t>
      </w:r>
      <w:r w:rsidRPr="008954D9">
        <w:t xml:space="preserve"> </w:t>
      </w:r>
      <w:r w:rsidRPr="008954D9">
        <w:rPr>
          <w:b/>
        </w:rPr>
        <w:t>17</w:t>
      </w:r>
      <w:r w:rsidRPr="008954D9">
        <w:t>, 656-669.</w:t>
      </w:r>
    </w:p>
    <w:p w14:paraId="66185148" w14:textId="77777777" w:rsidR="008954D9" w:rsidRPr="008954D9" w:rsidRDefault="008954D9" w:rsidP="008954D9">
      <w:pPr>
        <w:pStyle w:val="EndNoteBibliography"/>
        <w:spacing w:after="0"/>
        <w:ind w:left="720" w:hanging="720"/>
      </w:pPr>
      <w:r w:rsidRPr="008954D9">
        <w:t xml:space="preserve">Moran BM, Anderson EC (2018) Bayesian inference from the conditional genetic stock identification model. </w:t>
      </w:r>
      <w:r w:rsidRPr="008954D9">
        <w:rPr>
          <w:i/>
        </w:rPr>
        <w:t>Canadian Journal of Fisheries and Aquatic Sciences</w:t>
      </w:r>
      <w:r w:rsidRPr="008954D9">
        <w:t>.</w:t>
      </w:r>
    </w:p>
    <w:p w14:paraId="6F092A60" w14:textId="77777777" w:rsidR="008954D9" w:rsidRPr="008954D9" w:rsidRDefault="008954D9" w:rsidP="008954D9">
      <w:pPr>
        <w:pStyle w:val="EndNoteBibliography"/>
        <w:spacing w:after="0"/>
        <w:ind w:left="720" w:hanging="720"/>
      </w:pPr>
      <w:r w:rsidRPr="008954D9">
        <w:t xml:space="preserve">Rousset F (2008) Genepop'007: A complete re-implementation of the Genepop software for Windows and Linux. </w:t>
      </w:r>
      <w:r w:rsidRPr="008954D9">
        <w:rPr>
          <w:i/>
        </w:rPr>
        <w:t>Mol Ecol Resour</w:t>
      </w:r>
      <w:r w:rsidRPr="008954D9">
        <w:t xml:space="preserve"> </w:t>
      </w:r>
      <w:r w:rsidRPr="008954D9">
        <w:rPr>
          <w:b/>
        </w:rPr>
        <w:t>8</w:t>
      </w:r>
      <w:r w:rsidRPr="008954D9">
        <w:t>, 103-106.</w:t>
      </w:r>
    </w:p>
    <w:p w14:paraId="48C428BD" w14:textId="77777777" w:rsidR="008954D9" w:rsidRPr="008954D9" w:rsidRDefault="008954D9" w:rsidP="008954D9">
      <w:pPr>
        <w:pStyle w:val="EndNoteBibliography"/>
        <w:ind w:left="720" w:hanging="720"/>
      </w:pPr>
      <w:r w:rsidRPr="008954D9">
        <w:t>Waples RK, Seeb LW, Seeb JE (2016) Linkage mapping with paralogs exposes regions of residual tetrasomic inheritance in chum salmon (</w:t>
      </w:r>
      <w:r w:rsidRPr="008954D9">
        <w:rPr>
          <w:i/>
        </w:rPr>
        <w:t>Oncorhynchus keta</w:t>
      </w:r>
      <w:r w:rsidRPr="008954D9">
        <w:t xml:space="preserve">). </w:t>
      </w:r>
      <w:r w:rsidRPr="008954D9">
        <w:rPr>
          <w:i/>
        </w:rPr>
        <w:t>Mol Ecol Resour</w:t>
      </w:r>
      <w:r w:rsidRPr="008954D9">
        <w:t xml:space="preserve"> </w:t>
      </w:r>
      <w:r w:rsidRPr="008954D9">
        <w:rPr>
          <w:b/>
        </w:rPr>
        <w:t>16</w:t>
      </w:r>
      <w:r w:rsidRPr="008954D9">
        <w:t>, 17-28.</w:t>
      </w:r>
    </w:p>
    <w:p w14:paraId="40F2C1B2" w14:textId="1FA7FAB2" w:rsidR="008E5010" w:rsidRDefault="000D4927" w:rsidP="00DD31BD">
      <w:r>
        <w:fldChar w:fldCharType="end"/>
      </w:r>
    </w:p>
    <w:sectPr w:rsidR="008E5010" w:rsidSect="00307F3D">
      <w:footerReference w:type="default" r:id="rId3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6DA53" w14:textId="77777777" w:rsidR="007D358F" w:rsidRDefault="007D358F" w:rsidP="00074B87">
      <w:pPr>
        <w:spacing w:after="0" w:line="240" w:lineRule="auto"/>
      </w:pPr>
      <w:r>
        <w:separator/>
      </w:r>
    </w:p>
  </w:endnote>
  <w:endnote w:type="continuationSeparator" w:id="0">
    <w:p w14:paraId="426015CA" w14:textId="77777777" w:rsidR="007D358F" w:rsidRDefault="007D358F" w:rsidP="00074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416039"/>
      <w:docPartObj>
        <w:docPartGallery w:val="Page Numbers (Bottom of Page)"/>
        <w:docPartUnique/>
      </w:docPartObj>
    </w:sdtPr>
    <w:sdtEndPr>
      <w:rPr>
        <w:noProof/>
      </w:rPr>
    </w:sdtEndPr>
    <w:sdtContent>
      <w:p w14:paraId="645FE126" w14:textId="594094AD" w:rsidR="00835152" w:rsidRDefault="00835152">
        <w:pPr>
          <w:pStyle w:val="Footer"/>
          <w:jc w:val="right"/>
        </w:pPr>
        <w:r>
          <w:fldChar w:fldCharType="begin"/>
        </w:r>
        <w:r>
          <w:instrText xml:space="preserve"> PAGE   \* MERGEFORMAT </w:instrText>
        </w:r>
        <w:r>
          <w:fldChar w:fldCharType="separate"/>
        </w:r>
        <w:r w:rsidR="00A77107">
          <w:rPr>
            <w:noProof/>
          </w:rPr>
          <w:t>2</w:t>
        </w:r>
        <w:r>
          <w:rPr>
            <w:noProof/>
          </w:rPr>
          <w:fldChar w:fldCharType="end"/>
        </w:r>
      </w:p>
    </w:sdtContent>
  </w:sdt>
  <w:p w14:paraId="6053483A" w14:textId="77777777" w:rsidR="00835152" w:rsidRDefault="00835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C76A0" w14:textId="77777777" w:rsidR="007D358F" w:rsidRDefault="007D358F" w:rsidP="00074B87">
      <w:pPr>
        <w:spacing w:after="0" w:line="240" w:lineRule="auto"/>
      </w:pPr>
      <w:r>
        <w:separator/>
      </w:r>
    </w:p>
  </w:footnote>
  <w:footnote w:type="continuationSeparator" w:id="0">
    <w:p w14:paraId="39EC5B7A" w14:textId="77777777" w:rsidR="007D358F" w:rsidRDefault="007D358F" w:rsidP="00074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3789"/>
    <w:multiLevelType w:val="multilevel"/>
    <w:tmpl w:val="976C6F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B44E0A"/>
    <w:multiLevelType w:val="hybridMultilevel"/>
    <w:tmpl w:val="286AD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075D7"/>
    <w:multiLevelType w:val="hybridMultilevel"/>
    <w:tmpl w:val="169A5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2C21"/>
    <w:multiLevelType w:val="hybridMultilevel"/>
    <w:tmpl w:val="719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01632"/>
    <w:multiLevelType w:val="hybridMultilevel"/>
    <w:tmpl w:val="04741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2783A"/>
    <w:multiLevelType w:val="hybridMultilevel"/>
    <w:tmpl w:val="F4D2C43A"/>
    <w:lvl w:ilvl="0" w:tplc="775A2C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D3365"/>
    <w:multiLevelType w:val="multilevel"/>
    <w:tmpl w:val="976C6F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03A40"/>
    <w:multiLevelType w:val="hybridMultilevel"/>
    <w:tmpl w:val="BC2A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C720AD"/>
    <w:multiLevelType w:val="hybridMultilevel"/>
    <w:tmpl w:val="C6843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D44F10"/>
    <w:multiLevelType w:val="hybridMultilevel"/>
    <w:tmpl w:val="92ECD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26A09"/>
    <w:multiLevelType w:val="hybridMultilevel"/>
    <w:tmpl w:val="4E2C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95082"/>
    <w:multiLevelType w:val="hybridMultilevel"/>
    <w:tmpl w:val="BBD0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92041C"/>
    <w:multiLevelType w:val="hybridMultilevel"/>
    <w:tmpl w:val="C29E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A2CF6"/>
    <w:multiLevelType w:val="hybridMultilevel"/>
    <w:tmpl w:val="719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B2B90"/>
    <w:multiLevelType w:val="hybridMultilevel"/>
    <w:tmpl w:val="FFF2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085B38"/>
    <w:multiLevelType w:val="hybridMultilevel"/>
    <w:tmpl w:val="56E03D98"/>
    <w:lvl w:ilvl="0" w:tplc="775A2C12">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E7D02"/>
    <w:multiLevelType w:val="hybridMultilevel"/>
    <w:tmpl w:val="719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1"/>
  </w:num>
  <w:num w:numId="4">
    <w:abstractNumId w:val="5"/>
  </w:num>
  <w:num w:numId="5">
    <w:abstractNumId w:val="1"/>
  </w:num>
  <w:num w:numId="6">
    <w:abstractNumId w:val="15"/>
  </w:num>
  <w:num w:numId="7">
    <w:abstractNumId w:val="4"/>
  </w:num>
  <w:num w:numId="8">
    <w:abstractNumId w:val="16"/>
  </w:num>
  <w:num w:numId="9">
    <w:abstractNumId w:val="3"/>
  </w:num>
  <w:num w:numId="10">
    <w:abstractNumId w:val="2"/>
  </w:num>
  <w:num w:numId="11">
    <w:abstractNumId w:val="9"/>
  </w:num>
  <w:num w:numId="12">
    <w:abstractNumId w:val="8"/>
  </w:num>
  <w:num w:numId="13">
    <w:abstractNumId w:val="10"/>
  </w:num>
  <w:num w:numId="14">
    <w:abstractNumId w:val="12"/>
  </w:num>
  <w:num w:numId="15">
    <w:abstractNumId w:val="13"/>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olecular Ecology Resourc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5zvwtd2wxar9erxvhv5rvlzsw2wsev0dw0&quot;&gt;SeebmasDellLocal&lt;record-ids&gt;&lt;item&gt;136&lt;/item&gt;&lt;item&gt;7246&lt;/item&gt;&lt;item&gt;7278&lt;/item&gt;&lt;item&gt;7515&lt;/item&gt;&lt;item&gt;7752&lt;/item&gt;&lt;item&gt;7859&lt;/item&gt;&lt;item&gt;7861&lt;/item&gt;&lt;item&gt;7890&lt;/item&gt;&lt;item&gt;8159&lt;/item&gt;&lt;item&gt;8194&lt;/item&gt;&lt;item&gt;8425&lt;/item&gt;&lt;/record-ids&gt;&lt;/item&gt;&lt;/Libraries&gt;"/>
  </w:docVars>
  <w:rsids>
    <w:rsidRoot w:val="00364FB1"/>
    <w:rsid w:val="000012D5"/>
    <w:rsid w:val="00001CA9"/>
    <w:rsid w:val="00003564"/>
    <w:rsid w:val="000044D7"/>
    <w:rsid w:val="00006603"/>
    <w:rsid w:val="00014DB5"/>
    <w:rsid w:val="00024BB5"/>
    <w:rsid w:val="00032443"/>
    <w:rsid w:val="00032DBA"/>
    <w:rsid w:val="00034559"/>
    <w:rsid w:val="00034CA2"/>
    <w:rsid w:val="00036EE8"/>
    <w:rsid w:val="0003749C"/>
    <w:rsid w:val="00042889"/>
    <w:rsid w:val="00042C5D"/>
    <w:rsid w:val="00043C7D"/>
    <w:rsid w:val="00045F18"/>
    <w:rsid w:val="00046184"/>
    <w:rsid w:val="00047186"/>
    <w:rsid w:val="0005080A"/>
    <w:rsid w:val="00051B7D"/>
    <w:rsid w:val="000520A0"/>
    <w:rsid w:val="00055AC5"/>
    <w:rsid w:val="000618F2"/>
    <w:rsid w:val="00062510"/>
    <w:rsid w:val="00062534"/>
    <w:rsid w:val="00063C17"/>
    <w:rsid w:val="00064538"/>
    <w:rsid w:val="0006615C"/>
    <w:rsid w:val="00066736"/>
    <w:rsid w:val="00071331"/>
    <w:rsid w:val="00073906"/>
    <w:rsid w:val="00074B87"/>
    <w:rsid w:val="000752CF"/>
    <w:rsid w:val="00076178"/>
    <w:rsid w:val="00077F94"/>
    <w:rsid w:val="000802A0"/>
    <w:rsid w:val="0008116F"/>
    <w:rsid w:val="00081806"/>
    <w:rsid w:val="000818B2"/>
    <w:rsid w:val="00082121"/>
    <w:rsid w:val="0008585B"/>
    <w:rsid w:val="00086ACD"/>
    <w:rsid w:val="000871FF"/>
    <w:rsid w:val="00087D47"/>
    <w:rsid w:val="00090E01"/>
    <w:rsid w:val="000977CE"/>
    <w:rsid w:val="000A6B30"/>
    <w:rsid w:val="000B05F8"/>
    <w:rsid w:val="000B3CA6"/>
    <w:rsid w:val="000B4658"/>
    <w:rsid w:val="000B7155"/>
    <w:rsid w:val="000C2FA9"/>
    <w:rsid w:val="000C488B"/>
    <w:rsid w:val="000D2942"/>
    <w:rsid w:val="000D3602"/>
    <w:rsid w:val="000D4927"/>
    <w:rsid w:val="000D569F"/>
    <w:rsid w:val="000D59BE"/>
    <w:rsid w:val="000E13D9"/>
    <w:rsid w:val="000E166C"/>
    <w:rsid w:val="000E4C4A"/>
    <w:rsid w:val="000E5809"/>
    <w:rsid w:val="000F07BD"/>
    <w:rsid w:val="000F0EF4"/>
    <w:rsid w:val="000F1548"/>
    <w:rsid w:val="000F30F4"/>
    <w:rsid w:val="000F339E"/>
    <w:rsid w:val="000F4738"/>
    <w:rsid w:val="000F5B87"/>
    <w:rsid w:val="000F74A4"/>
    <w:rsid w:val="0010162C"/>
    <w:rsid w:val="00104264"/>
    <w:rsid w:val="0010693B"/>
    <w:rsid w:val="001069EF"/>
    <w:rsid w:val="00110FC5"/>
    <w:rsid w:val="00111003"/>
    <w:rsid w:val="001164B5"/>
    <w:rsid w:val="00116DEF"/>
    <w:rsid w:val="0011732E"/>
    <w:rsid w:val="001205A4"/>
    <w:rsid w:val="001212BD"/>
    <w:rsid w:val="00121BAB"/>
    <w:rsid w:val="00121C04"/>
    <w:rsid w:val="0012247C"/>
    <w:rsid w:val="00122C59"/>
    <w:rsid w:val="001239BB"/>
    <w:rsid w:val="00123E17"/>
    <w:rsid w:val="00125E74"/>
    <w:rsid w:val="00131969"/>
    <w:rsid w:val="001325D7"/>
    <w:rsid w:val="00132C16"/>
    <w:rsid w:val="001340C0"/>
    <w:rsid w:val="0013422D"/>
    <w:rsid w:val="00134CC3"/>
    <w:rsid w:val="0014490D"/>
    <w:rsid w:val="0014492C"/>
    <w:rsid w:val="00147352"/>
    <w:rsid w:val="00147C3D"/>
    <w:rsid w:val="00152B24"/>
    <w:rsid w:val="00157AE5"/>
    <w:rsid w:val="00162678"/>
    <w:rsid w:val="00165770"/>
    <w:rsid w:val="00170CC1"/>
    <w:rsid w:val="0017227C"/>
    <w:rsid w:val="001723A3"/>
    <w:rsid w:val="0017275C"/>
    <w:rsid w:val="00174708"/>
    <w:rsid w:val="00177959"/>
    <w:rsid w:val="00184B3B"/>
    <w:rsid w:val="00186DD5"/>
    <w:rsid w:val="0019140B"/>
    <w:rsid w:val="00192CE3"/>
    <w:rsid w:val="00193CD2"/>
    <w:rsid w:val="00196F81"/>
    <w:rsid w:val="001A1551"/>
    <w:rsid w:val="001A1EFD"/>
    <w:rsid w:val="001A2F92"/>
    <w:rsid w:val="001A4286"/>
    <w:rsid w:val="001A5A94"/>
    <w:rsid w:val="001A6C02"/>
    <w:rsid w:val="001A727D"/>
    <w:rsid w:val="001A7CE6"/>
    <w:rsid w:val="001B0529"/>
    <w:rsid w:val="001B4E0D"/>
    <w:rsid w:val="001C10F5"/>
    <w:rsid w:val="001C33ED"/>
    <w:rsid w:val="001C3DD5"/>
    <w:rsid w:val="001C40E3"/>
    <w:rsid w:val="001C59A6"/>
    <w:rsid w:val="001D0661"/>
    <w:rsid w:val="001D21C8"/>
    <w:rsid w:val="001D43C8"/>
    <w:rsid w:val="001D6DEC"/>
    <w:rsid w:val="001D7D2D"/>
    <w:rsid w:val="001D7DB5"/>
    <w:rsid w:val="001E1869"/>
    <w:rsid w:val="001E21AD"/>
    <w:rsid w:val="001E27D1"/>
    <w:rsid w:val="001E50B0"/>
    <w:rsid w:val="001E648B"/>
    <w:rsid w:val="001E7610"/>
    <w:rsid w:val="001E7B6C"/>
    <w:rsid w:val="001F0306"/>
    <w:rsid w:val="001F2E40"/>
    <w:rsid w:val="001F6208"/>
    <w:rsid w:val="001F78F5"/>
    <w:rsid w:val="0020063C"/>
    <w:rsid w:val="002032FD"/>
    <w:rsid w:val="00207BE7"/>
    <w:rsid w:val="00207D1E"/>
    <w:rsid w:val="00211CC0"/>
    <w:rsid w:val="00212069"/>
    <w:rsid w:val="00213803"/>
    <w:rsid w:val="002173AE"/>
    <w:rsid w:val="00220517"/>
    <w:rsid w:val="002275B7"/>
    <w:rsid w:val="0023166E"/>
    <w:rsid w:val="0023647F"/>
    <w:rsid w:val="00236803"/>
    <w:rsid w:val="00237E8D"/>
    <w:rsid w:val="00241E20"/>
    <w:rsid w:val="00242029"/>
    <w:rsid w:val="00242BC0"/>
    <w:rsid w:val="002460EB"/>
    <w:rsid w:val="00247D41"/>
    <w:rsid w:val="0025035A"/>
    <w:rsid w:val="00250CF4"/>
    <w:rsid w:val="00250DE3"/>
    <w:rsid w:val="00252523"/>
    <w:rsid w:val="0025279E"/>
    <w:rsid w:val="00254614"/>
    <w:rsid w:val="00255996"/>
    <w:rsid w:val="00257D57"/>
    <w:rsid w:val="0026298E"/>
    <w:rsid w:val="0026337A"/>
    <w:rsid w:val="002642CB"/>
    <w:rsid w:val="0027021F"/>
    <w:rsid w:val="002703F2"/>
    <w:rsid w:val="002730A8"/>
    <w:rsid w:val="00275C2F"/>
    <w:rsid w:val="00282C3D"/>
    <w:rsid w:val="00283213"/>
    <w:rsid w:val="0028364F"/>
    <w:rsid w:val="00284DD2"/>
    <w:rsid w:val="00287002"/>
    <w:rsid w:val="00291C77"/>
    <w:rsid w:val="002931D3"/>
    <w:rsid w:val="0029352B"/>
    <w:rsid w:val="002951BA"/>
    <w:rsid w:val="00296771"/>
    <w:rsid w:val="00297692"/>
    <w:rsid w:val="00297CDF"/>
    <w:rsid w:val="002A280F"/>
    <w:rsid w:val="002A6691"/>
    <w:rsid w:val="002A7153"/>
    <w:rsid w:val="002B28AD"/>
    <w:rsid w:val="002B2C70"/>
    <w:rsid w:val="002B5A2A"/>
    <w:rsid w:val="002B6072"/>
    <w:rsid w:val="002B7AAB"/>
    <w:rsid w:val="002C0E55"/>
    <w:rsid w:val="002C1393"/>
    <w:rsid w:val="002C3C95"/>
    <w:rsid w:val="002C5E0C"/>
    <w:rsid w:val="002D10AD"/>
    <w:rsid w:val="002D2617"/>
    <w:rsid w:val="002D551D"/>
    <w:rsid w:val="002D689E"/>
    <w:rsid w:val="002E04AB"/>
    <w:rsid w:val="002E066A"/>
    <w:rsid w:val="002E50F0"/>
    <w:rsid w:val="002F2DBB"/>
    <w:rsid w:val="002F3170"/>
    <w:rsid w:val="002F38E3"/>
    <w:rsid w:val="002F38EC"/>
    <w:rsid w:val="002F6C76"/>
    <w:rsid w:val="00303313"/>
    <w:rsid w:val="00307889"/>
    <w:rsid w:val="00307F3D"/>
    <w:rsid w:val="0031047D"/>
    <w:rsid w:val="00310F95"/>
    <w:rsid w:val="00311F7E"/>
    <w:rsid w:val="00314A14"/>
    <w:rsid w:val="00314E5E"/>
    <w:rsid w:val="003170AB"/>
    <w:rsid w:val="00321BD5"/>
    <w:rsid w:val="003241F3"/>
    <w:rsid w:val="00325837"/>
    <w:rsid w:val="003301F5"/>
    <w:rsid w:val="00330320"/>
    <w:rsid w:val="00331038"/>
    <w:rsid w:val="00331B52"/>
    <w:rsid w:val="00336BFB"/>
    <w:rsid w:val="00340EFF"/>
    <w:rsid w:val="00350017"/>
    <w:rsid w:val="003500C3"/>
    <w:rsid w:val="003502F4"/>
    <w:rsid w:val="003504F9"/>
    <w:rsid w:val="00350579"/>
    <w:rsid w:val="00352372"/>
    <w:rsid w:val="003527BC"/>
    <w:rsid w:val="00357046"/>
    <w:rsid w:val="00360024"/>
    <w:rsid w:val="00361181"/>
    <w:rsid w:val="00361804"/>
    <w:rsid w:val="00364CAB"/>
    <w:rsid w:val="00364FB1"/>
    <w:rsid w:val="003659EF"/>
    <w:rsid w:val="003722C3"/>
    <w:rsid w:val="00373521"/>
    <w:rsid w:val="003743AD"/>
    <w:rsid w:val="00375E46"/>
    <w:rsid w:val="003778EB"/>
    <w:rsid w:val="00380416"/>
    <w:rsid w:val="00383D6A"/>
    <w:rsid w:val="003854AA"/>
    <w:rsid w:val="003934A1"/>
    <w:rsid w:val="003941FF"/>
    <w:rsid w:val="003962BB"/>
    <w:rsid w:val="00397B0B"/>
    <w:rsid w:val="003A1548"/>
    <w:rsid w:val="003A2F17"/>
    <w:rsid w:val="003A4B29"/>
    <w:rsid w:val="003A5B4F"/>
    <w:rsid w:val="003A6494"/>
    <w:rsid w:val="003A661D"/>
    <w:rsid w:val="003B17E6"/>
    <w:rsid w:val="003B2367"/>
    <w:rsid w:val="003B2380"/>
    <w:rsid w:val="003B601B"/>
    <w:rsid w:val="003B661B"/>
    <w:rsid w:val="003C0294"/>
    <w:rsid w:val="003D12DC"/>
    <w:rsid w:val="003D2E10"/>
    <w:rsid w:val="003D2F3F"/>
    <w:rsid w:val="003D49C2"/>
    <w:rsid w:val="003E07D6"/>
    <w:rsid w:val="003E281D"/>
    <w:rsid w:val="003E4247"/>
    <w:rsid w:val="003E45D8"/>
    <w:rsid w:val="003E5816"/>
    <w:rsid w:val="003E7351"/>
    <w:rsid w:val="003E76BD"/>
    <w:rsid w:val="003F0F38"/>
    <w:rsid w:val="003F2AA0"/>
    <w:rsid w:val="003F3385"/>
    <w:rsid w:val="003F493C"/>
    <w:rsid w:val="003F4B9A"/>
    <w:rsid w:val="003F67B1"/>
    <w:rsid w:val="003F7253"/>
    <w:rsid w:val="004002A9"/>
    <w:rsid w:val="00406408"/>
    <w:rsid w:val="00406B79"/>
    <w:rsid w:val="00407C0A"/>
    <w:rsid w:val="00410210"/>
    <w:rsid w:val="004135EC"/>
    <w:rsid w:val="0041542F"/>
    <w:rsid w:val="00415C3E"/>
    <w:rsid w:val="00421392"/>
    <w:rsid w:val="004233F0"/>
    <w:rsid w:val="004237C8"/>
    <w:rsid w:val="004253C3"/>
    <w:rsid w:val="004266DB"/>
    <w:rsid w:val="004270B5"/>
    <w:rsid w:val="004333C9"/>
    <w:rsid w:val="0044095B"/>
    <w:rsid w:val="00440E7C"/>
    <w:rsid w:val="00440F68"/>
    <w:rsid w:val="00442BA6"/>
    <w:rsid w:val="00451888"/>
    <w:rsid w:val="00457500"/>
    <w:rsid w:val="00457A36"/>
    <w:rsid w:val="0046012F"/>
    <w:rsid w:val="00461B1D"/>
    <w:rsid w:val="00462D39"/>
    <w:rsid w:val="00463180"/>
    <w:rsid w:val="004652CF"/>
    <w:rsid w:val="00466E53"/>
    <w:rsid w:val="00466FA0"/>
    <w:rsid w:val="00476FCA"/>
    <w:rsid w:val="004801D2"/>
    <w:rsid w:val="00487E23"/>
    <w:rsid w:val="004917D8"/>
    <w:rsid w:val="0049283F"/>
    <w:rsid w:val="004931D6"/>
    <w:rsid w:val="0049629B"/>
    <w:rsid w:val="004A4AAF"/>
    <w:rsid w:val="004A4B2E"/>
    <w:rsid w:val="004A73CD"/>
    <w:rsid w:val="004B3C8B"/>
    <w:rsid w:val="004B41F3"/>
    <w:rsid w:val="004B4B24"/>
    <w:rsid w:val="004B52C9"/>
    <w:rsid w:val="004B58B9"/>
    <w:rsid w:val="004B6D77"/>
    <w:rsid w:val="004B6E82"/>
    <w:rsid w:val="004C21CA"/>
    <w:rsid w:val="004C5C3F"/>
    <w:rsid w:val="004D206B"/>
    <w:rsid w:val="004D2593"/>
    <w:rsid w:val="004D2B2C"/>
    <w:rsid w:val="004D343E"/>
    <w:rsid w:val="004D666C"/>
    <w:rsid w:val="004D6E22"/>
    <w:rsid w:val="004D77CA"/>
    <w:rsid w:val="004E20CF"/>
    <w:rsid w:val="004E23E5"/>
    <w:rsid w:val="004E2DDA"/>
    <w:rsid w:val="004E4023"/>
    <w:rsid w:val="004E4871"/>
    <w:rsid w:val="004E76E8"/>
    <w:rsid w:val="004E7EF3"/>
    <w:rsid w:val="004F0DE5"/>
    <w:rsid w:val="004F3A71"/>
    <w:rsid w:val="004F6444"/>
    <w:rsid w:val="004F7330"/>
    <w:rsid w:val="00500997"/>
    <w:rsid w:val="00500D44"/>
    <w:rsid w:val="0050194A"/>
    <w:rsid w:val="0050487B"/>
    <w:rsid w:val="005051F9"/>
    <w:rsid w:val="005063F0"/>
    <w:rsid w:val="005076CC"/>
    <w:rsid w:val="005112A3"/>
    <w:rsid w:val="005114DE"/>
    <w:rsid w:val="00516D9E"/>
    <w:rsid w:val="005275E3"/>
    <w:rsid w:val="005303A0"/>
    <w:rsid w:val="00535B91"/>
    <w:rsid w:val="00536A38"/>
    <w:rsid w:val="00536F2B"/>
    <w:rsid w:val="00543A48"/>
    <w:rsid w:val="0054521E"/>
    <w:rsid w:val="00545FDF"/>
    <w:rsid w:val="00546E80"/>
    <w:rsid w:val="005508CB"/>
    <w:rsid w:val="00554C66"/>
    <w:rsid w:val="00557430"/>
    <w:rsid w:val="005575C9"/>
    <w:rsid w:val="005735BA"/>
    <w:rsid w:val="00573F2C"/>
    <w:rsid w:val="00576B7A"/>
    <w:rsid w:val="0057738A"/>
    <w:rsid w:val="00580762"/>
    <w:rsid w:val="0058278F"/>
    <w:rsid w:val="0058380C"/>
    <w:rsid w:val="00585589"/>
    <w:rsid w:val="005944C4"/>
    <w:rsid w:val="005962AD"/>
    <w:rsid w:val="005968D3"/>
    <w:rsid w:val="005A03CB"/>
    <w:rsid w:val="005A064F"/>
    <w:rsid w:val="005A1FE8"/>
    <w:rsid w:val="005A33DA"/>
    <w:rsid w:val="005A607D"/>
    <w:rsid w:val="005B0542"/>
    <w:rsid w:val="005B40CA"/>
    <w:rsid w:val="005B6C18"/>
    <w:rsid w:val="005C4474"/>
    <w:rsid w:val="005C44B9"/>
    <w:rsid w:val="005C454B"/>
    <w:rsid w:val="005C4718"/>
    <w:rsid w:val="005C5768"/>
    <w:rsid w:val="005C7974"/>
    <w:rsid w:val="005D0D66"/>
    <w:rsid w:val="005D2734"/>
    <w:rsid w:val="005D36D0"/>
    <w:rsid w:val="005E2C40"/>
    <w:rsid w:val="005E3F4F"/>
    <w:rsid w:val="005E4E46"/>
    <w:rsid w:val="005E5AB7"/>
    <w:rsid w:val="005E5FE2"/>
    <w:rsid w:val="005E6B35"/>
    <w:rsid w:val="005E798A"/>
    <w:rsid w:val="005F12F9"/>
    <w:rsid w:val="005F1C31"/>
    <w:rsid w:val="005F242D"/>
    <w:rsid w:val="005F52C9"/>
    <w:rsid w:val="005F695B"/>
    <w:rsid w:val="006038CB"/>
    <w:rsid w:val="0060459E"/>
    <w:rsid w:val="006071E1"/>
    <w:rsid w:val="0061180F"/>
    <w:rsid w:val="00611D7B"/>
    <w:rsid w:val="00612488"/>
    <w:rsid w:val="00612956"/>
    <w:rsid w:val="00612997"/>
    <w:rsid w:val="00612F39"/>
    <w:rsid w:val="00613FA3"/>
    <w:rsid w:val="006154D1"/>
    <w:rsid w:val="00616EED"/>
    <w:rsid w:val="0062150C"/>
    <w:rsid w:val="00622243"/>
    <w:rsid w:val="00622B79"/>
    <w:rsid w:val="006248AB"/>
    <w:rsid w:val="00625563"/>
    <w:rsid w:val="00627F72"/>
    <w:rsid w:val="0063012F"/>
    <w:rsid w:val="00632DB9"/>
    <w:rsid w:val="00636794"/>
    <w:rsid w:val="00637308"/>
    <w:rsid w:val="00637638"/>
    <w:rsid w:val="00637BB5"/>
    <w:rsid w:val="006414B6"/>
    <w:rsid w:val="00645C3F"/>
    <w:rsid w:val="006508AE"/>
    <w:rsid w:val="006511F4"/>
    <w:rsid w:val="00653752"/>
    <w:rsid w:val="00655487"/>
    <w:rsid w:val="00655C43"/>
    <w:rsid w:val="00657A2F"/>
    <w:rsid w:val="0066499D"/>
    <w:rsid w:val="00664C12"/>
    <w:rsid w:val="0066516E"/>
    <w:rsid w:val="006664F0"/>
    <w:rsid w:val="00670061"/>
    <w:rsid w:val="006701A1"/>
    <w:rsid w:val="00670B82"/>
    <w:rsid w:val="00671B3A"/>
    <w:rsid w:val="00672A32"/>
    <w:rsid w:val="00672FE2"/>
    <w:rsid w:val="00676BC3"/>
    <w:rsid w:val="006809D4"/>
    <w:rsid w:val="006829D5"/>
    <w:rsid w:val="00693BD2"/>
    <w:rsid w:val="00693FBA"/>
    <w:rsid w:val="00694180"/>
    <w:rsid w:val="006943F4"/>
    <w:rsid w:val="00694676"/>
    <w:rsid w:val="00695EA6"/>
    <w:rsid w:val="006A0E3F"/>
    <w:rsid w:val="006A4CBF"/>
    <w:rsid w:val="006A5718"/>
    <w:rsid w:val="006A6E51"/>
    <w:rsid w:val="006B176C"/>
    <w:rsid w:val="006B20D4"/>
    <w:rsid w:val="006B4293"/>
    <w:rsid w:val="006B7689"/>
    <w:rsid w:val="006C09A6"/>
    <w:rsid w:val="006C10CF"/>
    <w:rsid w:val="006C29EE"/>
    <w:rsid w:val="006C2A32"/>
    <w:rsid w:val="006C5643"/>
    <w:rsid w:val="006C7DB8"/>
    <w:rsid w:val="006D0423"/>
    <w:rsid w:val="006D138A"/>
    <w:rsid w:val="006D3BF8"/>
    <w:rsid w:val="006D54ED"/>
    <w:rsid w:val="006D559C"/>
    <w:rsid w:val="006D7795"/>
    <w:rsid w:val="006E4244"/>
    <w:rsid w:val="006E4A61"/>
    <w:rsid w:val="006E4F35"/>
    <w:rsid w:val="006E70C1"/>
    <w:rsid w:val="006F2F26"/>
    <w:rsid w:val="006F3A57"/>
    <w:rsid w:val="006F3C0D"/>
    <w:rsid w:val="006F7758"/>
    <w:rsid w:val="007002C6"/>
    <w:rsid w:val="00700578"/>
    <w:rsid w:val="007007D0"/>
    <w:rsid w:val="0070383D"/>
    <w:rsid w:val="00705F9E"/>
    <w:rsid w:val="00710365"/>
    <w:rsid w:val="00711071"/>
    <w:rsid w:val="00711942"/>
    <w:rsid w:val="00712F89"/>
    <w:rsid w:val="007134B9"/>
    <w:rsid w:val="0071611E"/>
    <w:rsid w:val="007168D9"/>
    <w:rsid w:val="00716EF4"/>
    <w:rsid w:val="00717B4A"/>
    <w:rsid w:val="00721C18"/>
    <w:rsid w:val="007234E9"/>
    <w:rsid w:val="00723C86"/>
    <w:rsid w:val="00727B7C"/>
    <w:rsid w:val="00731212"/>
    <w:rsid w:val="0073168F"/>
    <w:rsid w:val="00731D6D"/>
    <w:rsid w:val="0073331D"/>
    <w:rsid w:val="0073343C"/>
    <w:rsid w:val="00734813"/>
    <w:rsid w:val="00737B13"/>
    <w:rsid w:val="00740CE0"/>
    <w:rsid w:val="00744EC2"/>
    <w:rsid w:val="007468CF"/>
    <w:rsid w:val="00752937"/>
    <w:rsid w:val="00754126"/>
    <w:rsid w:val="00755974"/>
    <w:rsid w:val="00760853"/>
    <w:rsid w:val="00761B69"/>
    <w:rsid w:val="0076633F"/>
    <w:rsid w:val="00766CDB"/>
    <w:rsid w:val="00767B4A"/>
    <w:rsid w:val="00767C78"/>
    <w:rsid w:val="0077597E"/>
    <w:rsid w:val="007840A8"/>
    <w:rsid w:val="0078415F"/>
    <w:rsid w:val="007874D5"/>
    <w:rsid w:val="00787791"/>
    <w:rsid w:val="007908F5"/>
    <w:rsid w:val="00790B21"/>
    <w:rsid w:val="007923CC"/>
    <w:rsid w:val="00792D33"/>
    <w:rsid w:val="00794960"/>
    <w:rsid w:val="00794C8A"/>
    <w:rsid w:val="00794F8E"/>
    <w:rsid w:val="00797B9A"/>
    <w:rsid w:val="007A36C2"/>
    <w:rsid w:val="007A4E21"/>
    <w:rsid w:val="007A4E47"/>
    <w:rsid w:val="007A4FEC"/>
    <w:rsid w:val="007A5FD1"/>
    <w:rsid w:val="007A6855"/>
    <w:rsid w:val="007A6AFA"/>
    <w:rsid w:val="007A7E45"/>
    <w:rsid w:val="007B0129"/>
    <w:rsid w:val="007B0F5B"/>
    <w:rsid w:val="007B28BB"/>
    <w:rsid w:val="007B2BC8"/>
    <w:rsid w:val="007B2FBD"/>
    <w:rsid w:val="007B3828"/>
    <w:rsid w:val="007B59F3"/>
    <w:rsid w:val="007B64FE"/>
    <w:rsid w:val="007C64C5"/>
    <w:rsid w:val="007C7B83"/>
    <w:rsid w:val="007D0F1E"/>
    <w:rsid w:val="007D155F"/>
    <w:rsid w:val="007D20E5"/>
    <w:rsid w:val="007D358F"/>
    <w:rsid w:val="007D4EF4"/>
    <w:rsid w:val="007D7832"/>
    <w:rsid w:val="007D7C23"/>
    <w:rsid w:val="007E2604"/>
    <w:rsid w:val="007E4E78"/>
    <w:rsid w:val="007E6D58"/>
    <w:rsid w:val="007F11BF"/>
    <w:rsid w:val="007F1EC1"/>
    <w:rsid w:val="007F2249"/>
    <w:rsid w:val="007F280F"/>
    <w:rsid w:val="007F40E9"/>
    <w:rsid w:val="007F691C"/>
    <w:rsid w:val="0080105C"/>
    <w:rsid w:val="00806F45"/>
    <w:rsid w:val="0081517A"/>
    <w:rsid w:val="00817637"/>
    <w:rsid w:val="00817E0C"/>
    <w:rsid w:val="00821D61"/>
    <w:rsid w:val="00823197"/>
    <w:rsid w:val="00824F5F"/>
    <w:rsid w:val="00826D46"/>
    <w:rsid w:val="008272DD"/>
    <w:rsid w:val="00831784"/>
    <w:rsid w:val="00831CE0"/>
    <w:rsid w:val="00835152"/>
    <w:rsid w:val="00835939"/>
    <w:rsid w:val="00835D2A"/>
    <w:rsid w:val="008373D5"/>
    <w:rsid w:val="00840D35"/>
    <w:rsid w:val="0084282D"/>
    <w:rsid w:val="00843F44"/>
    <w:rsid w:val="00844510"/>
    <w:rsid w:val="00845680"/>
    <w:rsid w:val="00845A86"/>
    <w:rsid w:val="008466C9"/>
    <w:rsid w:val="00850B8B"/>
    <w:rsid w:val="008510C2"/>
    <w:rsid w:val="0085242C"/>
    <w:rsid w:val="00853364"/>
    <w:rsid w:val="00856BDD"/>
    <w:rsid w:val="00856CED"/>
    <w:rsid w:val="008575A1"/>
    <w:rsid w:val="00861D44"/>
    <w:rsid w:val="0086366C"/>
    <w:rsid w:val="00864833"/>
    <w:rsid w:val="00867CC9"/>
    <w:rsid w:val="008703ED"/>
    <w:rsid w:val="008763DD"/>
    <w:rsid w:val="008806EC"/>
    <w:rsid w:val="008807CA"/>
    <w:rsid w:val="0088205F"/>
    <w:rsid w:val="00882315"/>
    <w:rsid w:val="00882BEE"/>
    <w:rsid w:val="00883AE7"/>
    <w:rsid w:val="008855F9"/>
    <w:rsid w:val="008860F9"/>
    <w:rsid w:val="008861D9"/>
    <w:rsid w:val="008905F7"/>
    <w:rsid w:val="008954D9"/>
    <w:rsid w:val="00896AC1"/>
    <w:rsid w:val="008A07D5"/>
    <w:rsid w:val="008A14BB"/>
    <w:rsid w:val="008A27F4"/>
    <w:rsid w:val="008A3FDD"/>
    <w:rsid w:val="008A67D4"/>
    <w:rsid w:val="008B16D7"/>
    <w:rsid w:val="008B2792"/>
    <w:rsid w:val="008B32E5"/>
    <w:rsid w:val="008B3939"/>
    <w:rsid w:val="008B5F4E"/>
    <w:rsid w:val="008C066C"/>
    <w:rsid w:val="008C1183"/>
    <w:rsid w:val="008C194E"/>
    <w:rsid w:val="008C3E6D"/>
    <w:rsid w:val="008D3779"/>
    <w:rsid w:val="008D43B9"/>
    <w:rsid w:val="008D77F7"/>
    <w:rsid w:val="008E5010"/>
    <w:rsid w:val="008E5257"/>
    <w:rsid w:val="008E5FD5"/>
    <w:rsid w:val="008F2905"/>
    <w:rsid w:val="008F3371"/>
    <w:rsid w:val="008F4FAD"/>
    <w:rsid w:val="00901A54"/>
    <w:rsid w:val="00905209"/>
    <w:rsid w:val="0090676E"/>
    <w:rsid w:val="0090787A"/>
    <w:rsid w:val="00910EBB"/>
    <w:rsid w:val="009129A9"/>
    <w:rsid w:val="009140C8"/>
    <w:rsid w:val="009155E4"/>
    <w:rsid w:val="00915807"/>
    <w:rsid w:val="00916F97"/>
    <w:rsid w:val="009218A2"/>
    <w:rsid w:val="0092289D"/>
    <w:rsid w:val="00924F1F"/>
    <w:rsid w:val="0092549A"/>
    <w:rsid w:val="00925A9C"/>
    <w:rsid w:val="00926C73"/>
    <w:rsid w:val="00932903"/>
    <w:rsid w:val="00934430"/>
    <w:rsid w:val="00934EBB"/>
    <w:rsid w:val="00934F1C"/>
    <w:rsid w:val="0093508C"/>
    <w:rsid w:val="009368DC"/>
    <w:rsid w:val="009376FB"/>
    <w:rsid w:val="00943449"/>
    <w:rsid w:val="0094471E"/>
    <w:rsid w:val="0094490D"/>
    <w:rsid w:val="00950C16"/>
    <w:rsid w:val="0095186C"/>
    <w:rsid w:val="00954A44"/>
    <w:rsid w:val="00954B15"/>
    <w:rsid w:val="00960469"/>
    <w:rsid w:val="00960D92"/>
    <w:rsid w:val="00965821"/>
    <w:rsid w:val="0097046F"/>
    <w:rsid w:val="009721F3"/>
    <w:rsid w:val="0097399D"/>
    <w:rsid w:val="00981902"/>
    <w:rsid w:val="0099073F"/>
    <w:rsid w:val="00990FE5"/>
    <w:rsid w:val="00994516"/>
    <w:rsid w:val="009953AC"/>
    <w:rsid w:val="00995424"/>
    <w:rsid w:val="009A04E3"/>
    <w:rsid w:val="009A0750"/>
    <w:rsid w:val="009A1BB7"/>
    <w:rsid w:val="009A28D4"/>
    <w:rsid w:val="009B01AD"/>
    <w:rsid w:val="009B2006"/>
    <w:rsid w:val="009B256B"/>
    <w:rsid w:val="009B2BDD"/>
    <w:rsid w:val="009B38D0"/>
    <w:rsid w:val="009B52AF"/>
    <w:rsid w:val="009B5E14"/>
    <w:rsid w:val="009B6457"/>
    <w:rsid w:val="009C1B97"/>
    <w:rsid w:val="009C2534"/>
    <w:rsid w:val="009C3B11"/>
    <w:rsid w:val="009C4AAA"/>
    <w:rsid w:val="009C609C"/>
    <w:rsid w:val="009C6145"/>
    <w:rsid w:val="009D09E0"/>
    <w:rsid w:val="009D3DAC"/>
    <w:rsid w:val="009D4AEB"/>
    <w:rsid w:val="009D5370"/>
    <w:rsid w:val="009E4629"/>
    <w:rsid w:val="009E4EE6"/>
    <w:rsid w:val="009E5253"/>
    <w:rsid w:val="009E6ED2"/>
    <w:rsid w:val="009E700D"/>
    <w:rsid w:val="009E7BE6"/>
    <w:rsid w:val="009F2CBF"/>
    <w:rsid w:val="009F3F1E"/>
    <w:rsid w:val="009F4340"/>
    <w:rsid w:val="009F464C"/>
    <w:rsid w:val="00A01131"/>
    <w:rsid w:val="00A01CB8"/>
    <w:rsid w:val="00A01FBE"/>
    <w:rsid w:val="00A02230"/>
    <w:rsid w:val="00A05A95"/>
    <w:rsid w:val="00A06186"/>
    <w:rsid w:val="00A10F44"/>
    <w:rsid w:val="00A11BEB"/>
    <w:rsid w:val="00A11D33"/>
    <w:rsid w:val="00A159AF"/>
    <w:rsid w:val="00A238E6"/>
    <w:rsid w:val="00A26C08"/>
    <w:rsid w:val="00A3544F"/>
    <w:rsid w:val="00A37E06"/>
    <w:rsid w:val="00A4218B"/>
    <w:rsid w:val="00A46440"/>
    <w:rsid w:val="00A473C4"/>
    <w:rsid w:val="00A511D6"/>
    <w:rsid w:val="00A51E75"/>
    <w:rsid w:val="00A579FF"/>
    <w:rsid w:val="00A63100"/>
    <w:rsid w:val="00A63F9F"/>
    <w:rsid w:val="00A653E3"/>
    <w:rsid w:val="00A66907"/>
    <w:rsid w:val="00A76208"/>
    <w:rsid w:val="00A77107"/>
    <w:rsid w:val="00A8010E"/>
    <w:rsid w:val="00A83B0C"/>
    <w:rsid w:val="00A857CD"/>
    <w:rsid w:val="00A85FED"/>
    <w:rsid w:val="00A9026C"/>
    <w:rsid w:val="00A9235C"/>
    <w:rsid w:val="00A923F4"/>
    <w:rsid w:val="00A97325"/>
    <w:rsid w:val="00AA12D7"/>
    <w:rsid w:val="00AA18D1"/>
    <w:rsid w:val="00AA384A"/>
    <w:rsid w:val="00AA401C"/>
    <w:rsid w:val="00AA5FDF"/>
    <w:rsid w:val="00AA7969"/>
    <w:rsid w:val="00AB0464"/>
    <w:rsid w:val="00AB2861"/>
    <w:rsid w:val="00AB6173"/>
    <w:rsid w:val="00AC073A"/>
    <w:rsid w:val="00AC2B17"/>
    <w:rsid w:val="00AC389D"/>
    <w:rsid w:val="00AD5B4E"/>
    <w:rsid w:val="00AD6806"/>
    <w:rsid w:val="00AE117B"/>
    <w:rsid w:val="00AE70CE"/>
    <w:rsid w:val="00AF0879"/>
    <w:rsid w:val="00AF3169"/>
    <w:rsid w:val="00AF3DA9"/>
    <w:rsid w:val="00AF4D3E"/>
    <w:rsid w:val="00AF5398"/>
    <w:rsid w:val="00AF5CA7"/>
    <w:rsid w:val="00AF7119"/>
    <w:rsid w:val="00B018E4"/>
    <w:rsid w:val="00B04017"/>
    <w:rsid w:val="00B05346"/>
    <w:rsid w:val="00B059A9"/>
    <w:rsid w:val="00B06180"/>
    <w:rsid w:val="00B07789"/>
    <w:rsid w:val="00B07B90"/>
    <w:rsid w:val="00B12412"/>
    <w:rsid w:val="00B127DA"/>
    <w:rsid w:val="00B12BBC"/>
    <w:rsid w:val="00B13943"/>
    <w:rsid w:val="00B155F2"/>
    <w:rsid w:val="00B20654"/>
    <w:rsid w:val="00B23763"/>
    <w:rsid w:val="00B258AB"/>
    <w:rsid w:val="00B265FC"/>
    <w:rsid w:val="00B26D90"/>
    <w:rsid w:val="00B26DD9"/>
    <w:rsid w:val="00B27C18"/>
    <w:rsid w:val="00B3023B"/>
    <w:rsid w:val="00B313A3"/>
    <w:rsid w:val="00B33989"/>
    <w:rsid w:val="00B366EE"/>
    <w:rsid w:val="00B37601"/>
    <w:rsid w:val="00B37ED5"/>
    <w:rsid w:val="00B41984"/>
    <w:rsid w:val="00B42B84"/>
    <w:rsid w:val="00B53CB1"/>
    <w:rsid w:val="00B55308"/>
    <w:rsid w:val="00B56989"/>
    <w:rsid w:val="00B56F07"/>
    <w:rsid w:val="00B635B7"/>
    <w:rsid w:val="00B63A21"/>
    <w:rsid w:val="00B64C78"/>
    <w:rsid w:val="00B655CC"/>
    <w:rsid w:val="00B65BB4"/>
    <w:rsid w:val="00B66D3E"/>
    <w:rsid w:val="00B66D57"/>
    <w:rsid w:val="00B674D0"/>
    <w:rsid w:val="00B70D91"/>
    <w:rsid w:val="00B742FC"/>
    <w:rsid w:val="00B76B7F"/>
    <w:rsid w:val="00B76E84"/>
    <w:rsid w:val="00B80C65"/>
    <w:rsid w:val="00B81111"/>
    <w:rsid w:val="00B81CFD"/>
    <w:rsid w:val="00B820D8"/>
    <w:rsid w:val="00B826E5"/>
    <w:rsid w:val="00B910BD"/>
    <w:rsid w:val="00B9564D"/>
    <w:rsid w:val="00B97552"/>
    <w:rsid w:val="00B975DF"/>
    <w:rsid w:val="00BA172F"/>
    <w:rsid w:val="00BA40BC"/>
    <w:rsid w:val="00BA4C53"/>
    <w:rsid w:val="00BA663E"/>
    <w:rsid w:val="00BB0B0D"/>
    <w:rsid w:val="00BB40B8"/>
    <w:rsid w:val="00BB445E"/>
    <w:rsid w:val="00BB4CE7"/>
    <w:rsid w:val="00BB61BC"/>
    <w:rsid w:val="00BC2F6E"/>
    <w:rsid w:val="00BC3BB2"/>
    <w:rsid w:val="00BC50BA"/>
    <w:rsid w:val="00BD11CF"/>
    <w:rsid w:val="00BD1EC4"/>
    <w:rsid w:val="00BD2FE6"/>
    <w:rsid w:val="00BD5AEC"/>
    <w:rsid w:val="00BD75EB"/>
    <w:rsid w:val="00BE2A0F"/>
    <w:rsid w:val="00BE2E08"/>
    <w:rsid w:val="00BE3120"/>
    <w:rsid w:val="00BE618E"/>
    <w:rsid w:val="00BE66E9"/>
    <w:rsid w:val="00BE7245"/>
    <w:rsid w:val="00BE787C"/>
    <w:rsid w:val="00BF3E47"/>
    <w:rsid w:val="00BF76A1"/>
    <w:rsid w:val="00BF7CB9"/>
    <w:rsid w:val="00C003F8"/>
    <w:rsid w:val="00C00F20"/>
    <w:rsid w:val="00C00FDC"/>
    <w:rsid w:val="00C0644C"/>
    <w:rsid w:val="00C07B13"/>
    <w:rsid w:val="00C07B82"/>
    <w:rsid w:val="00C07BAF"/>
    <w:rsid w:val="00C10E5D"/>
    <w:rsid w:val="00C174EF"/>
    <w:rsid w:val="00C2349C"/>
    <w:rsid w:val="00C2599B"/>
    <w:rsid w:val="00C27803"/>
    <w:rsid w:val="00C32402"/>
    <w:rsid w:val="00C33330"/>
    <w:rsid w:val="00C350E4"/>
    <w:rsid w:val="00C35D4C"/>
    <w:rsid w:val="00C3690D"/>
    <w:rsid w:val="00C37966"/>
    <w:rsid w:val="00C37977"/>
    <w:rsid w:val="00C41C0B"/>
    <w:rsid w:val="00C43700"/>
    <w:rsid w:val="00C43BBA"/>
    <w:rsid w:val="00C44F93"/>
    <w:rsid w:val="00C4644B"/>
    <w:rsid w:val="00C46C1F"/>
    <w:rsid w:val="00C5098E"/>
    <w:rsid w:val="00C517B5"/>
    <w:rsid w:val="00C51F17"/>
    <w:rsid w:val="00C5379D"/>
    <w:rsid w:val="00C5465A"/>
    <w:rsid w:val="00C5561E"/>
    <w:rsid w:val="00C623ED"/>
    <w:rsid w:val="00C62979"/>
    <w:rsid w:val="00C62DEE"/>
    <w:rsid w:val="00C64898"/>
    <w:rsid w:val="00C64E61"/>
    <w:rsid w:val="00C66947"/>
    <w:rsid w:val="00C678C4"/>
    <w:rsid w:val="00C72880"/>
    <w:rsid w:val="00C728AD"/>
    <w:rsid w:val="00C75423"/>
    <w:rsid w:val="00C75BD0"/>
    <w:rsid w:val="00C7636D"/>
    <w:rsid w:val="00C815F0"/>
    <w:rsid w:val="00C85693"/>
    <w:rsid w:val="00C87F18"/>
    <w:rsid w:val="00C925B6"/>
    <w:rsid w:val="00C93E51"/>
    <w:rsid w:val="00C95E68"/>
    <w:rsid w:val="00CA310A"/>
    <w:rsid w:val="00CA3B38"/>
    <w:rsid w:val="00CA4254"/>
    <w:rsid w:val="00CA5C46"/>
    <w:rsid w:val="00CB05AB"/>
    <w:rsid w:val="00CB0913"/>
    <w:rsid w:val="00CB2A16"/>
    <w:rsid w:val="00CB4B01"/>
    <w:rsid w:val="00CB6B76"/>
    <w:rsid w:val="00CB7C0C"/>
    <w:rsid w:val="00CC4399"/>
    <w:rsid w:val="00CC5193"/>
    <w:rsid w:val="00CD1C47"/>
    <w:rsid w:val="00CD570D"/>
    <w:rsid w:val="00CD674D"/>
    <w:rsid w:val="00CD71D3"/>
    <w:rsid w:val="00CD7C0E"/>
    <w:rsid w:val="00CE0CCA"/>
    <w:rsid w:val="00CE169E"/>
    <w:rsid w:val="00CE46F6"/>
    <w:rsid w:val="00CF5F45"/>
    <w:rsid w:val="00D0071E"/>
    <w:rsid w:val="00D0352F"/>
    <w:rsid w:val="00D059B9"/>
    <w:rsid w:val="00D0658B"/>
    <w:rsid w:val="00D104E3"/>
    <w:rsid w:val="00D120C6"/>
    <w:rsid w:val="00D1580D"/>
    <w:rsid w:val="00D20350"/>
    <w:rsid w:val="00D22839"/>
    <w:rsid w:val="00D228A0"/>
    <w:rsid w:val="00D23394"/>
    <w:rsid w:val="00D2492F"/>
    <w:rsid w:val="00D24B69"/>
    <w:rsid w:val="00D25A6C"/>
    <w:rsid w:val="00D261DC"/>
    <w:rsid w:val="00D2632B"/>
    <w:rsid w:val="00D33EA6"/>
    <w:rsid w:val="00D340C5"/>
    <w:rsid w:val="00D350A1"/>
    <w:rsid w:val="00D35B47"/>
    <w:rsid w:val="00D36CA5"/>
    <w:rsid w:val="00D40E43"/>
    <w:rsid w:val="00D43B58"/>
    <w:rsid w:val="00D44C66"/>
    <w:rsid w:val="00D460D2"/>
    <w:rsid w:val="00D4739F"/>
    <w:rsid w:val="00D52D99"/>
    <w:rsid w:val="00D53EE8"/>
    <w:rsid w:val="00D54B13"/>
    <w:rsid w:val="00D54FFB"/>
    <w:rsid w:val="00D56A42"/>
    <w:rsid w:val="00D61953"/>
    <w:rsid w:val="00D71265"/>
    <w:rsid w:val="00D72A0E"/>
    <w:rsid w:val="00D77B8F"/>
    <w:rsid w:val="00D82C53"/>
    <w:rsid w:val="00D838AC"/>
    <w:rsid w:val="00D84AC4"/>
    <w:rsid w:val="00D864CB"/>
    <w:rsid w:val="00D87581"/>
    <w:rsid w:val="00D9043E"/>
    <w:rsid w:val="00D914FF"/>
    <w:rsid w:val="00D9487F"/>
    <w:rsid w:val="00D94EAB"/>
    <w:rsid w:val="00D95DE8"/>
    <w:rsid w:val="00D96415"/>
    <w:rsid w:val="00D97701"/>
    <w:rsid w:val="00DA1979"/>
    <w:rsid w:val="00DA3D90"/>
    <w:rsid w:val="00DA3DC3"/>
    <w:rsid w:val="00DA41D5"/>
    <w:rsid w:val="00DB0E28"/>
    <w:rsid w:val="00DB3FAF"/>
    <w:rsid w:val="00DB4099"/>
    <w:rsid w:val="00DB60EB"/>
    <w:rsid w:val="00DC0233"/>
    <w:rsid w:val="00DC05A4"/>
    <w:rsid w:val="00DC4AA8"/>
    <w:rsid w:val="00DC4F03"/>
    <w:rsid w:val="00DC51BD"/>
    <w:rsid w:val="00DD31BD"/>
    <w:rsid w:val="00DD3394"/>
    <w:rsid w:val="00DD3761"/>
    <w:rsid w:val="00DD7BF5"/>
    <w:rsid w:val="00DE0B5B"/>
    <w:rsid w:val="00DE37B1"/>
    <w:rsid w:val="00DE3F38"/>
    <w:rsid w:val="00DE5D1A"/>
    <w:rsid w:val="00DE6B5C"/>
    <w:rsid w:val="00DF07CD"/>
    <w:rsid w:val="00DF22FB"/>
    <w:rsid w:val="00DF30DA"/>
    <w:rsid w:val="00DF3897"/>
    <w:rsid w:val="00DF3E30"/>
    <w:rsid w:val="00DF5B8E"/>
    <w:rsid w:val="00DF662E"/>
    <w:rsid w:val="00DF697A"/>
    <w:rsid w:val="00E04BF6"/>
    <w:rsid w:val="00E133F5"/>
    <w:rsid w:val="00E20484"/>
    <w:rsid w:val="00E205CD"/>
    <w:rsid w:val="00E25008"/>
    <w:rsid w:val="00E26D01"/>
    <w:rsid w:val="00E2733A"/>
    <w:rsid w:val="00E273B4"/>
    <w:rsid w:val="00E30651"/>
    <w:rsid w:val="00E30FEF"/>
    <w:rsid w:val="00E31745"/>
    <w:rsid w:val="00E41230"/>
    <w:rsid w:val="00E414B7"/>
    <w:rsid w:val="00E4194D"/>
    <w:rsid w:val="00E43928"/>
    <w:rsid w:val="00E472DA"/>
    <w:rsid w:val="00E53D2B"/>
    <w:rsid w:val="00E55945"/>
    <w:rsid w:val="00E565D4"/>
    <w:rsid w:val="00E56710"/>
    <w:rsid w:val="00E634F9"/>
    <w:rsid w:val="00E65B20"/>
    <w:rsid w:val="00E67529"/>
    <w:rsid w:val="00E70702"/>
    <w:rsid w:val="00E71E2D"/>
    <w:rsid w:val="00E81409"/>
    <w:rsid w:val="00E83AAE"/>
    <w:rsid w:val="00E84155"/>
    <w:rsid w:val="00E91F41"/>
    <w:rsid w:val="00E92A1F"/>
    <w:rsid w:val="00E92B00"/>
    <w:rsid w:val="00E933A1"/>
    <w:rsid w:val="00E93BFC"/>
    <w:rsid w:val="00EA0620"/>
    <w:rsid w:val="00EA3377"/>
    <w:rsid w:val="00EA3460"/>
    <w:rsid w:val="00EA647C"/>
    <w:rsid w:val="00EB0677"/>
    <w:rsid w:val="00EC0768"/>
    <w:rsid w:val="00EC7760"/>
    <w:rsid w:val="00EC7FD6"/>
    <w:rsid w:val="00ED0618"/>
    <w:rsid w:val="00ED1150"/>
    <w:rsid w:val="00ED2059"/>
    <w:rsid w:val="00ED2190"/>
    <w:rsid w:val="00ED45E5"/>
    <w:rsid w:val="00ED5D37"/>
    <w:rsid w:val="00ED6270"/>
    <w:rsid w:val="00EE2DCE"/>
    <w:rsid w:val="00EE32B5"/>
    <w:rsid w:val="00EE3F2E"/>
    <w:rsid w:val="00EE403A"/>
    <w:rsid w:val="00EE44C4"/>
    <w:rsid w:val="00EE5AAE"/>
    <w:rsid w:val="00EE7262"/>
    <w:rsid w:val="00EF2E1A"/>
    <w:rsid w:val="00F00350"/>
    <w:rsid w:val="00F007FD"/>
    <w:rsid w:val="00F01B1B"/>
    <w:rsid w:val="00F02D3E"/>
    <w:rsid w:val="00F0578A"/>
    <w:rsid w:val="00F06C95"/>
    <w:rsid w:val="00F108B2"/>
    <w:rsid w:val="00F11DCA"/>
    <w:rsid w:val="00F12D88"/>
    <w:rsid w:val="00F21283"/>
    <w:rsid w:val="00F21A37"/>
    <w:rsid w:val="00F220C3"/>
    <w:rsid w:val="00F25527"/>
    <w:rsid w:val="00F26307"/>
    <w:rsid w:val="00F27F8D"/>
    <w:rsid w:val="00F305FB"/>
    <w:rsid w:val="00F3077F"/>
    <w:rsid w:val="00F31785"/>
    <w:rsid w:val="00F33723"/>
    <w:rsid w:val="00F40E46"/>
    <w:rsid w:val="00F41516"/>
    <w:rsid w:val="00F41C79"/>
    <w:rsid w:val="00F42B1D"/>
    <w:rsid w:val="00F43146"/>
    <w:rsid w:val="00F44385"/>
    <w:rsid w:val="00F5298F"/>
    <w:rsid w:val="00F52F2A"/>
    <w:rsid w:val="00F6420D"/>
    <w:rsid w:val="00F64270"/>
    <w:rsid w:val="00F64EEE"/>
    <w:rsid w:val="00F72DA2"/>
    <w:rsid w:val="00F84B4C"/>
    <w:rsid w:val="00F8578C"/>
    <w:rsid w:val="00F87311"/>
    <w:rsid w:val="00F908A8"/>
    <w:rsid w:val="00F916C1"/>
    <w:rsid w:val="00F94C18"/>
    <w:rsid w:val="00F96F88"/>
    <w:rsid w:val="00FA0740"/>
    <w:rsid w:val="00FA1DE8"/>
    <w:rsid w:val="00FA3B31"/>
    <w:rsid w:val="00FA42EC"/>
    <w:rsid w:val="00FA586F"/>
    <w:rsid w:val="00FA65B6"/>
    <w:rsid w:val="00FA738D"/>
    <w:rsid w:val="00FB0619"/>
    <w:rsid w:val="00FB10C1"/>
    <w:rsid w:val="00FB52EA"/>
    <w:rsid w:val="00FB79F5"/>
    <w:rsid w:val="00FC1522"/>
    <w:rsid w:val="00FC167A"/>
    <w:rsid w:val="00FC1A89"/>
    <w:rsid w:val="00FC355C"/>
    <w:rsid w:val="00FC4962"/>
    <w:rsid w:val="00FC6A06"/>
    <w:rsid w:val="00FC6F53"/>
    <w:rsid w:val="00FD3E6D"/>
    <w:rsid w:val="00FE2758"/>
    <w:rsid w:val="00FE29ED"/>
    <w:rsid w:val="00FE2E3F"/>
    <w:rsid w:val="00FE3EA8"/>
    <w:rsid w:val="00FE4F4D"/>
    <w:rsid w:val="00FE59E3"/>
    <w:rsid w:val="00FF1216"/>
    <w:rsid w:val="00FF1FAC"/>
    <w:rsid w:val="00FF359B"/>
    <w:rsid w:val="00FF451A"/>
    <w:rsid w:val="00FF5970"/>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672C"/>
  <w15:docId w15:val="{76494DBF-E173-4698-881B-1E62862A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186"/>
  </w:style>
  <w:style w:type="paragraph" w:styleId="Heading1">
    <w:name w:val="heading 1"/>
    <w:basedOn w:val="Normal"/>
    <w:next w:val="Normal"/>
    <w:link w:val="Heading1Char"/>
    <w:uiPriority w:val="9"/>
    <w:qFormat/>
    <w:rsid w:val="00BE2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0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0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61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92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35C"/>
    <w:rPr>
      <w:rFonts w:ascii="Segoe UI" w:hAnsi="Segoe UI" w:cs="Segoe UI"/>
      <w:sz w:val="18"/>
      <w:szCs w:val="18"/>
    </w:rPr>
  </w:style>
  <w:style w:type="paragraph" w:styleId="ListParagraph">
    <w:name w:val="List Paragraph"/>
    <w:basedOn w:val="Normal"/>
    <w:uiPriority w:val="34"/>
    <w:qFormat/>
    <w:rsid w:val="00A9235C"/>
    <w:pPr>
      <w:ind w:left="720"/>
      <w:contextualSpacing/>
    </w:pPr>
  </w:style>
  <w:style w:type="paragraph" w:styleId="HTMLPreformatted">
    <w:name w:val="HTML Preformatted"/>
    <w:basedOn w:val="Normal"/>
    <w:link w:val="HTMLPreformattedChar"/>
    <w:uiPriority w:val="99"/>
    <w:semiHidden/>
    <w:unhideWhenUsed/>
    <w:rsid w:val="004A4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AAF"/>
    <w:rPr>
      <w:rFonts w:ascii="Courier New" w:eastAsia="Times New Roman" w:hAnsi="Courier New" w:cs="Courier New"/>
      <w:sz w:val="20"/>
      <w:szCs w:val="20"/>
    </w:rPr>
  </w:style>
  <w:style w:type="character" w:customStyle="1" w:styleId="gnkrckgcmsb">
    <w:name w:val="gnkrckgcmsb"/>
    <w:basedOn w:val="DefaultParagraphFont"/>
    <w:rsid w:val="004A4AAF"/>
  </w:style>
  <w:style w:type="character" w:customStyle="1" w:styleId="gnkrckgcmrb">
    <w:name w:val="gnkrckgcmrb"/>
    <w:basedOn w:val="DefaultParagraphFont"/>
    <w:rsid w:val="004A4AAF"/>
  </w:style>
  <w:style w:type="character" w:customStyle="1" w:styleId="gnkrckgcgsb">
    <w:name w:val="gnkrckgcgsb"/>
    <w:basedOn w:val="DefaultParagraphFont"/>
    <w:rsid w:val="004A4AAF"/>
  </w:style>
  <w:style w:type="paragraph" w:customStyle="1" w:styleId="EndNoteBibliographyTitle">
    <w:name w:val="EndNote Bibliography Title"/>
    <w:basedOn w:val="Normal"/>
    <w:link w:val="EndNoteBibliographyTitleChar"/>
    <w:rsid w:val="000D492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D4927"/>
    <w:rPr>
      <w:rFonts w:ascii="Calibri" w:hAnsi="Calibri" w:cs="Calibri"/>
      <w:noProof/>
    </w:rPr>
  </w:style>
  <w:style w:type="paragraph" w:customStyle="1" w:styleId="EndNoteBibliography">
    <w:name w:val="EndNote Bibliography"/>
    <w:basedOn w:val="Normal"/>
    <w:link w:val="EndNoteBibliographyChar"/>
    <w:rsid w:val="000D492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D4927"/>
    <w:rPr>
      <w:rFonts w:ascii="Calibri" w:hAnsi="Calibri" w:cs="Calibri"/>
      <w:noProof/>
    </w:rPr>
  </w:style>
  <w:style w:type="character" w:styleId="Hyperlink">
    <w:name w:val="Hyperlink"/>
    <w:basedOn w:val="DefaultParagraphFont"/>
    <w:uiPriority w:val="99"/>
    <w:unhideWhenUsed/>
    <w:rsid w:val="003E281D"/>
    <w:rPr>
      <w:color w:val="0563C1" w:themeColor="hyperlink"/>
      <w:u w:val="single"/>
    </w:rPr>
  </w:style>
  <w:style w:type="character" w:styleId="CommentReference">
    <w:name w:val="annotation reference"/>
    <w:basedOn w:val="DefaultParagraphFont"/>
    <w:uiPriority w:val="99"/>
    <w:semiHidden/>
    <w:unhideWhenUsed/>
    <w:rsid w:val="000E13D9"/>
    <w:rPr>
      <w:sz w:val="16"/>
      <w:szCs w:val="16"/>
    </w:rPr>
  </w:style>
  <w:style w:type="paragraph" w:styleId="CommentText">
    <w:name w:val="annotation text"/>
    <w:basedOn w:val="Normal"/>
    <w:link w:val="CommentTextChar"/>
    <w:uiPriority w:val="99"/>
    <w:semiHidden/>
    <w:unhideWhenUsed/>
    <w:rsid w:val="000E13D9"/>
    <w:pPr>
      <w:spacing w:line="240" w:lineRule="auto"/>
    </w:pPr>
    <w:rPr>
      <w:sz w:val="20"/>
      <w:szCs w:val="20"/>
    </w:rPr>
  </w:style>
  <w:style w:type="character" w:customStyle="1" w:styleId="CommentTextChar">
    <w:name w:val="Comment Text Char"/>
    <w:basedOn w:val="DefaultParagraphFont"/>
    <w:link w:val="CommentText"/>
    <w:uiPriority w:val="99"/>
    <w:semiHidden/>
    <w:rsid w:val="000E13D9"/>
    <w:rPr>
      <w:sz w:val="20"/>
      <w:szCs w:val="20"/>
    </w:rPr>
  </w:style>
  <w:style w:type="paragraph" w:styleId="CommentSubject">
    <w:name w:val="annotation subject"/>
    <w:basedOn w:val="CommentText"/>
    <w:next w:val="CommentText"/>
    <w:link w:val="CommentSubjectChar"/>
    <w:uiPriority w:val="99"/>
    <w:semiHidden/>
    <w:unhideWhenUsed/>
    <w:rsid w:val="000E13D9"/>
    <w:rPr>
      <w:b/>
      <w:bCs/>
    </w:rPr>
  </w:style>
  <w:style w:type="character" w:customStyle="1" w:styleId="CommentSubjectChar">
    <w:name w:val="Comment Subject Char"/>
    <w:basedOn w:val="CommentTextChar"/>
    <w:link w:val="CommentSubject"/>
    <w:uiPriority w:val="99"/>
    <w:semiHidden/>
    <w:rsid w:val="000E13D9"/>
    <w:rPr>
      <w:b/>
      <w:bCs/>
      <w:sz w:val="20"/>
      <w:szCs w:val="20"/>
    </w:rPr>
  </w:style>
  <w:style w:type="paragraph" w:styleId="Header">
    <w:name w:val="header"/>
    <w:basedOn w:val="Normal"/>
    <w:link w:val="HeaderChar"/>
    <w:uiPriority w:val="99"/>
    <w:unhideWhenUsed/>
    <w:rsid w:val="00074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B87"/>
  </w:style>
  <w:style w:type="paragraph" w:styleId="Footer">
    <w:name w:val="footer"/>
    <w:basedOn w:val="Normal"/>
    <w:link w:val="FooterChar"/>
    <w:uiPriority w:val="99"/>
    <w:unhideWhenUsed/>
    <w:rsid w:val="00074B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B87"/>
  </w:style>
  <w:style w:type="paragraph" w:styleId="Revision">
    <w:name w:val="Revision"/>
    <w:hidden/>
    <w:uiPriority w:val="99"/>
    <w:semiHidden/>
    <w:rsid w:val="002C0E55"/>
    <w:pPr>
      <w:spacing w:after="0" w:line="240" w:lineRule="auto"/>
    </w:pPr>
  </w:style>
  <w:style w:type="character" w:customStyle="1" w:styleId="Heading1Char">
    <w:name w:val="Heading 1 Char"/>
    <w:basedOn w:val="DefaultParagraphFont"/>
    <w:link w:val="Heading1"/>
    <w:uiPriority w:val="9"/>
    <w:rsid w:val="00BE2A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01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01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611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FA738D"/>
    <w:pPr>
      <w:outlineLvl w:val="9"/>
    </w:pPr>
  </w:style>
  <w:style w:type="paragraph" w:styleId="TOC1">
    <w:name w:val="toc 1"/>
    <w:basedOn w:val="Normal"/>
    <w:next w:val="Normal"/>
    <w:autoRedefine/>
    <w:uiPriority w:val="39"/>
    <w:unhideWhenUsed/>
    <w:rsid w:val="00FA738D"/>
    <w:pPr>
      <w:spacing w:after="100"/>
    </w:pPr>
  </w:style>
  <w:style w:type="paragraph" w:styleId="TOC2">
    <w:name w:val="toc 2"/>
    <w:basedOn w:val="Normal"/>
    <w:next w:val="Normal"/>
    <w:autoRedefine/>
    <w:uiPriority w:val="39"/>
    <w:unhideWhenUsed/>
    <w:rsid w:val="00FA738D"/>
    <w:pPr>
      <w:spacing w:after="100"/>
      <w:ind w:left="220"/>
    </w:pPr>
  </w:style>
  <w:style w:type="paragraph" w:styleId="TOC3">
    <w:name w:val="toc 3"/>
    <w:basedOn w:val="Normal"/>
    <w:next w:val="Normal"/>
    <w:autoRedefine/>
    <w:uiPriority w:val="39"/>
    <w:unhideWhenUsed/>
    <w:rsid w:val="00FA738D"/>
    <w:pPr>
      <w:spacing w:after="100"/>
      <w:ind w:left="440"/>
    </w:pPr>
  </w:style>
  <w:style w:type="paragraph" w:styleId="TOC4">
    <w:name w:val="toc 4"/>
    <w:basedOn w:val="Normal"/>
    <w:next w:val="Normal"/>
    <w:autoRedefine/>
    <w:uiPriority w:val="39"/>
    <w:unhideWhenUsed/>
    <w:rsid w:val="00FA738D"/>
    <w:pPr>
      <w:spacing w:after="100"/>
      <w:ind w:left="660"/>
    </w:pPr>
  </w:style>
  <w:style w:type="character" w:styleId="FollowedHyperlink">
    <w:name w:val="FollowedHyperlink"/>
    <w:basedOn w:val="DefaultParagraphFont"/>
    <w:uiPriority w:val="99"/>
    <w:semiHidden/>
    <w:unhideWhenUsed/>
    <w:rsid w:val="00AC389D"/>
    <w:rPr>
      <w:color w:val="954F72" w:themeColor="followedHyperlink"/>
      <w:u w:val="single"/>
    </w:rPr>
  </w:style>
  <w:style w:type="character" w:customStyle="1" w:styleId="gnkrckgcasb">
    <w:name w:val="gnkrckgcasb"/>
    <w:basedOn w:val="DefaultParagraphFont"/>
    <w:rsid w:val="00B9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60767">
      <w:bodyDiv w:val="1"/>
      <w:marLeft w:val="0"/>
      <w:marRight w:val="0"/>
      <w:marTop w:val="0"/>
      <w:marBottom w:val="0"/>
      <w:divBdr>
        <w:top w:val="none" w:sz="0" w:space="0" w:color="auto"/>
        <w:left w:val="none" w:sz="0" w:space="0" w:color="auto"/>
        <w:bottom w:val="none" w:sz="0" w:space="0" w:color="auto"/>
        <w:right w:val="none" w:sz="0" w:space="0" w:color="auto"/>
      </w:divBdr>
    </w:div>
    <w:div w:id="184751110">
      <w:bodyDiv w:val="1"/>
      <w:marLeft w:val="0"/>
      <w:marRight w:val="0"/>
      <w:marTop w:val="0"/>
      <w:marBottom w:val="0"/>
      <w:divBdr>
        <w:top w:val="none" w:sz="0" w:space="0" w:color="auto"/>
        <w:left w:val="none" w:sz="0" w:space="0" w:color="auto"/>
        <w:bottom w:val="none" w:sz="0" w:space="0" w:color="auto"/>
        <w:right w:val="none" w:sz="0" w:space="0" w:color="auto"/>
      </w:divBdr>
    </w:div>
    <w:div w:id="185221525">
      <w:bodyDiv w:val="1"/>
      <w:marLeft w:val="0"/>
      <w:marRight w:val="0"/>
      <w:marTop w:val="0"/>
      <w:marBottom w:val="0"/>
      <w:divBdr>
        <w:top w:val="none" w:sz="0" w:space="0" w:color="auto"/>
        <w:left w:val="none" w:sz="0" w:space="0" w:color="auto"/>
        <w:bottom w:val="none" w:sz="0" w:space="0" w:color="auto"/>
        <w:right w:val="none" w:sz="0" w:space="0" w:color="auto"/>
      </w:divBdr>
    </w:div>
    <w:div w:id="220797090">
      <w:bodyDiv w:val="1"/>
      <w:marLeft w:val="0"/>
      <w:marRight w:val="0"/>
      <w:marTop w:val="0"/>
      <w:marBottom w:val="0"/>
      <w:divBdr>
        <w:top w:val="none" w:sz="0" w:space="0" w:color="auto"/>
        <w:left w:val="none" w:sz="0" w:space="0" w:color="auto"/>
        <w:bottom w:val="none" w:sz="0" w:space="0" w:color="auto"/>
        <w:right w:val="none" w:sz="0" w:space="0" w:color="auto"/>
      </w:divBdr>
    </w:div>
    <w:div w:id="297683658">
      <w:bodyDiv w:val="1"/>
      <w:marLeft w:val="0"/>
      <w:marRight w:val="0"/>
      <w:marTop w:val="0"/>
      <w:marBottom w:val="0"/>
      <w:divBdr>
        <w:top w:val="none" w:sz="0" w:space="0" w:color="auto"/>
        <w:left w:val="none" w:sz="0" w:space="0" w:color="auto"/>
        <w:bottom w:val="none" w:sz="0" w:space="0" w:color="auto"/>
        <w:right w:val="none" w:sz="0" w:space="0" w:color="auto"/>
      </w:divBdr>
    </w:div>
    <w:div w:id="298000353">
      <w:bodyDiv w:val="1"/>
      <w:marLeft w:val="0"/>
      <w:marRight w:val="0"/>
      <w:marTop w:val="0"/>
      <w:marBottom w:val="0"/>
      <w:divBdr>
        <w:top w:val="none" w:sz="0" w:space="0" w:color="auto"/>
        <w:left w:val="none" w:sz="0" w:space="0" w:color="auto"/>
        <w:bottom w:val="none" w:sz="0" w:space="0" w:color="auto"/>
        <w:right w:val="none" w:sz="0" w:space="0" w:color="auto"/>
      </w:divBdr>
    </w:div>
    <w:div w:id="360589001">
      <w:bodyDiv w:val="1"/>
      <w:marLeft w:val="0"/>
      <w:marRight w:val="0"/>
      <w:marTop w:val="0"/>
      <w:marBottom w:val="0"/>
      <w:divBdr>
        <w:top w:val="none" w:sz="0" w:space="0" w:color="auto"/>
        <w:left w:val="none" w:sz="0" w:space="0" w:color="auto"/>
        <w:bottom w:val="none" w:sz="0" w:space="0" w:color="auto"/>
        <w:right w:val="none" w:sz="0" w:space="0" w:color="auto"/>
      </w:divBdr>
    </w:div>
    <w:div w:id="361059136">
      <w:bodyDiv w:val="1"/>
      <w:marLeft w:val="0"/>
      <w:marRight w:val="0"/>
      <w:marTop w:val="0"/>
      <w:marBottom w:val="0"/>
      <w:divBdr>
        <w:top w:val="none" w:sz="0" w:space="0" w:color="auto"/>
        <w:left w:val="none" w:sz="0" w:space="0" w:color="auto"/>
        <w:bottom w:val="none" w:sz="0" w:space="0" w:color="auto"/>
        <w:right w:val="none" w:sz="0" w:space="0" w:color="auto"/>
      </w:divBdr>
    </w:div>
    <w:div w:id="434599527">
      <w:bodyDiv w:val="1"/>
      <w:marLeft w:val="0"/>
      <w:marRight w:val="0"/>
      <w:marTop w:val="0"/>
      <w:marBottom w:val="0"/>
      <w:divBdr>
        <w:top w:val="none" w:sz="0" w:space="0" w:color="auto"/>
        <w:left w:val="none" w:sz="0" w:space="0" w:color="auto"/>
        <w:bottom w:val="none" w:sz="0" w:space="0" w:color="auto"/>
        <w:right w:val="none" w:sz="0" w:space="0" w:color="auto"/>
      </w:divBdr>
    </w:div>
    <w:div w:id="438572677">
      <w:bodyDiv w:val="1"/>
      <w:marLeft w:val="0"/>
      <w:marRight w:val="0"/>
      <w:marTop w:val="0"/>
      <w:marBottom w:val="0"/>
      <w:divBdr>
        <w:top w:val="none" w:sz="0" w:space="0" w:color="auto"/>
        <w:left w:val="none" w:sz="0" w:space="0" w:color="auto"/>
        <w:bottom w:val="none" w:sz="0" w:space="0" w:color="auto"/>
        <w:right w:val="none" w:sz="0" w:space="0" w:color="auto"/>
      </w:divBdr>
    </w:div>
    <w:div w:id="481655765">
      <w:bodyDiv w:val="1"/>
      <w:marLeft w:val="0"/>
      <w:marRight w:val="0"/>
      <w:marTop w:val="0"/>
      <w:marBottom w:val="0"/>
      <w:divBdr>
        <w:top w:val="none" w:sz="0" w:space="0" w:color="auto"/>
        <w:left w:val="none" w:sz="0" w:space="0" w:color="auto"/>
        <w:bottom w:val="none" w:sz="0" w:space="0" w:color="auto"/>
        <w:right w:val="none" w:sz="0" w:space="0" w:color="auto"/>
      </w:divBdr>
    </w:div>
    <w:div w:id="504782483">
      <w:bodyDiv w:val="1"/>
      <w:marLeft w:val="0"/>
      <w:marRight w:val="0"/>
      <w:marTop w:val="0"/>
      <w:marBottom w:val="0"/>
      <w:divBdr>
        <w:top w:val="none" w:sz="0" w:space="0" w:color="auto"/>
        <w:left w:val="none" w:sz="0" w:space="0" w:color="auto"/>
        <w:bottom w:val="none" w:sz="0" w:space="0" w:color="auto"/>
        <w:right w:val="none" w:sz="0" w:space="0" w:color="auto"/>
      </w:divBdr>
    </w:div>
    <w:div w:id="627709135">
      <w:bodyDiv w:val="1"/>
      <w:marLeft w:val="0"/>
      <w:marRight w:val="0"/>
      <w:marTop w:val="0"/>
      <w:marBottom w:val="0"/>
      <w:divBdr>
        <w:top w:val="none" w:sz="0" w:space="0" w:color="auto"/>
        <w:left w:val="none" w:sz="0" w:space="0" w:color="auto"/>
        <w:bottom w:val="none" w:sz="0" w:space="0" w:color="auto"/>
        <w:right w:val="none" w:sz="0" w:space="0" w:color="auto"/>
      </w:divBdr>
    </w:div>
    <w:div w:id="641273325">
      <w:bodyDiv w:val="1"/>
      <w:marLeft w:val="0"/>
      <w:marRight w:val="0"/>
      <w:marTop w:val="0"/>
      <w:marBottom w:val="0"/>
      <w:divBdr>
        <w:top w:val="none" w:sz="0" w:space="0" w:color="auto"/>
        <w:left w:val="none" w:sz="0" w:space="0" w:color="auto"/>
        <w:bottom w:val="none" w:sz="0" w:space="0" w:color="auto"/>
        <w:right w:val="none" w:sz="0" w:space="0" w:color="auto"/>
      </w:divBdr>
    </w:div>
    <w:div w:id="647631421">
      <w:bodyDiv w:val="1"/>
      <w:marLeft w:val="0"/>
      <w:marRight w:val="0"/>
      <w:marTop w:val="0"/>
      <w:marBottom w:val="0"/>
      <w:divBdr>
        <w:top w:val="none" w:sz="0" w:space="0" w:color="auto"/>
        <w:left w:val="none" w:sz="0" w:space="0" w:color="auto"/>
        <w:bottom w:val="none" w:sz="0" w:space="0" w:color="auto"/>
        <w:right w:val="none" w:sz="0" w:space="0" w:color="auto"/>
      </w:divBdr>
    </w:div>
    <w:div w:id="671102359">
      <w:bodyDiv w:val="1"/>
      <w:marLeft w:val="0"/>
      <w:marRight w:val="0"/>
      <w:marTop w:val="0"/>
      <w:marBottom w:val="0"/>
      <w:divBdr>
        <w:top w:val="none" w:sz="0" w:space="0" w:color="auto"/>
        <w:left w:val="none" w:sz="0" w:space="0" w:color="auto"/>
        <w:bottom w:val="none" w:sz="0" w:space="0" w:color="auto"/>
        <w:right w:val="none" w:sz="0" w:space="0" w:color="auto"/>
      </w:divBdr>
    </w:div>
    <w:div w:id="730815142">
      <w:bodyDiv w:val="1"/>
      <w:marLeft w:val="0"/>
      <w:marRight w:val="0"/>
      <w:marTop w:val="0"/>
      <w:marBottom w:val="0"/>
      <w:divBdr>
        <w:top w:val="none" w:sz="0" w:space="0" w:color="auto"/>
        <w:left w:val="none" w:sz="0" w:space="0" w:color="auto"/>
        <w:bottom w:val="none" w:sz="0" w:space="0" w:color="auto"/>
        <w:right w:val="none" w:sz="0" w:space="0" w:color="auto"/>
      </w:divBdr>
    </w:div>
    <w:div w:id="737754488">
      <w:bodyDiv w:val="1"/>
      <w:marLeft w:val="0"/>
      <w:marRight w:val="0"/>
      <w:marTop w:val="0"/>
      <w:marBottom w:val="0"/>
      <w:divBdr>
        <w:top w:val="none" w:sz="0" w:space="0" w:color="auto"/>
        <w:left w:val="none" w:sz="0" w:space="0" w:color="auto"/>
        <w:bottom w:val="none" w:sz="0" w:space="0" w:color="auto"/>
        <w:right w:val="none" w:sz="0" w:space="0" w:color="auto"/>
      </w:divBdr>
    </w:div>
    <w:div w:id="809440103">
      <w:bodyDiv w:val="1"/>
      <w:marLeft w:val="0"/>
      <w:marRight w:val="0"/>
      <w:marTop w:val="0"/>
      <w:marBottom w:val="0"/>
      <w:divBdr>
        <w:top w:val="none" w:sz="0" w:space="0" w:color="auto"/>
        <w:left w:val="none" w:sz="0" w:space="0" w:color="auto"/>
        <w:bottom w:val="none" w:sz="0" w:space="0" w:color="auto"/>
        <w:right w:val="none" w:sz="0" w:space="0" w:color="auto"/>
      </w:divBdr>
    </w:div>
    <w:div w:id="844900353">
      <w:bodyDiv w:val="1"/>
      <w:marLeft w:val="0"/>
      <w:marRight w:val="0"/>
      <w:marTop w:val="0"/>
      <w:marBottom w:val="0"/>
      <w:divBdr>
        <w:top w:val="none" w:sz="0" w:space="0" w:color="auto"/>
        <w:left w:val="none" w:sz="0" w:space="0" w:color="auto"/>
        <w:bottom w:val="none" w:sz="0" w:space="0" w:color="auto"/>
        <w:right w:val="none" w:sz="0" w:space="0" w:color="auto"/>
      </w:divBdr>
    </w:div>
    <w:div w:id="900946139">
      <w:bodyDiv w:val="1"/>
      <w:marLeft w:val="0"/>
      <w:marRight w:val="0"/>
      <w:marTop w:val="0"/>
      <w:marBottom w:val="0"/>
      <w:divBdr>
        <w:top w:val="none" w:sz="0" w:space="0" w:color="auto"/>
        <w:left w:val="none" w:sz="0" w:space="0" w:color="auto"/>
        <w:bottom w:val="none" w:sz="0" w:space="0" w:color="auto"/>
        <w:right w:val="none" w:sz="0" w:space="0" w:color="auto"/>
      </w:divBdr>
    </w:div>
    <w:div w:id="949314624">
      <w:bodyDiv w:val="1"/>
      <w:marLeft w:val="0"/>
      <w:marRight w:val="0"/>
      <w:marTop w:val="0"/>
      <w:marBottom w:val="0"/>
      <w:divBdr>
        <w:top w:val="none" w:sz="0" w:space="0" w:color="auto"/>
        <w:left w:val="none" w:sz="0" w:space="0" w:color="auto"/>
        <w:bottom w:val="none" w:sz="0" w:space="0" w:color="auto"/>
        <w:right w:val="none" w:sz="0" w:space="0" w:color="auto"/>
      </w:divBdr>
    </w:div>
    <w:div w:id="989331752">
      <w:bodyDiv w:val="1"/>
      <w:marLeft w:val="0"/>
      <w:marRight w:val="0"/>
      <w:marTop w:val="0"/>
      <w:marBottom w:val="0"/>
      <w:divBdr>
        <w:top w:val="none" w:sz="0" w:space="0" w:color="auto"/>
        <w:left w:val="none" w:sz="0" w:space="0" w:color="auto"/>
        <w:bottom w:val="none" w:sz="0" w:space="0" w:color="auto"/>
        <w:right w:val="none" w:sz="0" w:space="0" w:color="auto"/>
      </w:divBdr>
    </w:div>
    <w:div w:id="992875123">
      <w:bodyDiv w:val="1"/>
      <w:marLeft w:val="0"/>
      <w:marRight w:val="0"/>
      <w:marTop w:val="0"/>
      <w:marBottom w:val="0"/>
      <w:divBdr>
        <w:top w:val="none" w:sz="0" w:space="0" w:color="auto"/>
        <w:left w:val="none" w:sz="0" w:space="0" w:color="auto"/>
        <w:bottom w:val="none" w:sz="0" w:space="0" w:color="auto"/>
        <w:right w:val="none" w:sz="0" w:space="0" w:color="auto"/>
      </w:divBdr>
    </w:div>
    <w:div w:id="1014501602">
      <w:bodyDiv w:val="1"/>
      <w:marLeft w:val="0"/>
      <w:marRight w:val="0"/>
      <w:marTop w:val="0"/>
      <w:marBottom w:val="0"/>
      <w:divBdr>
        <w:top w:val="none" w:sz="0" w:space="0" w:color="auto"/>
        <w:left w:val="none" w:sz="0" w:space="0" w:color="auto"/>
        <w:bottom w:val="none" w:sz="0" w:space="0" w:color="auto"/>
        <w:right w:val="none" w:sz="0" w:space="0" w:color="auto"/>
      </w:divBdr>
    </w:div>
    <w:div w:id="1021711477">
      <w:bodyDiv w:val="1"/>
      <w:marLeft w:val="0"/>
      <w:marRight w:val="0"/>
      <w:marTop w:val="0"/>
      <w:marBottom w:val="0"/>
      <w:divBdr>
        <w:top w:val="none" w:sz="0" w:space="0" w:color="auto"/>
        <w:left w:val="none" w:sz="0" w:space="0" w:color="auto"/>
        <w:bottom w:val="none" w:sz="0" w:space="0" w:color="auto"/>
        <w:right w:val="none" w:sz="0" w:space="0" w:color="auto"/>
      </w:divBdr>
    </w:div>
    <w:div w:id="1031491719">
      <w:bodyDiv w:val="1"/>
      <w:marLeft w:val="0"/>
      <w:marRight w:val="0"/>
      <w:marTop w:val="0"/>
      <w:marBottom w:val="0"/>
      <w:divBdr>
        <w:top w:val="none" w:sz="0" w:space="0" w:color="auto"/>
        <w:left w:val="none" w:sz="0" w:space="0" w:color="auto"/>
        <w:bottom w:val="none" w:sz="0" w:space="0" w:color="auto"/>
        <w:right w:val="none" w:sz="0" w:space="0" w:color="auto"/>
      </w:divBdr>
    </w:div>
    <w:div w:id="1043941331">
      <w:bodyDiv w:val="1"/>
      <w:marLeft w:val="0"/>
      <w:marRight w:val="0"/>
      <w:marTop w:val="0"/>
      <w:marBottom w:val="0"/>
      <w:divBdr>
        <w:top w:val="none" w:sz="0" w:space="0" w:color="auto"/>
        <w:left w:val="none" w:sz="0" w:space="0" w:color="auto"/>
        <w:bottom w:val="none" w:sz="0" w:space="0" w:color="auto"/>
        <w:right w:val="none" w:sz="0" w:space="0" w:color="auto"/>
      </w:divBdr>
    </w:div>
    <w:div w:id="1075203165">
      <w:bodyDiv w:val="1"/>
      <w:marLeft w:val="0"/>
      <w:marRight w:val="0"/>
      <w:marTop w:val="0"/>
      <w:marBottom w:val="0"/>
      <w:divBdr>
        <w:top w:val="none" w:sz="0" w:space="0" w:color="auto"/>
        <w:left w:val="none" w:sz="0" w:space="0" w:color="auto"/>
        <w:bottom w:val="none" w:sz="0" w:space="0" w:color="auto"/>
        <w:right w:val="none" w:sz="0" w:space="0" w:color="auto"/>
      </w:divBdr>
    </w:div>
    <w:div w:id="1183930768">
      <w:bodyDiv w:val="1"/>
      <w:marLeft w:val="0"/>
      <w:marRight w:val="0"/>
      <w:marTop w:val="0"/>
      <w:marBottom w:val="0"/>
      <w:divBdr>
        <w:top w:val="none" w:sz="0" w:space="0" w:color="auto"/>
        <w:left w:val="none" w:sz="0" w:space="0" w:color="auto"/>
        <w:bottom w:val="none" w:sz="0" w:space="0" w:color="auto"/>
        <w:right w:val="none" w:sz="0" w:space="0" w:color="auto"/>
      </w:divBdr>
    </w:div>
    <w:div w:id="1225800691">
      <w:bodyDiv w:val="1"/>
      <w:marLeft w:val="0"/>
      <w:marRight w:val="0"/>
      <w:marTop w:val="0"/>
      <w:marBottom w:val="0"/>
      <w:divBdr>
        <w:top w:val="none" w:sz="0" w:space="0" w:color="auto"/>
        <w:left w:val="none" w:sz="0" w:space="0" w:color="auto"/>
        <w:bottom w:val="none" w:sz="0" w:space="0" w:color="auto"/>
        <w:right w:val="none" w:sz="0" w:space="0" w:color="auto"/>
      </w:divBdr>
    </w:div>
    <w:div w:id="1239555810">
      <w:bodyDiv w:val="1"/>
      <w:marLeft w:val="0"/>
      <w:marRight w:val="0"/>
      <w:marTop w:val="0"/>
      <w:marBottom w:val="0"/>
      <w:divBdr>
        <w:top w:val="none" w:sz="0" w:space="0" w:color="auto"/>
        <w:left w:val="none" w:sz="0" w:space="0" w:color="auto"/>
        <w:bottom w:val="none" w:sz="0" w:space="0" w:color="auto"/>
        <w:right w:val="none" w:sz="0" w:space="0" w:color="auto"/>
      </w:divBdr>
    </w:div>
    <w:div w:id="1281260991">
      <w:bodyDiv w:val="1"/>
      <w:marLeft w:val="0"/>
      <w:marRight w:val="0"/>
      <w:marTop w:val="0"/>
      <w:marBottom w:val="0"/>
      <w:divBdr>
        <w:top w:val="none" w:sz="0" w:space="0" w:color="auto"/>
        <w:left w:val="none" w:sz="0" w:space="0" w:color="auto"/>
        <w:bottom w:val="none" w:sz="0" w:space="0" w:color="auto"/>
        <w:right w:val="none" w:sz="0" w:space="0" w:color="auto"/>
      </w:divBdr>
    </w:div>
    <w:div w:id="1284964468">
      <w:bodyDiv w:val="1"/>
      <w:marLeft w:val="0"/>
      <w:marRight w:val="0"/>
      <w:marTop w:val="0"/>
      <w:marBottom w:val="0"/>
      <w:divBdr>
        <w:top w:val="none" w:sz="0" w:space="0" w:color="auto"/>
        <w:left w:val="none" w:sz="0" w:space="0" w:color="auto"/>
        <w:bottom w:val="none" w:sz="0" w:space="0" w:color="auto"/>
        <w:right w:val="none" w:sz="0" w:space="0" w:color="auto"/>
      </w:divBdr>
    </w:div>
    <w:div w:id="1444154927">
      <w:bodyDiv w:val="1"/>
      <w:marLeft w:val="0"/>
      <w:marRight w:val="0"/>
      <w:marTop w:val="0"/>
      <w:marBottom w:val="0"/>
      <w:divBdr>
        <w:top w:val="none" w:sz="0" w:space="0" w:color="auto"/>
        <w:left w:val="none" w:sz="0" w:space="0" w:color="auto"/>
        <w:bottom w:val="none" w:sz="0" w:space="0" w:color="auto"/>
        <w:right w:val="none" w:sz="0" w:space="0" w:color="auto"/>
      </w:divBdr>
    </w:div>
    <w:div w:id="1515269257">
      <w:bodyDiv w:val="1"/>
      <w:marLeft w:val="0"/>
      <w:marRight w:val="0"/>
      <w:marTop w:val="0"/>
      <w:marBottom w:val="0"/>
      <w:divBdr>
        <w:top w:val="none" w:sz="0" w:space="0" w:color="auto"/>
        <w:left w:val="none" w:sz="0" w:space="0" w:color="auto"/>
        <w:bottom w:val="none" w:sz="0" w:space="0" w:color="auto"/>
        <w:right w:val="none" w:sz="0" w:space="0" w:color="auto"/>
      </w:divBdr>
    </w:div>
    <w:div w:id="1536651619">
      <w:bodyDiv w:val="1"/>
      <w:marLeft w:val="0"/>
      <w:marRight w:val="0"/>
      <w:marTop w:val="0"/>
      <w:marBottom w:val="0"/>
      <w:divBdr>
        <w:top w:val="none" w:sz="0" w:space="0" w:color="auto"/>
        <w:left w:val="none" w:sz="0" w:space="0" w:color="auto"/>
        <w:bottom w:val="none" w:sz="0" w:space="0" w:color="auto"/>
        <w:right w:val="none" w:sz="0" w:space="0" w:color="auto"/>
      </w:divBdr>
    </w:div>
    <w:div w:id="1608661600">
      <w:bodyDiv w:val="1"/>
      <w:marLeft w:val="0"/>
      <w:marRight w:val="0"/>
      <w:marTop w:val="0"/>
      <w:marBottom w:val="0"/>
      <w:divBdr>
        <w:top w:val="none" w:sz="0" w:space="0" w:color="auto"/>
        <w:left w:val="none" w:sz="0" w:space="0" w:color="auto"/>
        <w:bottom w:val="none" w:sz="0" w:space="0" w:color="auto"/>
        <w:right w:val="none" w:sz="0" w:space="0" w:color="auto"/>
      </w:divBdr>
    </w:div>
    <w:div w:id="1678653461">
      <w:bodyDiv w:val="1"/>
      <w:marLeft w:val="0"/>
      <w:marRight w:val="0"/>
      <w:marTop w:val="0"/>
      <w:marBottom w:val="0"/>
      <w:divBdr>
        <w:top w:val="none" w:sz="0" w:space="0" w:color="auto"/>
        <w:left w:val="none" w:sz="0" w:space="0" w:color="auto"/>
        <w:bottom w:val="none" w:sz="0" w:space="0" w:color="auto"/>
        <w:right w:val="none" w:sz="0" w:space="0" w:color="auto"/>
      </w:divBdr>
    </w:div>
    <w:div w:id="1686250030">
      <w:bodyDiv w:val="1"/>
      <w:marLeft w:val="0"/>
      <w:marRight w:val="0"/>
      <w:marTop w:val="0"/>
      <w:marBottom w:val="0"/>
      <w:divBdr>
        <w:top w:val="none" w:sz="0" w:space="0" w:color="auto"/>
        <w:left w:val="none" w:sz="0" w:space="0" w:color="auto"/>
        <w:bottom w:val="none" w:sz="0" w:space="0" w:color="auto"/>
        <w:right w:val="none" w:sz="0" w:space="0" w:color="auto"/>
      </w:divBdr>
    </w:div>
    <w:div w:id="1697194554">
      <w:bodyDiv w:val="1"/>
      <w:marLeft w:val="0"/>
      <w:marRight w:val="0"/>
      <w:marTop w:val="0"/>
      <w:marBottom w:val="0"/>
      <w:divBdr>
        <w:top w:val="none" w:sz="0" w:space="0" w:color="auto"/>
        <w:left w:val="none" w:sz="0" w:space="0" w:color="auto"/>
        <w:bottom w:val="none" w:sz="0" w:space="0" w:color="auto"/>
        <w:right w:val="none" w:sz="0" w:space="0" w:color="auto"/>
      </w:divBdr>
    </w:div>
    <w:div w:id="1708412749">
      <w:bodyDiv w:val="1"/>
      <w:marLeft w:val="0"/>
      <w:marRight w:val="0"/>
      <w:marTop w:val="0"/>
      <w:marBottom w:val="0"/>
      <w:divBdr>
        <w:top w:val="none" w:sz="0" w:space="0" w:color="auto"/>
        <w:left w:val="none" w:sz="0" w:space="0" w:color="auto"/>
        <w:bottom w:val="none" w:sz="0" w:space="0" w:color="auto"/>
        <w:right w:val="none" w:sz="0" w:space="0" w:color="auto"/>
      </w:divBdr>
    </w:div>
    <w:div w:id="1741753134">
      <w:bodyDiv w:val="1"/>
      <w:marLeft w:val="0"/>
      <w:marRight w:val="0"/>
      <w:marTop w:val="0"/>
      <w:marBottom w:val="0"/>
      <w:divBdr>
        <w:top w:val="none" w:sz="0" w:space="0" w:color="auto"/>
        <w:left w:val="none" w:sz="0" w:space="0" w:color="auto"/>
        <w:bottom w:val="none" w:sz="0" w:space="0" w:color="auto"/>
        <w:right w:val="none" w:sz="0" w:space="0" w:color="auto"/>
      </w:divBdr>
    </w:div>
    <w:div w:id="1748765098">
      <w:bodyDiv w:val="1"/>
      <w:marLeft w:val="0"/>
      <w:marRight w:val="0"/>
      <w:marTop w:val="0"/>
      <w:marBottom w:val="0"/>
      <w:divBdr>
        <w:top w:val="none" w:sz="0" w:space="0" w:color="auto"/>
        <w:left w:val="none" w:sz="0" w:space="0" w:color="auto"/>
        <w:bottom w:val="none" w:sz="0" w:space="0" w:color="auto"/>
        <w:right w:val="none" w:sz="0" w:space="0" w:color="auto"/>
      </w:divBdr>
    </w:div>
    <w:div w:id="1758479075">
      <w:bodyDiv w:val="1"/>
      <w:marLeft w:val="0"/>
      <w:marRight w:val="0"/>
      <w:marTop w:val="0"/>
      <w:marBottom w:val="0"/>
      <w:divBdr>
        <w:top w:val="none" w:sz="0" w:space="0" w:color="auto"/>
        <w:left w:val="none" w:sz="0" w:space="0" w:color="auto"/>
        <w:bottom w:val="none" w:sz="0" w:space="0" w:color="auto"/>
        <w:right w:val="none" w:sz="0" w:space="0" w:color="auto"/>
      </w:divBdr>
    </w:div>
    <w:div w:id="1862549930">
      <w:bodyDiv w:val="1"/>
      <w:marLeft w:val="0"/>
      <w:marRight w:val="0"/>
      <w:marTop w:val="0"/>
      <w:marBottom w:val="0"/>
      <w:divBdr>
        <w:top w:val="none" w:sz="0" w:space="0" w:color="auto"/>
        <w:left w:val="none" w:sz="0" w:space="0" w:color="auto"/>
        <w:bottom w:val="none" w:sz="0" w:space="0" w:color="auto"/>
        <w:right w:val="none" w:sz="0" w:space="0" w:color="auto"/>
      </w:divBdr>
    </w:div>
    <w:div w:id="1872720820">
      <w:bodyDiv w:val="1"/>
      <w:marLeft w:val="0"/>
      <w:marRight w:val="0"/>
      <w:marTop w:val="0"/>
      <w:marBottom w:val="0"/>
      <w:divBdr>
        <w:top w:val="none" w:sz="0" w:space="0" w:color="auto"/>
        <w:left w:val="none" w:sz="0" w:space="0" w:color="auto"/>
        <w:bottom w:val="none" w:sz="0" w:space="0" w:color="auto"/>
        <w:right w:val="none" w:sz="0" w:space="0" w:color="auto"/>
      </w:divBdr>
    </w:div>
    <w:div w:id="1912733702">
      <w:bodyDiv w:val="1"/>
      <w:marLeft w:val="0"/>
      <w:marRight w:val="0"/>
      <w:marTop w:val="0"/>
      <w:marBottom w:val="0"/>
      <w:divBdr>
        <w:top w:val="none" w:sz="0" w:space="0" w:color="auto"/>
        <w:left w:val="none" w:sz="0" w:space="0" w:color="auto"/>
        <w:bottom w:val="none" w:sz="0" w:space="0" w:color="auto"/>
        <w:right w:val="none" w:sz="0" w:space="0" w:color="auto"/>
      </w:divBdr>
    </w:div>
    <w:div w:id="1928685955">
      <w:bodyDiv w:val="1"/>
      <w:marLeft w:val="0"/>
      <w:marRight w:val="0"/>
      <w:marTop w:val="0"/>
      <w:marBottom w:val="0"/>
      <w:divBdr>
        <w:top w:val="none" w:sz="0" w:space="0" w:color="auto"/>
        <w:left w:val="none" w:sz="0" w:space="0" w:color="auto"/>
        <w:bottom w:val="none" w:sz="0" w:space="0" w:color="auto"/>
        <w:right w:val="none" w:sz="0" w:space="0" w:color="auto"/>
      </w:divBdr>
    </w:div>
    <w:div w:id="1982492997">
      <w:bodyDiv w:val="1"/>
      <w:marLeft w:val="0"/>
      <w:marRight w:val="0"/>
      <w:marTop w:val="0"/>
      <w:marBottom w:val="0"/>
      <w:divBdr>
        <w:top w:val="none" w:sz="0" w:space="0" w:color="auto"/>
        <w:left w:val="none" w:sz="0" w:space="0" w:color="auto"/>
        <w:bottom w:val="none" w:sz="0" w:space="0" w:color="auto"/>
        <w:right w:val="none" w:sz="0" w:space="0" w:color="auto"/>
      </w:divBdr>
    </w:div>
    <w:div w:id="2031834032">
      <w:bodyDiv w:val="1"/>
      <w:marLeft w:val="0"/>
      <w:marRight w:val="0"/>
      <w:marTop w:val="0"/>
      <w:marBottom w:val="0"/>
      <w:divBdr>
        <w:top w:val="none" w:sz="0" w:space="0" w:color="auto"/>
        <w:left w:val="none" w:sz="0" w:space="0" w:color="auto"/>
        <w:bottom w:val="none" w:sz="0" w:space="0" w:color="auto"/>
        <w:right w:val="none" w:sz="0" w:space="0" w:color="auto"/>
      </w:divBdr>
    </w:div>
    <w:div w:id="2037997402">
      <w:bodyDiv w:val="1"/>
      <w:marLeft w:val="0"/>
      <w:marRight w:val="0"/>
      <w:marTop w:val="0"/>
      <w:marBottom w:val="0"/>
      <w:divBdr>
        <w:top w:val="none" w:sz="0" w:space="0" w:color="auto"/>
        <w:left w:val="none" w:sz="0" w:space="0" w:color="auto"/>
        <w:bottom w:val="none" w:sz="0" w:space="0" w:color="auto"/>
        <w:right w:val="none" w:sz="0" w:space="0" w:color="auto"/>
      </w:divBdr>
    </w:div>
    <w:div w:id="2048337908">
      <w:bodyDiv w:val="1"/>
      <w:marLeft w:val="0"/>
      <w:marRight w:val="0"/>
      <w:marTop w:val="0"/>
      <w:marBottom w:val="0"/>
      <w:divBdr>
        <w:top w:val="none" w:sz="0" w:space="0" w:color="auto"/>
        <w:left w:val="none" w:sz="0" w:space="0" w:color="auto"/>
        <w:bottom w:val="none" w:sz="0" w:space="0" w:color="auto"/>
        <w:right w:val="none" w:sz="0" w:space="0" w:color="auto"/>
      </w:divBdr>
    </w:div>
    <w:div w:id="2051683714">
      <w:bodyDiv w:val="1"/>
      <w:marLeft w:val="0"/>
      <w:marRight w:val="0"/>
      <w:marTop w:val="0"/>
      <w:marBottom w:val="0"/>
      <w:divBdr>
        <w:top w:val="none" w:sz="0" w:space="0" w:color="auto"/>
        <w:left w:val="none" w:sz="0" w:space="0" w:color="auto"/>
        <w:bottom w:val="none" w:sz="0" w:space="0" w:color="auto"/>
        <w:right w:val="none" w:sz="0" w:space="0" w:color="auto"/>
      </w:divBdr>
    </w:div>
    <w:div w:id="2065904038">
      <w:bodyDiv w:val="1"/>
      <w:marLeft w:val="0"/>
      <w:marRight w:val="0"/>
      <w:marTop w:val="0"/>
      <w:marBottom w:val="0"/>
      <w:divBdr>
        <w:top w:val="none" w:sz="0" w:space="0" w:color="auto"/>
        <w:left w:val="none" w:sz="0" w:space="0" w:color="auto"/>
        <w:bottom w:val="none" w:sz="0" w:space="0" w:color="auto"/>
        <w:right w:val="none" w:sz="0" w:space="0" w:color="auto"/>
      </w:divBdr>
    </w:div>
    <w:div w:id="2109498852">
      <w:bodyDiv w:val="1"/>
      <w:marLeft w:val="0"/>
      <w:marRight w:val="0"/>
      <w:marTop w:val="0"/>
      <w:marBottom w:val="0"/>
      <w:divBdr>
        <w:top w:val="none" w:sz="0" w:space="0" w:color="auto"/>
        <w:left w:val="none" w:sz="0" w:space="0" w:color="auto"/>
        <w:bottom w:val="none" w:sz="0" w:space="0" w:color="auto"/>
        <w:right w:val="none" w:sz="0" w:space="0" w:color="auto"/>
      </w:divBdr>
    </w:div>
    <w:div w:id="2120486989">
      <w:bodyDiv w:val="1"/>
      <w:marLeft w:val="0"/>
      <w:marRight w:val="0"/>
      <w:marTop w:val="0"/>
      <w:marBottom w:val="0"/>
      <w:divBdr>
        <w:top w:val="none" w:sz="0" w:space="0" w:color="auto"/>
        <w:left w:val="none" w:sz="0" w:space="0" w:color="auto"/>
        <w:bottom w:val="none" w:sz="0" w:space="0" w:color="auto"/>
        <w:right w:val="none" w:sz="0" w:space="0" w:color="auto"/>
      </w:divBdr>
    </w:div>
    <w:div w:id="2133934523">
      <w:bodyDiv w:val="1"/>
      <w:marLeft w:val="0"/>
      <w:marRight w:val="0"/>
      <w:marTop w:val="0"/>
      <w:marBottom w:val="0"/>
      <w:divBdr>
        <w:top w:val="none" w:sz="0" w:space="0" w:color="auto"/>
        <w:left w:val="none" w:sz="0" w:space="0" w:color="auto"/>
        <w:bottom w:val="none" w:sz="0" w:space="0" w:color="auto"/>
        <w:right w:val="none" w:sz="0" w:space="0" w:color="auto"/>
      </w:divBdr>
    </w:div>
    <w:div w:id="21366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riqande/rubias" TargetMode="External"/><Relationship Id="rId25" Type="http://schemas.openxmlformats.org/officeDocument/2006/relationships/image" Target="media/image15.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hyperlink" Target="https://github.com/GTseq/GTseq-Pipeline" TargetMode="External"/><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yperlink" Target="mailto:gjmckinn@uw.ed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886F2-B864-455A-B4AA-7D4A3BF1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30</Pages>
  <Words>8667</Words>
  <Characters>49408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McKinney</dc:creator>
  <cp:lastModifiedBy>Garrett.Mckinney</cp:lastModifiedBy>
  <cp:revision>46</cp:revision>
  <cp:lastPrinted>2018-06-05T19:40:00Z</cp:lastPrinted>
  <dcterms:created xsi:type="dcterms:W3CDTF">2018-08-08T04:10:00Z</dcterms:created>
  <dcterms:modified xsi:type="dcterms:W3CDTF">2018-08-10T17:24:00Z</dcterms:modified>
</cp:coreProperties>
</file>