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18. Az egyszerűbb szóképek; hasonlat, metafora, metonímia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retorikai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alakzatok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olyan formák, amelyek a nyelv tudatos szerkesztéséből fakadnak, a szójelentés és/vagy a megválasztott szavak grammatikai sajátosságainak szándékos elrendezése által jönnek létre. Éppen ezért az alakzatokat csoportosíthatjuk jellegük (szemantikai sajátosságaik) szerint és nyelvi szintenként egyaránt.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Jellegüket tekintve megkülönböztethetünk ismétlésre épülő, ellentétre épülő és stílus jelenségeken alapuló alakzatokat. Ahogy elnevezésük is tükrözi, 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ismétléses alakzatok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lényegében egy adott szemantikai mező több elemmel való megnevezését, 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ellentétes alakzatok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pedig több különböző jelentésmező szembeállítását valósítják meg, míg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stílusalakzatok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árulkodhatnak egy adott művészettörténeti, irodalomtörténeti korszak (például a barokk idején a körmondatok vagy a klasszicizmus korában az antik utalások) jellemző nyelvi megformáltságáról vagy épp egy adott szerző csak rá, vagy rá hangsúlyosan jellemző kifejezés módjáról (például Tandori Dezső nyelvi szabályokat áthágó, a szintaxist elhanyagoló beszédmódja).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nyelvi szintek felől közelítve - a legkisebb nyelvi egységtől indulva - beszélhetünk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hangalakzatokról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mint például az alliteráció, a rím és az asszony lánc. 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alliteráció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más néven betűrím, a szókezdő hangok összecsengése („szép szónak szárnyát nem szegik”). Épp ellentétes helyen, jellemzően a verssorok végén figyelmeztető meg a rím, amely attól függően, hogy a címszavak milyen távol esnek egymástól, lehet páros- (AABB), kereszt-(ABAB), bokor- (AAAA) és félrím (AXAX – ahol az x-szel jelölt szavak sem egymással, sem más szóval nem rímelnek). Speciális fajtája 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asszonánc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valamint az olyan rímképletek mint a terza rím (ABA/BCB/CDC) és az egyedi strófaszerkezetek (pl. az Anyegin-strófa rímképlete).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szóelemalakzatok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között tartják számon például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figura etymologica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eszközét és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szóképzés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egyes típusait. Előbbi a szótőismétlés (toldalékváltoztatással) („Napos napot napok napoknak”), utóbbira pedig jó példa a kicsinyítő képzővel való kedveskedés, gyermeknyelvi játék. A figura etymologica inkább a ritmussal való játék, amelynek köszönhetően dallamosabbá, zeneibbé válik a szöveg, míg a szóképzés jobbára a szövegstílusok minőségét változtatja meg.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Már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szavak szintjén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valósul meg a szóismétlés, a különböző jelentésmezőkbe tartozó elemek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felsorolása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 hasonló vagy azonos jelentésű mezőbe tartozó szavak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halmozása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 halmozott elemek logikai sorrendbe állításával létrejövő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fokozás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vagy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kisebbítés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valamint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szóellentét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Ezek mindegyike megvalósulhat a szavak nyelvi szintjén is, de érvényesülhetnek akár a szövegegész tekintetében is.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Szószerkezet-alakzat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például 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anafora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(előismétlés) (például Vörösmarty Mihály a Guttenberg-albumba című versének „Majd ha…” felütései) és 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epifora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(utóismétlés) (mint Weöres Sándor Tíz lépcső című versében a „legyél te magad” zárlat), de ide sorolandó jelző és jelzett szó kizáró ellentétét megvalósító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oximoron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(„fagyos láng”) és az értelmi ellentétet kifejező paradoxon is.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mondatszerkesztés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alakzatai 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inverzió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közbevetés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körmondat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és 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elhallgatás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továbbá a legösszetettebb szervezettségű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szövegszinten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figyelhető meg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gondolatritmus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szerkezeti ellentét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és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refrén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