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40608" w14:textId="5CD3B07A" w:rsidR="004B579D" w:rsidRPr="0075686F" w:rsidRDefault="00296151" w:rsidP="00B8267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42AE8" w:rsidRPr="0075686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C8338A" w:rsidRPr="0075686F">
        <w:rPr>
          <w:rFonts w:ascii="Times New Roman" w:hAnsi="Times New Roman" w:cs="Times New Roman"/>
          <w:b/>
          <w:bCs/>
          <w:sz w:val="28"/>
          <w:szCs w:val="28"/>
        </w:rPr>
        <w:t>A honfoglalás</w:t>
      </w:r>
    </w:p>
    <w:p w14:paraId="340B8364" w14:textId="202444D5" w:rsidR="00C8338A" w:rsidRPr="0075686F" w:rsidRDefault="00C8338A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A magyarok többször is jártak a Kárpát-medencében.</w:t>
      </w:r>
    </w:p>
    <w:p w14:paraId="2A715CAC" w14:textId="14FD88C1" w:rsidR="00C8338A" w:rsidRPr="0075686F" w:rsidRDefault="00C8338A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ab/>
        <w:t>László Gyula kettős honfoglalás elmélete</w:t>
      </w:r>
      <w:r w:rsidR="00042AE8" w:rsidRPr="0075686F">
        <w:rPr>
          <w:rFonts w:ascii="Times New Roman" w:hAnsi="Times New Roman" w:cs="Times New Roman"/>
        </w:rPr>
        <w:t xml:space="preserve"> 670ben lehetet az első;</w:t>
      </w:r>
      <w:r w:rsidRPr="0075686F">
        <w:rPr>
          <w:rFonts w:ascii="Times New Roman" w:hAnsi="Times New Roman" w:cs="Times New Roman"/>
        </w:rPr>
        <w:t xml:space="preserve"> 862 első feljegyzés a magyar katonákról</w:t>
      </w:r>
    </w:p>
    <w:p w14:paraId="4AB57AE7" w14:textId="51E3EBBB" w:rsidR="00C8338A" w:rsidRPr="0075686F" w:rsidRDefault="00C8338A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893</w:t>
      </w:r>
      <w:r w:rsidR="00E132BF" w:rsidRPr="0075686F">
        <w:rPr>
          <w:rFonts w:ascii="Times New Roman" w:hAnsi="Times New Roman" w:cs="Times New Roman"/>
        </w:rPr>
        <w:t>:</w:t>
      </w:r>
      <w:r w:rsidRPr="0075686F">
        <w:rPr>
          <w:rFonts w:ascii="Times New Roman" w:hAnsi="Times New Roman" w:cs="Times New Roman"/>
        </w:rPr>
        <w:t xml:space="preserve"> </w:t>
      </w:r>
      <w:proofErr w:type="spellStart"/>
      <w:r w:rsidR="00F47DDF" w:rsidRPr="0075686F">
        <w:rPr>
          <w:rFonts w:ascii="Times New Roman" w:hAnsi="Times New Roman" w:cs="Times New Roman"/>
        </w:rPr>
        <w:t>Khorezmi</w:t>
      </w:r>
      <w:proofErr w:type="spellEnd"/>
      <w:r w:rsidR="00F47DDF" w:rsidRPr="0075686F">
        <w:rPr>
          <w:rFonts w:ascii="Times New Roman" w:hAnsi="Times New Roman" w:cs="Times New Roman"/>
        </w:rPr>
        <w:t xml:space="preserve"> hadjárat arab támadás </w:t>
      </w:r>
      <w:r w:rsidR="00F47DDF" w:rsidRPr="0075686F">
        <w:rPr>
          <w:rFonts w:ascii="Times New Roman" w:hAnsi="Times New Roman" w:cs="Times New Roman"/>
        </w:rPr>
        <w:sym w:font="Wingdings" w:char="F0E0"/>
      </w:r>
      <w:r w:rsidR="00F47DDF" w:rsidRPr="0075686F">
        <w:rPr>
          <w:rFonts w:ascii="Times New Roman" w:hAnsi="Times New Roman" w:cs="Times New Roman"/>
        </w:rPr>
        <w:t xml:space="preserve"> népmozgalom elindítása</w:t>
      </w:r>
    </w:p>
    <w:p w14:paraId="350ACDAA" w14:textId="1D934D31" w:rsidR="00F870BF" w:rsidRPr="0075686F" w:rsidRDefault="00F47DDF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894</w:t>
      </w:r>
      <w:r w:rsidR="00E132BF" w:rsidRPr="0075686F">
        <w:rPr>
          <w:rFonts w:ascii="Times New Roman" w:hAnsi="Times New Roman" w:cs="Times New Roman"/>
        </w:rPr>
        <w:t xml:space="preserve">: </w:t>
      </w:r>
      <w:r w:rsidRPr="0075686F">
        <w:rPr>
          <w:rFonts w:ascii="Times New Roman" w:hAnsi="Times New Roman" w:cs="Times New Roman"/>
        </w:rPr>
        <w:t>bolgár-bizánci háború, a magyarok</w:t>
      </w:r>
      <w:r w:rsidR="00F870BF" w:rsidRPr="0075686F">
        <w:rPr>
          <w:rFonts w:ascii="Times New Roman" w:hAnsi="Times New Roman" w:cs="Times New Roman"/>
        </w:rPr>
        <w:t xml:space="preserve"> a</w:t>
      </w:r>
      <w:r w:rsidRPr="0075686F">
        <w:rPr>
          <w:rFonts w:ascii="Times New Roman" w:hAnsi="Times New Roman" w:cs="Times New Roman"/>
        </w:rPr>
        <w:t xml:space="preserve"> Bizáncok mellet </w:t>
      </w:r>
      <w:r w:rsidR="00F870BF" w:rsidRPr="0075686F">
        <w:rPr>
          <w:rFonts w:ascii="Times New Roman" w:hAnsi="Times New Roman" w:cs="Times New Roman"/>
        </w:rPr>
        <w:t xml:space="preserve">állnak; </w:t>
      </w:r>
    </w:p>
    <w:p w14:paraId="6BDFDFC6" w14:textId="44A65235" w:rsidR="00FB2FCD" w:rsidRPr="0075686F" w:rsidRDefault="00FB2FCD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895</w:t>
      </w:r>
      <w:r w:rsidR="00E132BF" w:rsidRPr="0075686F">
        <w:rPr>
          <w:rFonts w:ascii="Times New Roman" w:hAnsi="Times New Roman" w:cs="Times New Roman"/>
        </w:rPr>
        <w:t>:</w:t>
      </w:r>
      <w:r w:rsidRPr="0075686F">
        <w:rPr>
          <w:rFonts w:ascii="Times New Roman" w:hAnsi="Times New Roman" w:cs="Times New Roman"/>
        </w:rPr>
        <w:t xml:space="preserve"> Simeon bolgár cár két vereség után békét köt (Bizánccal) és szövetkezik a besenyőkkel.</w:t>
      </w:r>
    </w:p>
    <w:p w14:paraId="3EEB2F13" w14:textId="3AF012A8" w:rsidR="00FB2FCD" w:rsidRPr="0075686F" w:rsidRDefault="00FB2FCD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 xml:space="preserve">A bolgárok asz Al-Dunánál rekedt magyarokat támadja meg míg a besenyők pedig az etelközieken lévő magyarokra támad </w:t>
      </w:r>
      <w:proofErr w:type="gramStart"/>
      <w:r w:rsidRPr="0075686F">
        <w:rPr>
          <w:rFonts w:ascii="Times New Roman" w:hAnsi="Times New Roman" w:cs="Times New Roman"/>
        </w:rPr>
        <w:t>( magyar</w:t>
      </w:r>
      <w:proofErr w:type="gramEnd"/>
      <w:r w:rsidRPr="0075686F">
        <w:rPr>
          <w:rFonts w:ascii="Times New Roman" w:hAnsi="Times New Roman" w:cs="Times New Roman"/>
        </w:rPr>
        <w:t xml:space="preserve"> vereségek )</w:t>
      </w:r>
    </w:p>
    <w:p w14:paraId="04E36357" w14:textId="3EFE0304" w:rsidR="00FB2FCD" w:rsidRPr="0075686F" w:rsidRDefault="00452DFA" w:rsidP="00B8267B">
      <w:pPr>
        <w:spacing w:before="240"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 xml:space="preserve">Honfoglalás a magyarok rendezett bevonulása a Kárpát-medencébe </w:t>
      </w:r>
    </w:p>
    <w:p w14:paraId="31C689EB" w14:textId="448E3720" w:rsidR="00452DFA" w:rsidRPr="0075686F" w:rsidRDefault="00452DFA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895</w:t>
      </w:r>
      <w:r w:rsidR="00E132BF" w:rsidRPr="0075686F">
        <w:rPr>
          <w:rFonts w:ascii="Times New Roman" w:hAnsi="Times New Roman" w:cs="Times New Roman"/>
        </w:rPr>
        <w:t>:</w:t>
      </w:r>
      <w:r w:rsidRPr="0075686F">
        <w:rPr>
          <w:rFonts w:ascii="Times New Roman" w:hAnsi="Times New Roman" w:cs="Times New Roman"/>
        </w:rPr>
        <w:t xml:space="preserve"> a nép nagyobb része Erdélyen át Kurszán</w:t>
      </w:r>
      <w:r w:rsidR="00CF277B" w:rsidRPr="0075686F">
        <w:rPr>
          <w:rFonts w:ascii="Times New Roman" w:hAnsi="Times New Roman" w:cs="Times New Roman"/>
        </w:rPr>
        <w:t xml:space="preserve"> </w:t>
      </w:r>
      <w:proofErr w:type="spellStart"/>
      <w:r w:rsidR="00CF277B" w:rsidRPr="0075686F">
        <w:rPr>
          <w:rFonts w:ascii="Times New Roman" w:hAnsi="Times New Roman" w:cs="Times New Roman"/>
        </w:rPr>
        <w:t>k</w:t>
      </w:r>
      <w:r w:rsidRPr="0075686F">
        <w:rPr>
          <w:rFonts w:ascii="Times New Roman" w:hAnsi="Times New Roman" w:cs="Times New Roman"/>
        </w:rPr>
        <w:t>ündű</w:t>
      </w:r>
      <w:proofErr w:type="spellEnd"/>
      <w:r w:rsidRPr="0075686F">
        <w:rPr>
          <w:rFonts w:ascii="Times New Roman" w:hAnsi="Times New Roman" w:cs="Times New Roman"/>
        </w:rPr>
        <w:t xml:space="preserve"> vezetésével jön; a hadak nagy része a többi hágón</w:t>
      </w:r>
      <w:r w:rsidR="00E132BF" w:rsidRPr="0075686F">
        <w:rPr>
          <w:rFonts w:ascii="Times New Roman" w:hAnsi="Times New Roman" w:cs="Times New Roman"/>
        </w:rPr>
        <w:t xml:space="preserve">; Árpád Gyula a Vereckei-hágón jön </w:t>
      </w:r>
      <w:proofErr w:type="gramStart"/>
      <w:r w:rsidR="00E132BF" w:rsidRPr="0075686F">
        <w:rPr>
          <w:rFonts w:ascii="Times New Roman" w:hAnsi="Times New Roman" w:cs="Times New Roman"/>
        </w:rPr>
        <w:t>( segít</w:t>
      </w:r>
      <w:proofErr w:type="gramEnd"/>
      <w:r w:rsidR="00E132BF" w:rsidRPr="0075686F">
        <w:rPr>
          <w:rFonts w:ascii="Times New Roman" w:hAnsi="Times New Roman" w:cs="Times New Roman"/>
        </w:rPr>
        <w:t xml:space="preserve"> a morváknak )</w:t>
      </w:r>
    </w:p>
    <w:p w14:paraId="4C21F10E" w14:textId="0D15417F" w:rsidR="00E132BF" w:rsidRPr="0075686F" w:rsidRDefault="00E132BF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 xml:space="preserve">900 Alföld, Tiszántúl, Duna-Tisza-köze megszerzése, uralom </w:t>
      </w:r>
      <w:proofErr w:type="gramStart"/>
      <w:r w:rsidRPr="0075686F">
        <w:rPr>
          <w:rFonts w:ascii="Times New Roman" w:hAnsi="Times New Roman" w:cs="Times New Roman"/>
        </w:rPr>
        <w:t>megszilárdítása;  Pannonia</w:t>
      </w:r>
      <w:proofErr w:type="gramEnd"/>
      <w:r w:rsidRPr="0075686F">
        <w:rPr>
          <w:rFonts w:ascii="Times New Roman" w:hAnsi="Times New Roman" w:cs="Times New Roman"/>
        </w:rPr>
        <w:t xml:space="preserve"> az </w:t>
      </w:r>
      <w:proofErr w:type="spellStart"/>
      <w:r w:rsidRPr="0075686F">
        <w:rPr>
          <w:rFonts w:ascii="Times New Roman" w:hAnsi="Times New Roman" w:cs="Times New Roman"/>
        </w:rPr>
        <w:t>Arnulf</w:t>
      </w:r>
      <w:proofErr w:type="spellEnd"/>
      <w:r w:rsidRPr="0075686F">
        <w:rPr>
          <w:rFonts w:ascii="Times New Roman" w:hAnsi="Times New Roman" w:cs="Times New Roman"/>
        </w:rPr>
        <w:t xml:space="preserve"> király segítséget kér a magyaroktól Berengár az itáliai király ellen, a magyarok le is győzik őket </w:t>
      </w:r>
      <w:proofErr w:type="spellStart"/>
      <w:r w:rsidRPr="0075686F">
        <w:rPr>
          <w:rFonts w:ascii="Times New Roman" w:hAnsi="Times New Roman" w:cs="Times New Roman"/>
        </w:rPr>
        <w:t>Brenta</w:t>
      </w:r>
      <w:proofErr w:type="spellEnd"/>
      <w:r w:rsidRPr="0075686F">
        <w:rPr>
          <w:rFonts w:ascii="Times New Roman" w:hAnsi="Times New Roman" w:cs="Times New Roman"/>
        </w:rPr>
        <w:t xml:space="preserve"> folyó mellet, de </w:t>
      </w:r>
      <w:proofErr w:type="spellStart"/>
      <w:r w:rsidRPr="0075686F">
        <w:rPr>
          <w:rFonts w:ascii="Times New Roman" w:hAnsi="Times New Roman" w:cs="Times New Roman"/>
        </w:rPr>
        <w:t>Arnulf</w:t>
      </w:r>
      <w:proofErr w:type="spellEnd"/>
      <w:r w:rsidRPr="0075686F">
        <w:rPr>
          <w:rFonts w:ascii="Times New Roman" w:hAnsi="Times New Roman" w:cs="Times New Roman"/>
        </w:rPr>
        <w:t xml:space="preserve"> király meghalt igy a </w:t>
      </w:r>
      <w:r w:rsidR="00CF277B" w:rsidRPr="0075686F">
        <w:rPr>
          <w:rFonts w:ascii="Times New Roman" w:hAnsi="Times New Roman" w:cs="Times New Roman"/>
        </w:rPr>
        <w:t xml:space="preserve">megbízatás már érvénytelen azért a Berengár király kérésére a visszatérő magyarok feldúlják a Pannóniát és legyőzik a bajorokat és birtokba veszik a Dunántúlt. </w:t>
      </w:r>
    </w:p>
    <w:p w14:paraId="037E656E" w14:textId="1C235DFA" w:rsidR="00CF277B" w:rsidRPr="0075686F" w:rsidRDefault="00CF277B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 xml:space="preserve">Felvidék 894 Szvatopluk halála után fiai között harc ezáltal elgyengült a Morva állam így 902 a magyarok a kelleti részt a frankok a nyugati részt foglalták el. </w:t>
      </w:r>
    </w:p>
    <w:p w14:paraId="13D8EF54" w14:textId="467D52A1" w:rsidR="00CF277B" w:rsidRPr="0075686F" w:rsidRDefault="00CF277B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 xml:space="preserve">Tarján törzs a kalandozások alatt jelentős zsákmány szerzése; 904 a bajorok megölik </w:t>
      </w:r>
      <w:proofErr w:type="gramStart"/>
      <w:r w:rsidRPr="0075686F">
        <w:rPr>
          <w:rFonts w:ascii="Times New Roman" w:hAnsi="Times New Roman" w:cs="Times New Roman"/>
        </w:rPr>
        <w:t>a  Kurszánt</w:t>
      </w:r>
      <w:proofErr w:type="gramEnd"/>
      <w:r w:rsidRPr="0075686F">
        <w:rPr>
          <w:rFonts w:ascii="Times New Roman" w:hAnsi="Times New Roman" w:cs="Times New Roman"/>
        </w:rPr>
        <w:t xml:space="preserve"> így Árpád egyeduralkodó 907ig .</w:t>
      </w:r>
    </w:p>
    <w:p w14:paraId="50D7C779" w14:textId="424AE31D" w:rsidR="00CF277B" w:rsidRPr="0075686F" w:rsidRDefault="00861B5C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0,5-1 m fő törzsenként telepednek le, meghatározó az állattartás</w:t>
      </w:r>
    </w:p>
    <w:p w14:paraId="4DF79A03" w14:textId="64149242" w:rsidR="00861B5C" w:rsidRPr="0075686F" w:rsidRDefault="00861B5C" w:rsidP="00B8267B">
      <w:pPr>
        <w:spacing w:after="120"/>
        <w:rPr>
          <w:rFonts w:ascii="Times New Roman" w:hAnsi="Times New Roman" w:cs="Times New Roman"/>
        </w:rPr>
      </w:pPr>
      <w:r w:rsidRPr="0075686F">
        <w:rPr>
          <w:rFonts w:ascii="Times New Roman" w:hAnsi="Times New Roman" w:cs="Times New Roman"/>
        </w:rPr>
        <w:t>fontos a katonai kiséret</w:t>
      </w:r>
      <w:r w:rsidR="00B8267B" w:rsidRPr="0075686F">
        <w:rPr>
          <w:rFonts w:ascii="Times New Roman" w:hAnsi="Times New Roman" w:cs="Times New Roman"/>
        </w:rPr>
        <w:t>:</w:t>
      </w:r>
      <w:r w:rsidR="00076BC3" w:rsidRPr="0075686F">
        <w:rPr>
          <w:rFonts w:ascii="Times New Roman" w:hAnsi="Times New Roman" w:cs="Times New Roman"/>
        </w:rPr>
        <w:t xml:space="preserve"> biztosítja a föld birtokbavételét ellenséggel szemben, nincs belháború, </w:t>
      </w:r>
      <w:r w:rsidR="00B8267B" w:rsidRPr="0075686F">
        <w:rPr>
          <w:rFonts w:ascii="Times New Roman" w:hAnsi="Times New Roman" w:cs="Times New Roman"/>
        </w:rPr>
        <w:t xml:space="preserve">gátolja a területi </w:t>
      </w:r>
      <w:proofErr w:type="spellStart"/>
      <w:r w:rsidR="00B8267B" w:rsidRPr="0075686F">
        <w:rPr>
          <w:rFonts w:ascii="Times New Roman" w:hAnsi="Times New Roman" w:cs="Times New Roman"/>
        </w:rPr>
        <w:t>különfejlődést</w:t>
      </w:r>
      <w:proofErr w:type="spellEnd"/>
      <w:r w:rsidR="00B8267B" w:rsidRPr="0075686F">
        <w:rPr>
          <w:rFonts w:ascii="Times New Roman" w:hAnsi="Times New Roman" w:cs="Times New Roman"/>
        </w:rPr>
        <w:sym w:font="Wingdings" w:char="F0E0"/>
      </w:r>
      <w:r w:rsidR="00B8267B" w:rsidRPr="0075686F">
        <w:rPr>
          <w:rFonts w:ascii="Times New Roman" w:hAnsi="Times New Roman" w:cs="Times New Roman"/>
        </w:rPr>
        <w:t xml:space="preserve"> néppé olvasztja a magyarságot. </w:t>
      </w:r>
    </w:p>
    <w:p w14:paraId="043BE63E" w14:textId="7FFA5A33" w:rsidR="00F16FD7" w:rsidRDefault="00F16FD7" w:rsidP="0075686F">
      <w:pPr>
        <w:rPr>
          <w:rFonts w:ascii="Times New Roman" w:eastAsia="Times New Roman" w:hAnsi="Times New Roman" w:cs="Times New Roman"/>
          <w:lang w:eastAsia="hu-HU"/>
        </w:rPr>
      </w:pPr>
      <w:r w:rsidRPr="0075686F">
        <w:rPr>
          <w:rFonts w:ascii="Times New Roman" w:hAnsi="Times New Roman" w:cs="Times New Roman"/>
          <w:b/>
          <w:bCs/>
        </w:rPr>
        <w:t>T</w:t>
      </w:r>
      <w:r w:rsidRPr="0075686F">
        <w:rPr>
          <w:rFonts w:ascii="Times New Roman" w:hAnsi="Times New Roman" w:cs="Times New Roman"/>
          <w:b/>
          <w:bCs/>
          <w:sz w:val="24"/>
          <w:szCs w:val="24"/>
        </w:rPr>
        <w:t>ársadalom</w:t>
      </w:r>
      <w:r w:rsidRPr="0075686F">
        <w:rPr>
          <w:rFonts w:ascii="Times New Roman" w:hAnsi="Times New Roman" w:cs="Times New Roman"/>
        </w:rPr>
        <w:t>:</w:t>
      </w:r>
      <w:r w:rsidR="0075686F">
        <w:rPr>
          <w:rFonts w:ascii="Times New Roman" w:hAnsi="Times New Roman" w:cs="Times New Roman"/>
        </w:rPr>
        <w:t xml:space="preserve"> </w:t>
      </w:r>
      <w:r w:rsidRPr="0075686F">
        <w:rPr>
          <w:rFonts w:ascii="Times New Roman" w:eastAsia="Times New Roman" w:hAnsi="Times New Roman" w:cs="Times New Roman"/>
          <w:b/>
          <w:bCs/>
          <w:lang w:eastAsia="hu-HU"/>
        </w:rPr>
        <w:t>Nemzetségi szervezet: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A társadalom alapegysége a vérségi alapon szerveződő nemzetség volt.</w:t>
      </w:r>
      <w:r w:rsidR="0075686F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F16FD7">
        <w:rPr>
          <w:rFonts w:ascii="Times New Roman" w:eastAsia="Times New Roman" w:hAnsi="Times New Roman" w:cs="Times New Roman"/>
          <w:b/>
          <w:bCs/>
          <w:lang w:eastAsia="hu-HU"/>
        </w:rPr>
        <w:t>Törzsi szervezet:</w:t>
      </w:r>
      <w:r w:rsidRPr="00F16FD7">
        <w:rPr>
          <w:rFonts w:ascii="Times New Roman" w:eastAsia="Times New Roman" w:hAnsi="Times New Roman" w:cs="Times New Roman"/>
          <w:lang w:eastAsia="hu-HU"/>
        </w:rPr>
        <w:t xml:space="preserve"> A nemzetségek törzsekbe tömörültek, amelyek élén a törzsfők (gyulák vagy bők) álltak. </w:t>
      </w:r>
      <w:r w:rsidRPr="00F16FD7">
        <w:rPr>
          <w:rFonts w:ascii="Times New Roman" w:eastAsia="Times New Roman" w:hAnsi="Times New Roman" w:cs="Times New Roman"/>
          <w:b/>
          <w:bCs/>
          <w:lang w:eastAsia="hu-HU"/>
        </w:rPr>
        <w:t>Rétegződés:</w:t>
      </w:r>
      <w:r w:rsidRPr="00F16FD7">
        <w:rPr>
          <w:rFonts w:ascii="Times New Roman" w:eastAsia="Times New Roman" w:hAnsi="Times New Roman" w:cs="Times New Roman"/>
          <w:lang w:eastAsia="hu-HU"/>
        </w:rPr>
        <w:t xml:space="preserve"> A társadalom hierarchikus volt. A vezető réteget a törzsfők, nemzetségfők és a fejedelmi család alkotta, alattuk a közrendű szabadok és a szolgák álltak.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75686F">
        <w:rPr>
          <w:rFonts w:ascii="Times New Roman" w:eastAsia="Times New Roman" w:hAnsi="Times New Roman" w:cs="Times New Roman"/>
          <w:b/>
          <w:bCs/>
          <w:lang w:eastAsia="hu-HU"/>
        </w:rPr>
        <w:t>Félnomád életmód: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A gazdaság alapját a szarvasmarha-tenyésztés és a lovasnomád életmód képezte, de a letelepedés is megkezdődött.</w:t>
      </w:r>
    </w:p>
    <w:p w14:paraId="42634665" w14:textId="5F8979CA" w:rsidR="0075686F" w:rsidRPr="0075686F" w:rsidRDefault="0075686F" w:rsidP="0075686F">
      <w:pPr>
        <w:rPr>
          <w:rFonts w:ascii="Times New Roman" w:eastAsia="Times New Roman" w:hAnsi="Times New Roman" w:cs="Times New Roman"/>
          <w:lang w:eastAsia="hu-HU"/>
        </w:rPr>
      </w:pPr>
      <w:r>
        <w:rPr>
          <w:rFonts w:ascii="Times New Roman" w:eastAsia="Times New Roman" w:hAnsi="Times New Roman" w:cs="Times New Roman"/>
          <w:lang w:eastAsia="hu-HU"/>
        </w:rPr>
        <w:t xml:space="preserve">Államirányítás: </w:t>
      </w:r>
      <w:r w:rsidRPr="0075686F">
        <w:rPr>
          <w:rFonts w:ascii="Times New Roman" w:eastAsia="Times New Roman" w:hAnsi="Times New Roman" w:cs="Times New Roman"/>
          <w:b/>
          <w:bCs/>
          <w:lang w:eastAsia="hu-HU"/>
        </w:rPr>
        <w:t>Törzsszövetség: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A magyarok államszervezete nem volt egységes; törzsszövetségi rendszerben működött, amelyet a fejedelem vezetett.</w:t>
      </w:r>
      <w:r>
        <w:rPr>
          <w:rFonts w:ascii="Times New Roman" w:eastAsia="Times New Roman" w:hAnsi="Times New Roman" w:cs="Times New Roman"/>
          <w:lang w:eastAsia="hu-HU"/>
        </w:rPr>
        <w:t xml:space="preserve"> </w:t>
      </w:r>
      <w:r w:rsidRPr="0075686F">
        <w:rPr>
          <w:rFonts w:ascii="Times New Roman" w:eastAsia="Times New Roman" w:hAnsi="Times New Roman" w:cs="Times New Roman"/>
          <w:b/>
          <w:bCs/>
          <w:lang w:eastAsia="hu-HU"/>
        </w:rPr>
        <w:t>Kettős fejedelemség: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A politikai és vallási hatalom kettéválása jellemezte az irányítást. A </w:t>
      </w:r>
      <w:proofErr w:type="spellStart"/>
      <w:r w:rsidRPr="0075686F">
        <w:rPr>
          <w:rFonts w:ascii="Times New Roman" w:eastAsia="Times New Roman" w:hAnsi="Times New Roman" w:cs="Times New Roman"/>
          <w:lang w:eastAsia="hu-HU"/>
        </w:rPr>
        <w:t>kende</w:t>
      </w:r>
      <w:proofErr w:type="spellEnd"/>
      <w:r w:rsidRPr="0075686F">
        <w:rPr>
          <w:rFonts w:ascii="Times New Roman" w:eastAsia="Times New Roman" w:hAnsi="Times New Roman" w:cs="Times New Roman"/>
          <w:lang w:eastAsia="hu-HU"/>
        </w:rPr>
        <w:t xml:space="preserve"> (szakrális fejedelem) és a gyula (katonai vezető) együttműködése határozta meg a vezetést. </w:t>
      </w:r>
      <w:r w:rsidRPr="0075686F">
        <w:rPr>
          <w:rFonts w:ascii="Times New Roman" w:eastAsia="Times New Roman" w:hAnsi="Times New Roman" w:cs="Times New Roman"/>
          <w:b/>
          <w:bCs/>
          <w:lang w:eastAsia="hu-HU"/>
        </w:rPr>
        <w:t>Hadszervezet: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A katonai vezetés és a harcos életmód központi szerepet játszott. A törzsek szoros együttműködése és a könnyűlovas hadviselés dominált. </w:t>
      </w:r>
      <w:r w:rsidRPr="0075686F">
        <w:rPr>
          <w:rFonts w:ascii="Times New Roman" w:eastAsia="Times New Roman" w:hAnsi="Times New Roman" w:cs="Times New Roman"/>
          <w:b/>
          <w:bCs/>
          <w:lang w:eastAsia="hu-HU"/>
        </w:rPr>
        <w:t>Területi autonómia:</w:t>
      </w:r>
      <w:r w:rsidRPr="0075686F">
        <w:rPr>
          <w:rFonts w:ascii="Times New Roman" w:eastAsia="Times New Roman" w:hAnsi="Times New Roman" w:cs="Times New Roman"/>
          <w:lang w:eastAsia="hu-HU"/>
        </w:rPr>
        <w:t xml:space="preserve"> A törzsek nagyfokú önállóságot élveztek, de a fejedelem központi hatalma már kialakulóban volt</w:t>
      </w:r>
      <w:r w:rsidRPr="0075686F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sectPr w:rsidR="0075686F" w:rsidRPr="00756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A734EA"/>
    <w:multiLevelType w:val="hybridMultilevel"/>
    <w:tmpl w:val="093EDE6C"/>
    <w:lvl w:ilvl="0" w:tplc="5CD615EA">
      <w:start w:val="895"/>
      <w:numFmt w:val="bullet"/>
      <w:lvlText w:val="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22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8A"/>
    <w:rsid w:val="00042AE8"/>
    <w:rsid w:val="00054D41"/>
    <w:rsid w:val="00076BC3"/>
    <w:rsid w:val="00296151"/>
    <w:rsid w:val="00452DFA"/>
    <w:rsid w:val="004B579D"/>
    <w:rsid w:val="006F7812"/>
    <w:rsid w:val="0075686F"/>
    <w:rsid w:val="00861B5C"/>
    <w:rsid w:val="00B8267B"/>
    <w:rsid w:val="00C8338A"/>
    <w:rsid w:val="00CF277B"/>
    <w:rsid w:val="00E132BF"/>
    <w:rsid w:val="00F16FD7"/>
    <w:rsid w:val="00F47DDF"/>
    <w:rsid w:val="00F870BF"/>
    <w:rsid w:val="00FB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BEFEB"/>
  <w15:chartTrackingRefBased/>
  <w15:docId w15:val="{5178E311-949F-4725-92FF-C9D85F19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870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F870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452DFA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F16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8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352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Csákvári</dc:creator>
  <cp:keywords/>
  <dc:description/>
  <cp:lastModifiedBy>Máté Csákvári</cp:lastModifiedBy>
  <cp:revision>5</cp:revision>
  <dcterms:created xsi:type="dcterms:W3CDTF">2025-01-11T13:02:00Z</dcterms:created>
  <dcterms:modified xsi:type="dcterms:W3CDTF">2025-10-23T11:28:00Z</dcterms:modified>
</cp:coreProperties>
</file>