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05djq7mrfl2" w:id="0"/>
      <w:bookmarkEnd w:id="0"/>
      <w:r w:rsidDel="00000000" w:rsidR="00000000" w:rsidRPr="00000000">
        <w:rPr>
          <w:b w:val="1"/>
          <w:bCs w:val="1"/>
          <w:sz w:val="46"/>
          <w:szCs w:val="46"/>
          <w:rtl w:val="0"/>
        </w:rPr>
        <w:t xml:space="preserve">GDD v2 — 09 · Funding &amp; Investors</w:t>
      </w:r>
    </w:p>
    <w:p w:rsidR="00000000" w:rsidDel="00000000" w:rsidP="00000000" w:rsidRDefault="00000000" w:rsidRPr="00000000" w14:paraId="00000002">
      <w:pPr>
        <w:spacing w:after="240" w:before="240" w:lineRule="auto"/>
        <w:rPr/>
      </w:pPr>
      <w:r w:rsidDel="00000000" w:rsidR="00000000" w:rsidRPr="00000000">
        <w:rPr>
          <w:rtl w:val="0"/>
        </w:rPr>
        <w:t xml:space="preserve">Status: DIRECTOR-APPROVED 2026-08-20 (Erdem). </w:t>
      </w:r>
      <w:r w:rsidDel="00000000" w:rsidR="00000000" w:rsidRPr="00000000">
        <w:rPr>
          <w:b w:val="1"/>
          <w:bCs w:val="1"/>
          <w:rtl w:val="0"/>
        </w:rPr>
        <w:t xml:space="preserve">Supersedes chapter 01 §4 ("no seed round").</w:t>
      </w:r>
      <w:r w:rsidDel="00000000" w:rsidR="00000000" w:rsidRPr="00000000">
        <w:rPr>
          <w:rtl w:val="0"/>
        </w:rPr>
        <w:t xml:space="preserve"> [WORKING] = calibration input.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mn59z6e883dg" w:id="1"/>
      <w:bookmarkEnd w:id="1"/>
      <w:r w:rsidDel="00000000" w:rsidR="00000000" w:rsidRPr="00000000">
        <w:rPr>
          <w:b w:val="1"/>
          <w:bCs w:val="1"/>
          <w:sz w:val="34"/>
          <w:szCs w:val="34"/>
          <w:rtl w:val="0"/>
        </w:rPr>
        <w:t xml:space="preserve">1. The ladder (three steps, one VC pool)</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b w:val="1"/>
          <w:bCs w:val="1"/>
          <w:rtl w:val="0"/>
        </w:rPr>
        <w:t xml:space="preserve">Kendi paran</w:t>
      </w:r>
      <w:r w:rsidDel="00000000" w:rsidR="00000000" w:rsidRPr="00000000">
        <w:rPr>
          <w:rtl w:val="0"/>
        </w:rPr>
        <w:t xml:space="preserve"> — the founder starts with personal savings [WORKING ~$10K].</w:t>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b w:val="1"/>
          <w:bCs w:val="1"/>
          <w:rtl w:val="0"/>
        </w:rPr>
        <w:t xml:space="preserve">Frank — friends &amp; family.</w:t>
      </w:r>
      <w:r w:rsidDel="00000000" w:rsidR="00000000" w:rsidRPr="00000000">
        <w:rPr>
          <w:rtl w:val="0"/>
        </w:rPr>
        <w:t xml:space="preserve"> Small cheque at an MRR threshold; keeps the player alive and lets the first hire happen. Not a round: one decision, no term sheet, no negotiation. Refusal locked (hard mode). Frank becomes a shareholder and stays the mentor/door-opener.</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Seed</w:t>
      </w:r>
      <w:r w:rsidDel="00000000" w:rsidR="00000000" w:rsidRPr="00000000">
        <w:rPr>
          <w:rtl w:val="0"/>
        </w:rPr>
        <w:t xml:space="preserve"> — a real round from </w:t>
      </w:r>
      <w:r w:rsidDel="00000000" w:rsidR="00000000" w:rsidRPr="00000000">
        <w:rPr>
          <w:b w:val="1"/>
          <w:bCs w:val="1"/>
          <w:rtl w:val="0"/>
        </w:rPr>
        <w:t xml:space="preserve">one of the four existing VCs</w:t>
      </w:r>
      <w:r w:rsidDel="00000000" w:rsidR="00000000" w:rsidRPr="00000000">
        <w:rPr>
          <w:rtl w:val="0"/>
        </w:rPr>
        <w:t xml:space="preserve">, with a term sheet.</w:t>
      </w:r>
    </w:p>
    <w:p w:rsidR="00000000" w:rsidDel="00000000" w:rsidP="00000000" w:rsidRDefault="00000000" w:rsidRPr="00000000" w14:paraId="00000007">
      <w:pPr>
        <w:numPr>
          <w:ilvl w:val="0"/>
          <w:numId w:val="4"/>
        </w:numPr>
        <w:spacing w:after="240" w:before="0" w:beforeAutospacing="0" w:lineRule="auto"/>
        <w:ind w:left="720" w:hanging="360"/>
      </w:pPr>
      <w:r w:rsidDel="00000000" w:rsidR="00000000" w:rsidRPr="00000000">
        <w:rPr>
          <w:b w:val="1"/>
          <w:bCs w:val="1"/>
          <w:rtl w:val="0"/>
        </w:rPr>
        <w:t xml:space="preserve">Series A</w:t>
      </w:r>
      <w:r w:rsidDel="00000000" w:rsidR="00000000" w:rsidRPr="00000000">
        <w:rPr>
          <w:rtl w:val="0"/>
        </w:rPr>
        <w:t xml:space="preserve"> — the demo/run goal, with the </w:t>
      </w:r>
      <w:r w:rsidDel="00000000" w:rsidR="00000000" w:rsidRPr="00000000">
        <w:rPr>
          <w:b w:val="1"/>
          <w:bCs w:val="1"/>
          <w:rtl w:val="0"/>
        </w:rPr>
        <w:t xml:space="preserve">same four VCs</w:t>
      </w:r>
      <w:r w:rsidDel="00000000" w:rsidR="00000000" w:rsidRPr="00000000">
        <w:rPr>
          <w:rtl w:val="0"/>
        </w:rPr>
        <w:t xml:space="preserve">, so relationships carry: the fund that seeded you may lead again, or you may deliberately go to someone else.</w:t>
      </w:r>
    </w:p>
    <w:p w:rsidR="00000000" w:rsidDel="00000000" w:rsidP="00000000" w:rsidRDefault="00000000" w:rsidRPr="00000000" w14:paraId="00000008">
      <w:pPr>
        <w:spacing w:after="240" w:before="240" w:lineRule="auto"/>
        <w:rPr/>
      </w:pPr>
      <w:r w:rsidDel="00000000" w:rsidR="00000000" w:rsidRPr="00000000">
        <w:rPr>
          <w:rtl w:val="0"/>
        </w:rPr>
        <w:t xml:space="preserve">No new investor characters are added for seed. The VC pool stays at four named funds with distinct archetypes (relationship / numbers / vision / follower) and different things they look at.</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nybywog7hczj" w:id="2"/>
      <w:bookmarkEnd w:id="2"/>
      <w:r w:rsidDel="00000000" w:rsidR="00000000" w:rsidRPr="00000000">
        <w:rPr>
          <w:b w:val="1"/>
          <w:bCs w:val="1"/>
          <w:sz w:val="34"/>
          <w:szCs w:val="34"/>
          <w:rtl w:val="0"/>
        </w:rPr>
        <w:t xml:space="preserve">2. Why seed exists (design intent, keep this in mind when tuning)</w:t>
      </w:r>
    </w:p>
    <w:p w:rsidR="00000000" w:rsidDel="00000000" w:rsidP="00000000" w:rsidRDefault="00000000" w:rsidRPr="00000000" w14:paraId="0000000A">
      <w:pPr>
        <w:numPr>
          <w:ilvl w:val="0"/>
          <w:numId w:val="7"/>
        </w:numPr>
        <w:spacing w:after="0" w:afterAutospacing="0" w:before="240" w:lineRule="auto"/>
        <w:ind w:left="720" w:hanging="360"/>
      </w:pPr>
      <w:r w:rsidDel="00000000" w:rsidR="00000000" w:rsidRPr="00000000">
        <w:rPr>
          <w:b w:val="1"/>
          <w:bCs w:val="1"/>
          <w:rtl w:val="0"/>
        </w:rPr>
        <w:t xml:space="preserve">It teaches the endgame mechanic early.</w:t>
      </w:r>
      <w:r w:rsidDel="00000000" w:rsidR="00000000" w:rsidRPr="00000000">
        <w:rPr>
          <w:rtl w:val="0"/>
        </w:rPr>
        <w:t xml:space="preserve"> The term sheet is the run's final decision; meeting it once at seed means the player understands dilution, valuation and terms before the Series A table, instead of meeting a decisive unfamiliar mechanic once and losing to it.</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b w:val="1"/>
          <w:bCs w:val="1"/>
          <w:rtl w:val="0"/>
        </w:rPr>
        <w:t xml:space="preserve">It opens the mid-game.</w:t>
      </w:r>
      <w:r w:rsidDel="00000000" w:rsidR="00000000" w:rsidRPr="00000000">
        <w:rPr>
          <w:rtl w:val="0"/>
        </w:rPr>
        <w:t xml:space="preserve"> Frank's cheque only keeps the lights on. Seed money is what lets the player hire the second and third person, take the enterprise infra tier, and actually run the systems the game is built on.</w:t>
      </w:r>
    </w:p>
    <w:p w:rsidR="00000000" w:rsidDel="00000000" w:rsidP="00000000" w:rsidRDefault="00000000" w:rsidRPr="00000000" w14:paraId="0000000C">
      <w:pPr>
        <w:numPr>
          <w:ilvl w:val="0"/>
          <w:numId w:val="7"/>
        </w:numPr>
        <w:spacing w:after="240" w:before="0" w:beforeAutospacing="0" w:lineRule="auto"/>
        <w:ind w:left="720" w:hanging="360"/>
      </w:pPr>
      <w:r w:rsidDel="00000000" w:rsidR="00000000" w:rsidRPr="00000000">
        <w:rPr>
          <w:rtl w:val="0"/>
        </w:rPr>
        <w:t xml:space="preserve">It also creates the two-sided identity from chapter 01 §4: taking seed means owing growth; refusing it (or never reaching it) is the bootstrap path.</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jc6n8p8ak1uy" w:id="3"/>
      <w:bookmarkEnd w:id="3"/>
      <w:r w:rsidDel="00000000" w:rsidR="00000000" w:rsidRPr="00000000">
        <w:rPr>
          <w:b w:val="1"/>
          <w:bCs w:val="1"/>
          <w:sz w:val="34"/>
          <w:szCs w:val="34"/>
          <w:rtl w:val="0"/>
        </w:rPr>
        <w:t xml:space="preserve">3. Seed round</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Traction phase, door opens on MRR (chapter 08 §5 — the door is MRR only). Frank's line in Finance tells the player the door is MRR.</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Amount / dilution:</w:t>
      </w:r>
      <w:r w:rsidDel="00000000" w:rsidR="00000000" w:rsidRPr="00000000">
        <w:rPr>
          <w:rtl w:val="0"/>
        </w:rPr>
        <w:t xml:space="preserve"> [WORKING, calibration decides] — must be enough for 2–3 hires plus infra headroom for several months, and small enough that Series A still matters.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Flow:</w:t>
      </w:r>
      <w:r w:rsidDel="00000000" w:rsidR="00000000" w:rsidRPr="00000000">
        <w:rPr>
          <w:rFonts w:ascii="Arial Unicode MS" w:cs="Arial Unicode MS" w:eastAsia="Arial Unicode MS" w:hAnsi="Arial Unicode MS"/>
          <w:rtl w:val="0"/>
        </w:rPr>
        <w:t xml:space="preserve"> meeting (§4) → term sheet (§5) → accept / negotiate once / decline.</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Consequences of accepting:</w:t>
      </w:r>
      <w:r w:rsidDel="00000000" w:rsidR="00000000" w:rsidRPr="00000000">
        <w:rPr>
          <w:rtl w:val="0"/>
        </w:rPr>
        <w:t xml:space="preserve"> cash in, equity out, and a growth expectation the run is judged against (a stall now reads as failure; running_on_fumes becomes live).</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b w:val="1"/>
          <w:bCs w:val="1"/>
          <w:rtl w:val="0"/>
        </w:rPr>
        <w:t xml:space="preserve">Consequences of declining:</w:t>
      </w:r>
      <w:r w:rsidDel="00000000" w:rsidR="00000000" w:rsidRPr="00000000">
        <w:rPr>
          <w:rtl w:val="0"/>
        </w:rPr>
        <w:t xml:space="preserve"> bootstrap path stays open; the fund remembers (relationship state, §6).</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t8zoloty2k2n" w:id="4"/>
      <w:bookmarkEnd w:id="4"/>
      <w:r w:rsidDel="00000000" w:rsidR="00000000" w:rsidRPr="00000000">
        <w:rPr>
          <w:b w:val="1"/>
          <w:bCs w:val="1"/>
          <w:sz w:val="34"/>
          <w:szCs w:val="34"/>
          <w:rtl w:val="0"/>
        </w:rPr>
        <w:t xml:space="preserve">4. The meeting</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rtl w:val="0"/>
        </w:rPr>
        <w:t xml:space="preserve">2–3 beats, a decision scene. What speaks: founder </w:t>
      </w:r>
      <w:r w:rsidDel="00000000" w:rsidR="00000000" w:rsidRPr="00000000">
        <w:rPr>
          <w:b w:val="1"/>
          <w:bCs w:val="1"/>
          <w:rtl w:val="0"/>
        </w:rPr>
        <w:t xml:space="preserve">Karizma</w:t>
      </w:r>
      <w:r w:rsidDel="00000000" w:rsidR="00000000" w:rsidRPr="00000000">
        <w:rPr>
          <w:rtl w:val="0"/>
        </w:rPr>
        <w:t xml:space="preserve">, the last three months' </w:t>
      </w:r>
      <w:r w:rsidDel="00000000" w:rsidR="00000000" w:rsidRPr="00000000">
        <w:rPr>
          <w:b w:val="1"/>
          <w:bCs w:val="1"/>
          <w:rtl w:val="0"/>
        </w:rPr>
        <w:t xml:space="preserve">growth</w:t>
      </w:r>
      <w:r w:rsidDel="00000000" w:rsidR="00000000" w:rsidRPr="00000000">
        <w:rPr>
          <w:rtl w:val="0"/>
        </w:rPr>
        <w:t xml:space="preserve">, </w:t>
      </w:r>
      <w:r w:rsidDel="00000000" w:rsidR="00000000" w:rsidRPr="00000000">
        <w:rPr>
          <w:b w:val="1"/>
          <w:bCs w:val="1"/>
          <w:rtl w:val="0"/>
        </w:rPr>
        <w:t xml:space="preserve">churn</w:t>
      </w:r>
      <w:r w:rsidDel="00000000" w:rsidR="00000000" w:rsidRPr="00000000">
        <w:rPr>
          <w:rtl w:val="0"/>
        </w:rPr>
        <w:t xml:space="preserve">, </w:t>
      </w:r>
      <w:r w:rsidDel="00000000" w:rsidR="00000000" w:rsidRPr="00000000">
        <w:rPr>
          <w:b w:val="1"/>
          <w:bCs w:val="1"/>
          <w:rtl w:val="0"/>
        </w:rPr>
        <w:t xml:space="preserve">margin</w:t>
      </w:r>
      <w:r w:rsidDel="00000000" w:rsidR="00000000" w:rsidRPr="00000000">
        <w:rPr>
          <w:rtl w:val="0"/>
        </w:rPr>
        <w:t xml:space="preserve">, product state, and whether Frank made a warm introduction.</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Outcome: a term sheet, or "not now" (retryable; repeated rejections cost brand and morale, and three in a row can reach </w:t>
      </w:r>
      <w:r w:rsidDel="00000000" w:rsidR="00000000" w:rsidRPr="00000000">
        <w:rPr>
          <w:rFonts w:ascii="Roboto Mono" w:cs="Roboto Mono" w:eastAsia="Roboto Mono" w:hAnsi="Roboto Mono"/>
          <w:color w:val="188038"/>
          <w:rtl w:val="0"/>
        </w:rPr>
        <w:t xml:space="preserve">vc_rejection_cascade</w:t>
      </w:r>
      <w:r w:rsidDel="00000000" w:rsidR="00000000" w:rsidRPr="00000000">
        <w:rPr>
          <w:rtl w:val="0"/>
        </w:rPr>
        <w:t xml:space="preserve">).</w:t>
      </w:r>
    </w:p>
    <w:p w:rsidR="00000000" w:rsidDel="00000000" w:rsidP="00000000" w:rsidRDefault="00000000" w:rsidRPr="00000000" w14:paraId="00000016">
      <w:pPr>
        <w:numPr>
          <w:ilvl w:val="0"/>
          <w:numId w:val="5"/>
        </w:numPr>
        <w:spacing w:after="240" w:before="0" w:beforeAutospacing="0" w:lineRule="auto"/>
        <w:ind w:left="720" w:hanging="360"/>
      </w:pPr>
      <w:r w:rsidDel="00000000" w:rsidR="00000000" w:rsidRPr="00000000">
        <w:rPr>
          <w:rtl w:val="0"/>
        </w:rPr>
        <w:t xml:space="preserve">Each VC archetype weights the inputs differently, so the same numbers produce different receptions — this is what makes choosing whom to call a decision.</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uertpunui3fu" w:id="5"/>
      <w:bookmarkEnd w:id="5"/>
      <w:r w:rsidDel="00000000" w:rsidR="00000000" w:rsidRPr="00000000">
        <w:rPr>
          <w:b w:val="1"/>
          <w:bCs w:val="1"/>
          <w:sz w:val="34"/>
          <w:szCs w:val="34"/>
          <w:rtl w:val="0"/>
        </w:rPr>
        <w:t xml:space="preserve">5. Term sheet (same object at seed and Series A)</w:t>
      </w:r>
    </w:p>
    <w:p w:rsidR="00000000" w:rsidDel="00000000" w:rsidP="00000000" w:rsidRDefault="00000000" w:rsidRPr="00000000" w14:paraId="00000018">
      <w:pPr>
        <w:spacing w:after="240" w:before="240" w:lineRule="auto"/>
        <w:rPr/>
      </w:pPr>
      <w:r w:rsidDel="00000000" w:rsidR="00000000" w:rsidRPr="00000000">
        <w:rPr>
          <w:rtl w:val="0"/>
        </w:rPr>
        <w:t xml:space="preserve">Two axes plus one condition:</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b w:val="1"/>
          <w:bCs w:val="1"/>
          <w:rtl w:val="0"/>
        </w:rPr>
        <w:t xml:space="preserve">Amount</w:t>
      </w:r>
      <w:r w:rsidDel="00000000" w:rsidR="00000000" w:rsidRPr="00000000">
        <w:rPr>
          <w:rtl w:val="0"/>
        </w:rPr>
        <w:t xml:space="preserve"> and </w:t>
      </w:r>
      <w:r w:rsidDel="00000000" w:rsidR="00000000" w:rsidRPr="00000000">
        <w:rPr>
          <w:b w:val="1"/>
          <w:bCs w:val="1"/>
          <w:rtl w:val="0"/>
        </w:rPr>
        <w:t xml:space="preserve">valuation</w:t>
      </w:r>
      <w:r w:rsidDel="00000000" w:rsidR="00000000" w:rsidRPr="00000000">
        <w:rPr>
          <w:rtl w:val="0"/>
        </w:rPr>
        <w:t xml:space="preserve"> (together: dilution).</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rtl w:val="0"/>
        </w:rPr>
        <w:t xml:space="preserve">Condition</w:t>
      </w:r>
      <w:r w:rsidDel="00000000" w:rsidR="00000000" w:rsidRPr="00000000">
        <w:rPr>
          <w:rFonts w:ascii="Arial Unicode MS" w:cs="Arial Unicode MS" w:eastAsia="Arial Unicode MS" w:hAnsi="Arial Unicode MS"/>
          <w:rtl w:val="0"/>
        </w:rPr>
        <w:t xml:space="preserve">: founder-friendly ↔ aggressive — board seat, veto rights, milestone clauses.</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Player: accept · negotiate once (risky; the fund can walk or harden terms) · decline.</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rtl w:val="0"/>
        </w:rPr>
        <w:t xml:space="preserve">The Series A version is the same screen with bigger numbers and heavier conditions, so the second time is familiar.</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sb1suvod57jq" w:id="6"/>
      <w:bookmarkEnd w:id="6"/>
      <w:r w:rsidDel="00000000" w:rsidR="00000000" w:rsidRPr="00000000">
        <w:rPr>
          <w:b w:val="1"/>
          <w:bCs w:val="1"/>
          <w:sz w:val="34"/>
          <w:szCs w:val="34"/>
          <w:rtl w:val="0"/>
        </w:rPr>
        <w:t xml:space="preserve">6. Relationships carry</w:t>
      </w:r>
    </w:p>
    <w:p w:rsidR="00000000" w:rsidDel="00000000" w:rsidP="00000000" w:rsidRDefault="00000000" w:rsidRPr="00000000" w14:paraId="0000001E">
      <w:pPr>
        <w:numPr>
          <w:ilvl w:val="0"/>
          <w:numId w:val="6"/>
        </w:numPr>
        <w:spacing w:after="0" w:afterAutospacing="0" w:before="240" w:lineRule="auto"/>
        <w:ind w:left="720" w:hanging="360"/>
      </w:pPr>
      <w:r w:rsidDel="00000000" w:rsidR="00000000" w:rsidRPr="00000000">
        <w:rPr>
          <w:rtl w:val="0"/>
        </w:rPr>
        <w:t xml:space="preserve">Every fund holds a state: seeded you / passed on you / you declined them / you negotiated hard.</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At Series A this state shifts reception: a fund that seeded you leads more easily; a fund you walked away from is colder; a fund that passed may return if the numbers changed.</w:t>
      </w:r>
    </w:p>
    <w:p w:rsidR="00000000" w:rsidDel="00000000" w:rsidP="00000000" w:rsidRDefault="00000000" w:rsidRPr="00000000" w14:paraId="00000020">
      <w:pPr>
        <w:numPr>
          <w:ilvl w:val="0"/>
          <w:numId w:val="6"/>
        </w:numPr>
        <w:spacing w:after="240" w:before="0" w:beforeAutospacing="0" w:lineRule="auto"/>
        <w:ind w:left="720" w:hanging="360"/>
      </w:pPr>
      <w:r w:rsidDel="00000000" w:rsidR="00000000" w:rsidRPr="00000000">
        <w:rPr>
          <w:rtl w:val="0"/>
        </w:rPr>
        <w:t xml:space="preserve">Frank's warm introduction is a played decision (accept his intro = easier room at one named fund; go alone = cold).</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2qkp1xkwq62q" w:id="7"/>
      <w:bookmarkEnd w:id="7"/>
      <w:r w:rsidDel="00000000" w:rsidR="00000000" w:rsidRPr="00000000">
        <w:rPr>
          <w:b w:val="1"/>
          <w:bCs w:val="1"/>
          <w:sz w:val="34"/>
          <w:szCs w:val="34"/>
          <w:rtl w:val="0"/>
        </w:rPr>
        <w:t xml:space="preserve">7. Series A close</w:t>
      </w:r>
    </w:p>
    <w:p w:rsidR="00000000" w:rsidDel="00000000" w:rsidP="00000000" w:rsidRDefault="00000000" w:rsidRPr="00000000" w14:paraId="00000022">
      <w:pPr>
        <w:numPr>
          <w:ilvl w:val="0"/>
          <w:numId w:val="8"/>
        </w:numPr>
        <w:spacing w:after="0" w:afterAutospacing="0" w:before="240" w:lineRule="auto"/>
        <w:ind w:left="720" w:hanging="360"/>
      </w:pPr>
      <w:r w:rsidDel="00000000" w:rsidR="00000000" w:rsidRPr="00000000">
        <w:rPr>
          <w:rtl w:val="0"/>
        </w:rPr>
        <w:t xml:space="preserve">Closing Series A is the victory ending. Valuation at close is recorded and read by Personal net worth (chapter 02 §10).</w:t>
      </w:r>
    </w:p>
    <w:p w:rsidR="00000000" w:rsidDel="00000000" w:rsidP="00000000" w:rsidRDefault="00000000" w:rsidRPr="00000000" w14:paraId="00000023">
      <w:pPr>
        <w:numPr>
          <w:ilvl w:val="0"/>
          <w:numId w:val="8"/>
        </w:numPr>
        <w:spacing w:after="240" w:before="0" w:beforeAutospacing="0" w:lineRule="auto"/>
        <w:ind w:left="720" w:hanging="360"/>
      </w:pPr>
      <w:r w:rsidDel="00000000" w:rsidR="00000000" w:rsidRPr="00000000">
        <w:rPr>
          <w:rtl w:val="0"/>
        </w:rPr>
        <w:t xml:space="preserve">Terms taken (founder-friendly vs aggressive) change the ending copy and Frank's verdict line.</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irxvwpg23qjd" w:id="8"/>
      <w:bookmarkEnd w:id="8"/>
      <w:r w:rsidDel="00000000" w:rsidR="00000000" w:rsidRPr="00000000">
        <w:rPr>
          <w:b w:val="1"/>
          <w:bCs w:val="1"/>
          <w:sz w:val="34"/>
          <w:szCs w:val="34"/>
          <w:rtl w:val="0"/>
        </w:rPr>
        <w:t xml:space="preserve">8. Links</w:t>
      </w:r>
    </w:p>
    <w:p w:rsidR="00000000" w:rsidDel="00000000" w:rsidP="00000000" w:rsidRDefault="00000000" w:rsidRPr="00000000" w14:paraId="00000025">
      <w:pPr>
        <w:numPr>
          <w:ilvl w:val="0"/>
          <w:numId w:val="9"/>
        </w:numPr>
        <w:spacing w:after="0" w:afterAutospacing="0" w:before="240" w:lineRule="auto"/>
        <w:ind w:left="720" w:hanging="360"/>
      </w:pPr>
      <w:r w:rsidDel="00000000" w:rsidR="00000000" w:rsidRPr="00000000">
        <w:rPr>
          <w:rtl w:val="0"/>
        </w:rPr>
        <w:t xml:space="preserve">Finance (08): the door reading, cash in, cap table.</w:t>
      </w:r>
    </w:p>
    <w:p w:rsidR="00000000" w:rsidDel="00000000" w:rsidP="00000000" w:rsidRDefault="00000000" w:rsidRPr="00000000" w14:paraId="00000026">
      <w:pPr>
        <w:numPr>
          <w:ilvl w:val="0"/>
          <w:numId w:val="9"/>
        </w:numPr>
        <w:spacing w:after="0" w:afterAutospacing="0" w:before="0" w:beforeAutospacing="0" w:lineRule="auto"/>
        <w:ind w:left="720" w:hanging="360"/>
      </w:pPr>
      <w:r w:rsidDel="00000000" w:rsidR="00000000" w:rsidRPr="00000000">
        <w:rPr>
          <w:rtl w:val="0"/>
        </w:rPr>
        <w:t xml:space="preserve">Sales/Product: growth, churn, margin, product state are the meeting's inputs.</w:t>
      </w:r>
    </w:p>
    <w:p w:rsidR="00000000" w:rsidDel="00000000" w:rsidP="00000000" w:rsidRDefault="00000000" w:rsidRPr="00000000" w14:paraId="00000027">
      <w:pPr>
        <w:numPr>
          <w:ilvl w:val="0"/>
          <w:numId w:val="9"/>
        </w:numPr>
        <w:spacing w:after="0" w:afterAutospacing="0" w:before="0" w:beforeAutospacing="0" w:lineRule="auto"/>
        <w:ind w:left="720" w:hanging="360"/>
      </w:pPr>
      <w:r w:rsidDel="00000000" w:rsidR="00000000" w:rsidRPr="00000000">
        <w:rPr>
          <w:rtl w:val="0"/>
        </w:rPr>
        <w:t xml:space="preserve">HR (07): seed money is what makes the second and third hire possible.</w:t>
      </w:r>
    </w:p>
    <w:p w:rsidR="00000000" w:rsidDel="00000000" w:rsidP="00000000" w:rsidRDefault="00000000" w:rsidRPr="00000000" w14:paraId="00000028">
      <w:pPr>
        <w:numPr>
          <w:ilvl w:val="0"/>
          <w:numId w:val="9"/>
        </w:numPr>
        <w:spacing w:after="0" w:afterAutospacing="0" w:before="0" w:beforeAutospacing="0" w:lineRule="auto"/>
        <w:ind w:left="720" w:hanging="360"/>
      </w:pPr>
      <w:r w:rsidDel="00000000" w:rsidR="00000000" w:rsidRPr="00000000">
        <w:rPr>
          <w:rtl w:val="0"/>
        </w:rPr>
        <w:t xml:space="preserve">Ops (06): seed money buys the better infra tier / capacity headroom.</w:t>
      </w:r>
    </w:p>
    <w:p w:rsidR="00000000" w:rsidDel="00000000" w:rsidP="00000000" w:rsidRDefault="00000000" w:rsidRPr="00000000" w14:paraId="00000029">
      <w:pPr>
        <w:numPr>
          <w:ilvl w:val="0"/>
          <w:numId w:val="9"/>
        </w:numPr>
        <w:spacing w:after="0" w:afterAutospacing="0" w:before="0" w:beforeAutospacing="0" w:lineRule="auto"/>
        <w:ind w:left="720" w:hanging="360"/>
      </w:pPr>
      <w:r w:rsidDel="00000000" w:rsidR="00000000" w:rsidRPr="00000000">
        <w:rPr>
          <w:rtl w:val="0"/>
        </w:rPr>
        <w:t xml:space="preserve">Events (11): Frank's intro, meeting beats, rejection, term sheet moments.</w:t>
      </w:r>
    </w:p>
    <w:p w:rsidR="00000000" w:rsidDel="00000000" w:rsidP="00000000" w:rsidRDefault="00000000" w:rsidRPr="00000000" w14:paraId="0000002A">
      <w:pPr>
        <w:numPr>
          <w:ilvl w:val="0"/>
          <w:numId w:val="9"/>
        </w:numPr>
        <w:spacing w:after="240" w:before="0" w:beforeAutospacing="0" w:lineRule="auto"/>
        <w:ind w:left="720" w:hanging="360"/>
      </w:pPr>
      <w:r w:rsidDel="00000000" w:rsidR="00000000" w:rsidRPr="00000000">
        <w:rPr>
          <w:rtl w:val="0"/>
        </w:rPr>
        <w:t xml:space="preserve">Endings (13): series_a_close, vc_rejection_cascade, running_on_fumes.</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btowa8hary6m" w:id="9"/>
      <w:bookmarkEnd w:id="9"/>
      <w:r w:rsidDel="00000000" w:rsidR="00000000" w:rsidRPr="00000000">
        <w:rPr>
          <w:b w:val="1"/>
          <w:bCs w:val="1"/>
          <w:sz w:val="34"/>
          <w:szCs w:val="34"/>
          <w:rtl w:val="0"/>
        </w:rPr>
        <w:t xml:space="preserve">9. Open decisions</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rtl w:val="0"/>
        </w:rPr>
        <w:t xml:space="preserve">Seed amount, valuation and dilution [WORKING] — calibration, tuned so Series A still feels like the goal.</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Whether a seed-stage rejection also feeds the cascade counter, or only Series A rejections.</w:t>
      </w:r>
    </w:p>
    <w:p w:rsidR="00000000" w:rsidDel="00000000" w:rsidP="00000000" w:rsidRDefault="00000000" w:rsidRPr="00000000" w14:paraId="0000002E">
      <w:pPr>
        <w:numPr>
          <w:ilvl w:val="0"/>
          <w:numId w:val="3"/>
        </w:numPr>
        <w:spacing w:after="240" w:before="0" w:beforeAutospacing="0" w:lineRule="auto"/>
        <w:ind w:left="720" w:hanging="360"/>
      </w:pPr>
      <w:r w:rsidDel="00000000" w:rsidR="00000000" w:rsidRPr="00000000">
        <w:rPr>
          <w:rtl w:val="0"/>
        </w:rPr>
        <w:t xml:space="preserve">Whether the player can skip seed entirely and still reach Series A comfortably (target: yes, harder).</w:t>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