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D586" w14:textId="74367BAF" w:rsidR="00166415" w:rsidRDefault="004911FA">
      <w:r>
        <w:fldChar w:fldCharType="begin"/>
      </w:r>
      <w:r>
        <w:instrText xml:space="preserve"> HYPERLINK "</w:instrText>
      </w:r>
      <w:r w:rsidRPr="004911FA">
        <w:instrText>https://www.codeproject.com/Articles/383162/Logging-and-Tracing-WCF-Soap-Messages</w:instrText>
      </w:r>
      <w:r>
        <w:instrText xml:space="preserve">" </w:instrText>
      </w:r>
      <w:r>
        <w:fldChar w:fldCharType="separate"/>
      </w:r>
      <w:r w:rsidRPr="00425367">
        <w:rPr>
          <w:rStyle w:val="Kpr"/>
        </w:rPr>
        <w:t>https://www.codeproject.com/Articles/383162/Logging-and-Tracing-WCF-Soap-Messages</w:t>
      </w:r>
      <w:r>
        <w:fldChar w:fldCharType="end"/>
      </w:r>
    </w:p>
    <w:p w14:paraId="03D64390" w14:textId="60F4B235" w:rsidR="004911FA" w:rsidRDefault="004911FA"/>
    <w:p w14:paraId="6B121FF5" w14:textId="77777777" w:rsidR="004911FA" w:rsidRDefault="004911FA" w:rsidP="004911FA">
      <w:pPr>
        <w:pStyle w:val="Balk2"/>
        <w:shd w:val="clear" w:color="auto" w:fill="FFFFFF"/>
        <w:spacing w:before="300" w:beforeAutospacing="0" w:after="165" w:afterAutospacing="0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proofErr w:type="spellStart"/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Introduction</w:t>
      </w:r>
      <w:proofErr w:type="spellEnd"/>
    </w:p>
    <w:p w14:paraId="3160DE42" w14:textId="77777777" w:rsidR="004911FA" w:rsidRDefault="004911FA" w:rsidP="004911F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Today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team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lead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shoves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me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 </w:t>
      </w:r>
      <w:r>
        <w:rPr>
          <w:rStyle w:val="Gl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R&amp;D</w:t>
      </w:r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WCF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soap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I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started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reading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different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blog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posts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books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well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After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reading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couple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of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useful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blogs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especially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favorite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one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Gl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MSDN</w:t>
      </w:r>
      <w:r>
        <w:rPr>
          <w:rFonts w:ascii="Segoe UI" w:hAnsi="Segoe UI" w:cs="Segoe UI"/>
          <w:color w:val="111111"/>
          <w:sz w:val="21"/>
          <w:szCs w:val="21"/>
        </w:rPr>
        <w:t>,</w:t>
      </w:r>
      <w:r>
        <w:rPr>
          <w:rStyle w:val="Gl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 xml:space="preserve">I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came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across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solutions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want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share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guys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6C3B6550" w14:textId="77777777" w:rsidR="004911FA" w:rsidRDefault="004911FA" w:rsidP="004911FA">
      <w:p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First of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all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know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default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WCF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does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not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record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initiate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message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logging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listener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proofErr w:type="gramStart"/>
      <w:r>
        <w:rPr>
          <w:rStyle w:val="HTMLKodu"/>
          <w:rFonts w:ascii="Consolas" w:eastAsiaTheme="minorHAnsi" w:hAnsi="Consolas"/>
          <w:color w:val="990000"/>
          <w:sz w:val="23"/>
          <w:szCs w:val="23"/>
          <w:bdr w:val="none" w:sz="0" w:space="0" w:color="auto" w:frame="1"/>
        </w:rPr>
        <w:t>System.ServiceModel.MessageLogging</w:t>
      </w:r>
      <w:proofErr w:type="spellEnd"/>
      <w:proofErr w:type="gramEnd"/>
      <w:r>
        <w:rPr>
          <w:rStyle w:val="HTMLKodu"/>
          <w:rFonts w:ascii="Consolas" w:eastAsiaTheme="minorHAnsi" w:hAnsi="Consolas"/>
          <w:color w:val="99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source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set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attributes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Kodu"/>
          <w:rFonts w:ascii="Consolas" w:eastAsiaTheme="minorHAnsi" w:hAnsi="Consolas"/>
          <w:color w:val="990000"/>
          <w:sz w:val="23"/>
          <w:szCs w:val="23"/>
          <w:bdr w:val="none" w:sz="0" w:space="0" w:color="auto" w:frame="1"/>
        </w:rPr>
        <w:t>messageLogging</w:t>
      </w:r>
      <w:proofErr w:type="spellEnd"/>
      <w:r>
        <w:rPr>
          <w:rStyle w:val="HTMLKodu"/>
          <w:rFonts w:ascii="Consolas" w:eastAsiaTheme="minorHAnsi" w:hAnsi="Consolas"/>
          <w:color w:val="99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 xml:space="preserve">element in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file.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permit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logging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insert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stipulate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some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extra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options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formation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3DAA9803" w14:textId="77777777" w:rsidR="004911FA" w:rsidRDefault="004911FA" w:rsidP="004911F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shows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how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allow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logging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specify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essential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options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54967EEF" w14:textId="77777777" w:rsidR="004911FA" w:rsidRDefault="004911FA" w:rsidP="004911FA">
      <w:pPr>
        <w:shd w:val="clear" w:color="auto" w:fill="FBEDBB"/>
        <w:rPr>
          <w:rFonts w:ascii="Segoe UI" w:hAnsi="Segoe UI" w:cs="Segoe UI"/>
          <w:color w:val="999999"/>
          <w:sz w:val="21"/>
          <w:szCs w:val="21"/>
        </w:rPr>
      </w:pPr>
      <w:r>
        <w:rPr>
          <w:rFonts w:ascii="Segoe UI" w:hAnsi="Segoe UI" w:cs="Segoe UI"/>
          <w:color w:val="999999"/>
          <w:sz w:val="21"/>
          <w:szCs w:val="21"/>
        </w:rPr>
        <w:t>XML</w:t>
      </w:r>
    </w:p>
    <w:p w14:paraId="2C907A7B" w14:textId="77777777" w:rsidR="004911FA" w:rsidRDefault="004911FA" w:rsidP="004911FA">
      <w:pPr>
        <w:shd w:val="clear" w:color="auto" w:fill="FBEDBB"/>
        <w:rPr>
          <w:rFonts w:ascii="Segoe UI" w:hAnsi="Segoe UI" w:cs="Segoe UI"/>
          <w:color w:val="999999"/>
          <w:sz w:val="17"/>
          <w:szCs w:val="17"/>
        </w:rPr>
      </w:pPr>
      <w:proofErr w:type="spellStart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Copy</w:t>
      </w:r>
      <w:proofErr w:type="spellEnd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Code</w:t>
      </w:r>
      <w:proofErr w:type="spellEnd"/>
    </w:p>
    <w:p w14:paraId="3DB78A7D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system.diagnostics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4548B407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112F497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System.ServiceModel.MessageLogging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5E22E4D3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listeners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  <w:r>
        <w:rPr>
          <w:rFonts w:ascii="Consolas" w:hAnsi="Consolas"/>
          <w:color w:val="000000"/>
        </w:rPr>
        <w:t xml:space="preserve">          </w:t>
      </w:r>
    </w:p>
    <w:p w14:paraId="7BB15721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ServiceModelMessageLoggingListener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5D687D1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filter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=""/&gt;</w:t>
      </w:r>
    </w:p>
    <w:p w14:paraId="0C935E48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C94A6DB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listeners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3DD1E9F6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39096A5E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3942767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sharedListeners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45C840D3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initializeData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="D:\SoapLog\Messages.svclog"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2E6BA6F6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System.Diagnostics.XmlWriterTraceListener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Version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=2.0.0.0, </w:t>
      </w:r>
    </w:p>
    <w:p w14:paraId="72F0E9B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     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Culture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neutral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PublicKeyToken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=b77a5c561934e089"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1F42A36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</w:t>
      </w:r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name</w:t>
      </w:r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ServiceModelMessageLoggingListener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traceOutputOptions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Timestamp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5A82F6B0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filter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=""/&gt;</w:t>
      </w:r>
    </w:p>
    <w:p w14:paraId="6D3EA317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17038B70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sharedListeners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7E0918AE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system.diagnostics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3E04D8FA" w14:textId="77777777" w:rsidR="004911FA" w:rsidRDefault="004911FA" w:rsidP="004911F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I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used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sharedListeners</w:t>
      </w:r>
      <w:proofErr w:type="spellEnd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which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contains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listeners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but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listeners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sharedListeners</w:t>
      </w:r>
      <w:proofErr w:type="spellEnd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collection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are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not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placed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in a 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Listeners</w:t>
      </w:r>
      <w:proofErr w:type="spellEnd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collection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must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be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added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name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Element</w:t>
      </w:r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Listener</w:t>
      </w:r>
      <w:proofErr w:type="spellEnd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 xml:space="preserve">name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is"</w:t>
      </w:r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ServiceModelMessageLoggingListener</w:t>
      </w:r>
      <w:proofErr w:type="spellEnd"/>
      <w:r>
        <w:rPr>
          <w:rStyle w:val="Gl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"</w:t>
      </w:r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which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added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sharedListeners</w:t>
      </w:r>
      <w:proofErr w:type="spellEnd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collection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which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adds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standard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.NET Framework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listener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(</w:t>
      </w:r>
      <w:proofErr w:type="spellStart"/>
      <w:proofErr w:type="gram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System.Diagnostics.XmlWriterTraceListener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) as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type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proofErr w:type="gram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System.Diagnostics.XmlWriterTraceListener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stipulate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output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file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location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name in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file.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is done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setting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initializeData</w:t>
      </w:r>
      <w:proofErr w:type="spellEnd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lastRenderedPageBreak/>
        <w:t xml:space="preserve">name of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file.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Otherwise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system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throws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exception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might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also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implement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custom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listener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releases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logs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default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file.</w:t>
      </w:r>
    </w:p>
    <w:p w14:paraId="5B04BBC5" w14:textId="77777777" w:rsidR="004911FA" w:rsidRDefault="004911FA" w:rsidP="004911F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WCF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logs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two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different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levels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, </w:t>
      </w:r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service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transport</w:t>
      </w:r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Malformed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are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also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logged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three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categories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are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self-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governing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from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other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can be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triggered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separately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control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these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levels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setting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logMessagesAtServiceLevel</w:t>
      </w:r>
      <w:proofErr w:type="spellEnd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logMalformedMessages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logMessagesAtTransportLevel</w:t>
      </w:r>
      <w:proofErr w:type="spellEnd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attributes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of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messageLogging</w:t>
      </w:r>
      <w:proofErr w:type="spellEnd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element.</w:t>
      </w:r>
    </w:p>
    <w:p w14:paraId="5FA4634F" w14:textId="77777777" w:rsidR="004911FA" w:rsidRDefault="004911FA" w:rsidP="004911F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So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messagelogging</w:t>
      </w:r>
      <w:proofErr w:type="spellEnd"/>
      <w:r>
        <w:rPr>
          <w:rStyle w:val="HTMLKodu"/>
          <w:rFonts w:ascii="Consolas" w:hAnsi="Consolas"/>
          <w:color w:val="99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 xml:space="preserve">can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look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like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below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:</w:t>
      </w:r>
    </w:p>
    <w:p w14:paraId="4082B95F" w14:textId="77777777" w:rsidR="004911FA" w:rsidRDefault="004911FA" w:rsidP="004911FA">
      <w:pPr>
        <w:shd w:val="clear" w:color="auto" w:fill="FBEDBB"/>
        <w:rPr>
          <w:rFonts w:ascii="Segoe UI" w:hAnsi="Segoe UI" w:cs="Segoe UI"/>
          <w:color w:val="999999"/>
          <w:sz w:val="21"/>
          <w:szCs w:val="21"/>
        </w:rPr>
      </w:pPr>
      <w:r>
        <w:rPr>
          <w:rFonts w:ascii="Segoe UI" w:hAnsi="Segoe UI" w:cs="Segoe UI"/>
          <w:color w:val="999999"/>
          <w:sz w:val="21"/>
          <w:szCs w:val="21"/>
        </w:rPr>
        <w:t>C#</w:t>
      </w:r>
    </w:p>
    <w:p w14:paraId="720E4C06" w14:textId="77777777" w:rsidR="004911FA" w:rsidRDefault="004911FA" w:rsidP="004911FA">
      <w:pPr>
        <w:shd w:val="clear" w:color="auto" w:fill="FBEDBB"/>
        <w:rPr>
          <w:rFonts w:ascii="Segoe UI" w:hAnsi="Segoe UI" w:cs="Segoe UI"/>
          <w:color w:val="999999"/>
          <w:sz w:val="17"/>
          <w:szCs w:val="17"/>
        </w:rPr>
      </w:pPr>
      <w:proofErr w:type="spellStart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Copy</w:t>
      </w:r>
      <w:proofErr w:type="spellEnd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Code</w:t>
      </w:r>
      <w:proofErr w:type="spellEnd"/>
    </w:p>
    <w:p w14:paraId="29876C3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proofErr w:type="gramStart"/>
      <w:r>
        <w:rPr>
          <w:rFonts w:ascii="Consolas" w:hAnsi="Consolas"/>
          <w:color w:val="000000"/>
        </w:rPr>
        <w:t>messageLogging</w:t>
      </w:r>
      <w:proofErr w:type="spellEnd"/>
      <w:proofErr w:type="gramEnd"/>
    </w:p>
    <w:p w14:paraId="4B4EE1A1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</w:rPr>
        <w:t>logEntireMessage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  <w:proofErr w:type="spellStart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true</w:t>
      </w:r>
      <w:proofErr w:type="spell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</w:p>
    <w:p w14:paraId="2C32B60E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</w:rPr>
        <w:t>logMalformedMessages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  <w:proofErr w:type="spellStart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true</w:t>
      </w:r>
      <w:proofErr w:type="spell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</w:p>
    <w:p w14:paraId="307F0563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</w:rPr>
        <w:t>logMessagesAtServiceLevel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  <w:proofErr w:type="spellStart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false</w:t>
      </w:r>
      <w:proofErr w:type="spell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</w:p>
    <w:p w14:paraId="13FE79B0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</w:rPr>
        <w:t>logMessagesAtTransportLevel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  <w:proofErr w:type="spellStart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true</w:t>
      </w:r>
      <w:proofErr w:type="spell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</w:p>
    <w:p w14:paraId="248F1CC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</w:rPr>
        <w:t>maxMessagesToLog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"2147483647"</w:t>
      </w:r>
    </w:p>
    <w:p w14:paraId="21507901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</w:rPr>
        <w:t>maxSizeOfMessageToLog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"2147483647"</w:t>
      </w:r>
    </w:p>
    <w:p w14:paraId="273EEC5D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/&gt;</w:t>
      </w:r>
    </w:p>
    <w:p w14:paraId="33FE6CD3" w14:textId="77777777" w:rsidR="004911FA" w:rsidRDefault="004911FA" w:rsidP="004911FA">
      <w:p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Like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logging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also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not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supported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default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initiate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form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listener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set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level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source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Otherwise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WCF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does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not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produce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WCF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outputs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diagnostic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:</w:t>
      </w:r>
    </w:p>
    <w:p w14:paraId="42A1A79B" w14:textId="77777777" w:rsidR="004911FA" w:rsidRDefault="004911FA" w:rsidP="004911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Operation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calls</w:t>
      </w:r>
      <w:proofErr w:type="spellEnd"/>
    </w:p>
    <w:p w14:paraId="4EA7ADB0" w14:textId="77777777" w:rsidR="004911FA" w:rsidRDefault="004911FA" w:rsidP="004911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Code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exceptions</w:t>
      </w:r>
      <w:proofErr w:type="spellEnd"/>
    </w:p>
    <w:p w14:paraId="11BF249D" w14:textId="77777777" w:rsidR="004911FA" w:rsidRDefault="004911FA" w:rsidP="004911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Warnings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other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significant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processing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events</w:t>
      </w:r>
      <w:proofErr w:type="spellEnd"/>
    </w:p>
    <w:p w14:paraId="6CEC4F2F" w14:textId="77777777" w:rsidR="004911FA" w:rsidRDefault="004911FA" w:rsidP="004911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Windows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error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events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when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feature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malfunctions</w:t>
      </w:r>
      <w:proofErr w:type="spellEnd"/>
    </w:p>
    <w:p w14:paraId="40A6A819" w14:textId="77777777" w:rsidR="004911FA" w:rsidRDefault="004911FA" w:rsidP="004911F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does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logging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shows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how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allow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tracing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specify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essential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options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548BA1D2" w14:textId="77777777" w:rsidR="004911FA" w:rsidRDefault="004911FA" w:rsidP="004911FA">
      <w:pPr>
        <w:shd w:val="clear" w:color="auto" w:fill="FBEDBB"/>
        <w:rPr>
          <w:rFonts w:ascii="Segoe UI" w:hAnsi="Segoe UI" w:cs="Segoe UI"/>
          <w:color w:val="999999"/>
          <w:sz w:val="21"/>
          <w:szCs w:val="21"/>
        </w:rPr>
      </w:pPr>
      <w:r>
        <w:rPr>
          <w:rFonts w:ascii="Segoe UI" w:hAnsi="Segoe UI" w:cs="Segoe UI"/>
          <w:color w:val="999999"/>
          <w:sz w:val="21"/>
          <w:szCs w:val="21"/>
        </w:rPr>
        <w:t>XML</w:t>
      </w:r>
    </w:p>
    <w:p w14:paraId="0BCBCDDC" w14:textId="77777777" w:rsidR="004911FA" w:rsidRDefault="004911FA" w:rsidP="004911FA">
      <w:pPr>
        <w:shd w:val="clear" w:color="auto" w:fill="FBEDBB"/>
        <w:rPr>
          <w:rFonts w:ascii="Segoe UI" w:hAnsi="Segoe UI" w:cs="Segoe UI"/>
          <w:color w:val="999999"/>
          <w:sz w:val="17"/>
          <w:szCs w:val="17"/>
        </w:rPr>
      </w:pPr>
      <w:proofErr w:type="spellStart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Copy</w:t>
      </w:r>
      <w:proofErr w:type="spellEnd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Code</w:t>
      </w:r>
      <w:proofErr w:type="spellEnd"/>
    </w:p>
    <w:p w14:paraId="24A518D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system.diagnostics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6CB782A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571BBBC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System.ServiceModel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5E006271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switchValue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Verbose,ActivityTracing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propagateActivity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true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4FCD610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listeners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  <w:r>
        <w:rPr>
          <w:rFonts w:ascii="Consolas" w:hAnsi="Consolas"/>
          <w:color w:val="000000"/>
        </w:rPr>
        <w:t xml:space="preserve">         </w:t>
      </w:r>
    </w:p>
    <w:p w14:paraId="150FB9B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ServiceModelTraceListener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17552EA0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filter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=""/&gt;</w:t>
      </w:r>
    </w:p>
    <w:p w14:paraId="39EA74F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7296BE9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listeners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1C1B696D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62A82CB9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</w:p>
    <w:p w14:paraId="68C8A2E6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sharedListeners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741E4EC2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</w:p>
    <w:p w14:paraId="49C05652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initializeData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="D:\SoapLog\Tracelog.svclog"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72BC6CB7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System.Diagnostics.XmlWriterTraceListener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</w:p>
    <w:p w14:paraId="41A39C05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     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Version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=2.0.0.0,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Culture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neutral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PublicKeyToken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=b77a5c561934e089"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3CA54941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lastRenderedPageBreak/>
        <w:t xml:space="preserve">      </w:t>
      </w:r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name</w:t>
      </w:r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ServiceModelTraceListener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traceOutputOptions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Timestamp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2BF8097F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filter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=""/&gt;</w:t>
      </w:r>
    </w:p>
    <w:p w14:paraId="65912088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B99E19E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sharedListeners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29712691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14:paraId="74E15D0B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system.diagnostics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4BB5D12" w14:textId="77777777" w:rsidR="004911FA" w:rsidRDefault="004911FA" w:rsidP="004911F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file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looks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like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:</w:t>
      </w:r>
    </w:p>
    <w:p w14:paraId="22EE2893" w14:textId="77777777" w:rsidR="004911FA" w:rsidRDefault="004911FA" w:rsidP="004911FA">
      <w:pPr>
        <w:shd w:val="clear" w:color="auto" w:fill="FBEDBB"/>
        <w:rPr>
          <w:rFonts w:ascii="Segoe UI" w:hAnsi="Segoe UI" w:cs="Segoe UI"/>
          <w:color w:val="999999"/>
          <w:sz w:val="21"/>
          <w:szCs w:val="21"/>
        </w:rPr>
      </w:pPr>
      <w:r>
        <w:rPr>
          <w:rFonts w:ascii="Segoe UI" w:hAnsi="Segoe UI" w:cs="Segoe UI"/>
          <w:color w:val="999999"/>
          <w:sz w:val="21"/>
          <w:szCs w:val="21"/>
        </w:rPr>
        <w:t>XML</w:t>
      </w:r>
    </w:p>
    <w:p w14:paraId="25974940" w14:textId="77777777" w:rsidR="004911FA" w:rsidRDefault="004911FA" w:rsidP="004911FA">
      <w:pPr>
        <w:shd w:val="clear" w:color="auto" w:fill="FBEDBB"/>
        <w:rPr>
          <w:rFonts w:ascii="Segoe UI" w:hAnsi="Segoe UI" w:cs="Segoe UI"/>
          <w:color w:val="999999"/>
          <w:sz w:val="17"/>
          <w:szCs w:val="17"/>
        </w:rPr>
      </w:pPr>
      <w:proofErr w:type="spellStart"/>
      <w:r>
        <w:rPr>
          <w:rStyle w:val="code-collaps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proofErr w:type="spellEnd"/>
      <w:r>
        <w:rPr>
          <w:rStyle w:val="code-collaps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 xml:space="preserve"> ▲</w:t>
      </w:r>
      <w:r>
        <w:rPr>
          <w:rFonts w:ascii="Segoe UI" w:hAnsi="Segoe UI" w:cs="Segoe UI"/>
          <w:color w:val="999999"/>
          <w:sz w:val="17"/>
          <w:szCs w:val="17"/>
        </w:rPr>
        <w:t>   </w:t>
      </w:r>
      <w:proofErr w:type="spellStart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Copy</w:t>
      </w:r>
      <w:proofErr w:type="spellEnd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copy-code"/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Code</w:t>
      </w:r>
      <w:proofErr w:type="spellEnd"/>
    </w:p>
    <w:p w14:paraId="37E1D86B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ummarycomment"/>
          <w:rFonts w:ascii="Consolas" w:hAnsi="Consolas"/>
          <w:color w:val="808080"/>
          <w:bdr w:val="none" w:sz="0" w:space="0" w:color="auto" w:frame="1"/>
        </w:rPr>
        <w:t>&lt;?</w:t>
      </w:r>
      <w:proofErr w:type="spellStart"/>
      <w:r>
        <w:rPr>
          <w:rStyle w:val="code-summarycomment"/>
          <w:rFonts w:ascii="Consolas" w:hAnsi="Consolas"/>
          <w:color w:val="808080"/>
          <w:bdr w:val="none" w:sz="0" w:space="0" w:color="auto" w:frame="1"/>
        </w:rPr>
        <w:t>xml</w:t>
      </w:r>
      <w:proofErr w:type="spellEnd"/>
      <w:r>
        <w:rPr>
          <w:rStyle w:val="code-summarycomment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code-summarycomment"/>
          <w:rFonts w:ascii="Consolas" w:hAnsi="Consolas"/>
          <w:color w:val="808080"/>
          <w:bdr w:val="none" w:sz="0" w:space="0" w:color="auto" w:frame="1"/>
        </w:rPr>
        <w:t>version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="1.0"</w:t>
      </w:r>
      <w:r>
        <w:rPr>
          <w:rStyle w:val="code-summarycomment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code-summarycomment"/>
          <w:rFonts w:ascii="Consolas" w:hAnsi="Consolas"/>
          <w:color w:val="808080"/>
          <w:bdr w:val="none" w:sz="0" w:space="0" w:color="auto" w:frame="1"/>
        </w:rPr>
        <w:t>encoding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="utf-8</w:t>
      </w:r>
      <w:proofErr w:type="gram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summarycomment"/>
          <w:rFonts w:ascii="Consolas" w:hAnsi="Consolas"/>
          <w:color w:val="808080"/>
          <w:bdr w:val="none" w:sz="0" w:space="0" w:color="auto" w:frame="1"/>
        </w:rPr>
        <w:t xml:space="preserve"> ?</w:t>
      </w:r>
      <w:proofErr w:type="gramEnd"/>
      <w:r>
        <w:rPr>
          <w:rStyle w:val="code-summarycomment"/>
          <w:rFonts w:ascii="Consolas" w:hAnsi="Consolas"/>
          <w:color w:val="808080"/>
          <w:bdr w:val="none" w:sz="0" w:space="0" w:color="auto" w:frame="1"/>
        </w:rPr>
        <w:t>&gt;</w:t>
      </w:r>
    </w:p>
    <w:p w14:paraId="6E38553D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configuration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22AF33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system.serviceModel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44C1F1D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diagnostics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5F673239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messageLogging</w:t>
      </w:r>
      <w:proofErr w:type="spellEnd"/>
      <w:proofErr w:type="gramEnd"/>
    </w:p>
    <w:p w14:paraId="14FEAE3E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logEntireMessage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true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</w:p>
    <w:p w14:paraId="096F4BD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logMalformedMessages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true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</w:p>
    <w:p w14:paraId="0DBCCC8D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logMessagesAtServiceLevel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false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</w:p>
    <w:p w14:paraId="1EFFEA1B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logMessagesAtTransportLevel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true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</w:p>
    <w:p w14:paraId="5AC4E01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maxMessagesToLog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="2147483647"</w:t>
      </w:r>
    </w:p>
    <w:p w14:paraId="4DD54A0A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maxSizeOfMessageToLog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="2147483647"</w:t>
      </w:r>
    </w:p>
    <w:p w14:paraId="0A863542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/&gt;</w:t>
      </w:r>
    </w:p>
    <w:p w14:paraId="59B5CD5D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diagnostics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2E943EF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bindings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83FEC23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wsHttpBinding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1752B7D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binding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WSHttpBinding_IService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closeTimeout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="00:01:00"</w:t>
      </w:r>
    </w:p>
    <w:p w14:paraId="5B642ECA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openTimeout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="00:01:00"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2D63DA3E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receiveTimeout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="00:10:00"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sendTimeout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="00:01:00"</w:t>
      </w:r>
    </w:p>
    <w:p w14:paraId="6AB854B6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bypassProxyOnLocal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false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3C96C24D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transactionFlow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false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hostNameComparisonMode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StrongWildcard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</w:p>
    <w:p w14:paraId="7EA8EB4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maxBufferPoolSize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="524288"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maxReceivedMessageSize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="65536"</w:t>
      </w:r>
    </w:p>
    <w:p w14:paraId="3157AEF5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messageEncoding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Text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0BDFB9A9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textEncoding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="utf-8"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useDefaultWebProxy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true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</w:p>
    <w:p w14:paraId="20E234E7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allowCookies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false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211457B7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readerQuotas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maxDepth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="32"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2475BA22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maxStringContentLength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="8192"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maxArrayLength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="16384"</w:t>
      </w:r>
    </w:p>
    <w:p w14:paraId="53727C19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maxBytesPerRead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="4096"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maxNameTableCharCount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="16384"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/&gt;</w:t>
      </w:r>
    </w:p>
    <w:p w14:paraId="6A0FAB70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reliableSession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ordered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true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inactivityTimeout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="00:10:00"</w:t>
      </w:r>
    </w:p>
    <w:p w14:paraId="7630D827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enabled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false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/&gt;</w:t>
      </w:r>
    </w:p>
    <w:p w14:paraId="4AE142A8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security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mode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="Message"&gt;</w:t>
      </w:r>
    </w:p>
    <w:p w14:paraId="3EC715DA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transport</w:t>
      </w:r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clientCredentialType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="Windows"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proxyCredentialType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None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</w:p>
    <w:p w14:paraId="769E1878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realm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/&gt;</w:t>
      </w:r>
    </w:p>
    <w:p w14:paraId="2A1DB05A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message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clientCredentialType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="Windows"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negotiateServiceCredential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true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</w:p>
    <w:p w14:paraId="500330CE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algorithmSuite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Default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/&gt;</w:t>
      </w:r>
    </w:p>
    <w:p w14:paraId="25742CF3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security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74ED1F25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binding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47D0C979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wsHttpBinding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2FCE0AB0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bindings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E7CD2B7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client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65AC629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endpoint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address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="http://localhost:8732/</w:t>
      </w:r>
    </w:p>
    <w:p w14:paraId="214FFA5A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            Design_Time_Addresses/Rashim.RnD.TracingSoapMessage.Services/Service/"</w:t>
      </w:r>
    </w:p>
    <w:p w14:paraId="144415F5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lastRenderedPageBreak/>
        <w:t xml:space="preserve">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binding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wsHttpBinding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bindingConfiguration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WSHttpBinding_IService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</w:p>
    <w:p w14:paraId="130B018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contract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ServiceReference.IService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WSHttpBinding_IService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2845F08F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identity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1E2A5BFE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dns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value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localhost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/&gt;</w:t>
      </w:r>
    </w:p>
    <w:p w14:paraId="5A17E209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identity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6147470A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endpoint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67D2753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client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A5A42B8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system.serviceModel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43BE3CB9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system.diagnostics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742C61AA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65ABBC81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System.ServiceModel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086B838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switchValue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Verbose,ActivityTracing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propagateActivity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true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1FA24DCE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listeners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  <w:r>
        <w:rPr>
          <w:rFonts w:ascii="Consolas" w:hAnsi="Consolas"/>
          <w:color w:val="000000"/>
        </w:rPr>
        <w:t xml:space="preserve">         </w:t>
      </w:r>
    </w:p>
    <w:p w14:paraId="308F974D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ServiceModelTraceListener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0FAC390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filter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=""/&gt;</w:t>
      </w:r>
    </w:p>
    <w:p w14:paraId="5D152D31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1073949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listeners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3D18D60D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7CD87F18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System.ServiceModel.MessageLogging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1890BBC6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listeners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  <w:r>
        <w:rPr>
          <w:rFonts w:ascii="Consolas" w:hAnsi="Consolas"/>
          <w:color w:val="000000"/>
        </w:rPr>
        <w:t xml:space="preserve">          </w:t>
      </w:r>
    </w:p>
    <w:p w14:paraId="03805EBE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ServiceModelMessageLoggingListener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6EBF6142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filter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=""/&gt;</w:t>
      </w:r>
      <w:r>
        <w:rPr>
          <w:rFonts w:ascii="Consolas" w:hAnsi="Consolas"/>
          <w:color w:val="000000"/>
        </w:rPr>
        <w:t xml:space="preserve"> </w:t>
      </w:r>
    </w:p>
    <w:p w14:paraId="3F0310B2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73A44FE8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listeners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19A6FE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1CC44EEF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sources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3214E205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sharedListeners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662FABD3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initializeData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="D:\SoapLog\Tracelog.svclog"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4DDFA338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System.Diagnostics.XmlWriterTraceListener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</w:p>
    <w:p w14:paraId="17856A2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     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Version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=2.0.0.0,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Culture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neutral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PublicKeyToken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=b77a5c561934e089"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7446D0C1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</w:t>
      </w:r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name</w:t>
      </w:r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ServiceModelTraceListener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traceOutputOptions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Timestamp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5BC373D9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filter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=""/&gt;</w:t>
      </w:r>
    </w:p>
    <w:p w14:paraId="74402FDC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5D78F791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initializeData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="D:\SoapLog\Messages.svclog"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04BE5E3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bdr w:val="none" w:sz="0" w:space="0" w:color="auto" w:frame="1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System.Diagnostics.XmlWriterTraceListener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System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</w:p>
    <w:p w14:paraId="1630B348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bdr w:val="none" w:sz="0" w:space="0" w:color="auto" w:frame="1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     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Version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=2.0.0.0,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Culture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neutral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PublicKeyToken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=b77a5c561934e089"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</w:p>
    <w:p w14:paraId="655A8215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     </w:t>
      </w:r>
      <w:proofErr w:type="gram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name</w:t>
      </w:r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ServiceModelMessageLoggingListener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traceOutputOptions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Timestamp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"&gt;</w:t>
      </w:r>
    </w:p>
    <w:p w14:paraId="5C3D50EB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filter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=""/&gt;</w:t>
      </w:r>
    </w:p>
    <w:p w14:paraId="375639CA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add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1F3BBE0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sharedListeners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7E7B2A68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trace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autoflush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true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"/&gt;</w:t>
      </w:r>
    </w:p>
    <w:p w14:paraId="5616D42A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system.diagnostics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44D62DE4" w14:textId="77777777" w:rsidR="004911FA" w:rsidRDefault="004911FA" w:rsidP="004911FA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configuration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  <w:r>
        <w:rPr>
          <w:rFonts w:ascii="Consolas" w:hAnsi="Consolas"/>
          <w:color w:val="000000"/>
        </w:rPr>
        <w:t xml:space="preserve">    </w:t>
      </w:r>
    </w:p>
    <w:p w14:paraId="67AB6D7A" w14:textId="77777777" w:rsidR="004911FA" w:rsidRDefault="004911FA" w:rsidP="004911FA">
      <w:p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article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was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originally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posted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at </w:t>
      </w:r>
      <w:hyperlink r:id="rId5" w:history="1">
        <w:r>
          <w:rPr>
            <w:rStyle w:val="Kpr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http://rashimuddin.wordpress.com/2012/05/11/how-to-log-and-trace-wcf-soap-messages</w:t>
        </w:r>
      </w:hyperlink>
    </w:p>
    <w:p w14:paraId="26658C19" w14:textId="77777777" w:rsidR="004911FA" w:rsidRDefault="004911FA"/>
    <w:sectPr w:rsidR="00491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2EC4"/>
    <w:multiLevelType w:val="multilevel"/>
    <w:tmpl w:val="C7AA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FA"/>
    <w:rsid w:val="00166415"/>
    <w:rsid w:val="004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C3CC"/>
  <w15:chartTrackingRefBased/>
  <w15:docId w15:val="{0102F3C7-B749-4635-BD52-192E0477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91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911F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911FA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4911F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91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911F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911FA"/>
    <w:rPr>
      <w:rFonts w:ascii="Courier New" w:eastAsia="Times New Roman" w:hAnsi="Courier New" w:cs="Courier New"/>
      <w:sz w:val="20"/>
      <w:szCs w:val="20"/>
    </w:rPr>
  </w:style>
  <w:style w:type="character" w:customStyle="1" w:styleId="copy-code">
    <w:name w:val="copy-code"/>
    <w:basedOn w:val="VarsaylanParagrafYazTipi"/>
    <w:rsid w:val="004911F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91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911F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ode-keyword">
    <w:name w:val="code-keyword"/>
    <w:basedOn w:val="VarsaylanParagrafYazTipi"/>
    <w:rsid w:val="004911FA"/>
  </w:style>
  <w:style w:type="character" w:customStyle="1" w:styleId="code-leadattribute">
    <w:name w:val="code-leadattribute"/>
    <w:basedOn w:val="VarsaylanParagrafYazTipi"/>
    <w:rsid w:val="004911FA"/>
  </w:style>
  <w:style w:type="character" w:customStyle="1" w:styleId="code-attribute">
    <w:name w:val="code-attribute"/>
    <w:basedOn w:val="VarsaylanParagrafYazTipi"/>
    <w:rsid w:val="004911FA"/>
  </w:style>
  <w:style w:type="character" w:customStyle="1" w:styleId="code-string">
    <w:name w:val="code-string"/>
    <w:basedOn w:val="VarsaylanParagrafYazTipi"/>
    <w:rsid w:val="004911FA"/>
  </w:style>
  <w:style w:type="character" w:customStyle="1" w:styleId="code-collapse">
    <w:name w:val="code-collapse"/>
    <w:basedOn w:val="VarsaylanParagrafYazTipi"/>
    <w:rsid w:val="004911FA"/>
  </w:style>
  <w:style w:type="character" w:customStyle="1" w:styleId="code-summarycomment">
    <w:name w:val="code-summarycomment"/>
    <w:basedOn w:val="VarsaylanParagrafYazTipi"/>
    <w:rsid w:val="00491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577">
              <w:marLeft w:val="0"/>
              <w:marRight w:val="0"/>
              <w:marTop w:val="75"/>
              <w:marBottom w:val="0"/>
              <w:divBdr>
                <w:top w:val="none" w:sz="0" w:space="3" w:color="auto"/>
                <w:left w:val="none" w:sz="0" w:space="6" w:color="auto"/>
                <w:bottom w:val="single" w:sz="6" w:space="3" w:color="FFD044"/>
                <w:right w:val="none" w:sz="0" w:space="6" w:color="auto"/>
              </w:divBdr>
              <w:divsChild>
                <w:div w:id="18946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441124">
              <w:marLeft w:val="0"/>
              <w:marRight w:val="0"/>
              <w:marTop w:val="75"/>
              <w:marBottom w:val="0"/>
              <w:divBdr>
                <w:top w:val="none" w:sz="0" w:space="3" w:color="auto"/>
                <w:left w:val="none" w:sz="0" w:space="6" w:color="auto"/>
                <w:bottom w:val="single" w:sz="6" w:space="3" w:color="FFD044"/>
                <w:right w:val="none" w:sz="0" w:space="6" w:color="auto"/>
              </w:divBdr>
              <w:divsChild>
                <w:div w:id="157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367399">
              <w:marLeft w:val="0"/>
              <w:marRight w:val="0"/>
              <w:marTop w:val="75"/>
              <w:marBottom w:val="0"/>
              <w:divBdr>
                <w:top w:val="none" w:sz="0" w:space="3" w:color="auto"/>
                <w:left w:val="none" w:sz="0" w:space="6" w:color="auto"/>
                <w:bottom w:val="single" w:sz="6" w:space="3" w:color="FFD044"/>
                <w:right w:val="none" w:sz="0" w:space="6" w:color="auto"/>
              </w:divBdr>
              <w:divsChild>
                <w:div w:id="15820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6584">
              <w:marLeft w:val="0"/>
              <w:marRight w:val="0"/>
              <w:marTop w:val="75"/>
              <w:marBottom w:val="0"/>
              <w:divBdr>
                <w:top w:val="none" w:sz="0" w:space="3" w:color="auto"/>
                <w:left w:val="none" w:sz="0" w:space="6" w:color="auto"/>
                <w:bottom w:val="single" w:sz="6" w:space="3" w:color="FFD044"/>
                <w:right w:val="none" w:sz="0" w:space="6" w:color="auto"/>
              </w:divBdr>
              <w:divsChild>
                <w:div w:id="2128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shimuddin.wordpress.com/2012/05/11/how-to-log-and-trace-wcf-soap-mess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bener</dc:creator>
  <cp:keywords/>
  <dc:description/>
  <cp:lastModifiedBy>erdem bener</cp:lastModifiedBy>
  <cp:revision>1</cp:revision>
  <dcterms:created xsi:type="dcterms:W3CDTF">2022-03-27T19:31:00Z</dcterms:created>
  <dcterms:modified xsi:type="dcterms:W3CDTF">2022-03-27T19:32:00Z</dcterms:modified>
</cp:coreProperties>
</file>