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A4B92" w14:textId="08A6FBCC" w:rsidR="006911A8" w:rsidRDefault="006911A8">
      <w:r>
        <w:t>PAVO 509 ENTEGRASYONU</w:t>
      </w:r>
      <w:r w:rsidR="000539B3">
        <w:t xml:space="preserve"> </w:t>
      </w:r>
    </w:p>
    <w:p w14:paraId="4C79C4A6" w14:textId="46CEA470" w:rsidR="00A46B3C" w:rsidRDefault="008B2754">
      <w:r>
        <w:t>***</w:t>
      </w:r>
      <w:r w:rsidR="00A46B3C">
        <w:t>Öncelikle</w:t>
      </w:r>
      <w:r w:rsidR="00B51D32">
        <w:t xml:space="preserve"> her kasa için ayrı Pos Kasa Tanımlama</w:t>
      </w:r>
      <w:r w:rsidR="00FD2462">
        <w:t>sı</w:t>
      </w:r>
      <w:r w:rsidR="00B51D32">
        <w:t xml:space="preserve"> yapılmalıdır.</w:t>
      </w:r>
    </w:p>
    <w:p w14:paraId="3D72DACE" w14:textId="7BE0AEFC" w:rsidR="002F707E" w:rsidRDefault="00CF2EB5">
      <w:r>
        <w:t xml:space="preserve">Mağaza </w:t>
      </w:r>
      <w:proofErr w:type="gramStart"/>
      <w:r>
        <w:t>Yönetimi -</w:t>
      </w:r>
      <w:proofErr w:type="gramEnd"/>
      <w:r>
        <w:t xml:space="preserve">&gt; Pos Kasa Tanımlama </w:t>
      </w:r>
      <w:r w:rsidR="001C46CE">
        <w:t>bölümünden yapabilirsiniz</w:t>
      </w:r>
      <w:r w:rsidR="00AE0268">
        <w:t>.</w:t>
      </w:r>
    </w:p>
    <w:p w14:paraId="14058EBE" w14:textId="77777777" w:rsidR="006911A8" w:rsidRDefault="006911A8"/>
    <w:p w14:paraId="58A4879F" w14:textId="465F68B3" w:rsidR="006911A8" w:rsidRDefault="006911A8">
      <w:r w:rsidRPr="006911A8">
        <w:rPr>
          <w:noProof/>
        </w:rPr>
        <w:drawing>
          <wp:inline distT="0" distB="0" distL="0" distR="0" wp14:anchorId="5540753D" wp14:editId="56BE7D0F">
            <wp:extent cx="5760720" cy="3543935"/>
            <wp:effectExtent l="0" t="0" r="0" b="0"/>
            <wp:docPr id="32725983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983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63C" w14:textId="15B595C1" w:rsidR="006911A8" w:rsidRDefault="00E157BB">
      <w:r>
        <w:t>1-)</w:t>
      </w:r>
    </w:p>
    <w:p w14:paraId="020B0930" w14:textId="5A567024" w:rsidR="005F4217" w:rsidRDefault="005F4217">
      <w:r>
        <w:t>- Cihazın ip</w:t>
      </w:r>
      <w:r w:rsidR="002F707E">
        <w:t xml:space="preserve"> adresine</w:t>
      </w:r>
      <w:r w:rsidR="0064078E">
        <w:t xml:space="preserve"> ulaşmak için </w:t>
      </w:r>
      <w:r w:rsidR="001E6C91">
        <w:t>önce</w:t>
      </w:r>
      <w:r w:rsidR="00245EF8">
        <w:t xml:space="preserve"> Cihazdan</w:t>
      </w:r>
      <w:r w:rsidR="001E6C91">
        <w:t xml:space="preserve"> Wifi simgesine tıklam</w:t>
      </w:r>
      <w:r w:rsidR="00240936">
        <w:t>anız</w:t>
      </w:r>
      <w:r w:rsidR="001E6C91">
        <w:t xml:space="preserve"> daha</w:t>
      </w:r>
      <w:r w:rsidR="00240936">
        <w:t xml:space="preserve"> sonra </w:t>
      </w:r>
      <w:r w:rsidR="005B31B5">
        <w:t>Gelişmiş</w:t>
      </w:r>
      <w:r w:rsidR="008030A1">
        <w:t xml:space="preserve"> kısmına </w:t>
      </w:r>
      <w:r w:rsidR="00823114">
        <w:t xml:space="preserve">tıklamanız </w:t>
      </w:r>
      <w:proofErr w:type="gramStart"/>
      <w:r w:rsidR="00823114">
        <w:t>gerekmektedir</w:t>
      </w:r>
      <w:r w:rsidR="001E6C91">
        <w:t xml:space="preserve"> </w:t>
      </w:r>
      <w:r w:rsidR="00F73FA8">
        <w:t>.</w:t>
      </w:r>
      <w:proofErr w:type="gramEnd"/>
      <w:r w:rsidR="00823114">
        <w:t xml:space="preserve"> Cihazın ip</w:t>
      </w:r>
      <w:r w:rsidR="002F707E">
        <w:t xml:space="preserve"> adresi orada yazmaktadır.</w:t>
      </w:r>
    </w:p>
    <w:p w14:paraId="5A0C3316" w14:textId="1443C855" w:rsidR="0066239E" w:rsidRDefault="00E157BB">
      <w:r>
        <w:t>-</w:t>
      </w:r>
      <w:r w:rsidR="006911A8">
        <w:t>Cihazın ipsin</w:t>
      </w:r>
      <w:r w:rsidR="00293D2F">
        <w:t>i</w:t>
      </w:r>
      <w:r w:rsidR="006911A8">
        <w:t xml:space="preserve"> girerken</w:t>
      </w:r>
      <w:r w:rsidR="00B169B9">
        <w:t xml:space="preserve"> </w:t>
      </w:r>
      <w:proofErr w:type="gramStart"/>
      <w:r w:rsidR="00B169B9">
        <w:t xml:space="preserve">başına </w:t>
      </w:r>
      <w:r w:rsidR="006911A8">
        <w:t xml:space="preserve"> </w:t>
      </w:r>
      <w:r>
        <w:t>http</w:t>
      </w:r>
      <w:proofErr w:type="gramEnd"/>
      <w:r>
        <w:t xml:space="preserve">:// </w:t>
      </w:r>
      <w:r w:rsidR="004A24D0">
        <w:t xml:space="preserve">sonra </w:t>
      </w:r>
      <w:proofErr w:type="spellStart"/>
      <w:r>
        <w:t>ıp</w:t>
      </w:r>
      <w:proofErr w:type="spellEnd"/>
      <w:r>
        <w:t xml:space="preserve"> adresi</w:t>
      </w:r>
      <w:r w:rsidR="004A24D0">
        <w:t xml:space="preserve"> daha</w:t>
      </w:r>
      <w:r>
        <w:t xml:space="preserve"> </w:t>
      </w:r>
      <w:r w:rsidR="00B169B9">
        <w:t>son</w:t>
      </w:r>
      <w:r w:rsidR="004A24D0">
        <w:t>ra</w:t>
      </w:r>
      <w:r w:rsidR="00B169B9">
        <w:t xml:space="preserve"> da </w:t>
      </w:r>
      <w:r w:rsidR="0066239E">
        <w:t>:</w:t>
      </w:r>
      <w:r>
        <w:t>4568 yazılır.</w:t>
      </w:r>
      <w:r w:rsidR="008B2754">
        <w:t xml:space="preserve"> Burada dikkat edilmesi gerek</w:t>
      </w:r>
      <w:r w:rsidR="00807DDB">
        <w:t xml:space="preserve">en nokta </w:t>
      </w:r>
      <w:r w:rsidR="00465B24">
        <w:t>eğer ip adresiniz 192.005.</w:t>
      </w:r>
      <w:r w:rsidR="002517E6">
        <w:t xml:space="preserve">098.117 şeklide ise sıfırlar olmadan </w:t>
      </w:r>
      <w:r w:rsidR="00714CE6">
        <w:t>şu şekilde yazılmalıdır: 192.5.98.117</w:t>
      </w:r>
    </w:p>
    <w:p w14:paraId="43C4921C" w14:textId="51CA8175" w:rsidR="00E157BB" w:rsidRDefault="008410A7">
      <w:r>
        <w:t>***</w:t>
      </w:r>
      <w:r w:rsidR="0066239E" w:rsidRPr="0066239E">
        <w:rPr>
          <w:noProof/>
        </w:rPr>
        <w:drawing>
          <wp:inline distT="0" distB="0" distL="0" distR="0" wp14:anchorId="5FE724C7" wp14:editId="22939EE7">
            <wp:extent cx="5760720" cy="388620"/>
            <wp:effectExtent l="0" t="0" r="0" b="0"/>
            <wp:docPr id="2633786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8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CE6">
        <w:t xml:space="preserve"> </w:t>
      </w:r>
      <w:r w:rsidR="008B2754">
        <w:t xml:space="preserve"> </w:t>
      </w:r>
    </w:p>
    <w:p w14:paraId="523BB137" w14:textId="5BBF9207" w:rsidR="00E157BB" w:rsidRDefault="00E157BB">
      <w:r>
        <w:t xml:space="preserve">-Cihaz seri </w:t>
      </w:r>
      <w:proofErr w:type="spellStart"/>
      <w:r>
        <w:t>no</w:t>
      </w:r>
      <w:proofErr w:type="spellEnd"/>
      <w:r>
        <w:t xml:space="preserve"> cihazın arkasındaki SN numarasıdır.</w:t>
      </w:r>
    </w:p>
    <w:p w14:paraId="62777AA7" w14:textId="5F520EE0" w:rsidR="00E157BB" w:rsidRDefault="00E157BB">
      <w:r>
        <w:t xml:space="preserve">-Cihaz parmak izi </w:t>
      </w:r>
      <w:proofErr w:type="spellStart"/>
      <w:r>
        <w:t>uniq</w:t>
      </w:r>
      <w:proofErr w:type="spellEnd"/>
      <w:r>
        <w:t xml:space="preserve"> bir alandır. Pos </w:t>
      </w:r>
      <w:proofErr w:type="spellStart"/>
      <w:r>
        <w:t>ıd</w:t>
      </w:r>
      <w:proofErr w:type="spellEnd"/>
      <w:r>
        <w:t xml:space="preserve"> girilebilir.</w:t>
      </w:r>
    </w:p>
    <w:p w14:paraId="502339F6" w14:textId="12B2DFB7" w:rsidR="00E157BB" w:rsidRDefault="00E157BB">
      <w:r>
        <w:t>-Cihaz slip yazdır aktif olarak seçilir.</w:t>
      </w:r>
    </w:p>
    <w:p w14:paraId="0AB80B16" w14:textId="1F6C247B" w:rsidR="00E157BB" w:rsidRDefault="00E157BB">
      <w:r>
        <w:t>-Satış belgesi pasif olarak seçilir.</w:t>
      </w:r>
      <w:r w:rsidR="00772F5D">
        <w:t xml:space="preserve"> Ve kaydet denir.</w:t>
      </w:r>
    </w:p>
    <w:p w14:paraId="6D638788" w14:textId="77777777" w:rsidR="00E157BB" w:rsidRDefault="00E157BB"/>
    <w:p w14:paraId="1AE17AE8" w14:textId="77777777" w:rsidR="00B2695A" w:rsidRDefault="00B2695A" w:rsidP="00793746"/>
    <w:p w14:paraId="1F0D4A93" w14:textId="77777777" w:rsidR="00B2695A" w:rsidRDefault="00B2695A" w:rsidP="00793746"/>
    <w:p w14:paraId="06734A2A" w14:textId="77777777" w:rsidR="00B2695A" w:rsidRDefault="00B2695A" w:rsidP="00793746"/>
    <w:p w14:paraId="24DC55A3" w14:textId="77777777" w:rsidR="00B2695A" w:rsidRDefault="00B2695A" w:rsidP="00793746"/>
    <w:p w14:paraId="00AB77BC" w14:textId="0FF0D306" w:rsidR="00E157BB" w:rsidRDefault="00E157BB" w:rsidP="00793746">
      <w:r>
        <w:t>2</w:t>
      </w:r>
      <w:proofErr w:type="gramStart"/>
      <w:r>
        <w:t>-)</w:t>
      </w:r>
      <w:r w:rsidR="00F75817">
        <w:t>Mağaza</w:t>
      </w:r>
      <w:proofErr w:type="gramEnd"/>
      <w:r w:rsidR="00F75817">
        <w:t xml:space="preserve"> Yönetimi -&gt;</w:t>
      </w:r>
      <w:r w:rsidR="002640FE">
        <w:t xml:space="preserve"> Ödeme tipi tanımları </w:t>
      </w:r>
    </w:p>
    <w:p w14:paraId="518B384D" w14:textId="63BBF45C" w:rsidR="00793746" w:rsidRDefault="00B2695A" w:rsidP="00793746">
      <w:r w:rsidRPr="00B2695A">
        <w:rPr>
          <w:noProof/>
        </w:rPr>
        <w:drawing>
          <wp:inline distT="0" distB="0" distL="0" distR="0" wp14:anchorId="3C9A483C" wp14:editId="644087D0">
            <wp:extent cx="5760720" cy="2947670"/>
            <wp:effectExtent l="0" t="0" r="0" b="5080"/>
            <wp:docPr id="1330501591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01591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A2B" w14:textId="666663BB" w:rsidR="00B2695A" w:rsidRDefault="00B2695A" w:rsidP="00793746">
      <w:r>
        <w:t xml:space="preserve">Buradan PAVO </w:t>
      </w:r>
      <w:r w:rsidR="00C0318C">
        <w:t>seçilmelidir ve mağaza bağlantıları</w:t>
      </w:r>
      <w:r w:rsidR="00D278C6">
        <w:t>na tıklayıp hangi mağazada kullanılacaksa onlar aktif olarak seçilmelidir.</w:t>
      </w:r>
    </w:p>
    <w:p w14:paraId="24965845" w14:textId="3E62F86F" w:rsidR="006E7095" w:rsidRDefault="006E7095" w:rsidP="00793746">
      <w:r w:rsidRPr="006E7095">
        <w:rPr>
          <w:noProof/>
        </w:rPr>
        <w:drawing>
          <wp:inline distT="0" distB="0" distL="0" distR="0" wp14:anchorId="75E18A7F" wp14:editId="0E51912A">
            <wp:extent cx="5760720" cy="2555875"/>
            <wp:effectExtent l="0" t="0" r="0" b="0"/>
            <wp:docPr id="787922327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22327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82B3" w14:textId="77777777" w:rsidR="00D54CDA" w:rsidRDefault="00D54CDA"/>
    <w:p w14:paraId="770923CD" w14:textId="77777777" w:rsidR="00D54CDA" w:rsidRDefault="00D54CDA"/>
    <w:p w14:paraId="46D26ED2" w14:textId="77777777" w:rsidR="00D54CDA" w:rsidRDefault="00D54CDA"/>
    <w:p w14:paraId="19582E0C" w14:textId="77777777" w:rsidR="00D54CDA" w:rsidRDefault="00D54CDA"/>
    <w:p w14:paraId="6AB92AAD" w14:textId="77777777" w:rsidR="00D54CDA" w:rsidRDefault="00D54CDA"/>
    <w:p w14:paraId="1288D122" w14:textId="77777777" w:rsidR="00D54CDA" w:rsidRDefault="00D54CDA"/>
    <w:p w14:paraId="1597F682" w14:textId="77777777" w:rsidR="00D54CDA" w:rsidRDefault="00D54CDA"/>
    <w:p w14:paraId="6B080DA8" w14:textId="77777777" w:rsidR="00D54CDA" w:rsidRDefault="00D54CDA"/>
    <w:p w14:paraId="3E53A156" w14:textId="01D888E3" w:rsidR="00E157BB" w:rsidRDefault="00D72C39">
      <w:r>
        <w:t>Bü</w:t>
      </w:r>
      <w:r w:rsidR="001366F1">
        <w:t xml:space="preserve">yüteç butonuna tıkladığımızda </w:t>
      </w:r>
      <w:r w:rsidR="00D54CDA">
        <w:t>Banka Hesapları gelmektedir.</w:t>
      </w:r>
    </w:p>
    <w:p w14:paraId="7026F1CE" w14:textId="6E97C443" w:rsidR="00D54CDA" w:rsidRDefault="00D54CDA">
      <w:r w:rsidRPr="00D54CDA">
        <w:rPr>
          <w:noProof/>
        </w:rPr>
        <w:drawing>
          <wp:inline distT="0" distB="0" distL="0" distR="0" wp14:anchorId="4F513AA5" wp14:editId="716303B3">
            <wp:extent cx="5760720" cy="2449830"/>
            <wp:effectExtent l="0" t="0" r="0" b="7620"/>
            <wp:docPr id="1881826906" name="Resim 1" descr="metin, yazılım, bilgisayar simges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26906" name="Resim 1" descr="metin, yazılım, bilgisayar simges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7DA" w14:textId="0D5FEB28" w:rsidR="00D54CDA" w:rsidRDefault="00D54CDA">
      <w:r>
        <w:t xml:space="preserve">Buradan </w:t>
      </w:r>
      <w:r w:rsidR="003D479F">
        <w:t xml:space="preserve">Banka Hesabı seçilebilir ya da </w:t>
      </w:r>
      <w:r w:rsidR="00351B6D">
        <w:t>Yeni Pos hesabı eklenebilir.</w:t>
      </w:r>
      <w:r w:rsidR="001B0952">
        <w:t xml:space="preserve"> Eğer buradan hesap seçilmezse </w:t>
      </w:r>
      <w:r w:rsidR="001F5A05">
        <w:t xml:space="preserve">gün sonunda hangi bankadan ne kadar tutar gelmiş görünmez sadece </w:t>
      </w:r>
      <w:proofErr w:type="spellStart"/>
      <w:r w:rsidR="00706AAB">
        <w:t>Pavodan</w:t>
      </w:r>
      <w:proofErr w:type="spellEnd"/>
      <w:r w:rsidR="00706AAB">
        <w:t xml:space="preserve"> gelen miktar olarak </w:t>
      </w:r>
      <w:proofErr w:type="gramStart"/>
      <w:r w:rsidR="00706AAB">
        <w:t>görün</w:t>
      </w:r>
      <w:r w:rsidR="007E02F9">
        <w:t>ür</w:t>
      </w:r>
      <w:r w:rsidR="00706AAB">
        <w:t>.</w:t>
      </w:r>
      <w:r w:rsidR="00E36B9F">
        <w:t>(</w:t>
      </w:r>
      <w:proofErr w:type="gramEnd"/>
      <w:r w:rsidR="00E36B9F">
        <w:t>geliştirmeden sonra aktif olduğunda sorun yaşanmaması için doğru şekilde girilmelidir.)</w:t>
      </w:r>
    </w:p>
    <w:p w14:paraId="2AC1C763" w14:textId="77777777" w:rsidR="00E157BB" w:rsidRDefault="00E157BB"/>
    <w:p w14:paraId="29059C60" w14:textId="3B7A5AF2" w:rsidR="00E157BB" w:rsidRDefault="00E157BB">
      <w:r>
        <w:t>3-</w:t>
      </w:r>
      <w:proofErr w:type="gramStart"/>
      <w:r>
        <w:t xml:space="preserve">) </w:t>
      </w:r>
      <w:r w:rsidR="007E02F9">
        <w:t xml:space="preserve"> Eğer</w:t>
      </w:r>
      <w:proofErr w:type="gramEnd"/>
      <w:r w:rsidR="007E02F9">
        <w:t xml:space="preserve"> yeni pos hesabı eklemek istiyorsanız </w:t>
      </w:r>
      <w:r>
        <w:t xml:space="preserve">Finans Yönetimi -&gt; Banka -&gt; </w:t>
      </w:r>
      <w:r w:rsidR="00F72D0C">
        <w:t xml:space="preserve">Pos hesapları </w:t>
      </w:r>
      <w:r w:rsidR="007E02F9">
        <w:t xml:space="preserve">bölümünden </w:t>
      </w:r>
      <w:r w:rsidR="006F0804">
        <w:t>ekleyebilirsiniz.</w:t>
      </w:r>
    </w:p>
    <w:p w14:paraId="6D52196F" w14:textId="76AA1086" w:rsidR="00F72D0C" w:rsidRDefault="00F72D0C">
      <w:r w:rsidRPr="00F72D0C">
        <w:rPr>
          <w:noProof/>
        </w:rPr>
        <w:drawing>
          <wp:inline distT="0" distB="0" distL="0" distR="0" wp14:anchorId="7548D4EB" wp14:editId="4102262D">
            <wp:extent cx="5760720" cy="2664460"/>
            <wp:effectExtent l="0" t="0" r="0" b="2540"/>
            <wp:docPr id="1594009359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9359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FE6E" w14:textId="55EE064D" w:rsidR="00F72D0C" w:rsidRDefault="00F72D0C">
      <w:r>
        <w:t xml:space="preserve">Burada önemli olan </w:t>
      </w:r>
      <w:proofErr w:type="spellStart"/>
      <w:r>
        <w:t>iban</w:t>
      </w:r>
      <w:r w:rsidR="001B2019">
        <w:t>ın</w:t>
      </w:r>
      <w:proofErr w:type="spellEnd"/>
      <w:r w:rsidR="001B2019">
        <w:t xml:space="preserve"> başına</w:t>
      </w:r>
      <w:r>
        <w:t xml:space="preserve"> TR yazdıktan sonra </w:t>
      </w:r>
      <w:r w:rsidR="001B2019">
        <w:t>girebilirsiniz</w:t>
      </w:r>
      <w:r>
        <w:t>.</w:t>
      </w:r>
    </w:p>
    <w:p w14:paraId="14CD1C11" w14:textId="77777777" w:rsidR="00F72D0C" w:rsidRDefault="00F72D0C"/>
    <w:p w14:paraId="5BCFF090" w14:textId="77777777" w:rsidR="000C626B" w:rsidRDefault="000C626B"/>
    <w:p w14:paraId="40756C25" w14:textId="77777777" w:rsidR="000C626B" w:rsidRDefault="000C626B"/>
    <w:p w14:paraId="3A6EC5E1" w14:textId="534CB2D5" w:rsidR="00F72D0C" w:rsidRDefault="00F72D0C">
      <w:r>
        <w:lastRenderedPageBreak/>
        <w:t>ÖNEMLİ NOKTALAR:</w:t>
      </w:r>
    </w:p>
    <w:p w14:paraId="2B5BF9FA" w14:textId="628C06AB" w:rsidR="00F72D0C" w:rsidRDefault="00F72D0C">
      <w:r>
        <w:t xml:space="preserve">-Satış alınabilmesi için tuş kilidinin </w:t>
      </w:r>
      <w:proofErr w:type="gramStart"/>
      <w:r>
        <w:t>açık  olması</w:t>
      </w:r>
      <w:proofErr w:type="gramEnd"/>
      <w:r>
        <w:t xml:space="preserve"> gerekmektedir ekran süresi o yüzden artırılmalıdır.</w:t>
      </w:r>
    </w:p>
    <w:p w14:paraId="7804DD02" w14:textId="59E650E3" w:rsidR="00E157BB" w:rsidRDefault="00F72D0C">
      <w:r>
        <w:t>-</w:t>
      </w:r>
      <w:r w:rsidR="00E36B9F">
        <w:t xml:space="preserve">Cihazdan </w:t>
      </w:r>
      <w:r>
        <w:t>Pay</w:t>
      </w:r>
      <w:r w:rsidR="00307F6F">
        <w:t xml:space="preserve"> Bölümüne</w:t>
      </w:r>
      <w:r>
        <w:t xml:space="preserve"> tıkladıktan sonra sağ altta</w:t>
      </w:r>
      <w:r w:rsidR="00AC0158">
        <w:t xml:space="preserve"> yer alan</w:t>
      </w:r>
      <w:r>
        <w:t xml:space="preserve"> ayarlardan </w:t>
      </w:r>
      <w:r w:rsidR="00AC0158">
        <w:t>E</w:t>
      </w:r>
      <w:r>
        <w:t>ntegrasyon tipi</w:t>
      </w:r>
      <w:r w:rsidR="00AC0158">
        <w:t>ni</w:t>
      </w:r>
      <w:r>
        <w:t xml:space="preserve"> REST</w:t>
      </w:r>
      <w:r w:rsidR="00AC0158">
        <w:t xml:space="preserve"> olarak</w:t>
      </w:r>
      <w:r>
        <w:t xml:space="preserve"> seç</w:t>
      </w:r>
      <w:r w:rsidR="00AC0158">
        <w:t>meniz gerekmektedir.</w:t>
      </w:r>
    </w:p>
    <w:p w14:paraId="0E1C0F46" w14:textId="77777777" w:rsidR="00F72D0C" w:rsidRDefault="00F72D0C"/>
    <w:p w14:paraId="61385D0B" w14:textId="08587EC1" w:rsidR="00F72D0C" w:rsidRDefault="007763C2">
      <w:r>
        <w:t>-</w:t>
      </w:r>
      <w:proofErr w:type="spellStart"/>
      <w:r w:rsidR="00F72D0C">
        <w:t>Exe</w:t>
      </w:r>
      <w:proofErr w:type="spellEnd"/>
      <w:r w:rsidR="00F72D0C">
        <w:t xml:space="preserve"> uygulaması olan posa giriş yapılır sağ üstteki ayarlardan </w:t>
      </w:r>
      <w:proofErr w:type="spellStart"/>
      <w:r w:rsidR="00F72D0C">
        <w:t>pavo</w:t>
      </w:r>
      <w:proofErr w:type="spellEnd"/>
      <w:r w:rsidR="00F72D0C">
        <w:t xml:space="preserve"> ayarlarını tıklanır çıkan ekranda en üstteki seçenek seçilir </w:t>
      </w:r>
      <w:proofErr w:type="spellStart"/>
      <w:r w:rsidR="00F72D0C">
        <w:t>pavo</w:t>
      </w:r>
      <w:proofErr w:type="spellEnd"/>
      <w:r w:rsidR="00F72D0C">
        <w:t xml:space="preserve"> cihazının ekran</w:t>
      </w:r>
      <w:r w:rsidR="0055295A">
        <w:t>ından evet seçilir.</w:t>
      </w:r>
      <w:r w:rsidR="0010580B">
        <w:t>.</w:t>
      </w:r>
    </w:p>
    <w:p w14:paraId="753D468D" w14:textId="77777777" w:rsidR="00F72D0C" w:rsidRDefault="00F72D0C"/>
    <w:p w14:paraId="0C722C11" w14:textId="7D0B7A44" w:rsidR="00F72D0C" w:rsidRDefault="00F72D0C"/>
    <w:p w14:paraId="58C92818" w14:textId="77777777" w:rsidR="00F72D0C" w:rsidRDefault="00F72D0C"/>
    <w:p w14:paraId="2E2AA6DB" w14:textId="77777777" w:rsidR="00F72D0C" w:rsidRDefault="00F72D0C"/>
    <w:p w14:paraId="1BCC59DE" w14:textId="77777777" w:rsidR="00E157BB" w:rsidRDefault="00E157BB"/>
    <w:sectPr w:rsidR="00E15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8"/>
    <w:rsid w:val="000431B0"/>
    <w:rsid w:val="000539B3"/>
    <w:rsid w:val="000C626B"/>
    <w:rsid w:val="0010580B"/>
    <w:rsid w:val="001366F1"/>
    <w:rsid w:val="00161A93"/>
    <w:rsid w:val="001B0952"/>
    <w:rsid w:val="001B2019"/>
    <w:rsid w:val="001C46CE"/>
    <w:rsid w:val="001E57C0"/>
    <w:rsid w:val="001E6C91"/>
    <w:rsid w:val="001F5A05"/>
    <w:rsid w:val="00240936"/>
    <w:rsid w:val="00245EF8"/>
    <w:rsid w:val="0025119E"/>
    <w:rsid w:val="002517E6"/>
    <w:rsid w:val="002640FE"/>
    <w:rsid w:val="00293D2F"/>
    <w:rsid w:val="002D62F9"/>
    <w:rsid w:val="002F707E"/>
    <w:rsid w:val="00302882"/>
    <w:rsid w:val="00307F6F"/>
    <w:rsid w:val="00343999"/>
    <w:rsid w:val="00351B6D"/>
    <w:rsid w:val="003A4084"/>
    <w:rsid w:val="003D479F"/>
    <w:rsid w:val="00465B24"/>
    <w:rsid w:val="004A24D0"/>
    <w:rsid w:val="004E45A5"/>
    <w:rsid w:val="00546295"/>
    <w:rsid w:val="0055295A"/>
    <w:rsid w:val="00566251"/>
    <w:rsid w:val="005A7506"/>
    <w:rsid w:val="005B31B5"/>
    <w:rsid w:val="005F1147"/>
    <w:rsid w:val="005F4217"/>
    <w:rsid w:val="0064078E"/>
    <w:rsid w:val="0066239E"/>
    <w:rsid w:val="006911A8"/>
    <w:rsid w:val="006E7095"/>
    <w:rsid w:val="006F0804"/>
    <w:rsid w:val="00706AAB"/>
    <w:rsid w:val="00714CE6"/>
    <w:rsid w:val="00715459"/>
    <w:rsid w:val="00756233"/>
    <w:rsid w:val="007717BD"/>
    <w:rsid w:val="00772F5D"/>
    <w:rsid w:val="007763C2"/>
    <w:rsid w:val="00793746"/>
    <w:rsid w:val="007E02F9"/>
    <w:rsid w:val="008030A1"/>
    <w:rsid w:val="00807DDB"/>
    <w:rsid w:val="00823114"/>
    <w:rsid w:val="008410A7"/>
    <w:rsid w:val="008576E2"/>
    <w:rsid w:val="008B2754"/>
    <w:rsid w:val="00937162"/>
    <w:rsid w:val="00A46B3C"/>
    <w:rsid w:val="00AC0158"/>
    <w:rsid w:val="00AE0268"/>
    <w:rsid w:val="00B169B9"/>
    <w:rsid w:val="00B2695A"/>
    <w:rsid w:val="00B51D32"/>
    <w:rsid w:val="00BA7D41"/>
    <w:rsid w:val="00BC3EA7"/>
    <w:rsid w:val="00C0318C"/>
    <w:rsid w:val="00C3071F"/>
    <w:rsid w:val="00CD54E8"/>
    <w:rsid w:val="00CF2EB5"/>
    <w:rsid w:val="00D278C6"/>
    <w:rsid w:val="00D54CDA"/>
    <w:rsid w:val="00D717F1"/>
    <w:rsid w:val="00D72C39"/>
    <w:rsid w:val="00DE21BA"/>
    <w:rsid w:val="00DE2DFB"/>
    <w:rsid w:val="00E157BB"/>
    <w:rsid w:val="00E36B9F"/>
    <w:rsid w:val="00F72D0C"/>
    <w:rsid w:val="00F73FA8"/>
    <w:rsid w:val="00F75817"/>
    <w:rsid w:val="00FD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124E"/>
  <w15:chartTrackingRefBased/>
  <w15:docId w15:val="{6AD2E95A-FEA2-4363-98F3-80353095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11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11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11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11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11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11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11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11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11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11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151d00-228a-4a31-bc38-4c5a10d907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353F7218F244294AC5D68FA6B6C49" ma:contentTypeVersion="6" ma:contentTypeDescription="Create a new document." ma:contentTypeScope="" ma:versionID="dd240f46bc855b94d93cf3db10f28d64">
  <xsd:schema xmlns:xsd="http://www.w3.org/2001/XMLSchema" xmlns:xs="http://www.w3.org/2001/XMLSchema" xmlns:p="http://schemas.microsoft.com/office/2006/metadata/properties" xmlns:ns3="93151d00-228a-4a31-bc38-4c5a10d9078d" targetNamespace="http://schemas.microsoft.com/office/2006/metadata/properties" ma:root="true" ma:fieldsID="628d01a77de84c1eb9fc30226c17cabe" ns3:_="">
    <xsd:import namespace="93151d00-228a-4a31-bc38-4c5a10d9078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51d00-228a-4a31-bc38-4c5a10d9078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9CA6-4938-4831-80AD-FB758EC70D7D}">
  <ds:schemaRefs>
    <ds:schemaRef ds:uri="93151d00-228a-4a31-bc38-4c5a10d9078d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EECF5E-0115-44E2-BC26-7DA0C373C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6C544-CEB1-4910-9E4C-4CB50596E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51d00-228a-4a31-bc38-4c5a10d90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Öztürk</dc:creator>
  <cp:keywords/>
  <dc:description/>
  <cp:lastModifiedBy>Dilara Öztürk</cp:lastModifiedBy>
  <cp:revision>67</cp:revision>
  <cp:lastPrinted>2024-11-11T12:29:00Z</cp:lastPrinted>
  <dcterms:created xsi:type="dcterms:W3CDTF">2024-10-04T21:59:00Z</dcterms:created>
  <dcterms:modified xsi:type="dcterms:W3CDTF">2024-11-11T12:30:00Z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0x01010005F353F7218F244294AC5D68FA6B6C49</vt:lpwstr>
  </property>
</Properties>
</file>