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DA0" w:rsidP="00E72DA0" w:rsidRDefault="00E72DA0" w14:paraId="5AC4990A" w14:textId="77777777">
      <w:pPr>
        <w:spacing w:line="480" w:lineRule="auto"/>
        <w:jc w:val="center"/>
        <w:rPr>
          <w:rFonts w:ascii="Times New Roman" w:hAnsi="Times New Roman" w:cs="Times New Roman"/>
          <w:b/>
          <w:bCs/>
          <w:sz w:val="24"/>
          <w:szCs w:val="24"/>
        </w:rPr>
      </w:pPr>
    </w:p>
    <w:p w:rsidR="00E72DA0" w:rsidP="00E72DA0" w:rsidRDefault="00E72DA0" w14:paraId="23CD87BF" w14:textId="77777777">
      <w:pPr>
        <w:spacing w:line="480" w:lineRule="auto"/>
        <w:jc w:val="center"/>
        <w:rPr>
          <w:rFonts w:ascii="Times New Roman" w:hAnsi="Times New Roman" w:cs="Times New Roman"/>
          <w:b/>
          <w:bCs/>
          <w:sz w:val="24"/>
          <w:szCs w:val="24"/>
        </w:rPr>
      </w:pPr>
    </w:p>
    <w:p w:rsidR="00E72DA0" w:rsidP="00E72DA0" w:rsidRDefault="00E72DA0" w14:paraId="0F6E4F65" w14:textId="77777777">
      <w:pPr>
        <w:spacing w:line="480" w:lineRule="auto"/>
        <w:jc w:val="center"/>
        <w:rPr>
          <w:rFonts w:ascii="Times New Roman" w:hAnsi="Times New Roman" w:cs="Times New Roman"/>
          <w:b/>
          <w:bCs/>
          <w:sz w:val="24"/>
          <w:szCs w:val="24"/>
        </w:rPr>
      </w:pPr>
    </w:p>
    <w:p w:rsidR="00FE7DA1" w:rsidP="00E72DA0" w:rsidRDefault="00FE7DA1" w14:paraId="2173583F" w14:textId="77777777">
      <w:pPr>
        <w:spacing w:line="480" w:lineRule="auto"/>
        <w:jc w:val="center"/>
        <w:rPr>
          <w:rFonts w:ascii="Times New Roman" w:hAnsi="Times New Roman" w:cs="Times New Roman"/>
          <w:b/>
          <w:bCs/>
          <w:sz w:val="24"/>
          <w:szCs w:val="24"/>
        </w:rPr>
      </w:pPr>
    </w:p>
    <w:p w:rsidR="00E72DA0" w:rsidP="00E72DA0" w:rsidRDefault="00E72DA0" w14:paraId="203991FD" w14:textId="01AE941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Boosted Reteach Planning: Optimizing Student Learning Outcomes</w:t>
      </w:r>
    </w:p>
    <w:p w:rsidR="00E72DA0" w:rsidP="00E72DA0" w:rsidRDefault="00E72DA0" w14:paraId="32408117" w14:textId="5422447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Zehra Erden</w:t>
      </w:r>
    </w:p>
    <w:p w:rsidR="00E72DA0" w:rsidP="00E72DA0" w:rsidRDefault="00E72DA0" w14:paraId="2A3963B3" w14:textId="1266DB86">
      <w:pPr>
        <w:spacing w:line="480" w:lineRule="auto"/>
        <w:jc w:val="center"/>
        <w:rPr>
          <w:rFonts w:ascii="Times New Roman" w:hAnsi="Times New Roman" w:cs="Times New Roman"/>
          <w:b/>
          <w:bCs/>
          <w:sz w:val="24"/>
          <w:szCs w:val="24"/>
        </w:rPr>
      </w:pPr>
      <w:hyperlink w:history="1" r:id="rId5">
        <w:r w:rsidRPr="005E1FA7">
          <w:rPr>
            <w:rStyle w:val="Hyperlink"/>
            <w:rFonts w:ascii="Times New Roman" w:hAnsi="Times New Roman" w:cs="Times New Roman"/>
            <w:b/>
            <w:bCs/>
            <w:sz w:val="24"/>
            <w:szCs w:val="24"/>
          </w:rPr>
          <w:t>zbe1949@mavs.uta.edu</w:t>
        </w:r>
      </w:hyperlink>
    </w:p>
    <w:p w:rsidR="00E72DA0" w:rsidP="00FE7DA1" w:rsidRDefault="00E72DA0" w14:paraId="20C7E5C1" w14:textId="77777777">
      <w:pPr>
        <w:spacing w:line="480" w:lineRule="auto"/>
        <w:rPr>
          <w:rFonts w:ascii="Times New Roman" w:hAnsi="Times New Roman" w:cs="Times New Roman"/>
          <w:b/>
          <w:bCs/>
          <w:sz w:val="24"/>
          <w:szCs w:val="24"/>
        </w:rPr>
      </w:pPr>
    </w:p>
    <w:p w:rsidR="00E72DA0" w:rsidP="00E72DA0" w:rsidRDefault="00E72DA0" w14:paraId="5310E054" w14:textId="77777777">
      <w:pPr>
        <w:spacing w:line="480" w:lineRule="auto"/>
        <w:jc w:val="center"/>
        <w:rPr>
          <w:rFonts w:ascii="Times New Roman" w:hAnsi="Times New Roman" w:cs="Times New Roman"/>
          <w:b/>
          <w:bCs/>
          <w:sz w:val="24"/>
          <w:szCs w:val="24"/>
        </w:rPr>
      </w:pPr>
    </w:p>
    <w:p w:rsidR="00E72DA0" w:rsidP="00E72DA0" w:rsidRDefault="00E72DA0" w14:paraId="08869A00" w14:textId="10ECB9C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Dr. Amir Farbin, Dr. Masoud Rostami</w:t>
      </w:r>
    </w:p>
    <w:p w:rsidR="00E72DA0" w:rsidP="00E72DA0" w:rsidRDefault="00E72DA0" w14:paraId="490A23DF" w14:textId="77777777">
      <w:pPr>
        <w:spacing w:line="480" w:lineRule="auto"/>
        <w:jc w:val="center"/>
        <w:rPr>
          <w:rFonts w:ascii="Times New Roman" w:hAnsi="Times New Roman" w:cs="Times New Roman"/>
          <w:b/>
          <w:bCs/>
          <w:sz w:val="24"/>
          <w:szCs w:val="24"/>
        </w:rPr>
      </w:pPr>
    </w:p>
    <w:p w:rsidR="00E72DA0" w:rsidP="00E72DA0" w:rsidRDefault="00E72DA0" w14:paraId="4BDDA07C" w14:textId="77777777">
      <w:pPr>
        <w:spacing w:line="480" w:lineRule="auto"/>
        <w:jc w:val="center"/>
        <w:rPr>
          <w:rFonts w:ascii="Times New Roman" w:hAnsi="Times New Roman" w:cs="Times New Roman"/>
          <w:b/>
          <w:bCs/>
          <w:sz w:val="24"/>
          <w:szCs w:val="24"/>
        </w:rPr>
      </w:pPr>
    </w:p>
    <w:p w:rsidR="00E72DA0" w:rsidP="00E72DA0" w:rsidRDefault="00E72DA0" w14:paraId="332408B4" w14:textId="0F137E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Texas at Arlington</w:t>
      </w:r>
    </w:p>
    <w:p w:rsidR="00E72DA0" w:rsidP="00E72DA0" w:rsidRDefault="00E72DA0" w14:paraId="25ECE522" w14:textId="5D9F17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 2024</w:t>
      </w:r>
    </w:p>
    <w:p w:rsidR="00E72DA0" w:rsidP="00E43A2C" w:rsidRDefault="00E72DA0" w14:paraId="7FC3FED4" w14:textId="77777777">
      <w:pPr>
        <w:spacing w:line="480" w:lineRule="auto"/>
        <w:ind w:firstLine="720"/>
        <w:rPr>
          <w:rFonts w:ascii="Times New Roman" w:hAnsi="Times New Roman" w:cs="Times New Roman"/>
          <w:b/>
          <w:bCs/>
          <w:sz w:val="24"/>
          <w:szCs w:val="24"/>
        </w:rPr>
      </w:pPr>
    </w:p>
    <w:p w:rsidR="00E72DA0" w:rsidP="00E43A2C" w:rsidRDefault="00E72DA0" w14:paraId="21BABAA7" w14:textId="77777777">
      <w:pPr>
        <w:spacing w:line="480" w:lineRule="auto"/>
        <w:ind w:firstLine="720"/>
        <w:rPr>
          <w:rFonts w:ascii="Times New Roman" w:hAnsi="Times New Roman" w:cs="Times New Roman"/>
          <w:b/>
          <w:bCs/>
          <w:sz w:val="24"/>
          <w:szCs w:val="24"/>
        </w:rPr>
      </w:pPr>
    </w:p>
    <w:p w:rsidR="00E72DA0" w:rsidP="00E43A2C" w:rsidRDefault="00E72DA0" w14:paraId="2FBE08B1" w14:textId="77777777">
      <w:pPr>
        <w:spacing w:line="480" w:lineRule="auto"/>
        <w:ind w:firstLine="720"/>
        <w:rPr>
          <w:rFonts w:ascii="Times New Roman" w:hAnsi="Times New Roman" w:cs="Times New Roman"/>
          <w:b/>
          <w:bCs/>
          <w:sz w:val="24"/>
          <w:szCs w:val="24"/>
        </w:rPr>
      </w:pPr>
    </w:p>
    <w:p w:rsidR="00FE7DA1" w:rsidP="00E43A2C" w:rsidRDefault="00FE7DA1" w14:paraId="0A76913D" w14:textId="77777777">
      <w:pPr>
        <w:spacing w:line="480" w:lineRule="auto"/>
        <w:ind w:firstLine="720"/>
        <w:rPr>
          <w:rFonts w:ascii="Times New Roman" w:hAnsi="Times New Roman" w:cs="Times New Roman"/>
          <w:b/>
          <w:bCs/>
          <w:sz w:val="24"/>
          <w:szCs w:val="24"/>
        </w:rPr>
      </w:pPr>
    </w:p>
    <w:p w:rsidR="05D6EFFE" w:rsidP="05D6EFFE" w:rsidRDefault="05D6EFFE" w14:paraId="2B0C513B" w14:textId="4242D423">
      <w:pPr>
        <w:spacing w:line="480" w:lineRule="auto"/>
        <w:ind w:firstLine="720"/>
        <w:rPr>
          <w:rFonts w:ascii="Times New Roman" w:hAnsi="Times New Roman" w:cs="Times New Roman"/>
          <w:b w:val="1"/>
          <w:bCs w:val="1"/>
          <w:sz w:val="24"/>
          <w:szCs w:val="24"/>
        </w:rPr>
      </w:pPr>
    </w:p>
    <w:p w:rsidRPr="00423180" w:rsidR="00423180" w:rsidP="00E43A2C" w:rsidRDefault="00423180" w14:paraId="6056986E" w14:textId="16DF2AB8">
      <w:pPr>
        <w:spacing w:line="480" w:lineRule="auto"/>
        <w:ind w:firstLine="720"/>
        <w:rPr>
          <w:rFonts w:ascii="Times New Roman" w:hAnsi="Times New Roman" w:cs="Times New Roman"/>
          <w:b/>
          <w:bCs/>
          <w:sz w:val="24"/>
          <w:szCs w:val="24"/>
        </w:rPr>
      </w:pPr>
      <w:r w:rsidRPr="00423180">
        <w:rPr>
          <w:rFonts w:ascii="Times New Roman" w:hAnsi="Times New Roman" w:cs="Times New Roman"/>
          <w:b/>
          <w:bCs/>
          <w:sz w:val="24"/>
          <w:szCs w:val="24"/>
        </w:rPr>
        <w:lastRenderedPageBreak/>
        <w:t>Introduction</w:t>
      </w:r>
    </w:p>
    <w:p w:rsidR="001C23A5" w:rsidP="00E43A2C" w:rsidRDefault="00E43A2C" w14:paraId="70739DC5" w14:textId="6D909FFD">
      <w:pPr>
        <w:spacing w:line="480" w:lineRule="auto"/>
        <w:ind w:firstLine="720"/>
        <w:rPr>
          <w:rFonts w:ascii="Times New Roman" w:hAnsi="Times New Roman" w:cs="Times New Roman"/>
          <w:sz w:val="24"/>
          <w:szCs w:val="24"/>
        </w:rPr>
      </w:pPr>
      <w:r w:rsidRPr="00E43A2C">
        <w:rPr>
          <w:rFonts w:ascii="Times New Roman" w:hAnsi="Times New Roman" w:cs="Times New Roman"/>
          <w:sz w:val="24"/>
          <w:szCs w:val="24"/>
        </w:rPr>
        <w:t>Data science has evolved into an emerging field in recent history. With the increasing volume of data being generated, the complexity of the problems to be solved has grown, leading to a proliferation of studies in this domain. Data science plays a pivotal role in enabling individuals and organizations to refine their strategies, make data-driven decisions, and swiftly address contemporary challenges. Nearly every domain necessitates the collection, cleansing, analysis, and extraction of insights from data. Education is no exception. While statistics and data have always held a place in academia, they are now more profoundly integrated into the daily operations of educational institutions.</w:t>
      </w:r>
      <w:r w:rsidR="007731D7">
        <w:rPr>
          <w:rFonts w:ascii="Times New Roman" w:hAnsi="Times New Roman" w:cs="Times New Roman"/>
          <w:sz w:val="24"/>
          <w:szCs w:val="24"/>
        </w:rPr>
        <w:t xml:space="preserve"> </w:t>
      </w:r>
    </w:p>
    <w:p w:rsidR="0031039C" w:rsidP="0031039C" w:rsidRDefault="001C23A5" w14:paraId="53FF2D70" w14:textId="77777777">
      <w:pPr>
        <w:spacing w:line="480" w:lineRule="auto"/>
        <w:ind w:firstLine="720"/>
        <w:rPr>
          <w:rFonts w:ascii="Times New Roman" w:hAnsi="Times New Roman" w:cs="Times New Roman"/>
          <w:sz w:val="24"/>
          <w:szCs w:val="24"/>
        </w:rPr>
      </w:pPr>
      <w:r w:rsidRPr="001C23A5">
        <w:rPr>
          <w:rFonts w:ascii="Times New Roman" w:hAnsi="Times New Roman" w:cs="Times New Roman"/>
          <w:sz w:val="24"/>
          <w:szCs w:val="24"/>
        </w:rPr>
        <w:t>Data science contributes to education in various ways. For instance, learning analytics has a significant impact on educators and their ability to assess the results of their work. It makes educators' tasks more manageable by providing insights into students' areas of weakness, the influence of various resources on their performance, and their performance data.</w:t>
      </w:r>
      <w:r>
        <w:rPr>
          <w:rFonts w:ascii="Times New Roman" w:hAnsi="Times New Roman" w:cs="Times New Roman"/>
          <w:sz w:val="24"/>
          <w:szCs w:val="24"/>
        </w:rPr>
        <w:t xml:space="preserve">  </w:t>
      </w:r>
    </w:p>
    <w:p w:rsidRPr="00B67D13" w:rsidR="00B67D13" w:rsidP="0031039C" w:rsidRDefault="001C23A5" w14:paraId="5409C8A2" w14:textId="6B76D0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of using the data to enhance </w:t>
      </w:r>
      <w:r w:rsidR="0031039C">
        <w:rPr>
          <w:rFonts w:ascii="Times New Roman" w:hAnsi="Times New Roman" w:cs="Times New Roman"/>
          <w:sz w:val="24"/>
          <w:szCs w:val="24"/>
        </w:rPr>
        <w:t>academic</w:t>
      </w:r>
      <w:r>
        <w:rPr>
          <w:rFonts w:ascii="Times New Roman" w:hAnsi="Times New Roman" w:cs="Times New Roman"/>
          <w:sz w:val="24"/>
          <w:szCs w:val="24"/>
        </w:rPr>
        <w:t xml:space="preserve"> performance </w:t>
      </w:r>
      <w:r w:rsidR="0031039C">
        <w:rPr>
          <w:rFonts w:ascii="Times New Roman" w:hAnsi="Times New Roman" w:cs="Times New Roman"/>
          <w:sz w:val="24"/>
          <w:szCs w:val="24"/>
        </w:rPr>
        <w:t>has always been</w:t>
      </w:r>
      <w:r>
        <w:rPr>
          <w:rFonts w:ascii="Times New Roman" w:hAnsi="Times New Roman" w:cs="Times New Roman"/>
          <w:sz w:val="24"/>
          <w:szCs w:val="24"/>
        </w:rPr>
        <w:t xml:space="preserve"> a</w:t>
      </w:r>
      <w:r w:rsidR="0031039C">
        <w:rPr>
          <w:rFonts w:ascii="Times New Roman" w:hAnsi="Times New Roman" w:cs="Times New Roman"/>
          <w:sz w:val="24"/>
          <w:szCs w:val="24"/>
        </w:rPr>
        <w:t>n essential</w:t>
      </w:r>
      <w:r>
        <w:rPr>
          <w:rFonts w:ascii="Times New Roman" w:hAnsi="Times New Roman" w:cs="Times New Roman"/>
          <w:sz w:val="24"/>
          <w:szCs w:val="24"/>
        </w:rPr>
        <w:t xml:space="preserve"> task. </w:t>
      </w:r>
      <w:r w:rsidR="0031039C">
        <w:rPr>
          <w:rFonts w:ascii="Times New Roman" w:hAnsi="Times New Roman" w:cs="Times New Roman"/>
          <w:sz w:val="24"/>
          <w:szCs w:val="24"/>
        </w:rPr>
        <w:t>F</w:t>
      </w:r>
      <w:r>
        <w:rPr>
          <w:rFonts w:ascii="Times New Roman" w:hAnsi="Times New Roman" w:cs="Times New Roman"/>
          <w:sz w:val="24"/>
          <w:szCs w:val="24"/>
        </w:rPr>
        <w:t>rom students to the federal government</w:t>
      </w:r>
      <w:r w:rsidR="0031039C">
        <w:rPr>
          <w:rFonts w:ascii="Times New Roman" w:hAnsi="Times New Roman" w:cs="Times New Roman"/>
          <w:sz w:val="24"/>
          <w:szCs w:val="24"/>
        </w:rPr>
        <w:t>,</w:t>
      </w:r>
      <w:r>
        <w:rPr>
          <w:rFonts w:ascii="Times New Roman" w:hAnsi="Times New Roman" w:cs="Times New Roman"/>
          <w:sz w:val="24"/>
          <w:szCs w:val="24"/>
        </w:rPr>
        <w:t xml:space="preserve"> every party seek</w:t>
      </w:r>
      <w:r w:rsidR="0031039C">
        <w:rPr>
          <w:rFonts w:ascii="Times New Roman" w:hAnsi="Times New Roman" w:cs="Times New Roman"/>
          <w:sz w:val="24"/>
          <w:szCs w:val="24"/>
        </w:rPr>
        <w:t>s</w:t>
      </w:r>
      <w:r>
        <w:rPr>
          <w:rFonts w:ascii="Times New Roman" w:hAnsi="Times New Roman" w:cs="Times New Roman"/>
          <w:sz w:val="24"/>
          <w:szCs w:val="24"/>
        </w:rPr>
        <w:t xml:space="preserve"> insight</w:t>
      </w:r>
      <w:r w:rsidR="0031039C">
        <w:rPr>
          <w:rFonts w:ascii="Times New Roman" w:hAnsi="Times New Roman" w:cs="Times New Roman"/>
          <w:sz w:val="24"/>
          <w:szCs w:val="24"/>
        </w:rPr>
        <w:t>s</w:t>
      </w:r>
      <w:r>
        <w:rPr>
          <w:rFonts w:ascii="Times New Roman" w:hAnsi="Times New Roman" w:cs="Times New Roman"/>
          <w:sz w:val="24"/>
          <w:szCs w:val="24"/>
        </w:rPr>
        <w:t xml:space="preserve"> from data to </w:t>
      </w:r>
      <w:r w:rsidR="0031039C">
        <w:rPr>
          <w:rFonts w:ascii="Times New Roman" w:hAnsi="Times New Roman" w:cs="Times New Roman"/>
          <w:sz w:val="24"/>
          <w:szCs w:val="24"/>
        </w:rPr>
        <w:t>achieve</w:t>
      </w:r>
      <w:r>
        <w:rPr>
          <w:rFonts w:ascii="Times New Roman" w:hAnsi="Times New Roman" w:cs="Times New Roman"/>
          <w:sz w:val="24"/>
          <w:szCs w:val="24"/>
        </w:rPr>
        <w:t xml:space="preserve"> better results. </w:t>
      </w:r>
      <w:r w:rsidRPr="00B67D13" w:rsidR="00B67D13">
        <w:rPr>
          <w:rFonts w:ascii="Times New Roman" w:hAnsi="Times New Roman" w:cs="Times New Roman"/>
          <w:sz w:val="24"/>
          <w:szCs w:val="24"/>
        </w:rPr>
        <w:t>The federal government of the United States authorized the No Child Left Behind Act (NCLB) in 2001 to ensure that schools are held accountable for every student's performance and to provide more opportunities for students in need. Until 2015, local states were required to conduct yearly assessments to demonstrate their students' improvement. In 2015, the federal government signed Every Student Succeeds Act (ESSA), replacing the NCLB. ESSA grants more flexibility to states and, once again, requires every state to assess the performance of their students in reading, math, and science.</w:t>
      </w:r>
    </w:p>
    <w:p w:rsidR="00E43A2C" w:rsidP="00B67D13" w:rsidRDefault="00B67D13" w14:paraId="6C305F60" w14:textId="103B5FCA">
      <w:pPr>
        <w:spacing w:line="480" w:lineRule="auto"/>
        <w:ind w:firstLine="720"/>
        <w:rPr>
          <w:rFonts w:ascii="Times New Roman" w:hAnsi="Times New Roman" w:cs="Times New Roman"/>
          <w:sz w:val="24"/>
          <w:szCs w:val="24"/>
        </w:rPr>
      </w:pPr>
      <w:r w:rsidRPr="00B67D13">
        <w:rPr>
          <w:rFonts w:ascii="Times New Roman" w:hAnsi="Times New Roman" w:cs="Times New Roman"/>
          <w:sz w:val="24"/>
          <w:szCs w:val="24"/>
        </w:rPr>
        <w:lastRenderedPageBreak/>
        <w:t>While these federal government-driven improvements were taking place, the state of Texas also made its own updates to yearly assessments. The assessment history in Texas dates</w:t>
      </w:r>
      <w:r>
        <w:rPr>
          <w:rFonts w:ascii="Times New Roman" w:hAnsi="Times New Roman" w:cs="Times New Roman"/>
          <w:sz w:val="24"/>
          <w:szCs w:val="24"/>
        </w:rPr>
        <w:t xml:space="preserve"> to</w:t>
      </w:r>
      <w:r w:rsidRPr="00B67D13">
        <w:rPr>
          <w:rFonts w:ascii="Times New Roman" w:hAnsi="Times New Roman" w:cs="Times New Roman"/>
          <w:sz w:val="24"/>
          <w:szCs w:val="24"/>
        </w:rPr>
        <w:t xml:space="preserve"> 1979, but this study focuses on the latest version of the STAAR assessment held annually by the Texas Education Agency (TEA). STAAR tests cover the yearly curriculum to measure students' performance and readiness for the next academic year's curriculum. Every year, students from the 3rd to the 12th grade take STAAR tests in core subjects, including Reading and Language Arts (RLA), math, science, and social studies</w:t>
      </w:r>
      <w:r>
        <w:rPr>
          <w:rFonts w:ascii="Times New Roman" w:hAnsi="Times New Roman" w:cs="Times New Roman"/>
          <w:sz w:val="24"/>
          <w:szCs w:val="24"/>
        </w:rPr>
        <w:t>.</w:t>
      </w:r>
    </w:p>
    <w:p w:rsidR="0031039C" w:rsidP="001431B1" w:rsidRDefault="001431B1" w14:paraId="2512C7B2" w14:textId="40F45792">
      <w:pPr>
        <w:spacing w:line="480" w:lineRule="auto"/>
        <w:ind w:firstLine="720"/>
        <w:rPr>
          <w:rFonts w:ascii="Times New Roman" w:hAnsi="Times New Roman" w:cs="Times New Roman"/>
          <w:sz w:val="24"/>
          <w:szCs w:val="24"/>
        </w:rPr>
      </w:pPr>
      <w:r w:rsidRPr="001431B1">
        <w:rPr>
          <w:rFonts w:ascii="Times New Roman" w:hAnsi="Times New Roman" w:cs="Times New Roman"/>
          <w:sz w:val="24"/>
          <w:szCs w:val="24"/>
        </w:rPr>
        <w:t>In Texas, educators responsible for students from 3rd grade to 12th grade have the crucial task of preparing their students for the end-of-year state assessment known as STAAR. At Harmony Public Schools, a proactive approach is taken. They conduct two interim assessments before the STAAR test and monitor their students' performance. Additionally, teachers are required to develop reteaching plans based on the STAAR data and the provided resources. These plans are designed to enhance the performance of students who may need extra support in certain topics.</w:t>
      </w:r>
    </w:p>
    <w:p w:rsidR="00D77242" w:rsidP="00D77242" w:rsidRDefault="00CA495C" w14:paraId="611261A5" w14:textId="77777777">
      <w:pPr>
        <w:spacing w:line="480" w:lineRule="auto"/>
        <w:ind w:firstLine="720"/>
        <w:rPr>
          <w:rFonts w:ascii="Times New Roman" w:hAnsi="Times New Roman" w:cs="Times New Roman"/>
          <w:sz w:val="24"/>
          <w:szCs w:val="24"/>
        </w:rPr>
      </w:pPr>
      <w:r w:rsidRPr="00CA495C">
        <w:rPr>
          <w:rFonts w:ascii="Times New Roman" w:hAnsi="Times New Roman" w:cs="Times New Roman"/>
          <w:sz w:val="24"/>
          <w:szCs w:val="24"/>
        </w:rPr>
        <w:t xml:space="preserve">A study conducted </w:t>
      </w:r>
      <w:r w:rsidR="000E5434">
        <w:rPr>
          <w:rFonts w:ascii="Times New Roman" w:hAnsi="Times New Roman" w:cs="Times New Roman"/>
          <w:sz w:val="24"/>
          <w:szCs w:val="24"/>
        </w:rPr>
        <w:t xml:space="preserve">on </w:t>
      </w:r>
      <w:r w:rsidRPr="00CA495C">
        <w:rPr>
          <w:rFonts w:ascii="Times New Roman" w:hAnsi="Times New Roman" w:cs="Times New Roman"/>
          <w:sz w:val="24"/>
          <w:szCs w:val="24"/>
        </w:rPr>
        <w:t xml:space="preserve">a small group of 3rd-grade </w:t>
      </w:r>
      <w:r w:rsidRPr="00CA495C" w:rsidR="00DA588F">
        <w:rPr>
          <w:rFonts w:ascii="Times New Roman" w:hAnsi="Times New Roman" w:cs="Times New Roman"/>
          <w:sz w:val="24"/>
          <w:szCs w:val="24"/>
        </w:rPr>
        <w:t>students</w:t>
      </w:r>
      <w:r w:rsidRPr="00DA588F" w:rsidR="00DA588F">
        <w:rPr>
          <w:rFonts w:ascii="Times New Roman" w:hAnsi="Times New Roman" w:cs="Times New Roman"/>
          <w:sz w:val="24"/>
          <w:szCs w:val="24"/>
        </w:rPr>
        <w:t xml:space="preserve"> </w:t>
      </w:r>
      <w:r w:rsidRPr="00CA495C" w:rsidR="000E5434">
        <w:rPr>
          <w:rFonts w:ascii="Times New Roman" w:hAnsi="Times New Roman" w:cs="Times New Roman"/>
          <w:sz w:val="24"/>
          <w:szCs w:val="24"/>
        </w:rPr>
        <w:t>to examine the impact of pre-teaching and re-teaching math curriculum content on student performance</w:t>
      </w:r>
      <w:r w:rsidRPr="00DA588F" w:rsidR="000E5434">
        <w:rPr>
          <w:rFonts w:ascii="Times New Roman" w:hAnsi="Times New Roman" w:cs="Times New Roman"/>
          <w:sz w:val="24"/>
          <w:szCs w:val="24"/>
        </w:rPr>
        <w:t xml:space="preserve"> </w:t>
      </w:r>
      <w:r w:rsidR="000E5434">
        <w:rPr>
          <w:rFonts w:ascii="Times New Roman" w:hAnsi="Times New Roman" w:cs="Times New Roman"/>
          <w:sz w:val="24"/>
          <w:szCs w:val="24"/>
        </w:rPr>
        <w:t>(</w:t>
      </w:r>
      <w:r w:rsidRPr="00DA588F" w:rsidR="00DA588F">
        <w:rPr>
          <w:rFonts w:ascii="Times New Roman" w:hAnsi="Times New Roman" w:cs="Times New Roman"/>
          <w:sz w:val="24"/>
          <w:szCs w:val="24"/>
        </w:rPr>
        <w:t>Lalley and Miller)</w:t>
      </w:r>
      <w:r w:rsidRPr="00CA495C">
        <w:rPr>
          <w:rFonts w:ascii="Times New Roman" w:hAnsi="Times New Roman" w:cs="Times New Roman"/>
          <w:sz w:val="24"/>
          <w:szCs w:val="24"/>
        </w:rPr>
        <w:t>. The study resulted in a significant improvement in assessment scores</w:t>
      </w:r>
      <w:r w:rsidR="000E5434">
        <w:rPr>
          <w:rFonts w:ascii="Times New Roman" w:hAnsi="Times New Roman" w:cs="Times New Roman"/>
          <w:sz w:val="24"/>
          <w:szCs w:val="24"/>
        </w:rPr>
        <w:t xml:space="preserve"> and students’ </w:t>
      </w:r>
      <w:r w:rsidR="00D77242">
        <w:rPr>
          <w:rFonts w:ascii="Times New Roman" w:hAnsi="Times New Roman" w:cs="Times New Roman"/>
          <w:sz w:val="24"/>
          <w:szCs w:val="24"/>
        </w:rPr>
        <w:t>self-concept</w:t>
      </w:r>
      <w:r w:rsidRPr="00CA495C">
        <w:rPr>
          <w:rFonts w:ascii="Times New Roman" w:hAnsi="Times New Roman" w:cs="Times New Roman"/>
          <w:sz w:val="24"/>
          <w:szCs w:val="24"/>
        </w:rPr>
        <w:t>. While re-teaching is a well-established strategy in the field, it also offers potential for further development, enabling the creation of more personalized and well-sourced reteach</w:t>
      </w:r>
      <w:r>
        <w:rPr>
          <w:rFonts w:ascii="Times New Roman" w:hAnsi="Times New Roman" w:cs="Times New Roman"/>
          <w:sz w:val="24"/>
          <w:szCs w:val="24"/>
        </w:rPr>
        <w:t xml:space="preserve"> </w:t>
      </w:r>
      <w:r w:rsidRPr="00CA495C">
        <w:rPr>
          <w:rFonts w:ascii="Times New Roman" w:hAnsi="Times New Roman" w:cs="Times New Roman"/>
          <w:sz w:val="24"/>
          <w:szCs w:val="24"/>
        </w:rPr>
        <w:t>plans. These plans can leverage specific learning strategies tailored to individual students, with a statistical approach to improving reteach plans.</w:t>
      </w:r>
      <w:r>
        <w:rPr>
          <w:rFonts w:ascii="Times New Roman" w:hAnsi="Times New Roman" w:cs="Times New Roman"/>
          <w:sz w:val="24"/>
          <w:szCs w:val="24"/>
        </w:rPr>
        <w:t xml:space="preserve"> </w:t>
      </w:r>
      <w:r w:rsidRPr="00CA495C">
        <w:rPr>
          <w:rFonts w:ascii="Times New Roman" w:hAnsi="Times New Roman" w:cs="Times New Roman"/>
          <w:sz w:val="24"/>
          <w:szCs w:val="24"/>
        </w:rPr>
        <w:t>In this research, I aim to enhance student performance through data-driven educational interventions, with the goal of achieving even better results.</w:t>
      </w:r>
    </w:p>
    <w:p w:rsidR="00452C7E" w:rsidP="00AA7BDB" w:rsidRDefault="00452C7E" w14:paraId="43D68AFD" w14:textId="77777777">
      <w:pPr>
        <w:spacing w:line="480" w:lineRule="auto"/>
        <w:ind w:firstLine="720"/>
        <w:rPr>
          <w:rFonts w:ascii="Times New Roman" w:hAnsi="Times New Roman" w:cs="Times New Roman"/>
          <w:sz w:val="24"/>
          <w:szCs w:val="24"/>
        </w:rPr>
      </w:pPr>
    </w:p>
    <w:p w:rsidR="00452C7E" w:rsidP="00AA7BDB" w:rsidRDefault="00452C7E" w14:paraId="208AE353" w14:textId="0B3CFC77">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Objective</w:t>
      </w:r>
    </w:p>
    <w:p w:rsidR="00AA7BDB" w:rsidP="00AA7BDB" w:rsidRDefault="00AA7BDB" w14:paraId="3B15FF0F" w14:textId="189ED62B">
      <w:pPr>
        <w:spacing w:line="480" w:lineRule="auto"/>
        <w:ind w:firstLine="720"/>
        <w:rPr>
          <w:rFonts w:ascii="Times New Roman" w:hAnsi="Times New Roman" w:cs="Times New Roman"/>
          <w:sz w:val="24"/>
          <w:szCs w:val="24"/>
        </w:rPr>
      </w:pPr>
      <w:r w:rsidRPr="00AA7BDB">
        <w:rPr>
          <w:rFonts w:ascii="Times New Roman" w:hAnsi="Times New Roman" w:cs="Times New Roman"/>
          <w:sz w:val="24"/>
          <w:szCs w:val="24"/>
        </w:rPr>
        <w:t>The objectives of this research are twofold. First, the study aims to investigate the impact of various educational resources on student performance in interim assessments and to assess how the utilization of these resources affects learning outcomes. Secondly, the research seeks to provide valuable insights into the effectiveness of different strategies, focusing on their applicability within the context of Harmony DFW schools.</w:t>
      </w:r>
    </w:p>
    <w:p w:rsidRPr="00423180" w:rsidR="00423180" w:rsidP="00AA7BDB" w:rsidRDefault="00423180" w14:paraId="4D6C97B1" w14:textId="56C195DD">
      <w:pPr>
        <w:spacing w:line="480" w:lineRule="auto"/>
        <w:ind w:firstLine="720"/>
        <w:rPr>
          <w:rFonts w:ascii="Times New Roman" w:hAnsi="Times New Roman" w:cs="Times New Roman"/>
          <w:b/>
          <w:bCs/>
          <w:sz w:val="24"/>
          <w:szCs w:val="24"/>
        </w:rPr>
      </w:pPr>
      <w:r w:rsidRPr="00423180">
        <w:rPr>
          <w:rFonts w:ascii="Times New Roman" w:hAnsi="Times New Roman" w:cs="Times New Roman"/>
          <w:b/>
          <w:bCs/>
          <w:sz w:val="24"/>
          <w:szCs w:val="24"/>
        </w:rPr>
        <w:t>Methodology</w:t>
      </w:r>
    </w:p>
    <w:p w:rsidRPr="00CE7420" w:rsidR="00423180" w:rsidP="00423180" w:rsidRDefault="00CE7420" w14:paraId="16E49B28" w14:textId="1F800E41">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Collection</w:t>
      </w:r>
    </w:p>
    <w:p w:rsidRPr="0083778F" w:rsidR="0083778F" w:rsidP="0083778F" w:rsidRDefault="0083778F" w14:paraId="6373E8FA" w14:textId="7A5356A8">
      <w:pPr>
        <w:spacing w:line="480" w:lineRule="auto"/>
        <w:ind w:firstLine="720"/>
        <w:rPr>
          <w:rFonts w:ascii="Times New Roman" w:hAnsi="Times New Roman" w:cs="Times New Roman"/>
          <w:sz w:val="24"/>
          <w:szCs w:val="24"/>
        </w:rPr>
      </w:pPr>
      <w:r w:rsidRPr="0083778F">
        <w:rPr>
          <w:rFonts w:ascii="Times New Roman" w:hAnsi="Times New Roman" w:cs="Times New Roman"/>
          <w:sz w:val="24"/>
          <w:szCs w:val="24"/>
        </w:rPr>
        <w:t xml:space="preserve">Data will be collected in an anonymized manner by school administrators for legal compliance. The data sources will consist of </w:t>
      </w:r>
      <w:r w:rsidRPr="0083778F" w:rsidR="00867B55">
        <w:rPr>
          <w:rFonts w:ascii="Times New Roman" w:hAnsi="Times New Roman" w:cs="Times New Roman"/>
          <w:sz w:val="24"/>
          <w:szCs w:val="24"/>
        </w:rPr>
        <w:t>reteaching</w:t>
      </w:r>
      <w:r w:rsidRPr="0083778F">
        <w:rPr>
          <w:rFonts w:ascii="Times New Roman" w:hAnsi="Times New Roman" w:cs="Times New Roman"/>
          <w:sz w:val="24"/>
          <w:szCs w:val="24"/>
        </w:rPr>
        <w:t xml:space="preserve"> plans created by 8th-grade math teachers in Harmony Public Schools DFW campuses during the 202</w:t>
      </w:r>
      <w:r w:rsidR="00867B55">
        <w:rPr>
          <w:rFonts w:ascii="Times New Roman" w:hAnsi="Times New Roman" w:cs="Times New Roman"/>
          <w:sz w:val="24"/>
          <w:szCs w:val="24"/>
        </w:rPr>
        <w:t>1</w:t>
      </w:r>
      <w:r w:rsidRPr="0083778F">
        <w:rPr>
          <w:rFonts w:ascii="Times New Roman" w:hAnsi="Times New Roman" w:cs="Times New Roman"/>
          <w:sz w:val="24"/>
          <w:szCs w:val="24"/>
        </w:rPr>
        <w:t>-202</w:t>
      </w:r>
      <w:r w:rsidR="00867B55">
        <w:rPr>
          <w:rFonts w:ascii="Times New Roman" w:hAnsi="Times New Roman" w:cs="Times New Roman"/>
          <w:sz w:val="24"/>
          <w:szCs w:val="24"/>
        </w:rPr>
        <w:t>2</w:t>
      </w:r>
      <w:r w:rsidRPr="0083778F">
        <w:rPr>
          <w:rFonts w:ascii="Times New Roman" w:hAnsi="Times New Roman" w:cs="Times New Roman"/>
          <w:sz w:val="24"/>
          <w:szCs w:val="24"/>
        </w:rPr>
        <w:t xml:space="preserve"> </w:t>
      </w:r>
      <w:r w:rsidR="00867B55">
        <w:rPr>
          <w:rFonts w:ascii="Times New Roman" w:hAnsi="Times New Roman" w:cs="Times New Roman"/>
          <w:sz w:val="24"/>
          <w:szCs w:val="24"/>
        </w:rPr>
        <w:t xml:space="preserve">and </w:t>
      </w:r>
      <w:r w:rsidRPr="0083778F" w:rsidR="00867B55">
        <w:rPr>
          <w:rFonts w:ascii="Times New Roman" w:hAnsi="Times New Roman" w:cs="Times New Roman"/>
          <w:sz w:val="24"/>
          <w:szCs w:val="24"/>
        </w:rPr>
        <w:t xml:space="preserve">2022-2023 </w:t>
      </w:r>
      <w:r w:rsidRPr="0083778F">
        <w:rPr>
          <w:rFonts w:ascii="Times New Roman" w:hAnsi="Times New Roman" w:cs="Times New Roman"/>
          <w:sz w:val="24"/>
          <w:szCs w:val="24"/>
        </w:rPr>
        <w:t>academic year</w:t>
      </w:r>
      <w:r w:rsidR="00867B55">
        <w:rPr>
          <w:rFonts w:ascii="Times New Roman" w:hAnsi="Times New Roman" w:cs="Times New Roman"/>
          <w:sz w:val="24"/>
          <w:szCs w:val="24"/>
        </w:rPr>
        <w:t>s</w:t>
      </w:r>
      <w:r w:rsidRPr="0083778F">
        <w:rPr>
          <w:rFonts w:ascii="Times New Roman" w:hAnsi="Times New Roman" w:cs="Times New Roman"/>
          <w:sz w:val="24"/>
          <w:szCs w:val="24"/>
        </w:rPr>
        <w:t>. These reteach plans are designed to assist teachers in revisiting topics where students have demonstrated lower proficiency on interim assessments. In most cases, teachers create these plans individually, resulting in variations in formatting across different campuses.</w:t>
      </w:r>
    </w:p>
    <w:p w:rsidR="0083778F" w:rsidP="0083778F" w:rsidRDefault="0083778F" w14:paraId="6EEFA891" w14:textId="32DCCCA0">
      <w:pPr>
        <w:spacing w:line="480" w:lineRule="auto"/>
        <w:ind w:firstLine="720"/>
        <w:rPr>
          <w:rFonts w:ascii="Times New Roman" w:hAnsi="Times New Roman" w:cs="Times New Roman"/>
          <w:sz w:val="24"/>
          <w:szCs w:val="24"/>
        </w:rPr>
      </w:pPr>
      <w:r w:rsidRPr="0083778F">
        <w:rPr>
          <w:rFonts w:ascii="Times New Roman" w:hAnsi="Times New Roman" w:cs="Times New Roman"/>
          <w:sz w:val="24"/>
          <w:szCs w:val="24"/>
        </w:rPr>
        <w:t>The dataset will also include interim assessment scores for each student. To maintain anonymity, class data will be segregated by school administrators and can be paired with anonymized teacher identities if deemed necessary by the school.</w:t>
      </w:r>
    </w:p>
    <w:p w:rsidR="00867B55" w:rsidP="0083778F" w:rsidRDefault="00867B55" w14:paraId="19DDC573" w14:textId="47A51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Understanding</w:t>
      </w:r>
    </w:p>
    <w:p w:rsidRPr="00BA02C9" w:rsidR="00867B55" w:rsidP="0083778F" w:rsidRDefault="00452C7E" w14:paraId="3F305614" w14:textId="017A7AD8">
      <w:pPr>
        <w:spacing w:line="480" w:lineRule="auto"/>
        <w:ind w:firstLine="720"/>
        <w:rPr>
          <w:rFonts w:ascii="Times New Roman" w:hAnsi="Times New Roman" w:cs="Times New Roman"/>
          <w:i/>
          <w:iCs/>
          <w:sz w:val="24"/>
          <w:szCs w:val="24"/>
        </w:rPr>
      </w:pPr>
      <w:r w:rsidRPr="00BA02C9">
        <w:rPr>
          <w:rFonts w:ascii="Times New Roman" w:hAnsi="Times New Roman" w:cs="Times New Roman"/>
          <w:i/>
          <w:iCs/>
          <w:sz w:val="24"/>
          <w:szCs w:val="24"/>
        </w:rPr>
        <w:t>Reteach Plans</w:t>
      </w:r>
    </w:p>
    <w:p w:rsidR="00452C7E" w:rsidP="0083778F" w:rsidRDefault="00C05B17" w14:paraId="47AAFD11" w14:textId="2F6C6A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Reteaching plans that are individually created by teachers to reteach the targeted topics in between interim assessments held by the school. Reteach plans are in PDF or </w:t>
      </w:r>
      <w:r w:rsidR="005D68C3">
        <w:rPr>
          <w:rFonts w:ascii="Times New Roman" w:hAnsi="Times New Roman" w:cs="Times New Roman"/>
          <w:sz w:val="24"/>
          <w:szCs w:val="24"/>
        </w:rPr>
        <w:t>word</w:t>
      </w:r>
      <w:r>
        <w:rPr>
          <w:rFonts w:ascii="Times New Roman" w:hAnsi="Times New Roman" w:cs="Times New Roman"/>
          <w:sz w:val="24"/>
          <w:szCs w:val="24"/>
        </w:rPr>
        <w:t xml:space="preserve"> format. </w:t>
      </w:r>
    </w:p>
    <w:p w:rsidRPr="00BA02C9" w:rsidR="00C05B17" w:rsidP="0083778F" w:rsidRDefault="00C05B17" w14:paraId="3C4011EA" w14:textId="5BD06306">
      <w:pPr>
        <w:spacing w:line="480" w:lineRule="auto"/>
        <w:ind w:firstLine="720"/>
        <w:rPr>
          <w:rFonts w:ascii="Times New Roman" w:hAnsi="Times New Roman" w:cs="Times New Roman"/>
          <w:i/>
          <w:iCs/>
          <w:sz w:val="24"/>
          <w:szCs w:val="24"/>
        </w:rPr>
      </w:pPr>
      <w:r w:rsidRPr="00BA02C9">
        <w:rPr>
          <w:rFonts w:ascii="Times New Roman" w:hAnsi="Times New Roman" w:cs="Times New Roman"/>
          <w:i/>
          <w:iCs/>
          <w:sz w:val="24"/>
          <w:szCs w:val="24"/>
        </w:rPr>
        <w:lastRenderedPageBreak/>
        <w:t>Interim Assessment Data</w:t>
      </w:r>
    </w:p>
    <w:p w:rsidR="00C05B17" w:rsidP="0083778F" w:rsidRDefault="00C05B17" w14:paraId="46D685C3" w14:textId="479FAA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Interim assessment data is data exported </w:t>
      </w:r>
      <w:r w:rsidR="00395B71">
        <w:rPr>
          <w:rFonts w:ascii="Times New Roman" w:hAnsi="Times New Roman" w:cs="Times New Roman"/>
          <w:sz w:val="24"/>
          <w:szCs w:val="24"/>
        </w:rPr>
        <w:t>from Harmony</w:t>
      </w:r>
      <w:r w:rsidR="00594472">
        <w:rPr>
          <w:rFonts w:ascii="Times New Roman" w:hAnsi="Times New Roman" w:cs="Times New Roman"/>
          <w:sz w:val="24"/>
          <w:szCs w:val="24"/>
        </w:rPr>
        <w:t xml:space="preserve"> </w:t>
      </w:r>
      <w:r w:rsidR="00395B71">
        <w:rPr>
          <w:rFonts w:ascii="Times New Roman" w:hAnsi="Times New Roman" w:cs="Times New Roman"/>
          <w:sz w:val="24"/>
          <w:szCs w:val="24"/>
        </w:rPr>
        <w:t>database and in CSV format.</w:t>
      </w:r>
    </w:p>
    <w:p w:rsidR="00BA02C9" w:rsidP="00BA02C9" w:rsidRDefault="00395B71" w14:paraId="5C630944" w14:textId="5E675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Numerical features:</w:t>
      </w:r>
    </w:p>
    <w:p w:rsidR="00395B71" w:rsidP="00395B71" w:rsidRDefault="00BA02C9" w14:paraId="4EB29B2B" w14:textId="3ED7F41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Student_ID</w:t>
      </w:r>
    </w:p>
    <w:p w:rsidR="00BA02C9" w:rsidP="00BA02C9" w:rsidRDefault="00BA02C9" w14:paraId="7602D554" w14:textId="513EDE21">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Student ID numbers that are </w:t>
      </w:r>
      <w:r w:rsidR="0072087C">
        <w:rPr>
          <w:rFonts w:ascii="Times New Roman" w:hAnsi="Times New Roman" w:cs="Times New Roman"/>
          <w:sz w:val="24"/>
          <w:szCs w:val="24"/>
        </w:rPr>
        <w:t>randomly distributed due to FERPA</w:t>
      </w:r>
      <w:r>
        <w:rPr>
          <w:rFonts w:ascii="Times New Roman" w:hAnsi="Times New Roman" w:cs="Times New Roman"/>
          <w:sz w:val="24"/>
          <w:szCs w:val="24"/>
        </w:rPr>
        <w:t>.</w:t>
      </w:r>
    </w:p>
    <w:p w:rsidR="00BA02C9" w:rsidP="00395B71" w:rsidRDefault="00BA02C9" w14:paraId="12E817A5" w14:textId="1945C5F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Percent Score</w:t>
      </w:r>
    </w:p>
    <w:p w:rsidRPr="00342057" w:rsidR="00BA02C9" w:rsidP="00342057" w:rsidRDefault="00BA02C9" w14:paraId="4E9B5F22" w14:textId="10A9D8FB">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Percent score the student received on the assessment.</w:t>
      </w:r>
    </w:p>
    <w:p w:rsidR="00395B71" w:rsidP="00395B71" w:rsidRDefault="00395B71" w14:paraId="42097996" w14:textId="4FDB192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Scale</w:t>
      </w:r>
      <w:r w:rsidR="00BA02C9">
        <w:rPr>
          <w:rFonts w:ascii="Times New Roman" w:hAnsi="Times New Roman" w:cs="Times New Roman"/>
          <w:sz w:val="24"/>
          <w:szCs w:val="24"/>
        </w:rPr>
        <w:t xml:space="preserve"> </w:t>
      </w:r>
      <w:r>
        <w:rPr>
          <w:rFonts w:ascii="Times New Roman" w:hAnsi="Times New Roman" w:cs="Times New Roman"/>
          <w:sz w:val="24"/>
          <w:szCs w:val="24"/>
        </w:rPr>
        <w:t>Score</w:t>
      </w:r>
    </w:p>
    <w:p w:rsidR="00BA02C9" w:rsidP="00BA02C9" w:rsidRDefault="00BA02C9" w14:paraId="2B1AC725" w14:textId="523A80A4">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Scale</w:t>
      </w:r>
      <w:r>
        <w:rPr>
          <w:rFonts w:ascii="Times New Roman" w:hAnsi="Times New Roman" w:cs="Times New Roman"/>
          <w:sz w:val="24"/>
          <w:szCs w:val="24"/>
        </w:rPr>
        <w:t xml:space="preserve"> </w:t>
      </w:r>
      <w:r>
        <w:rPr>
          <w:rFonts w:ascii="Times New Roman" w:hAnsi="Times New Roman" w:cs="Times New Roman"/>
          <w:sz w:val="24"/>
          <w:szCs w:val="24"/>
        </w:rPr>
        <w:t xml:space="preserve">scores </w:t>
      </w:r>
      <w:r>
        <w:rPr>
          <w:rFonts w:ascii="Times New Roman" w:hAnsi="Times New Roman" w:cs="Times New Roman"/>
          <w:sz w:val="24"/>
          <w:szCs w:val="24"/>
        </w:rPr>
        <w:t>the student received on the assessment.</w:t>
      </w:r>
    </w:p>
    <w:p w:rsidR="00395B71" w:rsidP="00395B71" w:rsidRDefault="00395B71" w14:paraId="6CBCB499" w14:textId="5284EA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Approach Probability</w:t>
      </w:r>
    </w:p>
    <w:p w:rsidR="00BA02C9" w:rsidP="00BA02C9" w:rsidRDefault="00BA02C9" w14:paraId="67C53D72" w14:textId="316C67FC">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Probability of student approaching desired scale and percent score.</w:t>
      </w:r>
    </w:p>
    <w:p w:rsidR="00395B71" w:rsidP="00395B71" w:rsidRDefault="00395B71" w14:paraId="473FCBDB" w14:textId="3576F98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Meet Probability</w:t>
      </w:r>
    </w:p>
    <w:p w:rsidR="00BA02C9" w:rsidP="00BA02C9" w:rsidRDefault="00BA02C9" w14:paraId="3E89D5C7" w14:textId="14C43B73">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robability of student </w:t>
      </w:r>
      <w:r>
        <w:rPr>
          <w:rFonts w:ascii="Times New Roman" w:hAnsi="Times New Roman" w:cs="Times New Roman"/>
          <w:sz w:val="24"/>
          <w:szCs w:val="24"/>
        </w:rPr>
        <w:t>meeting</w:t>
      </w:r>
      <w:r>
        <w:rPr>
          <w:rFonts w:ascii="Times New Roman" w:hAnsi="Times New Roman" w:cs="Times New Roman"/>
          <w:sz w:val="24"/>
          <w:szCs w:val="24"/>
        </w:rPr>
        <w:t xml:space="preserve"> desired scale and percent score.</w:t>
      </w:r>
    </w:p>
    <w:p w:rsidR="00395B71" w:rsidP="00BA02C9" w:rsidRDefault="00395B71" w14:paraId="5F5CBC93" w14:textId="2AD4B43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Master Probability</w:t>
      </w:r>
    </w:p>
    <w:p w:rsidR="00BA02C9" w:rsidP="00BA02C9" w:rsidRDefault="00BA02C9" w14:paraId="1AC6A1A1" w14:textId="1C804D58">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Probability of student </w:t>
      </w:r>
      <w:r>
        <w:rPr>
          <w:rFonts w:ascii="Times New Roman" w:hAnsi="Times New Roman" w:cs="Times New Roman"/>
          <w:sz w:val="24"/>
          <w:szCs w:val="24"/>
        </w:rPr>
        <w:t>mastering the topics</w:t>
      </w:r>
      <w:r>
        <w:rPr>
          <w:rFonts w:ascii="Times New Roman" w:hAnsi="Times New Roman" w:cs="Times New Roman"/>
          <w:sz w:val="24"/>
          <w:szCs w:val="24"/>
        </w:rPr>
        <w:t>.</w:t>
      </w:r>
    </w:p>
    <w:p w:rsidR="00395B71" w:rsidP="00395B71" w:rsidRDefault="00395B71" w14:paraId="0B377588" w14:textId="02246314">
      <w:pPr>
        <w:spacing w:line="480" w:lineRule="auto"/>
        <w:ind w:left="720"/>
        <w:rPr>
          <w:rFonts w:ascii="Times New Roman" w:hAnsi="Times New Roman" w:cs="Times New Roman"/>
          <w:sz w:val="24"/>
          <w:szCs w:val="24"/>
        </w:rPr>
      </w:pPr>
      <w:r>
        <w:rPr>
          <w:rFonts w:ascii="Times New Roman" w:hAnsi="Times New Roman" w:cs="Times New Roman"/>
          <w:sz w:val="24"/>
          <w:szCs w:val="24"/>
        </w:rPr>
        <w:t>Categorical features:</w:t>
      </w:r>
    </w:p>
    <w:p w:rsidR="00395B71" w:rsidP="00395B71" w:rsidRDefault="00BA02C9" w14:paraId="2BC3DD47" w14:textId="70202B0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Assessment</w:t>
      </w:r>
    </w:p>
    <w:p w:rsidR="00BA02C9" w:rsidP="00BA02C9" w:rsidRDefault="00353013" w14:paraId="4ACF17CD" w14:textId="483F99BC">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The type of assessment taken (‘Interim Fall’ or ‘Interim Spring’).</w:t>
      </w:r>
    </w:p>
    <w:p w:rsidR="00BA02C9" w:rsidP="00395B71" w:rsidRDefault="00BA02C9" w14:paraId="3D32A404" w14:textId="129F297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Course</w:t>
      </w:r>
    </w:p>
    <w:p w:rsidR="00353013" w:rsidP="00353013" w:rsidRDefault="00353013" w14:paraId="67B6CD58" w14:textId="2BB3CDB3">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The course student took during the semester (‘Math-8’ or ‘Algebra I’)</w:t>
      </w:r>
    </w:p>
    <w:p w:rsidR="00395B71" w:rsidP="00395B71" w:rsidRDefault="00395B71" w14:paraId="6113FC94" w14:textId="37E1FFA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Teacher Name</w:t>
      </w:r>
    </w:p>
    <w:p w:rsidR="00353013" w:rsidP="00353013" w:rsidRDefault="00353013" w14:paraId="01D95309" w14:textId="66E496AB">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Name of the teacher the student took class of.</w:t>
      </w:r>
    </w:p>
    <w:p w:rsidR="00395B71" w:rsidP="00395B71" w:rsidRDefault="00395B71" w14:paraId="4FDD1771" w14:textId="1A5DCC1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Section</w:t>
      </w:r>
    </w:p>
    <w:p w:rsidR="00353013" w:rsidP="00353013" w:rsidRDefault="00353013" w14:paraId="02E38D56" w14:textId="0FCE2CB0">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The section/class of the student.</w:t>
      </w:r>
    </w:p>
    <w:p w:rsidR="00395B71" w:rsidP="00395B71" w:rsidRDefault="00395B71" w14:paraId="23AB9688" w14:textId="0D6F59E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Mastery Projection</w:t>
      </w:r>
    </w:p>
    <w:p w:rsidRPr="00FE7DA1" w:rsidR="00FE7DA1" w:rsidP="00FE7DA1" w:rsidRDefault="00FE7DA1" w14:paraId="5B3FA261" w14:textId="16535B38">
      <w:pPr>
        <w:pStyle w:val="ListParagraph"/>
        <w:spacing w:line="480" w:lineRule="auto"/>
        <w:ind w:left="2160"/>
        <w:rPr>
          <w:rFonts w:ascii="Times New Roman" w:hAnsi="Times New Roman" w:cs="Times New Roman"/>
          <w:sz w:val="24"/>
          <w:szCs w:val="24"/>
        </w:rPr>
      </w:pPr>
      <w:r>
        <w:rPr>
          <w:rFonts w:ascii="Times New Roman" w:hAnsi="Times New Roman" w:cs="Times New Roman"/>
          <w:sz w:val="24"/>
          <w:szCs w:val="24"/>
        </w:rPr>
        <w:t>The outcome prediction of the student on the actual STAAR test (‘Did Not Meet’, ‘Approach’, ‘Meet’ and ‘Master’)</w:t>
      </w:r>
    </w:p>
    <w:p w:rsidR="00FE7DA1" w:rsidP="00395B71" w:rsidRDefault="00FE7DA1" w14:paraId="136B4B61" w14:textId="7AD902D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Projected Tier</w:t>
      </w:r>
    </w:p>
    <w:p w:rsidR="00875B13" w:rsidP="00875B13" w:rsidRDefault="00423180" w14:paraId="4E2020A7" w14:textId="419179EA">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w:t>
      </w:r>
      <w:r w:rsidR="00875B13">
        <w:rPr>
          <w:rFonts w:ascii="Times New Roman" w:hAnsi="Times New Roman" w:cs="Times New Roman"/>
          <w:sz w:val="24"/>
          <w:szCs w:val="24"/>
        </w:rPr>
        <w:t>a Preprocessing</w:t>
      </w:r>
    </w:p>
    <w:p w:rsidR="00423180" w:rsidP="00AA7BDB" w:rsidRDefault="006713C6" w14:paraId="6C20E178" w14:textId="060BEAB3">
      <w:pPr>
        <w:spacing w:line="480" w:lineRule="auto"/>
        <w:ind w:firstLine="720"/>
        <w:rPr>
          <w:rFonts w:ascii="Times New Roman" w:hAnsi="Times New Roman" w:cs="Times New Roman"/>
          <w:i/>
          <w:iCs/>
          <w:sz w:val="24"/>
          <w:szCs w:val="24"/>
        </w:rPr>
      </w:pPr>
      <w:r w:rsidRPr="006713C6">
        <w:rPr>
          <w:rFonts w:ascii="Times New Roman" w:hAnsi="Times New Roman" w:cs="Times New Roman"/>
          <w:i/>
          <w:iCs/>
          <w:sz w:val="24"/>
          <w:szCs w:val="24"/>
        </w:rPr>
        <w:t>Han</w:t>
      </w:r>
      <w:r w:rsidR="0072087C">
        <w:rPr>
          <w:rFonts w:ascii="Times New Roman" w:hAnsi="Times New Roman" w:cs="Times New Roman"/>
          <w:i/>
          <w:iCs/>
          <w:sz w:val="24"/>
          <w:szCs w:val="24"/>
        </w:rPr>
        <w:t>dling Missing and Invalid Values</w:t>
      </w:r>
    </w:p>
    <w:p w:rsidR="009B63A0" w:rsidP="00AA7BDB" w:rsidRDefault="0072087C" w14:paraId="456CA694" w14:textId="7E30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no missing values in the dataset, but a few invalid percent scores exist. Since the distribution is right-skewed, median imputation technique will be applied.</w:t>
      </w:r>
      <w:r w:rsidR="007E4873">
        <w:rPr>
          <w:rFonts w:ascii="Times New Roman" w:hAnsi="Times New Roman" w:cs="Times New Roman"/>
          <w:sz w:val="24"/>
          <w:szCs w:val="24"/>
        </w:rPr>
        <w:t xml:space="preserve"> Any other inconsistency found will be addressed with domain knowledge and skills. Teachers’ commentary will be held in account. </w:t>
      </w:r>
    </w:p>
    <w:p w:rsidR="009B63A0" w:rsidP="00AA7BDB" w:rsidRDefault="009B63A0" w14:paraId="4E7FCF71" w14:textId="36BE8121">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Outlier Detection and Treatment</w:t>
      </w:r>
    </w:p>
    <w:p w:rsidR="009B63A0" w:rsidP="00AA7BDB" w:rsidRDefault="009B63A0" w14:paraId="240BBD0F" w14:textId="73DC4DF4">
      <w:pPr>
        <w:spacing w:line="480" w:lineRule="auto"/>
        <w:ind w:firstLine="720"/>
        <w:rPr>
          <w:rFonts w:ascii="Times New Roman" w:hAnsi="Times New Roman" w:cs="Times New Roman"/>
          <w:sz w:val="24"/>
          <w:szCs w:val="24"/>
        </w:rPr>
      </w:pPr>
      <w:r w:rsidRPr="009B63A0">
        <w:rPr>
          <w:rFonts w:ascii="Times New Roman" w:hAnsi="Times New Roman" w:cs="Times New Roman"/>
          <w:sz w:val="24"/>
          <w:szCs w:val="24"/>
        </w:rPr>
        <w:t>Outliers, if present, will be identified during the exploratory data analysis. It is imperative to retain outliers since they represent both high-performing and low-performing students, providing valuable insights into the effectiveness of the resources for these students, aligning with the project's goals.</w:t>
      </w:r>
    </w:p>
    <w:p w:rsidR="00A121AE" w:rsidP="00A121AE" w:rsidRDefault="00A121AE" w14:paraId="48596C78" w14:textId="29A31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outliers will influence the modeling result. Modeling will be done with outliers and without outliers to determine if there is a huge difference. During the evaluation process, better performing technique will be kept.</w:t>
      </w:r>
    </w:p>
    <w:p w:rsidR="007E4873" w:rsidP="007E4873" w:rsidRDefault="007E4873" w14:paraId="37E6FB21" w14:textId="693427C0">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Single Variable and Multivariate Analysis</w:t>
      </w:r>
    </w:p>
    <w:p w:rsidR="007E4873" w:rsidP="007E4873" w:rsidRDefault="007E4873" w14:paraId="5BA8085F" w14:textId="1160554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Before performing feature engineering single variable and multivariate analyses will be performed on the numerical and categorical variables. This will give more insight into the raw interim assessment data and how clustering students can be done.</w:t>
      </w:r>
    </w:p>
    <w:p w:rsidR="00A121AE" w:rsidP="00A121AE" w:rsidRDefault="00A121AE" w14:paraId="1884A1E8" w14:textId="7F70E2C8">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S</w:t>
      </w:r>
      <w:r>
        <w:rPr>
          <w:rFonts w:ascii="Times New Roman" w:hAnsi="Times New Roman" w:cs="Times New Roman"/>
          <w:i/>
          <w:iCs/>
          <w:sz w:val="24"/>
          <w:szCs w:val="24"/>
        </w:rPr>
        <w:t>tatistical Tests</w:t>
      </w:r>
    </w:p>
    <w:p w:rsidR="00A121AE" w:rsidP="00A121AE" w:rsidRDefault="00A121AE" w14:paraId="5EC1F77E" w14:textId="44608F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T-test and ANOVA tests will be performed to determine if there are significant differences between the means of groups.</w:t>
      </w:r>
    </w:p>
    <w:p w:rsidR="00A121AE" w:rsidP="00A121AE" w:rsidRDefault="00A121AE" w14:paraId="4EA0D66B" w14:textId="274CE4D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Transformation</w:t>
      </w:r>
    </w:p>
    <w:p w:rsidRPr="000E226C" w:rsidR="000E226C" w:rsidP="000E226C" w:rsidRDefault="00A121AE" w14:paraId="5E1A19AF" w14:textId="0AC44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Transforming data is necessary because the skewed data distribution needs to be normalized. Also, to ensure that all features contribute to the result equall</w:t>
      </w:r>
      <w:r w:rsidR="00062666">
        <w:rPr>
          <w:rFonts w:ascii="Times New Roman" w:hAnsi="Times New Roman" w:cs="Times New Roman"/>
          <w:sz w:val="24"/>
          <w:szCs w:val="24"/>
        </w:rPr>
        <w:t>y, transformation is a must.</w:t>
      </w:r>
    </w:p>
    <w:p w:rsidR="00062666" w:rsidP="00A121AE" w:rsidRDefault="00062666" w14:paraId="0966AB48" w14:textId="3822C29B">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Feature Scaling</w:t>
      </w:r>
    </w:p>
    <w:p w:rsidR="00062666" w:rsidP="00A121AE" w:rsidRDefault="00062666" w14:paraId="7CB94CC9" w14:textId="1989F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contains ‘Scale Score’ variable which has a scale different than other numerical variables. To get all features in same scale of 0 to 1, robust scaling technique can be used. </w:t>
      </w:r>
      <w:r w:rsidR="000E226C">
        <w:rPr>
          <w:rFonts w:ascii="Times New Roman" w:hAnsi="Times New Roman" w:cs="Times New Roman"/>
          <w:sz w:val="24"/>
          <w:szCs w:val="24"/>
        </w:rPr>
        <w:t>When modeling without outliers min-max scaling will be considered as the first option.</w:t>
      </w:r>
    </w:p>
    <w:p w:rsidR="000E226C" w:rsidP="000E226C" w:rsidRDefault="000E226C" w14:paraId="28D62333" w14:textId="129E092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Encoding Categorical Variables</w:t>
      </w:r>
    </w:p>
    <w:p w:rsidRPr="00A121AE" w:rsidR="00A121AE" w:rsidP="005D68C3" w:rsidRDefault="000E226C" w14:paraId="7B2D5BBA" w14:textId="32C607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Categorical variables with ordinal data will be replaced with ordinal numbers. Other variables like ‘Course’, ‘Section’, and ‘Teacher Name’ will be label encoded. When the new features are created for resource types, one-hot encoding will be performed. </w:t>
      </w:r>
    </w:p>
    <w:p w:rsidR="00785F19" w:rsidP="00785F19" w:rsidRDefault="00785F19" w14:paraId="62F02D0B" w14:textId="6D6435E3">
      <w:pPr>
        <w:spacing w:line="480" w:lineRule="auto"/>
        <w:ind w:firstLine="720"/>
        <w:rPr>
          <w:rFonts w:ascii="Times New Roman" w:hAnsi="Times New Roman" w:cs="Times New Roman"/>
          <w:sz w:val="24"/>
          <w:szCs w:val="24"/>
        </w:rPr>
      </w:pPr>
      <w:r>
        <w:rPr>
          <w:rFonts w:ascii="Times New Roman" w:hAnsi="Times New Roman" w:cs="Times New Roman"/>
          <w:sz w:val="24"/>
          <w:szCs w:val="24"/>
        </w:rPr>
        <w:t>Feature Engineering</w:t>
      </w:r>
      <w:r w:rsidR="00CE7420">
        <w:rPr>
          <w:rFonts w:ascii="Times New Roman" w:hAnsi="Times New Roman" w:cs="Times New Roman"/>
          <w:sz w:val="24"/>
          <w:szCs w:val="24"/>
        </w:rPr>
        <w:t xml:space="preserve"> </w:t>
      </w:r>
    </w:p>
    <w:p w:rsidR="00CE7420" w:rsidP="00CE7420" w:rsidRDefault="00CE7420" w14:paraId="1439524D" w14:textId="783AAAA5">
      <w:pPr>
        <w:spacing w:line="480" w:lineRule="auto"/>
        <w:ind w:firstLine="720"/>
        <w:rPr>
          <w:rFonts w:ascii="Times New Roman" w:hAnsi="Times New Roman" w:cs="Times New Roman"/>
          <w:sz w:val="24"/>
          <w:szCs w:val="24"/>
        </w:rPr>
      </w:pPr>
      <w:r w:rsidRPr="00CE7420">
        <w:rPr>
          <w:rFonts w:ascii="Times New Roman" w:hAnsi="Times New Roman" w:cs="Times New Roman"/>
          <w:sz w:val="24"/>
          <w:szCs w:val="24"/>
        </w:rPr>
        <w:t>Given that reteach plan data is available in PDF</w:t>
      </w:r>
      <w:r>
        <w:rPr>
          <w:rFonts w:ascii="Times New Roman" w:hAnsi="Times New Roman" w:cs="Times New Roman"/>
          <w:sz w:val="24"/>
          <w:szCs w:val="24"/>
        </w:rPr>
        <w:t xml:space="preserve"> or word</w:t>
      </w:r>
      <w:r w:rsidRPr="00CE7420">
        <w:rPr>
          <w:rFonts w:ascii="Times New Roman" w:hAnsi="Times New Roman" w:cs="Times New Roman"/>
          <w:sz w:val="24"/>
          <w:szCs w:val="24"/>
        </w:rPr>
        <w:t xml:space="preserve"> format; a manual review process will be initiated. Each teacher's reteach plan will be carefully examined, and the resources they </w:t>
      </w:r>
      <w:r w:rsidRPr="00CE7420">
        <w:rPr>
          <w:rFonts w:ascii="Times New Roman" w:hAnsi="Times New Roman" w:cs="Times New Roman"/>
          <w:sz w:val="24"/>
          <w:szCs w:val="24"/>
        </w:rPr>
        <w:lastRenderedPageBreak/>
        <w:t xml:space="preserve">selected will be matched with the students in their respective classrooms. This process yields valuable features that enrich the master dataset. Key features </w:t>
      </w:r>
      <w:r w:rsidR="0072087C">
        <w:rPr>
          <w:rFonts w:ascii="Times New Roman" w:hAnsi="Times New Roman" w:cs="Times New Roman"/>
          <w:sz w:val="24"/>
          <w:szCs w:val="24"/>
        </w:rPr>
        <w:t xml:space="preserve">that are named after the resource types </w:t>
      </w:r>
      <w:r w:rsidRPr="00CE7420">
        <w:rPr>
          <w:rFonts w:ascii="Times New Roman" w:hAnsi="Times New Roman" w:cs="Times New Roman"/>
          <w:sz w:val="24"/>
          <w:szCs w:val="24"/>
        </w:rPr>
        <w:t>will be created, enhancing the dataset's richness and analytical capabilities.</w:t>
      </w:r>
    </w:p>
    <w:p w:rsidR="00990F6F" w:rsidP="00CE7420" w:rsidRDefault="00990F6F" w14:paraId="36348F2A" w14:textId="20A5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feature will be created as ‘Effectiveness’. This feature will show if there is an improvement in percentage and scale scores. Binary encoding will be used as a technique.  </w:t>
      </w:r>
    </w:p>
    <w:p w:rsidR="00785F19" w:rsidP="00AA7BDB" w:rsidRDefault="00CE7420" w14:paraId="3004721A" w14:textId="11F91D9B">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w:t>
      </w:r>
      <w:r w:rsidR="00990F6F">
        <w:rPr>
          <w:rFonts w:ascii="Times New Roman" w:hAnsi="Times New Roman" w:cs="Times New Roman"/>
          <w:sz w:val="24"/>
          <w:szCs w:val="24"/>
        </w:rPr>
        <w:t xml:space="preserve">ing </w:t>
      </w:r>
    </w:p>
    <w:p w:rsidR="005D68C3" w:rsidP="00990F6F" w:rsidRDefault="005D68C3" w14:paraId="7FF0307E" w14:textId="7ECA4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making sure the dataset is ready for modeling phase, 70% of the data will be </w:t>
      </w:r>
      <w:r w:rsidR="00990F6F">
        <w:rPr>
          <w:rFonts w:ascii="Times New Roman" w:hAnsi="Times New Roman" w:cs="Times New Roman"/>
          <w:sz w:val="24"/>
          <w:szCs w:val="24"/>
        </w:rPr>
        <w:t xml:space="preserve">split for training and the other 30% remaining will be used for testing. </w:t>
      </w:r>
    </w:p>
    <w:p w:rsidR="00990F6F" w:rsidP="00990F6F" w:rsidRDefault="00990F6F" w14:paraId="4F6CE7BD" w14:textId="41A41D86">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Model Selection</w:t>
      </w:r>
    </w:p>
    <w:p w:rsidR="00990F6F" w:rsidP="00990F6F" w:rsidRDefault="00990F6F" w14:paraId="772D3144" w14:textId="13C20C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many features in dataset are created later manually and there is high correlation between the variables expected, XGBoost is selected as a machine learning model for prediction task. Just to check the model differences Super Vector Machine might be trained too. </w:t>
      </w:r>
    </w:p>
    <w:p w:rsidR="00990F6F" w:rsidP="00990F6F" w:rsidRDefault="00990F6F" w14:paraId="0B62458C" w14:textId="4DAFD035">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Model Evaluation</w:t>
      </w:r>
    </w:p>
    <w:p w:rsidRPr="00990F6F" w:rsidR="00990F6F" w:rsidP="00990F6F" w:rsidRDefault="00990F6F" w14:paraId="02229777" w14:textId="69418C3B">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different metrics will be used to evaluate the model’s performance. Accuracy, precision, recall will be used along with the main metrics confusion matrix and AUC-ROC (Area Under the ROC Curve).</w:t>
      </w:r>
    </w:p>
    <w:p w:rsidR="00785F19" w:rsidP="00990F6F" w:rsidRDefault="00990F6F" w14:paraId="51BBE98A" w14:textId="2779A826">
      <w:pPr>
        <w:spacing w:line="480" w:lineRule="auto"/>
        <w:ind w:firstLine="720"/>
        <w:rPr>
          <w:rFonts w:ascii="Times New Roman" w:hAnsi="Times New Roman" w:cs="Times New Roman"/>
          <w:sz w:val="24"/>
          <w:szCs w:val="24"/>
        </w:rPr>
      </w:pPr>
      <w:r>
        <w:rPr>
          <w:rFonts w:ascii="Times New Roman" w:hAnsi="Times New Roman" w:cs="Times New Roman"/>
          <w:sz w:val="24"/>
          <w:szCs w:val="24"/>
        </w:rPr>
        <w:t>Outcome</w:t>
      </w:r>
    </w:p>
    <w:p w:rsidRPr="00785F19" w:rsidR="00990F6F" w:rsidP="00990F6F" w:rsidRDefault="00990F6F" w14:paraId="53AA50D1" w14:textId="01D991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targeted outcome for this study is to provide data-driven insight to educational practices and more </w:t>
      </w:r>
      <w:r w:rsidR="00D93859">
        <w:rPr>
          <w:rFonts w:ascii="Times New Roman" w:hAnsi="Times New Roman" w:cs="Times New Roman"/>
          <w:sz w:val="24"/>
          <w:szCs w:val="24"/>
        </w:rPr>
        <w:t>visual information about this specific dataset</w:t>
      </w:r>
      <w:r>
        <w:rPr>
          <w:rFonts w:ascii="Times New Roman" w:hAnsi="Times New Roman" w:cs="Times New Roman"/>
          <w:sz w:val="24"/>
          <w:szCs w:val="24"/>
        </w:rPr>
        <w:t xml:space="preserve"> using </w:t>
      </w:r>
      <w:r w:rsidR="00D93859">
        <w:rPr>
          <w:rFonts w:ascii="Times New Roman" w:hAnsi="Times New Roman" w:cs="Times New Roman"/>
          <w:sz w:val="24"/>
          <w:szCs w:val="24"/>
        </w:rPr>
        <w:t xml:space="preserve">learning analytics. </w:t>
      </w:r>
    </w:p>
    <w:p w:rsidRPr="009B63A0" w:rsidR="009B63A0" w:rsidP="00AA7BDB" w:rsidRDefault="009B63A0" w14:paraId="6343E48C" w14:textId="23CFB4FC">
      <w:pPr>
        <w:spacing w:line="480" w:lineRule="auto"/>
        <w:ind w:firstLine="720"/>
        <w:rPr>
          <w:rFonts w:ascii="Times New Roman" w:hAnsi="Times New Roman" w:cs="Times New Roman"/>
          <w:i/>
          <w:iCs/>
          <w:sz w:val="24"/>
          <w:szCs w:val="24"/>
        </w:rPr>
      </w:pPr>
    </w:p>
    <w:sectPr w:rsidRPr="009B63A0" w:rsidR="009B63A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D"/>
    <w:multiLevelType w:val="hybridMultilevel"/>
    <w:tmpl w:val="8C1453BC"/>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1" w15:restartNumberingAfterBreak="0">
    <w:nsid w:val="199A5384"/>
    <w:multiLevelType w:val="hybridMultilevel"/>
    <w:tmpl w:val="6DF4963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 w15:restartNumberingAfterBreak="0">
    <w:nsid w:val="2BDB1CAA"/>
    <w:multiLevelType w:val="hybridMultilevel"/>
    <w:tmpl w:val="C28AE12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18908E3"/>
    <w:multiLevelType w:val="hybridMultilevel"/>
    <w:tmpl w:val="2BF4B27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5605390F"/>
    <w:multiLevelType w:val="hybridMultilevel"/>
    <w:tmpl w:val="70B66DC6"/>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5" w15:restartNumberingAfterBreak="0">
    <w:nsid w:val="5A31655A"/>
    <w:multiLevelType w:val="hybridMultilevel"/>
    <w:tmpl w:val="EABE185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16cid:durableId="770517021">
    <w:abstractNumId w:val="2"/>
  </w:num>
  <w:num w:numId="2" w16cid:durableId="1380126419">
    <w:abstractNumId w:val="5"/>
  </w:num>
  <w:num w:numId="3" w16cid:durableId="1248030755">
    <w:abstractNumId w:val="3"/>
  </w:num>
  <w:num w:numId="4" w16cid:durableId="113669918">
    <w:abstractNumId w:val="1"/>
  </w:num>
  <w:num w:numId="5" w16cid:durableId="975526578">
    <w:abstractNumId w:val="4"/>
  </w:num>
  <w:num w:numId="6" w16cid:durableId="92904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77"/>
    <w:rsid w:val="00001E3A"/>
    <w:rsid w:val="00062666"/>
    <w:rsid w:val="000B1D84"/>
    <w:rsid w:val="000E226C"/>
    <w:rsid w:val="000E5434"/>
    <w:rsid w:val="001431B1"/>
    <w:rsid w:val="001C23A5"/>
    <w:rsid w:val="0031039C"/>
    <w:rsid w:val="00342057"/>
    <w:rsid w:val="00353013"/>
    <w:rsid w:val="00395B71"/>
    <w:rsid w:val="003A0C14"/>
    <w:rsid w:val="00423180"/>
    <w:rsid w:val="00431640"/>
    <w:rsid w:val="00452C7E"/>
    <w:rsid w:val="00594472"/>
    <w:rsid w:val="005D68C3"/>
    <w:rsid w:val="006713C6"/>
    <w:rsid w:val="0067661F"/>
    <w:rsid w:val="0072087C"/>
    <w:rsid w:val="007731D7"/>
    <w:rsid w:val="00785F19"/>
    <w:rsid w:val="00790F44"/>
    <w:rsid w:val="007E4873"/>
    <w:rsid w:val="008335C8"/>
    <w:rsid w:val="0083778F"/>
    <w:rsid w:val="00867B55"/>
    <w:rsid w:val="00871129"/>
    <w:rsid w:val="00875B13"/>
    <w:rsid w:val="00924F77"/>
    <w:rsid w:val="00990F6F"/>
    <w:rsid w:val="009B63A0"/>
    <w:rsid w:val="00A121AE"/>
    <w:rsid w:val="00AA7BDB"/>
    <w:rsid w:val="00B67D13"/>
    <w:rsid w:val="00BA02C9"/>
    <w:rsid w:val="00C05B17"/>
    <w:rsid w:val="00CA495C"/>
    <w:rsid w:val="00CE7420"/>
    <w:rsid w:val="00D77242"/>
    <w:rsid w:val="00D93859"/>
    <w:rsid w:val="00DA588F"/>
    <w:rsid w:val="00E14D30"/>
    <w:rsid w:val="00E43A2C"/>
    <w:rsid w:val="00E72DA0"/>
    <w:rsid w:val="00F80CE6"/>
    <w:rsid w:val="00FE12E4"/>
    <w:rsid w:val="00FE7DA1"/>
    <w:rsid w:val="05D6E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D331"/>
  <w15:chartTrackingRefBased/>
  <w15:docId w15:val="{43EA6117-F9C2-40C2-86CF-784B4FF8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6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vision">
    <w:name w:val="Revision"/>
    <w:hidden/>
    <w:uiPriority w:val="99"/>
    <w:semiHidden/>
    <w:rsid w:val="00F80CE6"/>
    <w:pPr>
      <w:spacing w:after="0" w:line="240" w:lineRule="auto"/>
    </w:pPr>
  </w:style>
  <w:style w:type="paragraph" w:styleId="ListParagraph">
    <w:name w:val="List Paragraph"/>
    <w:basedOn w:val="Normal"/>
    <w:uiPriority w:val="34"/>
    <w:qFormat/>
    <w:rsid w:val="00F80CE6"/>
    <w:pPr>
      <w:ind w:left="720"/>
      <w:contextualSpacing/>
    </w:pPr>
  </w:style>
  <w:style w:type="character" w:styleId="Hyperlink">
    <w:name w:val="Hyperlink"/>
    <w:basedOn w:val="DefaultParagraphFont"/>
    <w:uiPriority w:val="99"/>
    <w:unhideWhenUsed/>
    <w:rsid w:val="00E72DA0"/>
    <w:rPr>
      <w:color w:val="0563C1" w:themeColor="hyperlink"/>
      <w:u w:val="single"/>
    </w:rPr>
  </w:style>
  <w:style w:type="character" w:styleId="UnresolvedMention">
    <w:name w:val="Unresolved Mention"/>
    <w:basedOn w:val="DefaultParagraphFont"/>
    <w:uiPriority w:val="99"/>
    <w:semiHidden/>
    <w:unhideWhenUsed/>
    <w:rsid w:val="00E72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zbe1949@mavs.uta.edu"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142FE2A0377542BCA1B4473D12341E" ma:contentTypeVersion="8" ma:contentTypeDescription="Create a new document." ma:contentTypeScope="" ma:versionID="065d344be0531819d5a3bf15a8446d0a">
  <xsd:schema xmlns:xsd="http://www.w3.org/2001/XMLSchema" xmlns:xs="http://www.w3.org/2001/XMLSchema" xmlns:p="http://schemas.microsoft.com/office/2006/metadata/properties" xmlns:ns2="4cee4c36-fceb-4451-b632-7084e7b78837" targetNamespace="http://schemas.microsoft.com/office/2006/metadata/properties" ma:root="true" ma:fieldsID="ebaacc0b826cf6b53c8c73a3bd8aa553" ns2:_="">
    <xsd:import namespace="4cee4c36-fceb-4451-b632-7084e7b78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e4c36-fceb-4451-b632-7084e7b78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2C028-02E6-4F3A-97F4-DDBE46C8A55C}"/>
</file>

<file path=customXml/itemProps2.xml><?xml version="1.0" encoding="utf-8"?>
<ds:datastoreItem xmlns:ds="http://schemas.openxmlformats.org/officeDocument/2006/customXml" ds:itemID="{786EA329-2114-476A-B99A-D954FB13CFB9}"/>
</file>

<file path=customXml/itemProps3.xml><?xml version="1.0" encoding="utf-8"?>
<ds:datastoreItem xmlns:ds="http://schemas.openxmlformats.org/officeDocument/2006/customXml" ds:itemID="{9D458E5B-46FD-4C28-BAB3-9FCFED50CE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 Zehra Betul</dc:creator>
  <cp:keywords/>
  <dc:description/>
  <cp:lastModifiedBy>Erden, Zehra Betul</cp:lastModifiedBy>
  <cp:revision>3</cp:revision>
  <dcterms:created xsi:type="dcterms:W3CDTF">2024-02-08T15:14:00Z</dcterms:created>
  <dcterms:modified xsi:type="dcterms:W3CDTF">2024-02-08T15:16:17Z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0x010100BE142FE2A0377542BCA1B4473D12341E</vt:lpwstr>
  </property>
</Properties>
</file>