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39B8998" w:rsidP="139B8998" w:rsidRDefault="139B8998" w14:paraId="1C9E4E31" w14:textId="485BD8F6">
      <w:pPr>
        <w:jc w:val="center"/>
      </w:pPr>
      <w:r w:rsidRPr="139B8998" w:rsidR="139B8998">
        <w:rPr>
          <w:rFonts w:ascii="Arial" w:hAnsi="Arial" w:eastAsia="Arial" w:cs="Arial"/>
          <w:b w:val="1"/>
          <w:bCs w:val="1"/>
          <w:i w:val="0"/>
          <w:iCs w:val="0"/>
          <w:noProof w:val="0"/>
          <w:color w:val="000000" w:themeColor="text1" w:themeTint="FF" w:themeShade="FF"/>
          <w:sz w:val="26"/>
          <w:szCs w:val="26"/>
          <w:lang w:eastAsia="zh-CN"/>
        </w:rPr>
        <w:t xml:space="preserve">Detection of </w:t>
      </w:r>
      <w:r w:rsidRPr="139B8998" w:rsidR="139B8998">
        <w:rPr>
          <w:rFonts w:ascii="Arial" w:hAnsi="Arial" w:eastAsia="Arial" w:cs="Arial"/>
          <w:b w:val="1"/>
          <w:bCs w:val="1"/>
          <w:i w:val="0"/>
          <w:iCs w:val="0"/>
          <w:noProof w:val="0"/>
          <w:color w:val="000000" w:themeColor="text1" w:themeTint="FF" w:themeShade="FF"/>
          <w:sz w:val="26"/>
          <w:szCs w:val="26"/>
          <w:lang w:eastAsia="zh-CN"/>
        </w:rPr>
        <w:t>anomal</w:t>
      </w:r>
      <w:r w:rsidRPr="139B8998" w:rsidR="139B8998">
        <w:rPr>
          <w:rFonts w:ascii="Arial" w:hAnsi="Arial" w:eastAsia="Arial" w:cs="Arial"/>
          <w:b w:val="1"/>
          <w:bCs w:val="1"/>
          <w:i w:val="0"/>
          <w:iCs w:val="0"/>
          <w:noProof w:val="0"/>
          <w:color w:val="000000" w:themeColor="text1" w:themeTint="FF" w:themeShade="FF"/>
          <w:sz w:val="26"/>
          <w:szCs w:val="26"/>
          <w:lang w:eastAsia="zh-CN"/>
        </w:rPr>
        <w:t xml:space="preserve">y Stock Price Based on Time Series Deep Learning Models </w:t>
      </w:r>
    </w:p>
    <w:p w:rsidR="139B8998" w:rsidP="139B8998" w:rsidRDefault="139B8998" w14:paraId="72CB2FAA" w14:textId="33F0EC87">
      <w:pPr>
        <w:pStyle w:val="Normal"/>
        <w:rPr>
          <w:rFonts w:ascii="Arial" w:hAnsi="Arial" w:eastAsia="Arial" w:cs="Arial"/>
          <w:b w:val="1"/>
          <w:bCs w:val="1"/>
          <w:i w:val="0"/>
          <w:iCs w:val="0"/>
          <w:noProof w:val="0"/>
          <w:color w:val="000000" w:themeColor="text1" w:themeTint="FF" w:themeShade="FF"/>
          <w:sz w:val="26"/>
          <w:szCs w:val="26"/>
          <w:lang w:eastAsia="zh-CN"/>
        </w:rPr>
      </w:pPr>
      <w:r>
        <w:br/>
      </w:r>
      <w:r w:rsidRPr="139B8998" w:rsidR="139B8998">
        <w:rPr>
          <w:rFonts w:ascii="Arial" w:hAnsi="Arial" w:eastAsia="Arial" w:cs="Arial"/>
          <w:b w:val="1"/>
          <w:bCs w:val="1"/>
          <w:i w:val="0"/>
          <w:iCs w:val="0"/>
          <w:noProof w:val="0"/>
          <w:color w:val="000000" w:themeColor="text1" w:themeTint="FF" w:themeShade="FF"/>
          <w:sz w:val="26"/>
          <w:szCs w:val="26"/>
          <w:lang w:eastAsia="zh-CN"/>
        </w:rPr>
        <w:t xml:space="preserve">Abstract: </w:t>
      </w:r>
    </w:p>
    <w:p w:rsidR="139B8998" w:rsidP="139B8998" w:rsidRDefault="139B8998" w14:paraId="1F39EB49" w14:textId="42E9D1B6">
      <w:pPr>
        <w:pStyle w:val="Normal"/>
      </w:pPr>
      <w:r w:rsidRPr="139B8998" w:rsidR="139B8998">
        <w:rPr>
          <w:rFonts w:ascii="Arial" w:hAnsi="Arial" w:eastAsia="Arial" w:cs="Arial"/>
          <w:b w:val="0"/>
          <w:bCs w:val="0"/>
          <w:i w:val="0"/>
          <w:iCs w:val="0"/>
          <w:noProof w:val="0"/>
          <w:color w:val="000000" w:themeColor="text1" w:themeTint="FF" w:themeShade="FF"/>
          <w:sz w:val="26"/>
          <w:szCs w:val="26"/>
          <w:lang w:eastAsia="zh-CN"/>
        </w:rPr>
        <w:t xml:space="preserve">anomaly detection is a critical task for financial market, investors, and regulatory authorities, where conventional methods employ rule-based models.   With the development of machine learning and deep learning techniques, it becomes more promising to detect anomalous trading behaviors from data. Here we present a deep learning model based on time series LSTM model to detect anomalous behaviors in Chinese stock market. The model is composed of 1dConv-LSTM neurons, which can predict time series stock price data from historical data. We analyzed the price of 14 stocks variations ranging from 2015/01/05 to 2019/12/31 and used univariate and multivariate time series models to generate MAE less than XX consistently. Our model successfully predictes the anomalous price behaviors of XX stock in the range of XXXX. [conclusion] </w:t>
      </w:r>
      <w:r w:rsidRPr="139B8998" w:rsidR="139B8998">
        <w:rPr>
          <w:rFonts w:ascii="Arial" w:hAnsi="Arial" w:eastAsia="Arial" w:cs="Arial"/>
          <w:b w:val="1"/>
          <w:bCs w:val="1"/>
          <w:i w:val="0"/>
          <w:iCs w:val="0"/>
          <w:noProof w:val="0"/>
          <w:color w:val="000000" w:themeColor="text1" w:themeTint="FF" w:themeShade="FF"/>
          <w:sz w:val="26"/>
          <w:szCs w:val="26"/>
          <w:lang w:eastAsia="zh-CN"/>
        </w:rPr>
        <w:t xml:space="preserve">The proposed method improved MSE to 0.0171 on validation datasets. </w:t>
      </w:r>
    </w:p>
    <w:p w:rsidR="139B8998" w:rsidRDefault="139B8998" w14:paraId="5882A486" w14:textId="007845E9">
      <w:r>
        <w:br/>
      </w:r>
    </w:p>
    <w:p w:rsidR="139B8998" w:rsidRDefault="139B8998" w14:paraId="494D6E6F" w14:textId="52F948F7">
      <w:r w:rsidRPr="139B8998" w:rsidR="139B8998">
        <w:rPr>
          <w:rFonts w:ascii="Arial" w:hAnsi="Arial" w:eastAsia="Arial" w:cs="Arial"/>
          <w:b w:val="0"/>
          <w:bCs w:val="0"/>
          <w:i w:val="0"/>
          <w:iCs w:val="0"/>
          <w:noProof w:val="0"/>
          <w:color w:val="000000" w:themeColor="text1" w:themeTint="FF" w:themeShade="FF"/>
          <w:sz w:val="26"/>
          <w:szCs w:val="26"/>
          <w:lang w:eastAsia="zh-CN"/>
        </w:rPr>
        <w:t xml:space="preserve">Keywords: Finance, DL, LSTM, Time Series, Anomalous Stock Price </w:t>
      </w:r>
    </w:p>
    <w:p w:rsidR="139B8998" w:rsidRDefault="139B8998" w14:paraId="6825B8BC" w14:textId="1FCA6B2B">
      <w:r>
        <w:br/>
      </w:r>
    </w:p>
    <w:p w:rsidR="139B8998" w:rsidRDefault="139B8998" w14:paraId="55161214" w14:textId="3D20DAF3">
      <w:r w:rsidRPr="139B8998" w:rsidR="139B8998">
        <w:rPr>
          <w:rFonts w:ascii="Arial" w:hAnsi="Arial" w:eastAsia="Arial" w:cs="Arial"/>
          <w:b w:val="1"/>
          <w:bCs w:val="1"/>
          <w:i w:val="0"/>
          <w:iCs w:val="0"/>
          <w:noProof w:val="0"/>
          <w:color w:val="000000" w:themeColor="text1" w:themeTint="FF" w:themeShade="FF"/>
          <w:sz w:val="26"/>
          <w:szCs w:val="26"/>
          <w:lang w:eastAsia="zh-CN"/>
        </w:rPr>
        <w:t>1. Introduction</w:t>
      </w:r>
      <w:r w:rsidRPr="139B8998" w:rsidR="139B8998">
        <w:rPr>
          <w:rFonts w:ascii="Arial" w:hAnsi="Arial" w:eastAsia="Arial" w:cs="Arial"/>
          <w:b w:val="0"/>
          <w:bCs w:val="0"/>
          <w:i w:val="0"/>
          <w:iCs w:val="0"/>
          <w:noProof w:val="0"/>
          <w:color w:val="0000FF"/>
          <w:sz w:val="26"/>
          <w:szCs w:val="26"/>
          <w:lang w:eastAsia="zh-CN"/>
        </w:rPr>
        <w:t>:</w:t>
      </w:r>
    </w:p>
    <w:p w:rsidR="139B8998" w:rsidRDefault="139B8998" w14:paraId="77674BB1" w14:textId="2345C0FE">
      <w:r>
        <w:br/>
      </w:r>
    </w:p>
    <w:p w:rsidR="139B8998" w:rsidRDefault="139B8998" w14:paraId="2A9DE4A0" w14:textId="149EF82B">
      <w:r w:rsidRPr="139B8998" w:rsidR="139B8998">
        <w:rPr>
          <w:rFonts w:ascii="Arial" w:hAnsi="Arial" w:eastAsia="Arial" w:cs="Arial"/>
          <w:b w:val="0"/>
          <w:bCs w:val="0"/>
          <w:i w:val="0"/>
          <w:iCs w:val="0"/>
          <w:noProof w:val="0"/>
          <w:color w:val="000000" w:themeColor="text1" w:themeTint="FF" w:themeShade="FF"/>
          <w:sz w:val="22"/>
          <w:szCs w:val="22"/>
          <w:lang w:eastAsia="zh-CN"/>
        </w:rPr>
        <w:t xml:space="preserve">The Luckin Coffee fraud scandal in the last few months has been spread worldwide. According to the internal investigation, it shows that the fabrication of sales began in April 2019, which included inflating costs and expenses by almost $200 million, as well as booking $300 million in false revenue. After the announcement, Luckin’s stock has slumped 32%. Such a scandal made it harder for other Chinese companies to debut in the United States and thus lose a huge amount of US potential investors due to the untrustworthiness of Chinese companies. Besides, the event magnifies the defect of the Chinese stock market that requires the mechanism to oversee anomalous behaviors of stocks and judge which is a fraud for regulatory authorities. Only if the Chinese authorities establish the mechanism to identify anomalous stock price fluctuations and investigate hoax can investments be secure and the stock market be more stable. </w:t>
      </w:r>
    </w:p>
    <w:p w:rsidR="139B8998" w:rsidRDefault="139B8998" w14:paraId="6C41E62A" w14:textId="16E68403"/>
    <w:p w:rsidR="139B8998" w:rsidRDefault="139B8998" w14:paraId="75DBF9FC" w14:textId="28BDA0CB">
      <w:r w:rsidRPr="139B8998" w:rsidR="139B8998">
        <w:rPr>
          <w:rFonts w:ascii="Arial" w:hAnsi="Arial" w:eastAsia="Arial" w:cs="Arial"/>
          <w:b w:val="0"/>
          <w:bCs w:val="0"/>
          <w:i w:val="0"/>
          <w:iCs w:val="0"/>
          <w:noProof w:val="0"/>
          <w:color w:val="000000" w:themeColor="text1" w:themeTint="FF" w:themeShade="FF"/>
          <w:sz w:val="22"/>
          <w:szCs w:val="22"/>
          <w:lang w:eastAsia="zh-CN"/>
        </w:rPr>
        <w:t>Various detection systems to monitor abnormal stock price changes have been developed. Previously, most of the detection methods rely on a prediction-based method or r</w:t>
      </w:r>
      <w:r w:rsidRPr="139B8998" w:rsidR="139B8998">
        <w:rPr>
          <w:rFonts w:ascii="Arial" w:hAnsi="Arial" w:eastAsia="Arial" w:cs="Arial"/>
          <w:b w:val="0"/>
          <w:bCs w:val="0"/>
          <w:i w:val="0"/>
          <w:iCs w:val="0"/>
          <w:noProof w:val="0"/>
          <w:color w:val="000000" w:themeColor="text1" w:themeTint="FF" w:themeShade="FF"/>
          <w:sz w:val="22"/>
          <w:szCs w:val="22"/>
          <w:highlight w:val="yellow"/>
          <w:lang w:eastAsia="zh-CN"/>
        </w:rPr>
        <w:t>ule-base</w:t>
      </w:r>
      <w:r w:rsidRPr="139B8998" w:rsidR="139B8998">
        <w:rPr>
          <w:rFonts w:ascii="Arial" w:hAnsi="Arial" w:eastAsia="Arial" w:cs="Arial"/>
          <w:b w:val="0"/>
          <w:bCs w:val="0"/>
          <w:i w:val="0"/>
          <w:iCs w:val="0"/>
          <w:noProof w:val="0"/>
          <w:color w:val="000000" w:themeColor="text1" w:themeTint="FF" w:themeShade="FF"/>
          <w:sz w:val="22"/>
          <w:szCs w:val="22"/>
          <w:lang w:eastAsia="zh-CN"/>
        </w:rPr>
        <w:t>d method. [prediction-based method or rule-based method explain more]</w:t>
      </w:r>
    </w:p>
    <w:p w:rsidR="139B8998" w:rsidRDefault="139B8998" w14:paraId="040D6D31" w14:textId="1B0E3E86">
      <w:r>
        <w:br/>
      </w:r>
    </w:p>
    <w:p w:rsidR="139B8998" w:rsidP="139B8998" w:rsidRDefault="139B8998" w14:paraId="43CEFD87" w14:textId="41DD1E57">
      <w:pPr>
        <w:pStyle w:val="Normal"/>
      </w:pPr>
      <w:r w:rsidRPr="139B8998" w:rsidR="139B8998">
        <w:rPr>
          <w:rFonts w:ascii="Arial" w:hAnsi="Arial" w:eastAsia="Arial" w:cs="Arial"/>
          <w:b w:val="0"/>
          <w:bCs w:val="0"/>
          <w:i w:val="0"/>
          <w:iCs w:val="0"/>
          <w:noProof w:val="0"/>
          <w:color w:val="000000" w:themeColor="text1" w:themeTint="FF" w:themeShade="FF"/>
          <w:sz w:val="22"/>
          <w:szCs w:val="22"/>
          <w:lang w:eastAsia="zh-CN"/>
        </w:rPr>
        <w:t>Since mid-1997, the National Association of Securities Dealers (NASD) in the United States developed Advanced Detection System</w:t>
      </w:r>
      <w:r w:rsidRPr="139B8998" w:rsidR="139B8998">
        <w:rPr>
          <w:rFonts w:ascii="Arial" w:hAnsi="Arial" w:eastAsia="Arial" w:cs="Arial"/>
          <w:b w:val="0"/>
          <w:bCs w:val="0"/>
          <w:i w:val="0"/>
          <w:iCs w:val="0"/>
          <w:noProof w:val="0"/>
          <w:color w:val="000000" w:themeColor="text1" w:themeTint="FF" w:themeShade="FF"/>
          <w:sz w:val="22"/>
          <w:szCs w:val="22"/>
          <w:highlight w:val="yellow"/>
          <w:lang w:eastAsia="zh-CN"/>
        </w:rPr>
        <w:t xml:space="preserve"> (ADS)</w:t>
      </w:r>
      <w:r w:rsidRPr="139B8998" w:rsidR="139B8998">
        <w:rPr>
          <w:rFonts w:ascii="Arial" w:hAnsi="Arial" w:eastAsia="Arial" w:cs="Arial"/>
          <w:b w:val="0"/>
          <w:bCs w:val="0"/>
          <w:i w:val="0"/>
          <w:iCs w:val="0"/>
          <w:noProof w:val="0"/>
          <w:color w:val="000000" w:themeColor="text1" w:themeTint="FF" w:themeShade="FF"/>
          <w:sz w:val="22"/>
          <w:szCs w:val="22"/>
          <w:lang w:eastAsia="zh-CN"/>
        </w:rPr>
        <w:t xml:space="preserve"> that has been used to monitor trades and quotations in the NASDAQ stock market.The ADS uses two pattern matches to detect abnormal behaviors. The system relies on a rule matcher, which detects predefined suspicious behaviors, and a time-sequence matcher, which looks for temporal relationships between events that exist in a potential violation pattern.</w:t>
      </w:r>
    </w:p>
    <w:p w:rsidR="139B8998" w:rsidRDefault="139B8998" w14:paraId="339BBF5F" w14:textId="0E90591E">
      <w:r>
        <w:br/>
      </w:r>
    </w:p>
    <w:p w:rsidR="139B8998" w:rsidP="139B8998" w:rsidRDefault="139B8998" w14:paraId="145F145B" w14:textId="1B80049F">
      <w:pPr>
        <w:pStyle w:val="Normal"/>
      </w:pPr>
      <w:r w:rsidRPr="139B8998" w:rsidR="139B8998">
        <w:rPr>
          <w:rFonts w:ascii="Arial" w:hAnsi="Arial" w:eastAsia="Arial" w:cs="Arial"/>
          <w:b w:val="0"/>
          <w:bCs w:val="0"/>
          <w:i w:val="0"/>
          <w:iCs w:val="0"/>
          <w:noProof w:val="0"/>
          <w:color w:val="000000" w:themeColor="text1" w:themeTint="FF" w:themeShade="FF"/>
          <w:sz w:val="22"/>
          <w:szCs w:val="22"/>
          <w:lang w:eastAsia="zh-CN"/>
        </w:rPr>
        <w:t>According to Time Series Contextual Anomaly Detection for Detecting Market Manipulation in Stock Market, the author proposed Contextual Anomaly Detection (CAD) method, which aims to use</w:t>
      </w:r>
      <w:r w:rsidRPr="139B8998" w:rsidR="139B8998">
        <w:rPr>
          <w:rFonts w:ascii="Arial" w:hAnsi="Arial" w:eastAsia="Arial" w:cs="Arial"/>
          <w:b w:val="0"/>
          <w:bCs w:val="0"/>
          <w:i w:val="0"/>
          <w:iCs w:val="0"/>
          <w:noProof w:val="0"/>
          <w:color w:val="000000" w:themeColor="text1" w:themeTint="FF" w:themeShade="FF"/>
          <w:sz w:val="22"/>
          <w:szCs w:val="22"/>
          <w:highlight w:val="yellow"/>
          <w:lang w:eastAsia="zh-CN"/>
        </w:rPr>
        <w:t xml:space="preserve"> unsupervised way</w:t>
      </w:r>
      <w:r w:rsidRPr="139B8998" w:rsidR="139B8998">
        <w:rPr>
          <w:rFonts w:ascii="Arial" w:hAnsi="Arial" w:eastAsia="Arial" w:cs="Arial"/>
          <w:b w:val="0"/>
          <w:bCs w:val="0"/>
          <w:i w:val="0"/>
          <w:iCs w:val="0"/>
          <w:noProof w:val="0"/>
          <w:color w:val="000000" w:themeColor="text1" w:themeTint="FF" w:themeShade="FF"/>
          <w:sz w:val="22"/>
          <w:szCs w:val="22"/>
          <w:lang w:eastAsia="zh-CN"/>
        </w:rPr>
        <w:t xml:space="preserve"> to exploit the behavior of similar time series to predict the expected values. The biggest problem of such a method is its</w:t>
      </w:r>
      <w:r w:rsidRPr="139B8998" w:rsidR="139B8998">
        <w:rPr>
          <w:rFonts w:ascii="Arial" w:hAnsi="Arial" w:eastAsia="Arial" w:cs="Arial"/>
          <w:b w:val="0"/>
          <w:bCs w:val="0"/>
          <w:i w:val="0"/>
          <w:iCs w:val="0"/>
          <w:noProof w:val="0"/>
          <w:color w:val="000000" w:themeColor="text1" w:themeTint="FF" w:themeShade="FF"/>
          <w:sz w:val="22"/>
          <w:szCs w:val="22"/>
          <w:highlight w:val="yellow"/>
          <w:lang w:eastAsia="zh-CN"/>
        </w:rPr>
        <w:t xml:space="preserve"> lack of precision and accuracy </w:t>
      </w:r>
      <w:r w:rsidRPr="139B8998" w:rsidR="139B8998">
        <w:rPr>
          <w:rFonts w:ascii="Arial" w:hAnsi="Arial" w:eastAsia="Arial" w:cs="Arial"/>
          <w:b w:val="0"/>
          <w:bCs w:val="0"/>
          <w:i w:val="0"/>
          <w:iCs w:val="0"/>
          <w:noProof w:val="0"/>
          <w:color w:val="000000" w:themeColor="text1" w:themeTint="FF" w:themeShade="FF"/>
          <w:sz w:val="22"/>
          <w:szCs w:val="22"/>
          <w:lang w:eastAsia="zh-CN"/>
        </w:rPr>
        <w:t xml:space="preserve">of the result due to unknown and unlabelled data. It generally has a recall about 7%. </w:t>
      </w:r>
      <w:r w:rsidRPr="139B8998" w:rsidR="139B8998">
        <w:rPr>
          <w:rFonts w:ascii="Arial" w:hAnsi="Arial" w:eastAsia="Arial" w:cs="Arial"/>
          <w:b w:val="0"/>
          <w:bCs w:val="0"/>
          <w:i w:val="0"/>
          <w:iCs w:val="0"/>
          <w:noProof w:val="0"/>
          <w:color w:val="000000" w:themeColor="text1" w:themeTint="FF" w:themeShade="FF"/>
          <w:sz w:val="22"/>
          <w:szCs w:val="22"/>
          <w:highlight w:val="yellow"/>
          <w:lang w:eastAsia="zh-CN"/>
        </w:rPr>
        <w:t>[</w:t>
      </w:r>
      <w:r w:rsidRPr="139B8998" w:rsidR="139B8998">
        <w:rPr>
          <w:rFonts w:ascii="Arial" w:hAnsi="Arial" w:eastAsia="Arial" w:cs="Arial"/>
          <w:noProof w:val="0"/>
          <w:sz w:val="22"/>
          <w:szCs w:val="22"/>
          <w:highlight w:val="yellow"/>
          <w:lang w:eastAsia="zh-CN"/>
        </w:rPr>
        <w:t>Golmohammadi, K., Zaiane, O.R.: Time series contextual anomaly detection for detecting market manipulation in stock market. In: The 2015 Data Science and Advanced Analytics (DSAA’2015). pp. 1–10. IEEE (2015)</w:t>
      </w:r>
      <w:r w:rsidRPr="139B8998" w:rsidR="139B8998">
        <w:rPr>
          <w:rFonts w:ascii="Arial" w:hAnsi="Arial" w:eastAsia="Arial" w:cs="Arial"/>
          <w:b w:val="0"/>
          <w:bCs w:val="0"/>
          <w:i w:val="0"/>
          <w:iCs w:val="0"/>
          <w:noProof w:val="0"/>
          <w:color w:val="000000" w:themeColor="text1" w:themeTint="FF" w:themeShade="FF"/>
          <w:sz w:val="22"/>
          <w:szCs w:val="22"/>
          <w:highlight w:val="yellow"/>
          <w:lang w:eastAsia="zh-CN"/>
        </w:rPr>
        <w:t>]</w:t>
      </w:r>
      <w:r>
        <w:br/>
      </w:r>
    </w:p>
    <w:p w:rsidR="139B8998" w:rsidP="139B8998" w:rsidRDefault="139B8998" w14:paraId="0F34441D" w14:textId="6CD96CF1">
      <w:pPr>
        <w:pStyle w:val="Normal"/>
        <w:rPr>
          <w:rFonts w:ascii="Arial" w:hAnsi="Arial" w:eastAsia="Arial" w:cs="Arial"/>
          <w:b w:val="0"/>
          <w:bCs w:val="0"/>
          <w:i w:val="0"/>
          <w:iCs w:val="0"/>
          <w:noProof w:val="0"/>
          <w:color w:val="000000" w:themeColor="text1" w:themeTint="FF" w:themeShade="FF"/>
          <w:sz w:val="22"/>
          <w:szCs w:val="22"/>
          <w:lang w:eastAsia="zh-CN"/>
        </w:rPr>
      </w:pPr>
      <w:r w:rsidRPr="139B8998" w:rsidR="139B8998">
        <w:rPr>
          <w:rFonts w:ascii="Arial" w:hAnsi="Arial" w:eastAsia="Arial" w:cs="Arial"/>
          <w:b w:val="0"/>
          <w:bCs w:val="0"/>
          <w:i w:val="0"/>
          <w:iCs w:val="0"/>
          <w:noProof w:val="0"/>
          <w:color w:val="000000" w:themeColor="text1" w:themeTint="FF" w:themeShade="FF"/>
          <w:sz w:val="22"/>
          <w:szCs w:val="22"/>
          <w:lang w:eastAsia="zh-CN"/>
        </w:rPr>
        <w:t xml:space="preserve">Currently, the automatic anomoly detection system in China is still under development. </w:t>
      </w:r>
    </w:p>
    <w:p w:rsidR="139B8998" w:rsidRDefault="139B8998" w14:paraId="5A14F095" w14:textId="4BC7CE6A">
      <w:r w:rsidRPr="139B8998" w:rsidR="139B8998">
        <w:rPr>
          <w:rFonts w:ascii="Arial" w:hAnsi="Arial" w:eastAsia="Arial" w:cs="Arial"/>
          <w:b w:val="0"/>
          <w:bCs w:val="0"/>
          <w:i w:val="0"/>
          <w:iCs w:val="0"/>
          <w:noProof w:val="0"/>
          <w:color w:val="000000" w:themeColor="text1" w:themeTint="FF" w:themeShade="FF"/>
          <w:sz w:val="22"/>
          <w:szCs w:val="22"/>
          <w:lang w:eastAsia="zh-CN"/>
        </w:rPr>
        <w:t xml:space="preserve">[what we did] We propose a </w:t>
      </w:r>
      <w:r w:rsidRPr="139B8998" w:rsidR="139B8998">
        <w:rPr>
          <w:rFonts w:ascii="Arial" w:hAnsi="Arial" w:eastAsia="Arial" w:cs="Arial"/>
          <w:b w:val="0"/>
          <w:bCs w:val="0"/>
          <w:i w:val="0"/>
          <w:iCs w:val="0"/>
          <w:noProof w:val="0"/>
          <w:color w:val="000000" w:themeColor="text1" w:themeTint="FF" w:themeShade="FF"/>
          <w:sz w:val="22"/>
          <w:szCs w:val="22"/>
          <w:highlight w:val="yellow"/>
          <w:lang w:eastAsia="zh-CN"/>
        </w:rPr>
        <w:t>DL method</w:t>
      </w:r>
      <w:r w:rsidRPr="139B8998" w:rsidR="139B8998">
        <w:rPr>
          <w:rFonts w:ascii="Arial" w:hAnsi="Arial" w:eastAsia="Arial" w:cs="Arial"/>
          <w:b w:val="0"/>
          <w:bCs w:val="0"/>
          <w:i w:val="0"/>
          <w:iCs w:val="0"/>
          <w:noProof w:val="0"/>
          <w:color w:val="000000" w:themeColor="text1" w:themeTint="FF" w:themeShade="FF"/>
          <w:sz w:val="22"/>
          <w:szCs w:val="22"/>
          <w:lang w:eastAsia="zh-CN"/>
        </w:rPr>
        <w:t xml:space="preserve"> → improve precision and acc.</w:t>
      </w:r>
      <w:r w:rsidRPr="139B8998" w:rsidR="139B8998">
        <w:rPr>
          <w:rFonts w:ascii="Arial" w:hAnsi="Arial" w:eastAsia="Arial" w:cs="Arial"/>
          <w:b w:val="0"/>
          <w:bCs w:val="0"/>
          <w:i w:val="0"/>
          <w:iCs w:val="0"/>
          <w:noProof w:val="0"/>
          <w:color w:val="000000" w:themeColor="text1" w:themeTint="FF" w:themeShade="FF"/>
          <w:sz w:val="22"/>
          <w:szCs w:val="22"/>
          <w:highlight w:val="yellow"/>
          <w:lang w:eastAsia="zh-CN"/>
        </w:rPr>
        <w:t xml:space="preserve"> [Chinese]</w:t>
      </w:r>
    </w:p>
    <w:p w:rsidR="139B8998" w:rsidRDefault="139B8998" w14:paraId="125E5C59" w14:textId="3BAD6F9B">
      <w:r>
        <w:br/>
      </w:r>
    </w:p>
    <w:p w:rsidR="139B8998" w:rsidRDefault="139B8998" w14:paraId="2688206A" w14:textId="6CAA3E96">
      <w:r w:rsidRPr="139B8998" w:rsidR="139B8998">
        <w:rPr>
          <w:rFonts w:ascii="Arial" w:hAnsi="Arial" w:eastAsia="Arial" w:cs="Arial"/>
          <w:b w:val="0"/>
          <w:bCs w:val="0"/>
          <w:i w:val="0"/>
          <w:iCs w:val="0"/>
          <w:noProof w:val="0"/>
          <w:color w:val="000000" w:themeColor="text1" w:themeTint="FF" w:themeShade="FF"/>
          <w:sz w:val="22"/>
          <w:szCs w:val="22"/>
          <w:highlight w:val="yellow"/>
          <w:lang w:eastAsia="zh-CN"/>
        </w:rPr>
        <w:t>DL method what other did</w:t>
      </w:r>
      <w:r w:rsidRPr="139B8998" w:rsidR="139B8998">
        <w:rPr>
          <w:rFonts w:ascii="Arial" w:hAnsi="Arial" w:eastAsia="Arial" w:cs="Arial"/>
          <w:b w:val="0"/>
          <w:bCs w:val="0"/>
          <w:i w:val="0"/>
          <w:iCs w:val="0"/>
          <w:noProof w:val="0"/>
          <w:color w:val="000000" w:themeColor="text1" w:themeTint="FF" w:themeShade="FF"/>
          <w:sz w:val="22"/>
          <w:szCs w:val="22"/>
          <w:lang w:eastAsia="zh-CN"/>
        </w:rPr>
        <w:t xml:space="preserve"> → examples/algos [1-2 para][水货]</w:t>
      </w:r>
    </w:p>
    <w:p w:rsidR="139B8998" w:rsidRDefault="139B8998" w14:paraId="0D6610FF" w14:textId="5C764EFF">
      <w:r w:rsidRPr="139B8998" w:rsidR="139B8998">
        <w:rPr>
          <w:rFonts w:ascii="Arial" w:hAnsi="Arial" w:eastAsia="Arial" w:cs="Arial"/>
          <w:b w:val="0"/>
          <w:bCs w:val="0"/>
          <w:i w:val="0"/>
          <w:iCs w:val="0"/>
          <w:noProof w:val="0"/>
          <w:color w:val="000000" w:themeColor="text1" w:themeTint="FF" w:themeShade="FF"/>
          <w:sz w:val="22"/>
          <w:szCs w:val="22"/>
          <w:lang w:eastAsia="zh-CN"/>
        </w:rPr>
        <w:t xml:space="preserve">Summary our advance. %, detect event [干货] </w:t>
      </w:r>
    </w:p>
    <w:p w:rsidR="139B8998" w:rsidP="139B8998" w:rsidRDefault="139B8998" w14:paraId="113AC76A" w14:textId="24B83B44">
      <w:pPr>
        <w:pStyle w:val="Normal"/>
      </w:pPr>
      <w:r>
        <w:br/>
      </w:r>
      <w:r w:rsidRPr="139B8998" w:rsidR="139B8998">
        <w:rPr>
          <w:rFonts w:ascii="Arial" w:hAnsi="Arial" w:eastAsia="Arial" w:cs="Arial"/>
          <w:b w:val="1"/>
          <w:bCs w:val="1"/>
          <w:i w:val="0"/>
          <w:iCs w:val="0"/>
          <w:noProof w:val="0"/>
          <w:color w:val="000000" w:themeColor="text1" w:themeTint="FF" w:themeShade="FF"/>
          <w:sz w:val="26"/>
          <w:szCs w:val="26"/>
          <w:lang w:eastAsia="zh-CN"/>
        </w:rPr>
        <w:t>2. Dataset:</w:t>
      </w:r>
    </w:p>
    <w:p w:rsidR="139B8998" w:rsidRDefault="139B8998" w14:paraId="5471DCDA" w14:textId="7DFED8E7">
      <w:r w:rsidRPr="139B8998" w:rsidR="139B8998">
        <w:rPr>
          <w:rFonts w:ascii="Arial" w:hAnsi="Arial" w:eastAsia="Arial" w:cs="Arial"/>
          <w:b w:val="0"/>
          <w:bCs w:val="0"/>
          <w:i w:val="0"/>
          <w:iCs w:val="0"/>
          <w:noProof w:val="0"/>
          <w:color w:val="000000" w:themeColor="text1" w:themeTint="FF" w:themeShade="FF"/>
          <w:sz w:val="22"/>
          <w:szCs w:val="22"/>
          <w:lang w:eastAsia="zh-CN"/>
        </w:rPr>
        <w:t xml:space="preserve">We analyzed </w:t>
      </w:r>
      <w:r w:rsidRPr="139B8998" w:rsidR="139B8998">
        <w:rPr>
          <w:rFonts w:ascii="Arial" w:hAnsi="Arial" w:eastAsia="Arial" w:cs="Arial"/>
          <w:b w:val="1"/>
          <w:bCs w:val="1"/>
          <w:i w:val="0"/>
          <w:iCs w:val="0"/>
          <w:noProof w:val="0"/>
          <w:color w:val="000000" w:themeColor="text1" w:themeTint="FF" w:themeShade="FF"/>
          <w:sz w:val="22"/>
          <w:szCs w:val="22"/>
          <w:lang w:eastAsia="zh-CN"/>
        </w:rPr>
        <w:t>13</w:t>
      </w:r>
      <w:r w:rsidRPr="139B8998" w:rsidR="139B8998">
        <w:rPr>
          <w:rFonts w:ascii="Arial" w:hAnsi="Arial" w:eastAsia="Arial" w:cs="Arial"/>
          <w:b w:val="0"/>
          <w:bCs w:val="0"/>
          <w:i w:val="0"/>
          <w:iCs w:val="0"/>
          <w:noProof w:val="0"/>
          <w:color w:val="000000" w:themeColor="text1" w:themeTint="FF" w:themeShade="FF"/>
          <w:sz w:val="22"/>
          <w:szCs w:val="22"/>
          <w:lang w:eastAsia="zh-CN"/>
        </w:rPr>
        <w:t xml:space="preserve"> stocks in total, including companies that become listed in Shanghai and Shenzhen Stock exchanges. We gathered these data from dataset YouKuang</w:t>
      </w:r>
      <w:r w:rsidRPr="139B8998" w:rsidR="139B8998">
        <w:rPr>
          <w:rFonts w:ascii="Arial" w:hAnsi="Arial" w:eastAsia="Arial" w:cs="Arial"/>
          <w:b w:val="0"/>
          <w:bCs w:val="0"/>
          <w:i w:val="0"/>
          <w:iCs w:val="0"/>
          <w:noProof w:val="0"/>
          <w:color w:val="000000" w:themeColor="text1" w:themeTint="FF" w:themeShade="FF"/>
          <w:sz w:val="22"/>
          <w:szCs w:val="22"/>
          <w:highlight w:val="yellow"/>
          <w:lang w:eastAsia="zh-CN"/>
        </w:rPr>
        <w:t>[Ref]</w:t>
      </w:r>
      <w:r w:rsidRPr="139B8998" w:rsidR="139B8998">
        <w:rPr>
          <w:rFonts w:ascii="Arial" w:hAnsi="Arial" w:eastAsia="Arial" w:cs="Arial"/>
          <w:b w:val="0"/>
          <w:bCs w:val="0"/>
          <w:i w:val="0"/>
          <w:iCs w:val="0"/>
          <w:noProof w:val="0"/>
          <w:color w:val="000000" w:themeColor="text1" w:themeTint="FF" w:themeShade="FF"/>
          <w:sz w:val="22"/>
          <w:szCs w:val="22"/>
          <w:lang w:eastAsia="zh-CN"/>
        </w:rPr>
        <w:t xml:space="preserve">, using codes such as “DataAPI.MktEqudGet(secID=u600448.XSHG",beginDate=u"20150101",endDate=u"",field=u"",pandas="1")”, and saving data in the form of CSV for further analysis. Besides, we recorded the Open, Close Price, Turnover Value, Deal Amount, etc of each stocks from 2015 to 2020. </w:t>
      </w:r>
    </w:p>
    <w:p w:rsidR="139B8998" w:rsidRDefault="139B8998" w14:paraId="1B3E1382" w14:textId="6BCCB4B6"/>
    <w:p w:rsidR="139B8998" w:rsidRDefault="139B8998" w14:paraId="48468D8E" w14:textId="36902DF7">
      <w:r w:rsidRPr="139B8998" w:rsidR="139B8998">
        <w:rPr>
          <w:rFonts w:ascii="Arial" w:hAnsi="Arial" w:eastAsia="Arial" w:cs="Arial"/>
          <w:b w:val="0"/>
          <w:bCs w:val="0"/>
          <w:i w:val="0"/>
          <w:iCs w:val="0"/>
          <w:color w:val="000000" w:themeColor="text1" w:themeTint="FF" w:themeShade="FF"/>
          <w:sz w:val="22"/>
          <w:szCs w:val="22"/>
          <w:lang w:eastAsia="zh-CN"/>
        </w:rPr>
        <w:t xml:space="preserve">Data is splited into training and testing data according to the ‘tradeDate’, where it starts from 2015/01/05 to 2019/12/31. The trading date range is 1219 days, where we set days = 1000 as the split. The first 1000 days are set to training data, and the last 219 days are validating data. </w:t>
      </w:r>
      <w:r>
        <w:br/>
      </w:r>
    </w:p>
    <w:p w:rsidR="139B8998" w:rsidP="139B8998" w:rsidRDefault="139B8998" w14:paraId="6B9D85D9" w14:textId="51DB4786">
      <w:pPr>
        <w:pStyle w:val="Normal"/>
        <w:bidi w:val="0"/>
        <w:spacing w:before="0" w:beforeAutospacing="off" w:after="0" w:afterAutospacing="off" w:line="259" w:lineRule="auto"/>
        <w:ind w:left="0" w:right="0"/>
        <w:jc w:val="left"/>
      </w:pPr>
      <w:r w:rsidRPr="139B8998" w:rsidR="139B8998">
        <w:rPr>
          <w:rFonts w:ascii="Arial" w:hAnsi="Arial" w:eastAsia="Arial" w:cs="Arial"/>
          <w:b w:val="0"/>
          <w:bCs w:val="0"/>
          <w:i w:val="0"/>
          <w:iCs w:val="0"/>
          <w:noProof w:val="0"/>
          <w:color w:val="000000" w:themeColor="text1" w:themeTint="FF" w:themeShade="FF"/>
          <w:sz w:val="22"/>
          <w:szCs w:val="22"/>
          <w:lang w:eastAsia="zh-CN"/>
        </w:rPr>
        <w:t xml:space="preserve">Table 1. Example columns of dataset. </w:t>
      </w:r>
    </w:p>
    <w:p w:rsidR="139B8998" w:rsidRDefault="139B8998" w14:paraId="155EE4C5" w14:textId="54538DE5">
      <w:r>
        <w:br/>
      </w:r>
    </w:p>
    <w:tbl>
      <w:tblPr>
        <w:tblStyle w:val="TableGrid"/>
        <w:tblW w:w="0" w:type="auto"/>
        <w:tblLayout w:type="fixed"/>
        <w:tblLook w:val="06A0" w:firstRow="1" w:lastRow="0" w:firstColumn="1" w:lastColumn="0" w:noHBand="1" w:noVBand="1"/>
      </w:tblPr>
      <w:tblGrid>
        <w:gridCol w:w="376"/>
        <w:gridCol w:w="376"/>
        <w:gridCol w:w="376"/>
        <w:gridCol w:w="376"/>
        <w:gridCol w:w="376"/>
        <w:gridCol w:w="376"/>
        <w:gridCol w:w="376"/>
        <w:gridCol w:w="376"/>
        <w:gridCol w:w="376"/>
        <w:gridCol w:w="376"/>
        <w:gridCol w:w="376"/>
        <w:gridCol w:w="376"/>
        <w:gridCol w:w="376"/>
        <w:gridCol w:w="376"/>
        <w:gridCol w:w="376"/>
        <w:gridCol w:w="376"/>
        <w:gridCol w:w="376"/>
        <w:gridCol w:w="376"/>
        <w:gridCol w:w="376"/>
        <w:gridCol w:w="376"/>
        <w:gridCol w:w="376"/>
        <w:gridCol w:w="376"/>
        <w:gridCol w:w="376"/>
        <w:gridCol w:w="376"/>
      </w:tblGrid>
      <w:tr w:rsidR="139B8998" w:rsidTr="139B8998" w14:paraId="40317BF4">
        <w:trPr>
          <w:trHeight w:val="360"/>
        </w:trPr>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4623A92B" w14:textId="76469921">
            <w:r w:rsidRPr="139B8998" w:rsidR="139B8998">
              <w:rPr>
                <w:rFonts w:ascii="Arial" w:hAnsi="Arial" w:eastAsia="Arial" w:cs="Arial"/>
                <w:b w:val="1"/>
                <w:bCs w:val="1"/>
                <w:i w:val="0"/>
                <w:iCs w:val="0"/>
                <w:color w:val="000000" w:themeColor="text1" w:themeTint="FF" w:themeShade="FF"/>
                <w:sz w:val="12"/>
                <w:szCs w:val="12"/>
              </w:rPr>
              <w:t>secID</w:t>
            </w:r>
          </w:p>
        </w:tc>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1C90CA20" w14:textId="09D6BEE5">
            <w:r w:rsidRPr="139B8998" w:rsidR="139B8998">
              <w:rPr>
                <w:rFonts w:ascii="Arial" w:hAnsi="Arial" w:eastAsia="Arial" w:cs="Arial"/>
                <w:b w:val="1"/>
                <w:bCs w:val="1"/>
                <w:i w:val="0"/>
                <w:iCs w:val="0"/>
                <w:color w:val="000000" w:themeColor="text1" w:themeTint="FF" w:themeShade="FF"/>
                <w:sz w:val="12"/>
                <w:szCs w:val="12"/>
              </w:rPr>
              <w:t>ticker</w:t>
            </w:r>
          </w:p>
        </w:tc>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3DF563F5" w14:textId="3EBE81D3">
            <w:r w:rsidRPr="139B8998" w:rsidR="139B8998">
              <w:rPr>
                <w:rFonts w:ascii="Arial" w:hAnsi="Arial" w:eastAsia="Arial" w:cs="Arial"/>
                <w:b w:val="1"/>
                <w:bCs w:val="1"/>
                <w:i w:val="0"/>
                <w:iCs w:val="0"/>
                <w:color w:val="000000" w:themeColor="text1" w:themeTint="FF" w:themeShade="FF"/>
                <w:sz w:val="12"/>
                <w:szCs w:val="12"/>
              </w:rPr>
              <w:t>secShortName</w:t>
            </w:r>
          </w:p>
        </w:tc>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12FE6A03" w14:textId="2CD9EEC6">
            <w:r w:rsidRPr="139B8998" w:rsidR="139B8998">
              <w:rPr>
                <w:rFonts w:ascii="Arial" w:hAnsi="Arial" w:eastAsia="Arial" w:cs="Arial"/>
                <w:b w:val="1"/>
                <w:bCs w:val="1"/>
                <w:i w:val="0"/>
                <w:iCs w:val="0"/>
                <w:color w:val="000000" w:themeColor="text1" w:themeTint="FF" w:themeShade="FF"/>
                <w:sz w:val="12"/>
                <w:szCs w:val="12"/>
              </w:rPr>
              <w:t>exchangeCD</w:t>
            </w:r>
          </w:p>
        </w:tc>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61EA8761" w14:textId="07673904">
            <w:r w:rsidRPr="139B8998" w:rsidR="139B8998">
              <w:rPr>
                <w:rFonts w:ascii="Arial" w:hAnsi="Arial" w:eastAsia="Arial" w:cs="Arial"/>
                <w:b w:val="1"/>
                <w:bCs w:val="1"/>
                <w:i w:val="0"/>
                <w:iCs w:val="0"/>
                <w:color w:val="000000" w:themeColor="text1" w:themeTint="FF" w:themeShade="FF"/>
                <w:sz w:val="12"/>
                <w:szCs w:val="12"/>
              </w:rPr>
              <w:t>tradeDate</w:t>
            </w:r>
          </w:p>
        </w:tc>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630318C8" w14:textId="4CB830A0">
            <w:r w:rsidRPr="139B8998" w:rsidR="139B8998">
              <w:rPr>
                <w:rFonts w:ascii="Arial" w:hAnsi="Arial" w:eastAsia="Arial" w:cs="Arial"/>
                <w:b w:val="1"/>
                <w:bCs w:val="1"/>
                <w:i w:val="0"/>
                <w:iCs w:val="0"/>
                <w:color w:val="000000" w:themeColor="text1" w:themeTint="FF" w:themeShade="FF"/>
                <w:sz w:val="12"/>
                <w:szCs w:val="12"/>
              </w:rPr>
              <w:t>preClosePrice</w:t>
            </w:r>
          </w:p>
        </w:tc>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6F4B392A" w14:textId="6996D951">
            <w:r w:rsidRPr="139B8998" w:rsidR="139B8998">
              <w:rPr>
                <w:rFonts w:ascii="Arial" w:hAnsi="Arial" w:eastAsia="Arial" w:cs="Arial"/>
                <w:b w:val="1"/>
                <w:bCs w:val="1"/>
                <w:i w:val="0"/>
                <w:iCs w:val="0"/>
                <w:color w:val="000000" w:themeColor="text1" w:themeTint="FF" w:themeShade="FF"/>
                <w:sz w:val="12"/>
                <w:szCs w:val="12"/>
              </w:rPr>
              <w:t>actPreClosePrice</w:t>
            </w:r>
          </w:p>
        </w:tc>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54039F35" w14:textId="0CF6E2D3">
            <w:r w:rsidRPr="139B8998" w:rsidR="139B8998">
              <w:rPr>
                <w:rFonts w:ascii="Arial" w:hAnsi="Arial" w:eastAsia="Arial" w:cs="Arial"/>
                <w:b w:val="1"/>
                <w:bCs w:val="1"/>
                <w:i w:val="0"/>
                <w:iCs w:val="0"/>
                <w:color w:val="000000" w:themeColor="text1" w:themeTint="FF" w:themeShade="FF"/>
                <w:sz w:val="12"/>
                <w:szCs w:val="12"/>
              </w:rPr>
              <w:t>openPrice</w:t>
            </w:r>
          </w:p>
        </w:tc>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047A9671" w14:textId="2D7D5E1A">
            <w:r w:rsidRPr="139B8998" w:rsidR="139B8998">
              <w:rPr>
                <w:rFonts w:ascii="Arial" w:hAnsi="Arial" w:eastAsia="Arial" w:cs="Arial"/>
                <w:b w:val="1"/>
                <w:bCs w:val="1"/>
                <w:i w:val="0"/>
                <w:iCs w:val="0"/>
                <w:color w:val="000000" w:themeColor="text1" w:themeTint="FF" w:themeShade="FF"/>
                <w:sz w:val="12"/>
                <w:szCs w:val="12"/>
              </w:rPr>
              <w:t>highestPrice</w:t>
            </w:r>
          </w:p>
        </w:tc>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04868509" w14:textId="31112048">
            <w:r w:rsidRPr="139B8998" w:rsidR="139B8998">
              <w:rPr>
                <w:rFonts w:ascii="Arial" w:hAnsi="Arial" w:eastAsia="Arial" w:cs="Arial"/>
                <w:b w:val="1"/>
                <w:bCs w:val="1"/>
                <w:i w:val="0"/>
                <w:iCs w:val="0"/>
                <w:color w:val="000000" w:themeColor="text1" w:themeTint="FF" w:themeShade="FF"/>
                <w:sz w:val="12"/>
                <w:szCs w:val="12"/>
              </w:rPr>
              <w:t>lowestPrice</w:t>
            </w:r>
          </w:p>
        </w:tc>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554A8640" w14:textId="5B009E4F">
            <w:r w:rsidRPr="139B8998" w:rsidR="139B8998">
              <w:rPr>
                <w:rFonts w:ascii="Arial" w:hAnsi="Arial" w:eastAsia="Arial" w:cs="Arial"/>
                <w:b w:val="1"/>
                <w:bCs w:val="1"/>
                <w:i w:val="0"/>
                <w:iCs w:val="0"/>
                <w:color w:val="000000" w:themeColor="text1" w:themeTint="FF" w:themeShade="FF"/>
                <w:sz w:val="12"/>
                <w:szCs w:val="12"/>
              </w:rPr>
              <w:t>closePrice</w:t>
            </w:r>
          </w:p>
        </w:tc>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5E5C001B" w14:textId="20639448">
            <w:r w:rsidRPr="139B8998" w:rsidR="139B8998">
              <w:rPr>
                <w:rFonts w:ascii="Arial" w:hAnsi="Arial" w:eastAsia="Arial" w:cs="Arial"/>
                <w:b w:val="1"/>
                <w:bCs w:val="1"/>
                <w:i w:val="0"/>
                <w:iCs w:val="0"/>
                <w:color w:val="000000" w:themeColor="text1" w:themeTint="FF" w:themeShade="FF"/>
                <w:sz w:val="12"/>
                <w:szCs w:val="12"/>
              </w:rPr>
              <w:t>turnoverVol</w:t>
            </w:r>
          </w:p>
        </w:tc>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2E2CE409" w14:textId="0FFFD9F2">
            <w:r w:rsidRPr="139B8998" w:rsidR="139B8998">
              <w:rPr>
                <w:rFonts w:ascii="Arial" w:hAnsi="Arial" w:eastAsia="Arial" w:cs="Arial"/>
                <w:b w:val="1"/>
                <w:bCs w:val="1"/>
                <w:i w:val="0"/>
                <w:iCs w:val="0"/>
                <w:color w:val="000000" w:themeColor="text1" w:themeTint="FF" w:themeShade="FF"/>
                <w:sz w:val="12"/>
                <w:szCs w:val="12"/>
              </w:rPr>
              <w:t>turnoverValue</w:t>
            </w:r>
          </w:p>
        </w:tc>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75DA1BD4" w14:textId="1B1B2195">
            <w:r w:rsidRPr="139B8998" w:rsidR="139B8998">
              <w:rPr>
                <w:rFonts w:ascii="Arial" w:hAnsi="Arial" w:eastAsia="Arial" w:cs="Arial"/>
                <w:b w:val="1"/>
                <w:bCs w:val="1"/>
                <w:i w:val="0"/>
                <w:iCs w:val="0"/>
                <w:color w:val="000000" w:themeColor="text1" w:themeTint="FF" w:themeShade="FF"/>
                <w:sz w:val="12"/>
                <w:szCs w:val="12"/>
              </w:rPr>
              <w:t>dealAmount</w:t>
            </w:r>
          </w:p>
        </w:tc>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1F45B5FF" w14:textId="37FC461A">
            <w:r w:rsidRPr="139B8998" w:rsidR="139B8998">
              <w:rPr>
                <w:rFonts w:ascii="Arial" w:hAnsi="Arial" w:eastAsia="Arial" w:cs="Arial"/>
                <w:b w:val="1"/>
                <w:bCs w:val="1"/>
                <w:i w:val="0"/>
                <w:iCs w:val="0"/>
                <w:color w:val="000000" w:themeColor="text1" w:themeTint="FF" w:themeShade="FF"/>
                <w:sz w:val="12"/>
                <w:szCs w:val="12"/>
              </w:rPr>
              <w:t>turnoverRate</w:t>
            </w:r>
          </w:p>
        </w:tc>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735C6945" w14:textId="77505BDE">
            <w:r w:rsidRPr="139B8998" w:rsidR="139B8998">
              <w:rPr>
                <w:rFonts w:ascii="Arial" w:hAnsi="Arial" w:eastAsia="Arial" w:cs="Arial"/>
                <w:b w:val="1"/>
                <w:bCs w:val="1"/>
                <w:i w:val="0"/>
                <w:iCs w:val="0"/>
                <w:color w:val="000000" w:themeColor="text1" w:themeTint="FF" w:themeShade="FF"/>
                <w:sz w:val="12"/>
                <w:szCs w:val="12"/>
              </w:rPr>
              <w:t>accumAdjFactor</w:t>
            </w:r>
          </w:p>
        </w:tc>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07F86FE8" w14:textId="7482417B">
            <w:r w:rsidRPr="139B8998" w:rsidR="139B8998">
              <w:rPr>
                <w:rFonts w:ascii="Arial" w:hAnsi="Arial" w:eastAsia="Arial" w:cs="Arial"/>
                <w:b w:val="1"/>
                <w:bCs w:val="1"/>
                <w:i w:val="0"/>
                <w:iCs w:val="0"/>
                <w:color w:val="000000" w:themeColor="text1" w:themeTint="FF" w:themeShade="FF"/>
                <w:sz w:val="12"/>
                <w:szCs w:val="12"/>
              </w:rPr>
              <w:t>negMarketValue</w:t>
            </w:r>
          </w:p>
        </w:tc>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1A8C3151" w14:textId="43C2FBCC">
            <w:r w:rsidRPr="139B8998" w:rsidR="139B8998">
              <w:rPr>
                <w:rFonts w:ascii="Arial" w:hAnsi="Arial" w:eastAsia="Arial" w:cs="Arial"/>
                <w:b w:val="1"/>
                <w:bCs w:val="1"/>
                <w:i w:val="0"/>
                <w:iCs w:val="0"/>
                <w:color w:val="000000" w:themeColor="text1" w:themeTint="FF" w:themeShade="FF"/>
                <w:sz w:val="12"/>
                <w:szCs w:val="12"/>
              </w:rPr>
              <w:t>marketValue</w:t>
            </w:r>
          </w:p>
        </w:tc>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72D8F731" w14:textId="13494919">
            <w:r w:rsidRPr="139B8998" w:rsidR="139B8998">
              <w:rPr>
                <w:rFonts w:ascii="Arial" w:hAnsi="Arial" w:eastAsia="Arial" w:cs="Arial"/>
                <w:b w:val="1"/>
                <w:bCs w:val="1"/>
                <w:i w:val="0"/>
                <w:iCs w:val="0"/>
                <w:color w:val="000000" w:themeColor="text1" w:themeTint="FF" w:themeShade="FF"/>
                <w:sz w:val="12"/>
                <w:szCs w:val="12"/>
              </w:rPr>
              <w:t>chgPct</w:t>
            </w:r>
          </w:p>
        </w:tc>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72C74F18" w14:textId="57EBF789">
            <w:r w:rsidRPr="139B8998" w:rsidR="139B8998">
              <w:rPr>
                <w:rFonts w:ascii="Arial" w:hAnsi="Arial" w:eastAsia="Arial" w:cs="Arial"/>
                <w:b w:val="1"/>
                <w:bCs w:val="1"/>
                <w:i w:val="0"/>
                <w:iCs w:val="0"/>
                <w:color w:val="000000" w:themeColor="text1" w:themeTint="FF" w:themeShade="FF"/>
                <w:sz w:val="12"/>
                <w:szCs w:val="12"/>
              </w:rPr>
              <w:t>PE</w:t>
            </w:r>
          </w:p>
        </w:tc>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6F2CAD01" w14:textId="48CFF623">
            <w:r w:rsidRPr="139B8998" w:rsidR="139B8998">
              <w:rPr>
                <w:rFonts w:ascii="Arial" w:hAnsi="Arial" w:eastAsia="Arial" w:cs="Arial"/>
                <w:b w:val="1"/>
                <w:bCs w:val="1"/>
                <w:i w:val="0"/>
                <w:iCs w:val="0"/>
                <w:color w:val="000000" w:themeColor="text1" w:themeTint="FF" w:themeShade="FF"/>
                <w:sz w:val="12"/>
                <w:szCs w:val="12"/>
              </w:rPr>
              <w:t>PE1</w:t>
            </w:r>
          </w:p>
        </w:tc>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1360704C" w14:textId="65461CFD">
            <w:r w:rsidRPr="139B8998" w:rsidR="139B8998">
              <w:rPr>
                <w:rFonts w:ascii="Arial" w:hAnsi="Arial" w:eastAsia="Arial" w:cs="Arial"/>
                <w:b w:val="1"/>
                <w:bCs w:val="1"/>
                <w:i w:val="0"/>
                <w:iCs w:val="0"/>
                <w:color w:val="000000" w:themeColor="text1" w:themeTint="FF" w:themeShade="FF"/>
                <w:sz w:val="12"/>
                <w:szCs w:val="12"/>
              </w:rPr>
              <w:t>PB</w:t>
            </w:r>
          </w:p>
        </w:tc>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3B00DBD3" w14:textId="20648782">
            <w:r w:rsidRPr="139B8998" w:rsidR="139B8998">
              <w:rPr>
                <w:rFonts w:ascii="Arial" w:hAnsi="Arial" w:eastAsia="Arial" w:cs="Arial"/>
                <w:b w:val="1"/>
                <w:bCs w:val="1"/>
                <w:i w:val="0"/>
                <w:iCs w:val="0"/>
                <w:color w:val="000000" w:themeColor="text1" w:themeTint="FF" w:themeShade="FF"/>
                <w:sz w:val="12"/>
                <w:szCs w:val="12"/>
              </w:rPr>
              <w:t>isOpen</w:t>
            </w:r>
          </w:p>
        </w:tc>
        <w:tc>
          <w:tcPr>
            <w:tcW w:w="376" w:type="dxa"/>
            <w:tcBorders>
              <w:top w:val="single" w:color="000000" w:themeColor="text1" w:sz="6"/>
              <w:left w:val="single" w:color="000000" w:themeColor="text1" w:sz="6"/>
              <w:bottom w:val="single" w:color="000000" w:themeColor="text1" w:sz="6"/>
              <w:right w:val="single" w:color="000000" w:themeColor="text1" w:sz="6"/>
            </w:tcBorders>
            <w:shd w:val="clear" w:color="auto" w:fill="B0B3B2"/>
            <w:tcMar/>
            <w:vAlign w:val="top"/>
          </w:tcPr>
          <w:p w:rsidR="139B8998" w:rsidRDefault="139B8998" w14:paraId="5A4CC797" w14:textId="0D79A79C">
            <w:r w:rsidRPr="139B8998" w:rsidR="139B8998">
              <w:rPr>
                <w:rFonts w:ascii="Arial" w:hAnsi="Arial" w:eastAsia="Arial" w:cs="Arial"/>
                <w:b w:val="1"/>
                <w:bCs w:val="1"/>
                <w:i w:val="0"/>
                <w:iCs w:val="0"/>
                <w:color w:val="000000" w:themeColor="text1" w:themeTint="FF" w:themeShade="FF"/>
                <w:sz w:val="12"/>
                <w:szCs w:val="12"/>
              </w:rPr>
              <w:t>vwap</w:t>
            </w:r>
          </w:p>
        </w:tc>
      </w:tr>
      <w:tr w:rsidR="139B8998" w:rsidTr="139B8998" w14:paraId="3C9AB952">
        <w:trPr>
          <w:trHeight w:val="555"/>
        </w:trPr>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5829C40B" w14:textId="45023054">
            <w:r w:rsidRPr="139B8998" w:rsidR="139B8998">
              <w:rPr>
                <w:rFonts w:ascii="Arial" w:hAnsi="Arial" w:eastAsia="Arial" w:cs="Arial"/>
                <w:b w:val="0"/>
                <w:bCs w:val="0"/>
                <w:i w:val="0"/>
                <w:iCs w:val="0"/>
                <w:color w:val="000000" w:themeColor="text1" w:themeTint="FF" w:themeShade="FF"/>
                <w:sz w:val="12"/>
                <w:szCs w:val="12"/>
              </w:rPr>
              <w:t>600000.XSHG</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4D5B8B21" w14:textId="7CE17BD4">
            <w:r w:rsidRPr="139B8998" w:rsidR="139B8998">
              <w:rPr>
                <w:rFonts w:ascii="Arial" w:hAnsi="Arial" w:eastAsia="Arial" w:cs="Arial"/>
                <w:b w:val="0"/>
                <w:bCs w:val="0"/>
                <w:i w:val="0"/>
                <w:iCs w:val="0"/>
                <w:color w:val="000000" w:themeColor="text1" w:themeTint="FF" w:themeShade="FF"/>
                <w:sz w:val="12"/>
                <w:szCs w:val="12"/>
              </w:rPr>
              <w:t>600000</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18A50F66" w14:textId="3D68A5E6">
            <w:r w:rsidRPr="139B8998" w:rsidR="139B8998">
              <w:rPr>
                <w:rFonts w:ascii="Arial" w:hAnsi="Arial" w:eastAsia="Arial" w:cs="Arial"/>
                <w:b w:val="0"/>
                <w:bCs w:val="0"/>
                <w:i w:val="0"/>
                <w:iCs w:val="0"/>
                <w:color w:val="000000" w:themeColor="text1" w:themeTint="FF" w:themeShade="FF"/>
                <w:sz w:val="12"/>
                <w:szCs w:val="12"/>
              </w:rPr>
              <w:t>浦发银行</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69D1355B" w14:textId="7FA4AB8E">
            <w:r w:rsidRPr="139B8998" w:rsidR="139B8998">
              <w:rPr>
                <w:rFonts w:ascii="Arial" w:hAnsi="Arial" w:eastAsia="Arial" w:cs="Arial"/>
                <w:b w:val="0"/>
                <w:bCs w:val="0"/>
                <w:i w:val="0"/>
                <w:iCs w:val="0"/>
                <w:color w:val="000000" w:themeColor="text1" w:themeTint="FF" w:themeShade="FF"/>
                <w:sz w:val="12"/>
                <w:szCs w:val="12"/>
              </w:rPr>
              <w:t>XSHG</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5370A2CB" w14:textId="6C156796">
            <w:r w:rsidRPr="139B8998" w:rsidR="139B8998">
              <w:rPr>
                <w:rFonts w:ascii="Arial" w:hAnsi="Arial" w:eastAsia="Arial" w:cs="Arial"/>
                <w:b w:val="0"/>
                <w:bCs w:val="0"/>
                <w:i w:val="0"/>
                <w:iCs w:val="0"/>
                <w:color w:val="000000" w:themeColor="text1" w:themeTint="FF" w:themeShade="FF"/>
                <w:sz w:val="12"/>
                <w:szCs w:val="12"/>
              </w:rPr>
              <w:t>2015-01-05</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1C2740C8" w14:textId="453E1CF1">
            <w:r w:rsidRPr="139B8998" w:rsidR="139B8998">
              <w:rPr>
                <w:rFonts w:ascii="Arial" w:hAnsi="Arial" w:eastAsia="Arial" w:cs="Arial"/>
                <w:b w:val="0"/>
                <w:bCs w:val="0"/>
                <w:i w:val="0"/>
                <w:iCs w:val="0"/>
                <w:color w:val="000000" w:themeColor="text1" w:themeTint="FF" w:themeShade="FF"/>
                <w:sz w:val="12"/>
                <w:szCs w:val="12"/>
              </w:rPr>
              <w:t>15.69</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2ADCC363" w14:textId="38F7203D">
            <w:r w:rsidRPr="139B8998" w:rsidR="139B8998">
              <w:rPr>
                <w:rFonts w:ascii="Arial" w:hAnsi="Arial" w:eastAsia="Arial" w:cs="Arial"/>
                <w:b w:val="0"/>
                <w:bCs w:val="0"/>
                <w:i w:val="0"/>
                <w:iCs w:val="0"/>
                <w:color w:val="000000" w:themeColor="text1" w:themeTint="FF" w:themeShade="FF"/>
                <w:sz w:val="12"/>
                <w:szCs w:val="12"/>
              </w:rPr>
              <w:t>15.69</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0CEF9FBD" w14:textId="6B93EA68">
            <w:r w:rsidRPr="139B8998" w:rsidR="139B8998">
              <w:rPr>
                <w:rFonts w:ascii="Arial" w:hAnsi="Arial" w:eastAsia="Arial" w:cs="Arial"/>
                <w:b w:val="0"/>
                <w:bCs w:val="0"/>
                <w:i w:val="0"/>
                <w:iCs w:val="0"/>
                <w:color w:val="000000" w:themeColor="text1" w:themeTint="FF" w:themeShade="FF"/>
                <w:sz w:val="12"/>
                <w:szCs w:val="12"/>
              </w:rPr>
              <w:t>15.88</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711C57A2" w14:textId="2F197A7B">
            <w:r w:rsidRPr="139B8998" w:rsidR="139B8998">
              <w:rPr>
                <w:rFonts w:ascii="Arial" w:hAnsi="Arial" w:eastAsia="Arial" w:cs="Arial"/>
                <w:b w:val="0"/>
                <w:bCs w:val="0"/>
                <w:i w:val="0"/>
                <w:iCs w:val="0"/>
                <w:color w:val="000000" w:themeColor="text1" w:themeTint="FF" w:themeShade="FF"/>
                <w:sz w:val="12"/>
                <w:szCs w:val="12"/>
              </w:rPr>
              <w:t>16.25</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41B6F2E3" w14:textId="35BDC57D">
            <w:r w:rsidRPr="139B8998" w:rsidR="139B8998">
              <w:rPr>
                <w:rFonts w:ascii="Arial" w:hAnsi="Arial" w:eastAsia="Arial" w:cs="Arial"/>
                <w:b w:val="0"/>
                <w:bCs w:val="0"/>
                <w:i w:val="0"/>
                <w:iCs w:val="0"/>
                <w:color w:val="000000" w:themeColor="text1" w:themeTint="FF" w:themeShade="FF"/>
                <w:sz w:val="12"/>
                <w:szCs w:val="12"/>
              </w:rPr>
              <w:t>15.56</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6309339F" w14:textId="5EDE31F5">
            <w:r w:rsidRPr="139B8998" w:rsidR="139B8998">
              <w:rPr>
                <w:rFonts w:ascii="Arial" w:hAnsi="Arial" w:eastAsia="Arial" w:cs="Arial"/>
                <w:b w:val="0"/>
                <w:bCs w:val="0"/>
                <w:i w:val="0"/>
                <w:iCs w:val="0"/>
                <w:color w:val="000000" w:themeColor="text1" w:themeTint="FF" w:themeShade="FF"/>
                <w:sz w:val="12"/>
                <w:szCs w:val="12"/>
              </w:rPr>
              <w:t>16.07</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6665A6DB" w14:textId="6FC7170F">
            <w:r w:rsidRPr="139B8998" w:rsidR="139B8998">
              <w:rPr>
                <w:rFonts w:ascii="Arial" w:hAnsi="Arial" w:eastAsia="Arial" w:cs="Arial"/>
                <w:b w:val="0"/>
                <w:bCs w:val="0"/>
                <w:i w:val="0"/>
                <w:iCs w:val="0"/>
                <w:color w:val="000000" w:themeColor="text1" w:themeTint="FF" w:themeShade="FF"/>
                <w:sz w:val="12"/>
                <w:szCs w:val="12"/>
              </w:rPr>
              <w:t>513568709</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6060A4D3" w14:textId="7D4F5BAB">
            <w:r w:rsidRPr="139B8998" w:rsidR="139B8998">
              <w:rPr>
                <w:rFonts w:ascii="Arial" w:hAnsi="Arial" w:eastAsia="Arial" w:cs="Arial"/>
                <w:b w:val="0"/>
                <w:bCs w:val="0"/>
                <w:i w:val="0"/>
                <w:iCs w:val="0"/>
                <w:color w:val="000000" w:themeColor="text1" w:themeTint="FF" w:themeShade="FF"/>
                <w:sz w:val="12"/>
                <w:szCs w:val="12"/>
              </w:rPr>
              <w:t>8182820911</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47240B00" w14:textId="5D2FDEB9">
            <w:r w:rsidRPr="139B8998" w:rsidR="139B8998">
              <w:rPr>
                <w:rFonts w:ascii="Arial" w:hAnsi="Arial" w:eastAsia="Arial" w:cs="Arial"/>
                <w:b w:val="0"/>
                <w:bCs w:val="0"/>
                <w:i w:val="0"/>
                <w:iCs w:val="0"/>
                <w:color w:val="000000" w:themeColor="text1" w:themeTint="FF" w:themeShade="FF"/>
                <w:sz w:val="12"/>
                <w:szCs w:val="12"/>
              </w:rPr>
              <w:t>126351</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3F87E490" w14:textId="3593D19F">
            <w:r w:rsidRPr="139B8998" w:rsidR="139B8998">
              <w:rPr>
                <w:rFonts w:ascii="Arial" w:hAnsi="Arial" w:eastAsia="Arial" w:cs="Arial"/>
                <w:b w:val="0"/>
                <w:bCs w:val="0"/>
                <w:i w:val="0"/>
                <w:iCs w:val="0"/>
                <w:color w:val="000000" w:themeColor="text1" w:themeTint="FF" w:themeShade="FF"/>
                <w:sz w:val="12"/>
                <w:szCs w:val="12"/>
              </w:rPr>
              <w:t>0.0344</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67228F77" w14:textId="17EDDF85">
            <w:r w:rsidRPr="139B8998" w:rsidR="139B8998">
              <w:rPr>
                <w:rFonts w:ascii="Arial" w:hAnsi="Arial" w:eastAsia="Arial" w:cs="Arial"/>
                <w:b w:val="0"/>
                <w:bCs w:val="0"/>
                <w:i w:val="0"/>
                <w:iCs w:val="0"/>
                <w:color w:val="000000" w:themeColor="text1" w:themeTint="FF" w:themeShade="FF"/>
                <w:sz w:val="12"/>
                <w:szCs w:val="12"/>
              </w:rPr>
              <w:t>0.6151186824</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5D3C865B" w14:textId="12DE352B">
            <w:r w:rsidRPr="139B8998" w:rsidR="139B8998">
              <w:rPr>
                <w:rFonts w:ascii="Arial" w:hAnsi="Arial" w:eastAsia="Arial" w:cs="Arial"/>
                <w:b w:val="0"/>
                <w:bCs w:val="0"/>
                <w:i w:val="0"/>
                <w:iCs w:val="0"/>
                <w:color w:val="000000" w:themeColor="text1" w:themeTint="FF" w:themeShade="FF"/>
                <w:sz w:val="12"/>
                <w:szCs w:val="12"/>
              </w:rPr>
              <w:t>239809027997</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1A7420F3" w14:textId="5A639F75">
            <w:r w:rsidRPr="139B8998" w:rsidR="139B8998">
              <w:rPr>
                <w:rFonts w:ascii="Arial" w:hAnsi="Arial" w:eastAsia="Arial" w:cs="Arial"/>
                <w:b w:val="0"/>
                <w:bCs w:val="0"/>
                <w:i w:val="0"/>
                <w:iCs w:val="0"/>
                <w:color w:val="000000" w:themeColor="text1" w:themeTint="FF" w:themeShade="FF"/>
                <w:sz w:val="12"/>
                <w:szCs w:val="12"/>
              </w:rPr>
              <w:t>299761285398</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0AE3A5C8" w14:textId="75F9498F">
            <w:r w:rsidRPr="139B8998" w:rsidR="139B8998">
              <w:rPr>
                <w:rFonts w:ascii="Arial" w:hAnsi="Arial" w:eastAsia="Arial" w:cs="Arial"/>
                <w:b w:val="0"/>
                <w:bCs w:val="0"/>
                <w:i w:val="0"/>
                <w:iCs w:val="0"/>
                <w:color w:val="000000" w:themeColor="text1" w:themeTint="FF" w:themeShade="FF"/>
                <w:sz w:val="12"/>
                <w:szCs w:val="12"/>
              </w:rPr>
              <w:t>0.0242</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51B6DC42" w14:textId="1532D3F5">
            <w:r w:rsidRPr="139B8998" w:rsidR="139B8998">
              <w:rPr>
                <w:rFonts w:ascii="Arial" w:hAnsi="Arial" w:eastAsia="Arial" w:cs="Arial"/>
                <w:b w:val="0"/>
                <w:bCs w:val="0"/>
                <w:i w:val="0"/>
                <w:iCs w:val="0"/>
                <w:color w:val="000000" w:themeColor="text1" w:themeTint="FF" w:themeShade="FF"/>
                <w:sz w:val="12"/>
                <w:szCs w:val="12"/>
              </w:rPr>
              <w:t>6.3744</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7BEA4360" w14:textId="43C8F078">
            <w:r w:rsidRPr="139B8998" w:rsidR="139B8998">
              <w:rPr>
                <w:rFonts w:ascii="Arial" w:hAnsi="Arial" w:eastAsia="Arial" w:cs="Arial"/>
                <w:b w:val="0"/>
                <w:bCs w:val="0"/>
                <w:i w:val="0"/>
                <w:iCs w:val="0"/>
                <w:color w:val="000000" w:themeColor="text1" w:themeTint="FF" w:themeShade="FF"/>
                <w:sz w:val="12"/>
                <w:szCs w:val="12"/>
              </w:rPr>
              <w:t>6.3744</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5094CF11" w14:textId="4A86C224">
            <w:r w:rsidRPr="139B8998" w:rsidR="139B8998">
              <w:rPr>
                <w:rFonts w:ascii="Arial" w:hAnsi="Arial" w:eastAsia="Arial" w:cs="Arial"/>
                <w:b w:val="0"/>
                <w:bCs w:val="0"/>
                <w:i w:val="0"/>
                <w:iCs w:val="0"/>
                <w:color w:val="000000" w:themeColor="text1" w:themeTint="FF" w:themeShade="FF"/>
                <w:sz w:val="12"/>
                <w:szCs w:val="12"/>
              </w:rPr>
              <w:t>1.1522</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2BEDCB58" w14:textId="32E9F06C">
            <w:r w:rsidRPr="139B8998" w:rsidR="139B8998">
              <w:rPr>
                <w:rFonts w:ascii="Arial" w:hAnsi="Arial" w:eastAsia="Arial" w:cs="Arial"/>
                <w:b w:val="0"/>
                <w:bCs w:val="0"/>
                <w:i w:val="0"/>
                <w:iCs w:val="0"/>
                <w:color w:val="000000" w:themeColor="text1" w:themeTint="FF" w:themeShade="FF"/>
                <w:sz w:val="12"/>
                <w:szCs w:val="12"/>
              </w:rPr>
              <w:t>1</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4704C3B9" w14:textId="2C9B401B">
            <w:r w:rsidRPr="139B8998" w:rsidR="139B8998">
              <w:rPr>
                <w:rFonts w:ascii="Arial" w:hAnsi="Arial" w:eastAsia="Arial" w:cs="Arial"/>
                <w:b w:val="0"/>
                <w:bCs w:val="0"/>
                <w:i w:val="0"/>
                <w:iCs w:val="0"/>
                <w:color w:val="000000" w:themeColor="text1" w:themeTint="FF" w:themeShade="FF"/>
                <w:sz w:val="12"/>
                <w:szCs w:val="12"/>
              </w:rPr>
              <w:t>15.933</w:t>
            </w:r>
          </w:p>
        </w:tc>
      </w:tr>
      <w:tr w:rsidR="139B8998" w:rsidTr="139B8998" w14:paraId="7D3BC903">
        <w:trPr>
          <w:trHeight w:val="555"/>
        </w:trPr>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4BEC0522" w14:textId="7B0D2CC0">
            <w:r w:rsidRPr="139B8998" w:rsidR="139B8998">
              <w:rPr>
                <w:rFonts w:ascii="Arial" w:hAnsi="Arial" w:eastAsia="Arial" w:cs="Arial"/>
                <w:b w:val="0"/>
                <w:bCs w:val="0"/>
                <w:i w:val="0"/>
                <w:iCs w:val="0"/>
                <w:color w:val="000000" w:themeColor="text1" w:themeTint="FF" w:themeShade="FF"/>
                <w:sz w:val="12"/>
                <w:szCs w:val="12"/>
              </w:rPr>
              <w:t>600000.XSHG</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1D262E9B" w14:textId="55F6F55F">
            <w:r w:rsidRPr="139B8998" w:rsidR="139B8998">
              <w:rPr>
                <w:rFonts w:ascii="Arial" w:hAnsi="Arial" w:eastAsia="Arial" w:cs="Arial"/>
                <w:b w:val="0"/>
                <w:bCs w:val="0"/>
                <w:i w:val="0"/>
                <w:iCs w:val="0"/>
                <w:color w:val="000000" w:themeColor="text1" w:themeTint="FF" w:themeShade="FF"/>
                <w:sz w:val="12"/>
                <w:szCs w:val="12"/>
              </w:rPr>
              <w:t>600000</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44F2A700" w14:textId="71FAB177">
            <w:r w:rsidRPr="139B8998" w:rsidR="139B8998">
              <w:rPr>
                <w:rFonts w:ascii="Arial" w:hAnsi="Arial" w:eastAsia="Arial" w:cs="Arial"/>
                <w:b w:val="0"/>
                <w:bCs w:val="0"/>
                <w:i w:val="0"/>
                <w:iCs w:val="0"/>
                <w:color w:val="000000" w:themeColor="text1" w:themeTint="FF" w:themeShade="FF"/>
                <w:sz w:val="12"/>
                <w:szCs w:val="12"/>
              </w:rPr>
              <w:t>浦发银行</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358DC860" w14:textId="5B54E2B7">
            <w:r w:rsidRPr="139B8998" w:rsidR="139B8998">
              <w:rPr>
                <w:rFonts w:ascii="Arial" w:hAnsi="Arial" w:eastAsia="Arial" w:cs="Arial"/>
                <w:b w:val="0"/>
                <w:bCs w:val="0"/>
                <w:i w:val="0"/>
                <w:iCs w:val="0"/>
                <w:color w:val="000000" w:themeColor="text1" w:themeTint="FF" w:themeShade="FF"/>
                <w:sz w:val="12"/>
                <w:szCs w:val="12"/>
              </w:rPr>
              <w:t>XSHG</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7BFEEF6C" w14:textId="6A72A0D0">
            <w:r w:rsidRPr="139B8998" w:rsidR="139B8998">
              <w:rPr>
                <w:rFonts w:ascii="Arial" w:hAnsi="Arial" w:eastAsia="Arial" w:cs="Arial"/>
                <w:b w:val="0"/>
                <w:bCs w:val="0"/>
                <w:i w:val="0"/>
                <w:iCs w:val="0"/>
                <w:color w:val="000000" w:themeColor="text1" w:themeTint="FF" w:themeShade="FF"/>
                <w:sz w:val="12"/>
                <w:szCs w:val="12"/>
              </w:rPr>
              <w:t>2015-01-06</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129F98DA" w14:textId="44A4E94F">
            <w:r w:rsidRPr="139B8998" w:rsidR="139B8998">
              <w:rPr>
                <w:rFonts w:ascii="Arial" w:hAnsi="Arial" w:eastAsia="Arial" w:cs="Arial"/>
                <w:b w:val="0"/>
                <w:bCs w:val="0"/>
                <w:i w:val="0"/>
                <w:iCs w:val="0"/>
                <w:color w:val="000000" w:themeColor="text1" w:themeTint="FF" w:themeShade="FF"/>
                <w:sz w:val="12"/>
                <w:szCs w:val="12"/>
              </w:rPr>
              <w:t>16.07</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5690F5C9" w14:textId="61038097">
            <w:r w:rsidRPr="139B8998" w:rsidR="139B8998">
              <w:rPr>
                <w:rFonts w:ascii="Arial" w:hAnsi="Arial" w:eastAsia="Arial" w:cs="Arial"/>
                <w:b w:val="0"/>
                <w:bCs w:val="0"/>
                <w:i w:val="0"/>
                <w:iCs w:val="0"/>
                <w:color w:val="000000" w:themeColor="text1" w:themeTint="FF" w:themeShade="FF"/>
                <w:sz w:val="12"/>
                <w:szCs w:val="12"/>
              </w:rPr>
              <w:t>16.07</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5FD909D3" w14:textId="1B8CB41D">
            <w:r w:rsidRPr="139B8998" w:rsidR="139B8998">
              <w:rPr>
                <w:rFonts w:ascii="Arial" w:hAnsi="Arial" w:eastAsia="Arial" w:cs="Arial"/>
                <w:b w:val="0"/>
                <w:bCs w:val="0"/>
                <w:i w:val="0"/>
                <w:iCs w:val="0"/>
                <w:color w:val="000000" w:themeColor="text1" w:themeTint="FF" w:themeShade="FF"/>
                <w:sz w:val="12"/>
                <w:szCs w:val="12"/>
              </w:rPr>
              <w:t>16.0</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02E26BA4" w14:textId="02C5B6B9">
            <w:r w:rsidRPr="139B8998" w:rsidR="139B8998">
              <w:rPr>
                <w:rFonts w:ascii="Arial" w:hAnsi="Arial" w:eastAsia="Arial" w:cs="Arial"/>
                <w:b w:val="0"/>
                <w:bCs w:val="0"/>
                <w:i w:val="0"/>
                <w:iCs w:val="0"/>
                <w:color w:val="000000" w:themeColor="text1" w:themeTint="FF" w:themeShade="FF"/>
                <w:sz w:val="12"/>
                <w:szCs w:val="12"/>
              </w:rPr>
              <w:t>16.68</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42D55641" w14:textId="073C980F">
            <w:r w:rsidRPr="139B8998" w:rsidR="139B8998">
              <w:rPr>
                <w:rFonts w:ascii="Arial" w:hAnsi="Arial" w:eastAsia="Arial" w:cs="Arial"/>
                <w:b w:val="0"/>
                <w:bCs w:val="0"/>
                <w:i w:val="0"/>
                <w:iCs w:val="0"/>
                <w:color w:val="000000" w:themeColor="text1" w:themeTint="FF" w:themeShade="FF"/>
                <w:sz w:val="12"/>
                <w:szCs w:val="12"/>
              </w:rPr>
              <w:t>15.82</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77385662" w14:textId="439F822C">
            <w:r w:rsidRPr="139B8998" w:rsidR="139B8998">
              <w:rPr>
                <w:rFonts w:ascii="Arial" w:hAnsi="Arial" w:eastAsia="Arial" w:cs="Arial"/>
                <w:b w:val="0"/>
                <w:bCs w:val="0"/>
                <w:i w:val="0"/>
                <w:iCs w:val="0"/>
                <w:color w:val="000000" w:themeColor="text1" w:themeTint="FF" w:themeShade="FF"/>
                <w:sz w:val="12"/>
                <w:szCs w:val="12"/>
              </w:rPr>
              <w:t>16.13</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59026A60" w14:textId="6A874F41">
            <w:r w:rsidRPr="139B8998" w:rsidR="139B8998">
              <w:rPr>
                <w:rFonts w:ascii="Arial" w:hAnsi="Arial" w:eastAsia="Arial" w:cs="Arial"/>
                <w:b w:val="0"/>
                <w:bCs w:val="0"/>
                <w:i w:val="0"/>
                <w:iCs w:val="0"/>
                <w:color w:val="000000" w:themeColor="text1" w:themeTint="FF" w:themeShade="FF"/>
                <w:sz w:val="12"/>
                <w:szCs w:val="12"/>
              </w:rPr>
              <w:t>511684535</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2E322249" w14:textId="73762C2D">
            <w:r w:rsidRPr="139B8998" w:rsidR="139B8998">
              <w:rPr>
                <w:rFonts w:ascii="Arial" w:hAnsi="Arial" w:eastAsia="Arial" w:cs="Arial"/>
                <w:b w:val="0"/>
                <w:bCs w:val="0"/>
                <w:i w:val="0"/>
                <w:iCs w:val="0"/>
                <w:color w:val="000000" w:themeColor="text1" w:themeTint="FF" w:themeShade="FF"/>
                <w:sz w:val="12"/>
                <w:szCs w:val="12"/>
              </w:rPr>
              <w:t>8311084820</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312D75ED" w14:textId="13290F98">
            <w:r w:rsidRPr="139B8998" w:rsidR="139B8998">
              <w:rPr>
                <w:rFonts w:ascii="Arial" w:hAnsi="Arial" w:eastAsia="Arial" w:cs="Arial"/>
                <w:b w:val="0"/>
                <w:bCs w:val="0"/>
                <w:i w:val="0"/>
                <w:iCs w:val="0"/>
                <w:color w:val="000000" w:themeColor="text1" w:themeTint="FF" w:themeShade="FF"/>
                <w:sz w:val="12"/>
                <w:szCs w:val="12"/>
              </w:rPr>
              <w:t>144444</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6629A204" w14:textId="6BE9251E">
            <w:r w:rsidRPr="139B8998" w:rsidR="139B8998">
              <w:rPr>
                <w:rFonts w:ascii="Arial" w:hAnsi="Arial" w:eastAsia="Arial" w:cs="Arial"/>
                <w:b w:val="0"/>
                <w:bCs w:val="0"/>
                <w:i w:val="0"/>
                <w:iCs w:val="0"/>
                <w:color w:val="000000" w:themeColor="text1" w:themeTint="FF" w:themeShade="FF"/>
                <w:sz w:val="12"/>
                <w:szCs w:val="12"/>
              </w:rPr>
              <w:t>0.0343</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6770CE46" w14:textId="70D74FE9">
            <w:r w:rsidRPr="139B8998" w:rsidR="139B8998">
              <w:rPr>
                <w:rFonts w:ascii="Arial" w:hAnsi="Arial" w:eastAsia="Arial" w:cs="Arial"/>
                <w:b w:val="0"/>
                <w:bCs w:val="0"/>
                <w:i w:val="0"/>
                <w:iCs w:val="0"/>
                <w:color w:val="000000" w:themeColor="text1" w:themeTint="FF" w:themeShade="FF"/>
                <w:sz w:val="12"/>
                <w:szCs w:val="12"/>
              </w:rPr>
              <w:t>0.6151186824</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6C32ECC0" w14:textId="17575562">
            <w:r w:rsidRPr="139B8998" w:rsidR="139B8998">
              <w:rPr>
                <w:rFonts w:ascii="Arial" w:hAnsi="Arial" w:eastAsia="Arial" w:cs="Arial"/>
                <w:b w:val="0"/>
                <w:bCs w:val="0"/>
                <w:i w:val="0"/>
                <w:iCs w:val="0"/>
                <w:color w:val="000000" w:themeColor="text1" w:themeTint="FF" w:themeShade="FF"/>
                <w:sz w:val="12"/>
                <w:szCs w:val="12"/>
              </w:rPr>
              <w:t>240704394623</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26DBA5E3" w14:textId="4E8C268C">
            <w:r w:rsidRPr="139B8998" w:rsidR="139B8998">
              <w:rPr>
                <w:rFonts w:ascii="Arial" w:hAnsi="Arial" w:eastAsia="Arial" w:cs="Arial"/>
                <w:b w:val="0"/>
                <w:bCs w:val="0"/>
                <w:i w:val="0"/>
                <w:iCs w:val="0"/>
                <w:color w:val="000000" w:themeColor="text1" w:themeTint="FF" w:themeShade="FF"/>
                <w:sz w:val="12"/>
                <w:szCs w:val="12"/>
              </w:rPr>
              <w:t>300880493682</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0193972B" w14:textId="5632425F">
            <w:r w:rsidRPr="139B8998" w:rsidR="139B8998">
              <w:rPr>
                <w:rFonts w:ascii="Arial" w:hAnsi="Arial" w:eastAsia="Arial" w:cs="Arial"/>
                <w:b w:val="0"/>
                <w:bCs w:val="0"/>
                <w:i w:val="0"/>
                <w:iCs w:val="0"/>
                <w:color w:val="000000" w:themeColor="text1" w:themeTint="FF" w:themeShade="FF"/>
                <w:sz w:val="12"/>
                <w:szCs w:val="12"/>
              </w:rPr>
              <w:t>0.0037</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35A7CCEC" w14:textId="373893D5">
            <w:r w:rsidRPr="139B8998" w:rsidR="139B8998">
              <w:rPr>
                <w:rFonts w:ascii="Arial" w:hAnsi="Arial" w:eastAsia="Arial" w:cs="Arial"/>
                <w:b w:val="0"/>
                <w:bCs w:val="0"/>
                <w:i w:val="0"/>
                <w:iCs w:val="0"/>
                <w:color w:val="000000" w:themeColor="text1" w:themeTint="FF" w:themeShade="FF"/>
                <w:sz w:val="12"/>
                <w:szCs w:val="12"/>
              </w:rPr>
              <w:t>6.3982</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3325AF06" w14:textId="110D82FD">
            <w:r w:rsidRPr="139B8998" w:rsidR="139B8998">
              <w:rPr>
                <w:rFonts w:ascii="Arial" w:hAnsi="Arial" w:eastAsia="Arial" w:cs="Arial"/>
                <w:b w:val="0"/>
                <w:bCs w:val="0"/>
                <w:i w:val="0"/>
                <w:iCs w:val="0"/>
                <w:color w:val="000000" w:themeColor="text1" w:themeTint="FF" w:themeShade="FF"/>
                <w:sz w:val="12"/>
                <w:szCs w:val="12"/>
              </w:rPr>
              <w:t>6.3982</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44A04587" w14:textId="1DB949C8">
            <w:r w:rsidRPr="139B8998" w:rsidR="139B8998">
              <w:rPr>
                <w:rFonts w:ascii="Arial" w:hAnsi="Arial" w:eastAsia="Arial" w:cs="Arial"/>
                <w:b w:val="0"/>
                <w:bCs w:val="0"/>
                <w:i w:val="0"/>
                <w:iCs w:val="0"/>
                <w:color w:val="000000" w:themeColor="text1" w:themeTint="FF" w:themeShade="FF"/>
                <w:sz w:val="12"/>
                <w:szCs w:val="12"/>
              </w:rPr>
              <w:t>1.1565</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71A04432" w14:textId="01933513">
            <w:r w:rsidRPr="139B8998" w:rsidR="139B8998">
              <w:rPr>
                <w:rFonts w:ascii="Arial" w:hAnsi="Arial" w:eastAsia="Arial" w:cs="Arial"/>
                <w:b w:val="0"/>
                <w:bCs w:val="0"/>
                <w:i w:val="0"/>
                <w:iCs w:val="0"/>
                <w:color w:val="000000" w:themeColor="text1" w:themeTint="FF" w:themeShade="FF"/>
                <w:sz w:val="12"/>
                <w:szCs w:val="12"/>
              </w:rPr>
              <w:t>1</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2A36AB5A" w14:textId="1AE50B0A">
            <w:r w:rsidRPr="139B8998" w:rsidR="139B8998">
              <w:rPr>
                <w:rFonts w:ascii="Arial" w:hAnsi="Arial" w:eastAsia="Arial" w:cs="Arial"/>
                <w:b w:val="0"/>
                <w:bCs w:val="0"/>
                <w:i w:val="0"/>
                <w:iCs w:val="0"/>
                <w:color w:val="000000" w:themeColor="text1" w:themeTint="FF" w:themeShade="FF"/>
                <w:sz w:val="12"/>
                <w:szCs w:val="12"/>
              </w:rPr>
              <w:t>16.243</w:t>
            </w:r>
          </w:p>
        </w:tc>
      </w:tr>
      <w:tr w:rsidR="139B8998" w:rsidTr="139B8998" w14:paraId="77FADE6C">
        <w:trPr>
          <w:trHeight w:val="555"/>
        </w:trPr>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4615BA75" w14:textId="63F422C3">
            <w:r w:rsidRPr="139B8998" w:rsidR="139B8998">
              <w:rPr>
                <w:rFonts w:ascii="Arial" w:hAnsi="Arial" w:eastAsia="Arial" w:cs="Arial"/>
                <w:b w:val="0"/>
                <w:bCs w:val="0"/>
                <w:i w:val="0"/>
                <w:iCs w:val="0"/>
                <w:color w:val="000000" w:themeColor="text1" w:themeTint="FF" w:themeShade="FF"/>
                <w:sz w:val="12"/>
                <w:szCs w:val="12"/>
              </w:rPr>
              <w:t>600000.XSHG</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5985F855" w14:textId="2F436049">
            <w:r w:rsidRPr="139B8998" w:rsidR="139B8998">
              <w:rPr>
                <w:rFonts w:ascii="Arial" w:hAnsi="Arial" w:eastAsia="Arial" w:cs="Arial"/>
                <w:b w:val="0"/>
                <w:bCs w:val="0"/>
                <w:i w:val="0"/>
                <w:iCs w:val="0"/>
                <w:color w:val="000000" w:themeColor="text1" w:themeTint="FF" w:themeShade="FF"/>
                <w:sz w:val="12"/>
                <w:szCs w:val="12"/>
              </w:rPr>
              <w:t>600000</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36648BB0" w14:textId="4E799024">
            <w:r w:rsidRPr="139B8998" w:rsidR="139B8998">
              <w:rPr>
                <w:rFonts w:ascii="Arial" w:hAnsi="Arial" w:eastAsia="Arial" w:cs="Arial"/>
                <w:b w:val="0"/>
                <w:bCs w:val="0"/>
                <w:i w:val="0"/>
                <w:iCs w:val="0"/>
                <w:color w:val="000000" w:themeColor="text1" w:themeTint="FF" w:themeShade="FF"/>
                <w:sz w:val="12"/>
                <w:szCs w:val="12"/>
              </w:rPr>
              <w:t>浦发银行</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3D240321" w14:textId="598B9A49">
            <w:r w:rsidRPr="139B8998" w:rsidR="139B8998">
              <w:rPr>
                <w:rFonts w:ascii="Arial" w:hAnsi="Arial" w:eastAsia="Arial" w:cs="Arial"/>
                <w:b w:val="0"/>
                <w:bCs w:val="0"/>
                <w:i w:val="0"/>
                <w:iCs w:val="0"/>
                <w:color w:val="000000" w:themeColor="text1" w:themeTint="FF" w:themeShade="FF"/>
                <w:sz w:val="12"/>
                <w:szCs w:val="12"/>
              </w:rPr>
              <w:t>XSHG</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65FF7C0A" w14:textId="076E282B">
            <w:r w:rsidRPr="139B8998" w:rsidR="139B8998">
              <w:rPr>
                <w:rFonts w:ascii="Arial" w:hAnsi="Arial" w:eastAsia="Arial" w:cs="Arial"/>
                <w:b w:val="0"/>
                <w:bCs w:val="0"/>
                <w:i w:val="0"/>
                <w:iCs w:val="0"/>
                <w:color w:val="000000" w:themeColor="text1" w:themeTint="FF" w:themeShade="FF"/>
                <w:sz w:val="12"/>
                <w:szCs w:val="12"/>
              </w:rPr>
              <w:t>2015-01-07</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3676985A" w14:textId="06F4FB13">
            <w:r w:rsidRPr="139B8998" w:rsidR="139B8998">
              <w:rPr>
                <w:rFonts w:ascii="Arial" w:hAnsi="Arial" w:eastAsia="Arial" w:cs="Arial"/>
                <w:b w:val="0"/>
                <w:bCs w:val="0"/>
                <w:i w:val="0"/>
                <w:iCs w:val="0"/>
                <w:color w:val="000000" w:themeColor="text1" w:themeTint="FF" w:themeShade="FF"/>
                <w:sz w:val="12"/>
                <w:szCs w:val="12"/>
              </w:rPr>
              <w:t>16.13</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6FECF391" w14:textId="4EACB8D1">
            <w:r w:rsidRPr="139B8998" w:rsidR="139B8998">
              <w:rPr>
                <w:rFonts w:ascii="Arial" w:hAnsi="Arial" w:eastAsia="Arial" w:cs="Arial"/>
                <w:b w:val="0"/>
                <w:bCs w:val="0"/>
                <w:i w:val="0"/>
                <w:iCs w:val="0"/>
                <w:color w:val="000000" w:themeColor="text1" w:themeTint="FF" w:themeShade="FF"/>
                <w:sz w:val="12"/>
                <w:szCs w:val="12"/>
              </w:rPr>
              <w:t>16.13</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4F66DF28" w14:textId="4E90CE02">
            <w:r w:rsidRPr="139B8998" w:rsidR="139B8998">
              <w:rPr>
                <w:rFonts w:ascii="Arial" w:hAnsi="Arial" w:eastAsia="Arial" w:cs="Arial"/>
                <w:b w:val="0"/>
                <w:bCs w:val="0"/>
                <w:i w:val="0"/>
                <w:iCs w:val="0"/>
                <w:color w:val="000000" w:themeColor="text1" w:themeTint="FF" w:themeShade="FF"/>
                <w:sz w:val="12"/>
                <w:szCs w:val="12"/>
              </w:rPr>
              <w:t>15.9</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16C15212" w14:textId="339C13DB">
            <w:r w:rsidRPr="139B8998" w:rsidR="139B8998">
              <w:rPr>
                <w:rFonts w:ascii="Arial" w:hAnsi="Arial" w:eastAsia="Arial" w:cs="Arial"/>
                <w:b w:val="0"/>
                <w:bCs w:val="0"/>
                <w:i w:val="0"/>
                <w:iCs w:val="0"/>
                <w:color w:val="000000" w:themeColor="text1" w:themeTint="FF" w:themeShade="FF"/>
                <w:sz w:val="12"/>
                <w:szCs w:val="12"/>
              </w:rPr>
              <w:t>16.17</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674BC081" w14:textId="3B3F36AC">
            <w:r w:rsidRPr="139B8998" w:rsidR="139B8998">
              <w:rPr>
                <w:rFonts w:ascii="Arial" w:hAnsi="Arial" w:eastAsia="Arial" w:cs="Arial"/>
                <w:b w:val="0"/>
                <w:bCs w:val="0"/>
                <w:i w:val="0"/>
                <w:iCs w:val="0"/>
                <w:color w:val="000000" w:themeColor="text1" w:themeTint="FF" w:themeShade="FF"/>
                <w:sz w:val="12"/>
                <w:szCs w:val="12"/>
              </w:rPr>
              <w:t>15.53</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1D3FF14B" w14:textId="6A93F3A4">
            <w:r w:rsidRPr="139B8998" w:rsidR="139B8998">
              <w:rPr>
                <w:rFonts w:ascii="Arial" w:hAnsi="Arial" w:eastAsia="Arial" w:cs="Arial"/>
                <w:b w:val="0"/>
                <w:bCs w:val="0"/>
                <w:i w:val="0"/>
                <w:iCs w:val="0"/>
                <w:color w:val="000000" w:themeColor="text1" w:themeTint="FF" w:themeShade="FF"/>
                <w:sz w:val="12"/>
                <w:szCs w:val="12"/>
              </w:rPr>
              <w:t>15.81</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7AA9F42C" w14:textId="1BFA2532">
            <w:r w:rsidRPr="139B8998" w:rsidR="139B8998">
              <w:rPr>
                <w:rFonts w:ascii="Arial" w:hAnsi="Arial" w:eastAsia="Arial" w:cs="Arial"/>
                <w:b w:val="0"/>
                <w:bCs w:val="0"/>
                <w:i w:val="0"/>
                <w:iCs w:val="0"/>
                <w:color w:val="000000" w:themeColor="text1" w:themeTint="FF" w:themeShade="FF"/>
                <w:sz w:val="12"/>
                <w:szCs w:val="12"/>
              </w:rPr>
              <w:t>385716820</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4D6BD576" w14:textId="629CEE7C">
            <w:r w:rsidRPr="139B8998" w:rsidR="139B8998">
              <w:rPr>
                <w:rFonts w:ascii="Arial" w:hAnsi="Arial" w:eastAsia="Arial" w:cs="Arial"/>
                <w:b w:val="0"/>
                <w:bCs w:val="0"/>
                <w:i w:val="0"/>
                <w:iCs w:val="0"/>
                <w:color w:val="000000" w:themeColor="text1" w:themeTint="FF" w:themeShade="FF"/>
                <w:sz w:val="12"/>
                <w:szCs w:val="12"/>
              </w:rPr>
              <w:t>6114241100</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22F793EB" w14:textId="2DAE6EE3">
            <w:r w:rsidRPr="139B8998" w:rsidR="139B8998">
              <w:rPr>
                <w:rFonts w:ascii="Arial" w:hAnsi="Arial" w:eastAsia="Arial" w:cs="Arial"/>
                <w:b w:val="0"/>
                <w:bCs w:val="0"/>
                <w:i w:val="0"/>
                <w:iCs w:val="0"/>
                <w:color w:val="000000" w:themeColor="text1" w:themeTint="FF" w:themeShade="FF"/>
                <w:sz w:val="12"/>
                <w:szCs w:val="12"/>
              </w:rPr>
              <w:t>130363</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12324EC4" w14:textId="72B2EA17">
            <w:r w:rsidRPr="139B8998" w:rsidR="139B8998">
              <w:rPr>
                <w:rFonts w:ascii="Arial" w:hAnsi="Arial" w:eastAsia="Arial" w:cs="Arial"/>
                <w:b w:val="0"/>
                <w:bCs w:val="0"/>
                <w:i w:val="0"/>
                <w:iCs w:val="0"/>
                <w:color w:val="000000" w:themeColor="text1" w:themeTint="FF" w:themeShade="FF"/>
                <w:sz w:val="12"/>
                <w:szCs w:val="12"/>
              </w:rPr>
              <w:t>0.0258</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374FCE06" w14:textId="74A9EF57">
            <w:r w:rsidRPr="139B8998" w:rsidR="139B8998">
              <w:rPr>
                <w:rFonts w:ascii="Arial" w:hAnsi="Arial" w:eastAsia="Arial" w:cs="Arial"/>
                <w:b w:val="0"/>
                <w:bCs w:val="0"/>
                <w:i w:val="0"/>
                <w:iCs w:val="0"/>
                <w:color w:val="000000" w:themeColor="text1" w:themeTint="FF" w:themeShade="FF"/>
                <w:sz w:val="12"/>
                <w:szCs w:val="12"/>
              </w:rPr>
              <w:t>0.6151186824</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7B7BA02A" w14:textId="3653A9B5">
            <w:r w:rsidRPr="139B8998" w:rsidR="139B8998">
              <w:rPr>
                <w:rFonts w:ascii="Arial" w:hAnsi="Arial" w:eastAsia="Arial" w:cs="Arial"/>
                <w:b w:val="0"/>
                <w:bCs w:val="0"/>
                <w:i w:val="0"/>
                <w:iCs w:val="0"/>
                <w:color w:val="000000" w:themeColor="text1" w:themeTint="FF" w:themeShade="FF"/>
                <w:sz w:val="12"/>
                <w:szCs w:val="12"/>
              </w:rPr>
              <w:t>235929105951</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4F76589C" w14:textId="6AF1629B">
            <w:r w:rsidRPr="139B8998" w:rsidR="139B8998">
              <w:rPr>
                <w:rFonts w:ascii="Arial" w:hAnsi="Arial" w:eastAsia="Arial" w:cs="Arial"/>
                <w:b w:val="0"/>
                <w:bCs w:val="0"/>
                <w:i w:val="0"/>
                <w:iCs w:val="0"/>
                <w:color w:val="000000" w:themeColor="text1" w:themeTint="FF" w:themeShade="FF"/>
                <w:sz w:val="12"/>
                <w:szCs w:val="12"/>
              </w:rPr>
              <w:t>294911382834</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0A967030" w14:textId="638E1C81">
            <w:r w:rsidRPr="139B8998" w:rsidR="139B8998">
              <w:rPr>
                <w:rFonts w:ascii="Arial" w:hAnsi="Arial" w:eastAsia="Arial" w:cs="Arial"/>
                <w:b w:val="0"/>
                <w:bCs w:val="0"/>
                <w:i w:val="0"/>
                <w:iCs w:val="0"/>
                <w:color w:val="000000" w:themeColor="text1" w:themeTint="FF" w:themeShade="FF"/>
                <w:sz w:val="12"/>
                <w:szCs w:val="12"/>
              </w:rPr>
              <w:t>-0.0198</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33FC58A2" w14:textId="32FD2B1E">
            <w:r w:rsidRPr="139B8998" w:rsidR="139B8998">
              <w:rPr>
                <w:rFonts w:ascii="Arial" w:hAnsi="Arial" w:eastAsia="Arial" w:cs="Arial"/>
                <w:b w:val="0"/>
                <w:bCs w:val="0"/>
                <w:i w:val="0"/>
                <w:iCs w:val="0"/>
                <w:color w:val="000000" w:themeColor="text1" w:themeTint="FF" w:themeShade="FF"/>
                <w:sz w:val="12"/>
                <w:szCs w:val="12"/>
              </w:rPr>
              <w:t>6.2712</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36F2D2A4" w14:textId="7A2D82F5">
            <w:r w:rsidRPr="139B8998" w:rsidR="139B8998">
              <w:rPr>
                <w:rFonts w:ascii="Arial" w:hAnsi="Arial" w:eastAsia="Arial" w:cs="Arial"/>
                <w:b w:val="0"/>
                <w:bCs w:val="0"/>
                <w:i w:val="0"/>
                <w:iCs w:val="0"/>
                <w:color w:val="000000" w:themeColor="text1" w:themeTint="FF" w:themeShade="FF"/>
                <w:sz w:val="12"/>
                <w:szCs w:val="12"/>
              </w:rPr>
              <w:t>6.2712</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46CD0BCA" w14:textId="4CEEF224">
            <w:r w:rsidRPr="139B8998" w:rsidR="139B8998">
              <w:rPr>
                <w:rFonts w:ascii="Arial" w:hAnsi="Arial" w:eastAsia="Arial" w:cs="Arial"/>
                <w:b w:val="0"/>
                <w:bCs w:val="0"/>
                <w:i w:val="0"/>
                <w:iCs w:val="0"/>
                <w:color w:val="000000" w:themeColor="text1" w:themeTint="FF" w:themeShade="FF"/>
                <w:sz w:val="12"/>
                <w:szCs w:val="12"/>
              </w:rPr>
              <w:t>1.1335</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3FA36371" w14:textId="2AE81BAC">
            <w:r w:rsidRPr="139B8998" w:rsidR="139B8998">
              <w:rPr>
                <w:rFonts w:ascii="Arial" w:hAnsi="Arial" w:eastAsia="Arial" w:cs="Arial"/>
                <w:b w:val="0"/>
                <w:bCs w:val="0"/>
                <w:i w:val="0"/>
                <w:iCs w:val="0"/>
                <w:color w:val="000000" w:themeColor="text1" w:themeTint="FF" w:themeShade="FF"/>
                <w:sz w:val="12"/>
                <w:szCs w:val="12"/>
              </w:rPr>
              <w:t>1</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7F0348ED" w14:textId="2034E251">
            <w:r w:rsidRPr="139B8998" w:rsidR="139B8998">
              <w:rPr>
                <w:rFonts w:ascii="Arial" w:hAnsi="Arial" w:eastAsia="Arial" w:cs="Arial"/>
                <w:b w:val="0"/>
                <w:bCs w:val="0"/>
                <w:i w:val="0"/>
                <w:iCs w:val="0"/>
                <w:color w:val="000000" w:themeColor="text1" w:themeTint="FF" w:themeShade="FF"/>
                <w:sz w:val="12"/>
                <w:szCs w:val="12"/>
              </w:rPr>
              <w:t>15.852</w:t>
            </w:r>
          </w:p>
        </w:tc>
      </w:tr>
      <w:tr w:rsidR="139B8998" w:rsidTr="139B8998" w14:paraId="3C53766D">
        <w:trPr>
          <w:trHeight w:val="555"/>
        </w:trPr>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0AD96785" w14:textId="63D81E47">
            <w:r w:rsidRPr="139B8998" w:rsidR="139B8998">
              <w:rPr>
                <w:rFonts w:ascii="Arial" w:hAnsi="Arial" w:eastAsia="Arial" w:cs="Arial"/>
                <w:b w:val="0"/>
                <w:bCs w:val="0"/>
                <w:i w:val="0"/>
                <w:iCs w:val="0"/>
                <w:color w:val="000000" w:themeColor="text1" w:themeTint="FF" w:themeShade="FF"/>
                <w:sz w:val="12"/>
                <w:szCs w:val="12"/>
              </w:rPr>
              <w:t>600000.XSHG</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5F47B069" w14:textId="4E10848A">
            <w:r w:rsidRPr="139B8998" w:rsidR="139B8998">
              <w:rPr>
                <w:rFonts w:ascii="Arial" w:hAnsi="Arial" w:eastAsia="Arial" w:cs="Arial"/>
                <w:b w:val="0"/>
                <w:bCs w:val="0"/>
                <w:i w:val="0"/>
                <w:iCs w:val="0"/>
                <w:color w:val="000000" w:themeColor="text1" w:themeTint="FF" w:themeShade="FF"/>
                <w:sz w:val="12"/>
                <w:szCs w:val="12"/>
              </w:rPr>
              <w:t>600000</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4ED117EE" w14:textId="621E9868">
            <w:r w:rsidRPr="139B8998" w:rsidR="139B8998">
              <w:rPr>
                <w:rFonts w:ascii="Arial" w:hAnsi="Arial" w:eastAsia="Arial" w:cs="Arial"/>
                <w:b w:val="0"/>
                <w:bCs w:val="0"/>
                <w:i w:val="0"/>
                <w:iCs w:val="0"/>
                <w:color w:val="000000" w:themeColor="text1" w:themeTint="FF" w:themeShade="FF"/>
                <w:sz w:val="12"/>
                <w:szCs w:val="12"/>
              </w:rPr>
              <w:t>浦发银行</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68FD568D" w14:textId="622F16ED">
            <w:r w:rsidRPr="139B8998" w:rsidR="139B8998">
              <w:rPr>
                <w:rFonts w:ascii="Arial" w:hAnsi="Arial" w:eastAsia="Arial" w:cs="Arial"/>
                <w:b w:val="0"/>
                <w:bCs w:val="0"/>
                <w:i w:val="0"/>
                <w:iCs w:val="0"/>
                <w:color w:val="000000" w:themeColor="text1" w:themeTint="FF" w:themeShade="FF"/>
                <w:sz w:val="12"/>
                <w:szCs w:val="12"/>
              </w:rPr>
              <w:t>XSHG</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17E020BC" w14:textId="250EA9DE">
            <w:r w:rsidRPr="139B8998" w:rsidR="139B8998">
              <w:rPr>
                <w:rFonts w:ascii="Arial" w:hAnsi="Arial" w:eastAsia="Arial" w:cs="Arial"/>
                <w:b w:val="0"/>
                <w:bCs w:val="0"/>
                <w:i w:val="0"/>
                <w:iCs w:val="0"/>
                <w:color w:val="000000" w:themeColor="text1" w:themeTint="FF" w:themeShade="FF"/>
                <w:sz w:val="12"/>
                <w:szCs w:val="12"/>
              </w:rPr>
              <w:t>2015-01-08</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4213CA21" w14:textId="2E0AC775">
            <w:r w:rsidRPr="139B8998" w:rsidR="139B8998">
              <w:rPr>
                <w:rFonts w:ascii="Arial" w:hAnsi="Arial" w:eastAsia="Arial" w:cs="Arial"/>
                <w:b w:val="0"/>
                <w:bCs w:val="0"/>
                <w:i w:val="0"/>
                <w:iCs w:val="0"/>
                <w:color w:val="000000" w:themeColor="text1" w:themeTint="FF" w:themeShade="FF"/>
                <w:sz w:val="12"/>
                <w:szCs w:val="12"/>
              </w:rPr>
              <w:t>15.81</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7DBB5E35" w14:textId="7FC5F012">
            <w:r w:rsidRPr="139B8998" w:rsidR="139B8998">
              <w:rPr>
                <w:rFonts w:ascii="Arial" w:hAnsi="Arial" w:eastAsia="Arial" w:cs="Arial"/>
                <w:b w:val="0"/>
                <w:bCs w:val="0"/>
                <w:i w:val="0"/>
                <w:iCs w:val="0"/>
                <w:color w:val="000000" w:themeColor="text1" w:themeTint="FF" w:themeShade="FF"/>
                <w:sz w:val="12"/>
                <w:szCs w:val="12"/>
              </w:rPr>
              <w:t>15.81</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4FE16A06" w14:textId="6295853A">
            <w:r w:rsidRPr="139B8998" w:rsidR="139B8998">
              <w:rPr>
                <w:rFonts w:ascii="Arial" w:hAnsi="Arial" w:eastAsia="Arial" w:cs="Arial"/>
                <w:b w:val="0"/>
                <w:bCs w:val="0"/>
                <w:i w:val="0"/>
                <w:iCs w:val="0"/>
                <w:color w:val="000000" w:themeColor="text1" w:themeTint="FF" w:themeShade="FF"/>
                <w:sz w:val="12"/>
                <w:szCs w:val="12"/>
              </w:rPr>
              <w:t>15.87</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54FBE3E3" w14:textId="0FCC31E4">
            <w:r w:rsidRPr="139B8998" w:rsidR="139B8998">
              <w:rPr>
                <w:rFonts w:ascii="Arial" w:hAnsi="Arial" w:eastAsia="Arial" w:cs="Arial"/>
                <w:b w:val="0"/>
                <w:bCs w:val="0"/>
                <w:i w:val="0"/>
                <w:iCs w:val="0"/>
                <w:color w:val="000000" w:themeColor="text1" w:themeTint="FF" w:themeShade="FF"/>
                <w:sz w:val="12"/>
                <w:szCs w:val="12"/>
              </w:rPr>
              <w:t>15.88</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1A89CC71" w14:textId="21FAA279">
            <w:r w:rsidRPr="139B8998" w:rsidR="139B8998">
              <w:rPr>
                <w:rFonts w:ascii="Arial" w:hAnsi="Arial" w:eastAsia="Arial" w:cs="Arial"/>
                <w:b w:val="0"/>
                <w:bCs w:val="0"/>
                <w:i w:val="0"/>
                <w:iCs w:val="0"/>
                <w:color w:val="000000" w:themeColor="text1" w:themeTint="FF" w:themeShade="FF"/>
                <w:sz w:val="12"/>
                <w:szCs w:val="12"/>
              </w:rPr>
              <w:t>15.2</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1B17A5DC" w14:textId="7349BF99">
            <w:r w:rsidRPr="139B8998" w:rsidR="139B8998">
              <w:rPr>
                <w:rFonts w:ascii="Arial" w:hAnsi="Arial" w:eastAsia="Arial" w:cs="Arial"/>
                <w:b w:val="0"/>
                <w:bCs w:val="0"/>
                <w:i w:val="0"/>
                <w:iCs w:val="0"/>
                <w:color w:val="000000" w:themeColor="text1" w:themeTint="FF" w:themeShade="FF"/>
                <w:sz w:val="12"/>
                <w:szCs w:val="12"/>
              </w:rPr>
              <w:t>15.25</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365B45F6" w14:textId="12AA5D37">
            <w:r w:rsidRPr="139B8998" w:rsidR="139B8998">
              <w:rPr>
                <w:rFonts w:ascii="Arial" w:hAnsi="Arial" w:eastAsia="Arial" w:cs="Arial"/>
                <w:b w:val="0"/>
                <w:bCs w:val="0"/>
                <w:i w:val="0"/>
                <w:iCs w:val="0"/>
                <w:color w:val="000000" w:themeColor="text1" w:themeTint="FF" w:themeShade="FF"/>
                <w:sz w:val="12"/>
                <w:szCs w:val="12"/>
              </w:rPr>
              <w:t>330627172</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5789E662" w14:textId="72A261FC">
            <w:r w:rsidRPr="139B8998" w:rsidR="139B8998">
              <w:rPr>
                <w:rFonts w:ascii="Arial" w:hAnsi="Arial" w:eastAsia="Arial" w:cs="Arial"/>
                <w:b w:val="0"/>
                <w:bCs w:val="0"/>
                <w:i w:val="0"/>
                <w:iCs w:val="0"/>
                <w:color w:val="000000" w:themeColor="text1" w:themeTint="FF" w:themeShade="FF"/>
                <w:sz w:val="12"/>
                <w:szCs w:val="12"/>
              </w:rPr>
              <w:t>5101310595</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78352109" w14:textId="5968FD91">
            <w:r w:rsidRPr="139B8998" w:rsidR="139B8998">
              <w:rPr>
                <w:rFonts w:ascii="Arial" w:hAnsi="Arial" w:eastAsia="Arial" w:cs="Arial"/>
                <w:b w:val="0"/>
                <w:bCs w:val="0"/>
                <w:i w:val="0"/>
                <w:iCs w:val="0"/>
                <w:color w:val="000000" w:themeColor="text1" w:themeTint="FF" w:themeShade="FF"/>
                <w:sz w:val="12"/>
                <w:szCs w:val="12"/>
              </w:rPr>
              <w:t>111539</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17647492" w14:textId="55ABF570">
            <w:r w:rsidRPr="139B8998" w:rsidR="139B8998">
              <w:rPr>
                <w:rFonts w:ascii="Arial" w:hAnsi="Arial" w:eastAsia="Arial" w:cs="Arial"/>
                <w:b w:val="0"/>
                <w:bCs w:val="0"/>
                <w:i w:val="0"/>
                <w:iCs w:val="0"/>
                <w:color w:val="000000" w:themeColor="text1" w:themeTint="FF" w:themeShade="FF"/>
                <w:sz w:val="12"/>
                <w:szCs w:val="12"/>
              </w:rPr>
              <w:t>0.0222</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35373C4C" w14:textId="0B5CE187">
            <w:r w:rsidRPr="139B8998" w:rsidR="139B8998">
              <w:rPr>
                <w:rFonts w:ascii="Arial" w:hAnsi="Arial" w:eastAsia="Arial" w:cs="Arial"/>
                <w:b w:val="0"/>
                <w:bCs w:val="0"/>
                <w:i w:val="0"/>
                <w:iCs w:val="0"/>
                <w:color w:val="000000" w:themeColor="text1" w:themeTint="FF" w:themeShade="FF"/>
                <w:sz w:val="12"/>
                <w:szCs w:val="12"/>
              </w:rPr>
              <w:t>0.6151186824</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55D2DE1A" w14:textId="65FDFA52">
            <w:r w:rsidRPr="139B8998" w:rsidR="139B8998">
              <w:rPr>
                <w:rFonts w:ascii="Arial" w:hAnsi="Arial" w:eastAsia="Arial" w:cs="Arial"/>
                <w:b w:val="0"/>
                <w:bCs w:val="0"/>
                <w:i w:val="0"/>
                <w:iCs w:val="0"/>
                <w:color w:val="000000" w:themeColor="text1" w:themeTint="FF" w:themeShade="FF"/>
                <w:sz w:val="12"/>
                <w:szCs w:val="12"/>
              </w:rPr>
              <w:t>227572350775</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4A283C55" w14:textId="6D2DE9BC">
            <w:r w:rsidRPr="139B8998" w:rsidR="139B8998">
              <w:rPr>
                <w:rFonts w:ascii="Arial" w:hAnsi="Arial" w:eastAsia="Arial" w:cs="Arial"/>
                <w:b w:val="0"/>
                <w:bCs w:val="0"/>
                <w:i w:val="0"/>
                <w:iCs w:val="0"/>
                <w:color w:val="000000" w:themeColor="text1" w:themeTint="FF" w:themeShade="FF"/>
                <w:sz w:val="12"/>
                <w:szCs w:val="12"/>
              </w:rPr>
              <w:t>284465438850</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33CD6C61" w14:textId="1F573581">
            <w:r w:rsidRPr="139B8998" w:rsidR="139B8998">
              <w:rPr>
                <w:rFonts w:ascii="Arial" w:hAnsi="Arial" w:eastAsia="Arial" w:cs="Arial"/>
                <w:b w:val="0"/>
                <w:bCs w:val="0"/>
                <w:i w:val="0"/>
                <w:iCs w:val="0"/>
                <w:color w:val="000000" w:themeColor="text1" w:themeTint="FF" w:themeShade="FF"/>
                <w:sz w:val="12"/>
                <w:szCs w:val="12"/>
              </w:rPr>
              <w:t>-0.0354</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5E8EFE70" w14:textId="623018A6">
            <w:r w:rsidRPr="139B8998" w:rsidR="139B8998">
              <w:rPr>
                <w:rFonts w:ascii="Arial" w:hAnsi="Arial" w:eastAsia="Arial" w:cs="Arial"/>
                <w:b w:val="0"/>
                <w:bCs w:val="0"/>
                <w:i w:val="0"/>
                <w:iCs w:val="0"/>
                <w:color w:val="000000" w:themeColor="text1" w:themeTint="FF" w:themeShade="FF"/>
                <w:sz w:val="12"/>
                <w:szCs w:val="12"/>
              </w:rPr>
              <w:t>6.0491</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655A5889" w14:textId="173F8244">
            <w:r w:rsidRPr="139B8998" w:rsidR="139B8998">
              <w:rPr>
                <w:rFonts w:ascii="Arial" w:hAnsi="Arial" w:eastAsia="Arial" w:cs="Arial"/>
                <w:b w:val="0"/>
                <w:bCs w:val="0"/>
                <w:i w:val="0"/>
                <w:iCs w:val="0"/>
                <w:color w:val="000000" w:themeColor="text1" w:themeTint="FF" w:themeShade="FF"/>
                <w:sz w:val="12"/>
                <w:szCs w:val="12"/>
              </w:rPr>
              <w:t>6.0491</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550B8ABA" w14:textId="508BA99B">
            <w:r w:rsidRPr="139B8998" w:rsidR="139B8998">
              <w:rPr>
                <w:rFonts w:ascii="Arial" w:hAnsi="Arial" w:eastAsia="Arial" w:cs="Arial"/>
                <w:b w:val="0"/>
                <w:bCs w:val="0"/>
                <w:i w:val="0"/>
                <w:iCs w:val="0"/>
                <w:color w:val="000000" w:themeColor="text1" w:themeTint="FF" w:themeShade="FF"/>
                <w:sz w:val="12"/>
                <w:szCs w:val="12"/>
              </w:rPr>
              <w:t>1.0934</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67D80945" w14:textId="713DC7DC">
            <w:r w:rsidRPr="139B8998" w:rsidR="139B8998">
              <w:rPr>
                <w:rFonts w:ascii="Arial" w:hAnsi="Arial" w:eastAsia="Arial" w:cs="Arial"/>
                <w:b w:val="0"/>
                <w:bCs w:val="0"/>
                <w:i w:val="0"/>
                <w:iCs w:val="0"/>
                <w:color w:val="000000" w:themeColor="text1" w:themeTint="FF" w:themeShade="FF"/>
                <w:sz w:val="12"/>
                <w:szCs w:val="12"/>
              </w:rPr>
              <w:t>1</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2F425CCA" w14:textId="20168BD9">
            <w:r w:rsidRPr="139B8998" w:rsidR="139B8998">
              <w:rPr>
                <w:rFonts w:ascii="Arial" w:hAnsi="Arial" w:eastAsia="Arial" w:cs="Arial"/>
                <w:b w:val="0"/>
                <w:bCs w:val="0"/>
                <w:i w:val="0"/>
                <w:iCs w:val="0"/>
                <w:color w:val="000000" w:themeColor="text1" w:themeTint="FF" w:themeShade="FF"/>
                <w:sz w:val="12"/>
                <w:szCs w:val="12"/>
              </w:rPr>
              <w:t>15.429</w:t>
            </w:r>
          </w:p>
        </w:tc>
      </w:tr>
      <w:tr w:rsidR="139B8998" w:rsidTr="139B8998" w14:paraId="4F453F0A">
        <w:trPr>
          <w:trHeight w:val="555"/>
        </w:trPr>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318EF87E" w14:textId="70F5FAAE">
            <w:r w:rsidRPr="139B8998" w:rsidR="139B8998">
              <w:rPr>
                <w:rFonts w:ascii="Arial" w:hAnsi="Arial" w:eastAsia="Arial" w:cs="Arial"/>
                <w:b w:val="0"/>
                <w:bCs w:val="0"/>
                <w:i w:val="0"/>
                <w:iCs w:val="0"/>
                <w:color w:val="000000" w:themeColor="text1" w:themeTint="FF" w:themeShade="FF"/>
                <w:sz w:val="12"/>
                <w:szCs w:val="12"/>
              </w:rPr>
              <w:t>600000.XSHG</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54660D90" w14:textId="2E987590">
            <w:r w:rsidRPr="139B8998" w:rsidR="139B8998">
              <w:rPr>
                <w:rFonts w:ascii="Arial" w:hAnsi="Arial" w:eastAsia="Arial" w:cs="Arial"/>
                <w:b w:val="0"/>
                <w:bCs w:val="0"/>
                <w:i w:val="0"/>
                <w:iCs w:val="0"/>
                <w:color w:val="000000" w:themeColor="text1" w:themeTint="FF" w:themeShade="FF"/>
                <w:sz w:val="12"/>
                <w:szCs w:val="12"/>
              </w:rPr>
              <w:t>600000</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0E67BA5C" w14:textId="78EEDFFD">
            <w:r w:rsidRPr="139B8998" w:rsidR="139B8998">
              <w:rPr>
                <w:rFonts w:ascii="Arial" w:hAnsi="Arial" w:eastAsia="Arial" w:cs="Arial"/>
                <w:b w:val="0"/>
                <w:bCs w:val="0"/>
                <w:i w:val="0"/>
                <w:iCs w:val="0"/>
                <w:color w:val="000000" w:themeColor="text1" w:themeTint="FF" w:themeShade="FF"/>
                <w:sz w:val="12"/>
                <w:szCs w:val="12"/>
              </w:rPr>
              <w:t>浦发银行</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79EB581C" w14:textId="494B04E0">
            <w:r w:rsidRPr="139B8998" w:rsidR="139B8998">
              <w:rPr>
                <w:rFonts w:ascii="Arial" w:hAnsi="Arial" w:eastAsia="Arial" w:cs="Arial"/>
                <w:b w:val="0"/>
                <w:bCs w:val="0"/>
                <w:i w:val="0"/>
                <w:iCs w:val="0"/>
                <w:color w:val="000000" w:themeColor="text1" w:themeTint="FF" w:themeShade="FF"/>
                <w:sz w:val="12"/>
                <w:szCs w:val="12"/>
              </w:rPr>
              <w:t>XSHG</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436EA5E4" w14:textId="22A84C0B">
            <w:r w:rsidRPr="139B8998" w:rsidR="139B8998">
              <w:rPr>
                <w:rFonts w:ascii="Arial" w:hAnsi="Arial" w:eastAsia="Arial" w:cs="Arial"/>
                <w:b w:val="0"/>
                <w:bCs w:val="0"/>
                <w:i w:val="0"/>
                <w:iCs w:val="0"/>
                <w:color w:val="000000" w:themeColor="text1" w:themeTint="FF" w:themeShade="FF"/>
                <w:sz w:val="12"/>
                <w:szCs w:val="12"/>
              </w:rPr>
              <w:t>2015-01-09</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2BC0E80B" w14:textId="5564FAC2">
            <w:r w:rsidRPr="139B8998" w:rsidR="139B8998">
              <w:rPr>
                <w:rFonts w:ascii="Arial" w:hAnsi="Arial" w:eastAsia="Arial" w:cs="Arial"/>
                <w:b w:val="0"/>
                <w:bCs w:val="0"/>
                <w:i w:val="0"/>
                <w:iCs w:val="0"/>
                <w:color w:val="000000" w:themeColor="text1" w:themeTint="FF" w:themeShade="FF"/>
                <w:sz w:val="12"/>
                <w:szCs w:val="12"/>
              </w:rPr>
              <w:t>15.25</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021BC236" w14:textId="6CD01874">
            <w:r w:rsidRPr="139B8998" w:rsidR="139B8998">
              <w:rPr>
                <w:rFonts w:ascii="Arial" w:hAnsi="Arial" w:eastAsia="Arial" w:cs="Arial"/>
                <w:b w:val="0"/>
                <w:bCs w:val="0"/>
                <w:i w:val="0"/>
                <w:iCs w:val="0"/>
                <w:color w:val="000000" w:themeColor="text1" w:themeTint="FF" w:themeShade="FF"/>
                <w:sz w:val="12"/>
                <w:szCs w:val="12"/>
              </w:rPr>
              <w:t>15.25</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67C66DB5" w14:textId="607B7E17">
            <w:r w:rsidRPr="139B8998" w:rsidR="139B8998">
              <w:rPr>
                <w:rFonts w:ascii="Arial" w:hAnsi="Arial" w:eastAsia="Arial" w:cs="Arial"/>
                <w:b w:val="0"/>
                <w:bCs w:val="0"/>
                <w:i w:val="0"/>
                <w:iCs w:val="0"/>
                <w:color w:val="000000" w:themeColor="text1" w:themeTint="FF" w:themeShade="FF"/>
                <w:sz w:val="12"/>
                <w:szCs w:val="12"/>
              </w:rPr>
              <w:t>15.2</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09BEEBD5" w14:textId="4FE7D339">
            <w:r w:rsidRPr="139B8998" w:rsidR="139B8998">
              <w:rPr>
                <w:rFonts w:ascii="Arial" w:hAnsi="Arial" w:eastAsia="Arial" w:cs="Arial"/>
                <w:b w:val="0"/>
                <w:bCs w:val="0"/>
                <w:i w:val="0"/>
                <w:iCs w:val="0"/>
                <w:color w:val="000000" w:themeColor="text1" w:themeTint="FF" w:themeShade="FF"/>
                <w:sz w:val="12"/>
                <w:szCs w:val="12"/>
              </w:rPr>
              <w:t>16.25</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2C8BD32D" w14:textId="3AE93195">
            <w:r w:rsidRPr="139B8998" w:rsidR="139B8998">
              <w:rPr>
                <w:rFonts w:ascii="Arial" w:hAnsi="Arial" w:eastAsia="Arial" w:cs="Arial"/>
                <w:b w:val="0"/>
                <w:bCs w:val="0"/>
                <w:i w:val="0"/>
                <w:iCs w:val="0"/>
                <w:color w:val="000000" w:themeColor="text1" w:themeTint="FF" w:themeShade="FF"/>
                <w:sz w:val="12"/>
                <w:szCs w:val="12"/>
              </w:rPr>
              <w:t>15.11</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2F32F686" w14:textId="02A356F4">
            <w:r w:rsidRPr="139B8998" w:rsidR="139B8998">
              <w:rPr>
                <w:rFonts w:ascii="Arial" w:hAnsi="Arial" w:eastAsia="Arial" w:cs="Arial"/>
                <w:b w:val="0"/>
                <w:bCs w:val="0"/>
                <w:i w:val="0"/>
                <w:iCs w:val="0"/>
                <w:color w:val="000000" w:themeColor="text1" w:themeTint="FF" w:themeShade="FF"/>
                <w:sz w:val="12"/>
                <w:szCs w:val="12"/>
              </w:rPr>
              <w:t>15.43</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37150CE1" w14:textId="7467845A">
            <w:r w:rsidRPr="139B8998" w:rsidR="139B8998">
              <w:rPr>
                <w:rFonts w:ascii="Arial" w:hAnsi="Arial" w:eastAsia="Arial" w:cs="Arial"/>
                <w:b w:val="0"/>
                <w:bCs w:val="0"/>
                <w:i w:val="0"/>
                <w:iCs w:val="0"/>
                <w:color w:val="000000" w:themeColor="text1" w:themeTint="FF" w:themeShade="FF"/>
                <w:sz w:val="12"/>
                <w:szCs w:val="12"/>
              </w:rPr>
              <w:t>491999937</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7926385E" w14:textId="6A6C2DCB">
            <w:r w:rsidRPr="139B8998" w:rsidR="139B8998">
              <w:rPr>
                <w:rFonts w:ascii="Arial" w:hAnsi="Arial" w:eastAsia="Arial" w:cs="Arial"/>
                <w:b w:val="0"/>
                <w:bCs w:val="0"/>
                <w:i w:val="0"/>
                <w:iCs w:val="0"/>
                <w:color w:val="000000" w:themeColor="text1" w:themeTint="FF" w:themeShade="FF"/>
                <w:sz w:val="12"/>
                <w:szCs w:val="12"/>
              </w:rPr>
              <w:t>7692348549</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33114368" w14:textId="78CB8381">
            <w:r w:rsidRPr="139B8998" w:rsidR="139B8998">
              <w:rPr>
                <w:rFonts w:ascii="Arial" w:hAnsi="Arial" w:eastAsia="Arial" w:cs="Arial"/>
                <w:b w:val="0"/>
                <w:bCs w:val="0"/>
                <w:i w:val="0"/>
                <w:iCs w:val="0"/>
                <w:color w:val="000000" w:themeColor="text1" w:themeTint="FF" w:themeShade="FF"/>
                <w:sz w:val="12"/>
                <w:szCs w:val="12"/>
              </w:rPr>
              <w:t>147858</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07E4EC7D" w14:textId="560505E1">
            <w:r w:rsidRPr="139B8998" w:rsidR="139B8998">
              <w:rPr>
                <w:rFonts w:ascii="Arial" w:hAnsi="Arial" w:eastAsia="Arial" w:cs="Arial"/>
                <w:b w:val="0"/>
                <w:bCs w:val="0"/>
                <w:i w:val="0"/>
                <w:iCs w:val="0"/>
                <w:color w:val="000000" w:themeColor="text1" w:themeTint="FF" w:themeShade="FF"/>
                <w:sz w:val="12"/>
                <w:szCs w:val="12"/>
              </w:rPr>
              <w:t>0.033</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4BDB935D" w14:textId="12BDF4A3">
            <w:r w:rsidRPr="139B8998" w:rsidR="139B8998">
              <w:rPr>
                <w:rFonts w:ascii="Arial" w:hAnsi="Arial" w:eastAsia="Arial" w:cs="Arial"/>
                <w:b w:val="0"/>
                <w:bCs w:val="0"/>
                <w:i w:val="0"/>
                <w:iCs w:val="0"/>
                <w:color w:val="000000" w:themeColor="text1" w:themeTint="FF" w:themeShade="FF"/>
                <w:sz w:val="12"/>
                <w:szCs w:val="12"/>
              </w:rPr>
              <w:t>0.6151186824</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54C5A20A" w14:textId="7F6B3E01">
            <w:r w:rsidRPr="139B8998" w:rsidR="139B8998">
              <w:rPr>
                <w:rFonts w:ascii="Arial" w:hAnsi="Arial" w:eastAsia="Arial" w:cs="Arial"/>
                <w:b w:val="0"/>
                <w:bCs w:val="0"/>
                <w:i w:val="0"/>
                <w:iCs w:val="0"/>
                <w:color w:val="000000" w:themeColor="text1" w:themeTint="FF" w:themeShade="FF"/>
                <w:sz w:val="12"/>
                <w:szCs w:val="12"/>
              </w:rPr>
              <w:t>230258450653</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13323C32" w14:textId="67AA7317">
            <w:r w:rsidRPr="139B8998" w:rsidR="139B8998">
              <w:rPr>
                <w:rFonts w:ascii="Arial" w:hAnsi="Arial" w:eastAsia="Arial" w:cs="Arial"/>
                <w:b w:val="0"/>
                <w:bCs w:val="0"/>
                <w:i w:val="0"/>
                <w:iCs w:val="0"/>
                <w:color w:val="000000" w:themeColor="text1" w:themeTint="FF" w:themeShade="FF"/>
                <w:sz w:val="12"/>
                <w:szCs w:val="12"/>
              </w:rPr>
              <w:t>287823063702</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1B546AF6" w14:textId="59A4264F">
            <w:r w:rsidRPr="139B8998" w:rsidR="139B8998">
              <w:rPr>
                <w:rFonts w:ascii="Arial" w:hAnsi="Arial" w:eastAsia="Arial" w:cs="Arial"/>
                <w:b w:val="0"/>
                <w:bCs w:val="0"/>
                <w:i w:val="0"/>
                <w:iCs w:val="0"/>
                <w:color w:val="000000" w:themeColor="text1" w:themeTint="FF" w:themeShade="FF"/>
                <w:sz w:val="12"/>
                <w:szCs w:val="12"/>
              </w:rPr>
              <w:t>0.0118</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553D9E35" w14:textId="48D8692D">
            <w:r w:rsidRPr="139B8998" w:rsidR="139B8998">
              <w:rPr>
                <w:rFonts w:ascii="Arial" w:hAnsi="Arial" w:eastAsia="Arial" w:cs="Arial"/>
                <w:b w:val="0"/>
                <w:bCs w:val="0"/>
                <w:i w:val="0"/>
                <w:iCs w:val="0"/>
                <w:color w:val="000000" w:themeColor="text1" w:themeTint="FF" w:themeShade="FF"/>
                <w:sz w:val="12"/>
                <w:szCs w:val="12"/>
              </w:rPr>
              <w:t>6.1205</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15F36EDD" w14:textId="744F9C0A">
            <w:r w:rsidRPr="139B8998" w:rsidR="139B8998">
              <w:rPr>
                <w:rFonts w:ascii="Arial" w:hAnsi="Arial" w:eastAsia="Arial" w:cs="Arial"/>
                <w:b w:val="0"/>
                <w:bCs w:val="0"/>
                <w:i w:val="0"/>
                <w:iCs w:val="0"/>
                <w:color w:val="000000" w:themeColor="text1" w:themeTint="FF" w:themeShade="FF"/>
                <w:sz w:val="12"/>
                <w:szCs w:val="12"/>
              </w:rPr>
              <w:t>6.1205</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17C3548C" w14:textId="4517EAA4">
            <w:r w:rsidRPr="139B8998" w:rsidR="139B8998">
              <w:rPr>
                <w:rFonts w:ascii="Arial" w:hAnsi="Arial" w:eastAsia="Arial" w:cs="Arial"/>
                <w:b w:val="0"/>
                <w:bCs w:val="0"/>
                <w:i w:val="0"/>
                <w:iCs w:val="0"/>
                <w:color w:val="000000" w:themeColor="text1" w:themeTint="FF" w:themeShade="FF"/>
                <w:sz w:val="12"/>
                <w:szCs w:val="12"/>
              </w:rPr>
              <w:t>1.1063</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25834152" w14:textId="1FCED3CB">
            <w:r w:rsidRPr="139B8998" w:rsidR="139B8998">
              <w:rPr>
                <w:rFonts w:ascii="Arial" w:hAnsi="Arial" w:eastAsia="Arial" w:cs="Arial"/>
                <w:b w:val="0"/>
                <w:bCs w:val="0"/>
                <w:i w:val="0"/>
                <w:iCs w:val="0"/>
                <w:color w:val="000000" w:themeColor="text1" w:themeTint="FF" w:themeShade="FF"/>
                <w:sz w:val="12"/>
                <w:szCs w:val="12"/>
              </w:rPr>
              <w:t>1</w:t>
            </w:r>
          </w:p>
        </w:tc>
        <w:tc>
          <w:tcPr>
            <w:tcW w:w="376"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139B8998" w:rsidRDefault="139B8998" w14:paraId="465486B4" w14:textId="7FF3D8A4">
            <w:r w:rsidRPr="139B8998" w:rsidR="139B8998">
              <w:rPr>
                <w:rFonts w:ascii="Arial" w:hAnsi="Arial" w:eastAsia="Arial" w:cs="Arial"/>
                <w:b w:val="0"/>
                <w:bCs w:val="0"/>
                <w:i w:val="0"/>
                <w:iCs w:val="0"/>
                <w:color w:val="000000" w:themeColor="text1" w:themeTint="FF" w:themeShade="FF"/>
                <w:sz w:val="12"/>
                <w:szCs w:val="12"/>
              </w:rPr>
              <w:t>15.635</w:t>
            </w:r>
          </w:p>
        </w:tc>
      </w:tr>
    </w:tbl>
    <w:p w:rsidR="139B8998" w:rsidP="139B8998" w:rsidRDefault="139B8998" w14:paraId="2256EE9F" w14:textId="7DB1776E">
      <w:pPr>
        <w:pStyle w:val="Normal"/>
      </w:pPr>
    </w:p>
    <w:p w:rsidR="139B8998" w:rsidP="139B8998" w:rsidRDefault="139B8998" w14:paraId="4931EA98" w14:textId="66B03466">
      <w:pPr>
        <w:pStyle w:val="Normal"/>
      </w:pPr>
    </w:p>
    <w:p w:rsidR="139B8998" w:rsidRDefault="139B8998" w14:paraId="3DC1174D" w14:textId="496F8A30">
      <w:r w:rsidRPr="139B8998" w:rsidR="139B8998">
        <w:rPr>
          <w:rFonts w:ascii="Arial" w:hAnsi="Arial" w:eastAsia="Arial" w:cs="Arial"/>
          <w:b w:val="1"/>
          <w:bCs w:val="1"/>
          <w:i w:val="0"/>
          <w:iCs w:val="0"/>
          <w:noProof w:val="0"/>
          <w:color w:val="000000" w:themeColor="text1" w:themeTint="FF" w:themeShade="FF"/>
          <w:sz w:val="26"/>
          <w:szCs w:val="26"/>
          <w:lang w:eastAsia="zh-CN"/>
        </w:rPr>
        <w:t>3. Methodology:</w:t>
      </w:r>
    </w:p>
    <w:p w:rsidR="139B8998" w:rsidRDefault="139B8998" w14:paraId="29F6F4D0" w14:textId="530DF1F3">
      <w:r w:rsidRPr="139B8998" w:rsidR="139B8998">
        <w:rPr>
          <w:rFonts w:ascii="Times New Roman" w:hAnsi="Times New Roman" w:eastAsia="Times New Roman" w:cs="Times New Roman"/>
          <w:b w:val="1"/>
          <w:bCs w:val="1"/>
          <w:i w:val="0"/>
          <w:iCs w:val="0"/>
          <w:noProof w:val="0"/>
          <w:color w:val="000000" w:themeColor="text1" w:themeTint="FF" w:themeShade="FF"/>
          <w:sz w:val="22"/>
          <w:szCs w:val="22"/>
          <w:lang w:eastAsia="zh-CN"/>
        </w:rPr>
        <w:t>3.1 Models</w:t>
      </w:r>
    </w:p>
    <w:p w:rsidR="139B8998" w:rsidP="139B8998" w:rsidRDefault="139B8998" w14:paraId="172EA470" w14:textId="238CA6C1">
      <w:pPr>
        <w:pStyle w:val="Normal"/>
        <w:rPr>
          <w:rFonts w:ascii="Times New Roman" w:hAnsi="Times New Roman" w:eastAsia="Times New Roman" w:cs="Times New Roman"/>
          <w:b w:val="1"/>
          <w:bCs w:val="1"/>
          <w:i w:val="0"/>
          <w:iCs w:val="0"/>
          <w:noProof w:val="0"/>
          <w:color w:val="000000" w:themeColor="text1" w:themeTint="FF" w:themeShade="FF"/>
          <w:sz w:val="22"/>
          <w:szCs w:val="22"/>
          <w:lang w:eastAsia="zh-CN"/>
        </w:rPr>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 xml:space="preserve">The model is tested for 13 random selected stock tickers, where we slice the data using 1D conv method and used the data to feed into the LSTM model that can predict the time series of ‘stockPrice’.  </w:t>
      </w:r>
    </w:p>
    <w:p w:rsidR="139B8998" w:rsidRDefault="139B8998" w14:paraId="2093B1DB" w14:textId="706194C5">
      <w:r w:rsidRPr="139B8998" w:rsidR="139B8998">
        <w:rPr>
          <w:rFonts w:ascii="Times New Roman" w:hAnsi="Times New Roman" w:eastAsia="Times New Roman" w:cs="Times New Roman"/>
          <w:b w:val="1"/>
          <w:bCs w:val="1"/>
          <w:i w:val="0"/>
          <w:iCs w:val="0"/>
          <w:noProof w:val="0"/>
          <w:color w:val="000000" w:themeColor="text1" w:themeTint="FF" w:themeShade="FF"/>
          <w:sz w:val="22"/>
          <w:szCs w:val="22"/>
          <w:lang w:eastAsia="zh-CN"/>
        </w:rPr>
        <w:t>3.1.1 Conv1D-LSTM:</w:t>
      </w:r>
    </w:p>
    <w:p w:rsidR="139B8998" w:rsidP="139B8998" w:rsidRDefault="139B8998" w14:paraId="5B509E38" w14:textId="5B3C8B80">
      <w:pPr>
        <w:jc w:val="both"/>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highlight w:val="green"/>
          <w:lang w:eastAsia="zh-CN"/>
        </w:rPr>
        <w:t>Conv1D-</w:t>
      </w:r>
      <w:r w:rsidRPr="139B8998" w:rsidR="139B8998">
        <w:rPr>
          <w:rFonts w:ascii="Times New Roman" w:hAnsi="Times New Roman" w:eastAsia="Times New Roman" w:cs="Times New Roman"/>
          <w:b w:val="1"/>
          <w:bCs w:val="1"/>
          <w:i w:val="0"/>
          <w:iCs w:val="0"/>
          <w:noProof w:val="0"/>
          <w:color w:val="000000" w:themeColor="text1" w:themeTint="FF" w:themeShade="FF"/>
          <w:sz w:val="22"/>
          <w:szCs w:val="22"/>
          <w:lang w:eastAsia="zh-CN"/>
        </w:rPr>
        <w:t>LSTM</w:t>
      </w: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highlight w:val="green"/>
          <w:lang w:eastAsia="zh-CN"/>
        </w:rPr>
        <w:t>（解释）</w:t>
      </w: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 xml:space="preserve"> is used to derive features from datasets, especially in Time-Series. As is shown in fig[1]:</w:t>
      </w:r>
    </w:p>
    <w:p w:rsidR="139B8998" w:rsidP="139B8998" w:rsidRDefault="139B8998" w14:paraId="511D124B" w14:textId="58FE1A46">
      <w:pPr>
        <w:jc w:val="both"/>
      </w:pPr>
      <w:r>
        <w:drawing>
          <wp:inline wp14:editId="6BE81659" wp14:anchorId="6CEB43B1">
            <wp:extent cx="5724524" cy="4152900"/>
            <wp:effectExtent l="0" t="0" r="0" b="0"/>
            <wp:docPr id="560360859" name="" title="插入图像..."/>
            <wp:cNvGraphicFramePr>
              <a:graphicFrameLocks noChangeAspect="1"/>
            </wp:cNvGraphicFramePr>
            <a:graphic>
              <a:graphicData uri="http://schemas.openxmlformats.org/drawingml/2006/picture">
                <pic:pic>
                  <pic:nvPicPr>
                    <pic:cNvPr id="0" name=""/>
                    <pic:cNvPicPr/>
                  </pic:nvPicPr>
                  <pic:blipFill>
                    <a:blip r:embed="R53e9d677362c4410">
                      <a:extLst>
                        <a:ext xmlns:a="http://schemas.openxmlformats.org/drawingml/2006/main" uri="{28A0092B-C50C-407E-A947-70E740481C1C}">
                          <a14:useLocalDpi val="0"/>
                        </a:ext>
                      </a:extLst>
                    </a:blip>
                    <a:stretch>
                      <a:fillRect/>
                    </a:stretch>
                  </pic:blipFill>
                  <pic:spPr>
                    <a:xfrm>
                      <a:off x="0" y="0"/>
                      <a:ext cx="5724524" cy="4152900"/>
                    </a:xfrm>
                    <a:prstGeom prst="rect">
                      <a:avLst/>
                    </a:prstGeom>
                  </pic:spPr>
                </pic:pic>
              </a:graphicData>
            </a:graphic>
          </wp:inline>
        </w:drawing>
      </w:r>
    </w:p>
    <w:p w:rsidR="139B8998" w:rsidP="139B8998" w:rsidRDefault="139B8998" w14:paraId="76574984" w14:textId="58190712">
      <w:pPr>
        <w:jc w:val="center"/>
      </w:pPr>
      <w:r>
        <w:drawing>
          <wp:inline wp14:editId="71C4BEFB" wp14:anchorId="63E6081E">
            <wp:extent cx="3486150" cy="2143125"/>
            <wp:effectExtent l="0" t="0" r="0" b="0"/>
            <wp:docPr id="560360859" name="" title="插入图像..."/>
            <wp:cNvGraphicFramePr>
              <a:graphicFrameLocks noChangeAspect="1"/>
            </wp:cNvGraphicFramePr>
            <a:graphic>
              <a:graphicData uri="http://schemas.openxmlformats.org/drawingml/2006/picture">
                <pic:pic>
                  <pic:nvPicPr>
                    <pic:cNvPr id="0" name=""/>
                    <pic:cNvPicPr/>
                  </pic:nvPicPr>
                  <pic:blipFill>
                    <a:blip r:embed="R35783d53b7334eb0">
                      <a:extLst>
                        <a:ext xmlns:a="http://schemas.openxmlformats.org/drawingml/2006/main" uri="{28A0092B-C50C-407E-A947-70E740481C1C}">
                          <a14:useLocalDpi val="0"/>
                        </a:ext>
                      </a:extLst>
                    </a:blip>
                    <a:stretch>
                      <a:fillRect/>
                    </a:stretch>
                  </pic:blipFill>
                  <pic:spPr>
                    <a:xfrm>
                      <a:off x="0" y="0"/>
                      <a:ext cx="3486150" cy="2143125"/>
                    </a:xfrm>
                    <a:prstGeom prst="rect">
                      <a:avLst/>
                    </a:prstGeom>
                  </pic:spPr>
                </pic:pic>
              </a:graphicData>
            </a:graphic>
          </wp:inline>
        </w:drawing>
      </w:r>
    </w:p>
    <w:p w:rsidR="139B8998" w:rsidP="139B8998" w:rsidRDefault="139B8998" w14:paraId="059BA07D" w14:textId="30CE66A3">
      <w:pPr>
        <w:jc w:val="center"/>
      </w:pPr>
      <w:r w:rsidRPr="139B8998" w:rsidR="139B8998">
        <w:rPr>
          <w:rFonts w:ascii="Times New Roman" w:hAnsi="Times New Roman" w:eastAsia="Times New Roman" w:cs="Times New Roman"/>
          <w:b w:val="0"/>
          <w:bCs w:val="0"/>
          <w:i w:val="0"/>
          <w:iCs w:val="0"/>
          <w:noProof w:val="0"/>
          <w:color w:val="000000" w:themeColor="text1" w:themeTint="FF" w:themeShade="FF"/>
          <w:sz w:val="15"/>
          <w:szCs w:val="15"/>
          <w:lang w:eastAsia="zh-CN"/>
        </w:rPr>
        <w:t>Fig[1]: Time-Series Data from MinSheng Stock</w:t>
      </w:r>
    </w:p>
    <w:p w:rsidR="139B8998" w:rsidRDefault="139B8998" w14:paraId="4D5361AD" w14:textId="76EF2D0C">
      <w:r>
        <w:br/>
      </w:r>
    </w:p>
    <w:p w:rsidR="139B8998" w:rsidP="139B8998" w:rsidRDefault="139B8998" w14:paraId="4FF63AB7" w14:textId="6DC0D8D2">
      <w:pPr>
        <w:jc w:val="both"/>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 xml:space="preserve">By sliding </w:t>
      </w: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highlight w:val="yellow"/>
          <w:lang w:eastAsia="zh-CN"/>
        </w:rPr>
        <w:t xml:space="preserve">kernels（解释） </w:t>
      </w: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along the preprocessed data, we can get feature maps.(Shown in Fig[2])</w:t>
      </w:r>
    </w:p>
    <w:p w:rsidR="139B8998" w:rsidRDefault="139B8998" w14:paraId="6FEDAE17" w14:textId="7B802408">
      <w:r>
        <w:br/>
      </w:r>
    </w:p>
    <w:p w:rsidR="139B8998" w:rsidP="139B8998" w:rsidRDefault="139B8998" w14:paraId="439B35E4" w14:textId="58B5A5AD">
      <w:pPr>
        <w:jc w:val="center"/>
      </w:pPr>
      <w:r>
        <w:drawing>
          <wp:inline wp14:editId="46B799D9" wp14:anchorId="7CE29BF3">
            <wp:extent cx="4410075" cy="1123950"/>
            <wp:effectExtent l="0" t="0" r="0" b="0"/>
            <wp:docPr id="560360859" name="" title="插入图像..."/>
            <wp:cNvGraphicFramePr>
              <a:graphicFrameLocks noChangeAspect="1"/>
            </wp:cNvGraphicFramePr>
            <a:graphic>
              <a:graphicData uri="http://schemas.openxmlformats.org/drawingml/2006/picture">
                <pic:pic>
                  <pic:nvPicPr>
                    <pic:cNvPr id="0" name=""/>
                    <pic:cNvPicPr/>
                  </pic:nvPicPr>
                  <pic:blipFill>
                    <a:blip r:embed="R60d85767d7064db7">
                      <a:extLst>
                        <a:ext xmlns:a="http://schemas.openxmlformats.org/drawingml/2006/main" uri="{28A0092B-C50C-407E-A947-70E740481C1C}">
                          <a14:useLocalDpi val="0"/>
                        </a:ext>
                      </a:extLst>
                    </a:blip>
                    <a:stretch>
                      <a:fillRect/>
                    </a:stretch>
                  </pic:blipFill>
                  <pic:spPr>
                    <a:xfrm>
                      <a:off x="0" y="0"/>
                      <a:ext cx="4410075" cy="1123950"/>
                    </a:xfrm>
                    <a:prstGeom prst="rect">
                      <a:avLst/>
                    </a:prstGeom>
                  </pic:spPr>
                </pic:pic>
              </a:graphicData>
            </a:graphic>
          </wp:inline>
        </w:drawing>
      </w:r>
    </w:p>
    <w:p w:rsidR="139B8998" w:rsidP="139B8998" w:rsidRDefault="139B8998" w14:paraId="7558E2A2" w14:textId="69A702F4">
      <w:pPr>
        <w:jc w:val="center"/>
      </w:pPr>
      <w:r w:rsidRPr="139B8998" w:rsidR="139B8998">
        <w:rPr>
          <w:rFonts w:ascii="Times New Roman" w:hAnsi="Times New Roman" w:eastAsia="Times New Roman" w:cs="Times New Roman"/>
          <w:b w:val="0"/>
          <w:bCs w:val="0"/>
          <w:i w:val="0"/>
          <w:iCs w:val="0"/>
          <w:noProof w:val="0"/>
          <w:color w:val="000000" w:themeColor="text1" w:themeTint="FF" w:themeShade="FF"/>
          <w:sz w:val="15"/>
          <w:szCs w:val="15"/>
          <w:lang w:eastAsia="zh-CN"/>
        </w:rPr>
        <w:t>Fig[2]: An Example of Conv1D-LSTM</w:t>
      </w:r>
    </w:p>
    <w:p w:rsidR="139B8998" w:rsidRDefault="139B8998" w14:paraId="33E84E51" w14:textId="041FDA20">
      <w:r>
        <w:br/>
      </w:r>
    </w:p>
    <w:p w:rsidR="139B8998" w:rsidP="139B8998" w:rsidRDefault="139B8998" w14:paraId="71ED3536" w14:textId="2AA84E80">
      <w:pPr>
        <w:jc w:val="both"/>
      </w:pPr>
      <w:r w:rsidRPr="139B8998" w:rsidR="139B8998">
        <w:rPr>
          <w:rFonts w:ascii="Times New Roman" w:hAnsi="Times New Roman" w:eastAsia="Times New Roman" w:cs="Times New Roman"/>
          <w:b w:val="1"/>
          <w:bCs w:val="1"/>
          <w:i w:val="0"/>
          <w:iCs w:val="0"/>
          <w:noProof w:val="0"/>
          <w:color w:val="000000" w:themeColor="text1" w:themeTint="FF" w:themeShade="FF"/>
          <w:sz w:val="22"/>
          <w:szCs w:val="22"/>
          <w:highlight w:val="yellow"/>
          <w:lang w:eastAsia="zh-CN"/>
        </w:rPr>
        <w:t>先讲conv，再将LSTM，然后ReLU</w:t>
      </w:r>
    </w:p>
    <w:p w:rsidR="139B8998" w:rsidP="139B8998" w:rsidRDefault="139B8998" w14:paraId="66860190" w14:textId="6CD52644">
      <w:pPr>
        <w:pStyle w:val="Normal"/>
        <w:jc w:val="both"/>
      </w:pPr>
      <w:r>
        <w:br/>
      </w:r>
      <w:r w:rsidRPr="139B8998" w:rsidR="139B8998">
        <w:rPr>
          <w:rFonts w:ascii="Times New Roman" w:hAnsi="Times New Roman" w:eastAsia="Times New Roman" w:cs="Times New Roman"/>
          <w:b w:val="1"/>
          <w:bCs w:val="1"/>
          <w:i w:val="0"/>
          <w:iCs w:val="0"/>
          <w:noProof w:val="0"/>
          <w:color w:val="000000" w:themeColor="text1" w:themeTint="FF" w:themeShade="FF"/>
          <w:sz w:val="22"/>
          <w:szCs w:val="22"/>
          <w:lang w:eastAsia="zh-CN"/>
        </w:rPr>
        <w:t>3.1.2 Non-Linear Activation Layer:</w:t>
      </w:r>
    </w:p>
    <w:p w:rsidR="139B8998" w:rsidP="139B8998" w:rsidRDefault="139B8998" w14:paraId="4137B595" w14:textId="577F4466">
      <w:pPr>
        <w:jc w:val="both"/>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Often, non-linear activation layer is employed after convolutional layer and fully-connected layer, since non-linear operation can help keep every change made in linear operation. There are many types of non-linear function, such as Logistic Function, Hyperbolic Tangent Function, Rectified Linear Function (ReLU), etc. In this article, we use ReLU as activation function:</w:t>
      </w:r>
    </w:p>
    <w:p w:rsidR="139B8998" w:rsidRDefault="139B8998" w14:paraId="52AED2CF" w14:textId="398DFC37">
      <w:r>
        <w:br/>
      </w:r>
    </w:p>
    <w:p w:rsidR="139B8998" w:rsidP="139B8998" w:rsidRDefault="139B8998" w14:paraId="09B78B23" w14:textId="515F4462">
      <w:pPr>
        <w:jc w:val="right"/>
      </w:pPr>
      <w:r w:rsidRPr="139B8998" w:rsidR="139B8998">
        <w:rPr>
          <w:rFonts w:ascii="Times New Roman" w:hAnsi="Times New Roman" w:eastAsia="Times New Roman" w:cs="Times New Roman"/>
          <w:b w:val="1"/>
          <w:bCs w:val="1"/>
          <w:i w:val="0"/>
          <w:iCs w:val="0"/>
          <w:noProof w:val="0"/>
          <w:color w:val="000000" w:themeColor="text1" w:themeTint="FF" w:themeShade="FF"/>
          <w:sz w:val="22"/>
          <w:szCs w:val="22"/>
          <w:lang w:eastAsia="zh-CN"/>
        </w:rPr>
        <w:t xml:space="preserve"> </w:t>
      </w:r>
      <w:r>
        <w:drawing>
          <wp:inline wp14:editId="7B222B95" wp14:anchorId="3D8D14CA">
            <wp:extent cx="1524000" cy="409575"/>
            <wp:effectExtent l="0" t="0" r="0" b="0"/>
            <wp:docPr id="902934822" name="" title=""/>
            <wp:cNvGraphicFramePr>
              <a:graphicFrameLocks noChangeAspect="1"/>
            </wp:cNvGraphicFramePr>
            <a:graphic>
              <a:graphicData uri="http://schemas.openxmlformats.org/drawingml/2006/picture">
                <pic:pic>
                  <pic:nvPicPr>
                    <pic:cNvPr id="0" name=""/>
                    <pic:cNvPicPr/>
                  </pic:nvPicPr>
                  <pic:blipFill>
                    <a:blip r:embed="Rd6e6a75844b440a8">
                      <a:extLst>
                        <a:ext xmlns:a="http://schemas.openxmlformats.org/drawingml/2006/main" uri="{28A0092B-C50C-407E-A947-70E740481C1C}">
                          <a14:useLocalDpi val="0"/>
                        </a:ext>
                      </a:extLst>
                    </a:blip>
                    <a:stretch>
                      <a:fillRect/>
                    </a:stretch>
                  </pic:blipFill>
                  <pic:spPr>
                    <a:xfrm>
                      <a:off x="0" y="0"/>
                      <a:ext cx="1524000" cy="409575"/>
                    </a:xfrm>
                    <a:prstGeom prst="rect">
                      <a:avLst/>
                    </a:prstGeom>
                  </pic:spPr>
                </pic:pic>
              </a:graphicData>
            </a:graphic>
          </wp:inline>
        </w:drawing>
      </w:r>
      <w:r w:rsidRPr="139B8998" w:rsidR="139B8998">
        <w:rPr>
          <w:rFonts w:ascii="Times New Roman" w:hAnsi="Times New Roman" w:eastAsia="Times New Roman" w:cs="Times New Roman"/>
          <w:b w:val="1"/>
          <w:bCs w:val="1"/>
          <w:i w:val="0"/>
          <w:iCs w:val="0"/>
          <w:noProof w:val="0"/>
          <w:color w:val="000000" w:themeColor="text1" w:themeTint="FF" w:themeShade="FF"/>
          <w:sz w:val="22"/>
          <w:szCs w:val="22"/>
          <w:lang w:eastAsia="zh-CN"/>
        </w:rPr>
        <w:t xml:space="preserve">                                                            </w:t>
      </w: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(1)</w:t>
      </w:r>
    </w:p>
    <w:p w:rsidR="139B8998" w:rsidRDefault="139B8998" w14:paraId="75C7CBE2" w14:textId="1BB88A65">
      <w:r>
        <w:br/>
      </w:r>
    </w:p>
    <w:p w:rsidR="139B8998" w:rsidP="139B8998" w:rsidRDefault="139B8998" w14:paraId="2D925183" w14:textId="1329F6D7">
      <w:pPr>
        <w:jc w:val="both"/>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which makes calculation speed faster than the other functions.</w:t>
      </w:r>
    </w:p>
    <w:p w:rsidR="139B8998" w:rsidRDefault="139B8998" w14:paraId="23ABA2A9" w14:textId="2388D81E">
      <w:r>
        <w:br/>
      </w:r>
    </w:p>
    <w:p w:rsidR="139B8998" w:rsidP="139B8998" w:rsidRDefault="139B8998" w14:paraId="316E7C97" w14:textId="0AE79B52">
      <w:pPr>
        <w:jc w:val="both"/>
      </w:pPr>
      <w:r w:rsidRPr="139B8998" w:rsidR="139B8998">
        <w:rPr>
          <w:rFonts w:ascii="Times New Roman" w:hAnsi="Times New Roman" w:eastAsia="Times New Roman" w:cs="Times New Roman"/>
          <w:b w:val="1"/>
          <w:bCs w:val="1"/>
          <w:i w:val="0"/>
          <w:iCs w:val="0"/>
          <w:noProof w:val="0"/>
          <w:color w:val="000000" w:themeColor="text1" w:themeTint="FF" w:themeShade="FF"/>
          <w:sz w:val="22"/>
          <w:szCs w:val="22"/>
          <w:lang w:eastAsia="zh-CN"/>
        </w:rPr>
        <w:t>3.1.3 Long Short Term Memory Networks (LSTM):</w:t>
      </w:r>
    </w:p>
    <w:p w:rsidR="139B8998" w:rsidP="139B8998" w:rsidRDefault="139B8998" w14:paraId="0806D6B3" w14:textId="71C555BD">
      <w:pPr>
        <w:jc w:val="both"/>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 xml:space="preserve">LSTM model is an autoregressive model much more efficient than RNNs in </w:t>
      </w: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highlight w:val="yellow"/>
          <w:lang w:eastAsia="zh-CN"/>
        </w:rPr>
        <w:t>solving problems like vanishing and exploding gradients（需修改）</w:t>
      </w: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 xml:space="preserve">. </w:t>
      </w: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highlight w:val="red"/>
          <w:lang w:eastAsia="zh-CN"/>
        </w:rPr>
        <w:t>The network is made up of three parts: An input layer, some hidden layers and an output layer.（放后面）</w:t>
      </w: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 xml:space="preserve"> The following graph (Fig 3) demonstrates the inner structure of this model:</w:t>
      </w:r>
    </w:p>
    <w:p w:rsidR="139B8998" w:rsidP="139B8998" w:rsidRDefault="139B8998" w14:paraId="74189DAA" w14:textId="38F40980">
      <w:pPr>
        <w:jc w:val="center"/>
      </w:pPr>
      <w:r>
        <w:drawing>
          <wp:inline wp14:editId="0FCFBBBF" wp14:anchorId="3F64A48A">
            <wp:extent cx="2276475" cy="1895475"/>
            <wp:effectExtent l="0" t="0" r="0" b="0"/>
            <wp:docPr id="902934822" name="" title=""/>
            <wp:cNvGraphicFramePr>
              <a:graphicFrameLocks noChangeAspect="1"/>
            </wp:cNvGraphicFramePr>
            <a:graphic>
              <a:graphicData uri="http://schemas.openxmlformats.org/drawingml/2006/picture">
                <pic:pic>
                  <pic:nvPicPr>
                    <pic:cNvPr id="0" name=""/>
                    <pic:cNvPicPr/>
                  </pic:nvPicPr>
                  <pic:blipFill>
                    <a:blip r:embed="R3b74da1377fb485e">
                      <a:extLst>
                        <a:ext xmlns:a="http://schemas.openxmlformats.org/drawingml/2006/main" uri="{28A0092B-C50C-407E-A947-70E740481C1C}">
                          <a14:useLocalDpi val="0"/>
                        </a:ext>
                      </a:extLst>
                    </a:blip>
                    <a:stretch>
                      <a:fillRect/>
                    </a:stretch>
                  </pic:blipFill>
                  <pic:spPr>
                    <a:xfrm>
                      <a:off x="0" y="0"/>
                      <a:ext cx="2276475" cy="1895475"/>
                    </a:xfrm>
                    <a:prstGeom prst="rect">
                      <a:avLst/>
                    </a:prstGeom>
                  </pic:spPr>
                </pic:pic>
              </a:graphicData>
            </a:graphic>
          </wp:inline>
        </w:drawing>
      </w:r>
    </w:p>
    <w:p w:rsidR="139B8998" w:rsidP="139B8998" w:rsidRDefault="139B8998" w14:paraId="27C31841" w14:textId="3C220078">
      <w:pPr>
        <w:jc w:val="center"/>
      </w:pPr>
      <w:r w:rsidRPr="139B8998" w:rsidR="139B8998">
        <w:rPr>
          <w:rFonts w:ascii="Times New Roman" w:hAnsi="Times New Roman" w:eastAsia="Times New Roman" w:cs="Times New Roman"/>
          <w:b w:val="0"/>
          <w:bCs w:val="0"/>
          <w:i w:val="0"/>
          <w:iCs w:val="0"/>
          <w:noProof w:val="0"/>
          <w:color w:val="000000" w:themeColor="text1" w:themeTint="FF" w:themeShade="FF"/>
          <w:sz w:val="15"/>
          <w:szCs w:val="15"/>
          <w:lang w:eastAsia="zh-CN"/>
        </w:rPr>
        <w:t>Fig[3]: The Inner Structure of LSTM Unit (Picture Originally from</w:t>
      </w:r>
    </w:p>
    <w:p w:rsidR="139B8998" w:rsidP="139B8998" w:rsidRDefault="139B8998" w14:paraId="6AD41690" w14:textId="6E2E901E">
      <w:pPr>
        <w:jc w:val="center"/>
      </w:pPr>
      <w:hyperlink r:id="Rd062778e864f4b6c">
        <w:r w:rsidRPr="139B8998" w:rsidR="139B8998">
          <w:rPr>
            <w:rStyle w:val="Hyperlink"/>
            <w:rFonts w:ascii="Times New Roman" w:hAnsi="Times New Roman" w:eastAsia="Times New Roman" w:cs="Times New Roman"/>
            <w:b w:val="0"/>
            <w:bCs w:val="0"/>
            <w:i w:val="0"/>
            <w:iCs w:val="0"/>
            <w:noProof w:val="0"/>
            <w:color w:val="954F72"/>
            <w:sz w:val="15"/>
            <w:szCs w:val="15"/>
            <w:lang w:eastAsia="zh-CN"/>
          </w:rPr>
          <w:t>https://colah.github.io/posts/2015-08-Understanding-LSTMs/</w:t>
        </w:r>
      </w:hyperlink>
      <w:r w:rsidRPr="139B8998" w:rsidR="139B8998">
        <w:rPr>
          <w:rFonts w:ascii="Times New Roman" w:hAnsi="Times New Roman" w:eastAsia="Times New Roman" w:cs="Times New Roman"/>
          <w:b w:val="0"/>
          <w:bCs w:val="0"/>
          <w:i w:val="0"/>
          <w:iCs w:val="0"/>
          <w:noProof w:val="0"/>
          <w:color w:val="000000" w:themeColor="text1" w:themeTint="FF" w:themeShade="FF"/>
          <w:sz w:val="15"/>
          <w:szCs w:val="15"/>
          <w:lang w:eastAsia="zh-CN"/>
        </w:rPr>
        <w:t>. This is the modified version)</w:t>
      </w:r>
    </w:p>
    <w:p w:rsidR="139B8998" w:rsidRDefault="139B8998" w14:paraId="41A8BF4B" w14:textId="0F3EC781">
      <w:r>
        <w:br/>
      </w:r>
    </w:p>
    <w:p w:rsidR="139B8998" w:rsidP="139B8998" w:rsidRDefault="139B8998" w14:paraId="3E6DCEFF" w14:textId="60CFDC30">
      <w:pPr>
        <w:jc w:val="both"/>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The yellow rectangle represents Neural Network Layer, the pink circle represents pointwise operation and the arrows mainly stand for vectors. [func]</w:t>
      </w:r>
    </w:p>
    <w:p w:rsidR="139B8998" w:rsidP="139B8998" w:rsidRDefault="139B8998" w14:paraId="7D0C8230" w14:textId="5EB2FD2A">
      <w:pPr>
        <w:jc w:val="both"/>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 xml:space="preserve"> </w:t>
      </w:r>
    </w:p>
    <w:p w:rsidR="139B8998" w:rsidP="139B8998" w:rsidRDefault="139B8998" w14:paraId="1C21CD7B" w14:textId="224B4D01">
      <w:pPr>
        <w:jc w:val="both"/>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Table 1 listed variables that will be deployed later in the formula:</w:t>
      </w:r>
    </w:p>
    <w:p w:rsidR="139B8998" w:rsidRDefault="139B8998" w14:paraId="1AEBD8C9" w14:textId="0632A73D">
      <w:r>
        <w:br/>
      </w:r>
    </w:p>
    <w:p w:rsidR="139B8998" w:rsidP="139B8998" w:rsidRDefault="139B8998" w14:paraId="13A716AE" w14:textId="10D7594A">
      <w:pPr>
        <w:jc w:val="center"/>
      </w:pPr>
      <w:r>
        <w:drawing>
          <wp:inline wp14:editId="681217E6" wp14:anchorId="2513C3F6">
            <wp:extent cx="3752850" cy="1952625"/>
            <wp:effectExtent l="0" t="0" r="0" b="0"/>
            <wp:docPr id="902934822" name="" title=""/>
            <wp:cNvGraphicFramePr>
              <a:graphicFrameLocks noChangeAspect="1"/>
            </wp:cNvGraphicFramePr>
            <a:graphic>
              <a:graphicData uri="http://schemas.openxmlformats.org/drawingml/2006/picture">
                <pic:pic>
                  <pic:nvPicPr>
                    <pic:cNvPr id="0" name=""/>
                    <pic:cNvPicPr/>
                  </pic:nvPicPr>
                  <pic:blipFill>
                    <a:blip r:embed="R467f671487154c43">
                      <a:extLst>
                        <a:ext xmlns:a="http://schemas.openxmlformats.org/drawingml/2006/main" uri="{28A0092B-C50C-407E-A947-70E740481C1C}">
                          <a14:useLocalDpi val="0"/>
                        </a:ext>
                      </a:extLst>
                    </a:blip>
                    <a:stretch>
                      <a:fillRect/>
                    </a:stretch>
                  </pic:blipFill>
                  <pic:spPr>
                    <a:xfrm>
                      <a:off x="0" y="0"/>
                      <a:ext cx="3752850" cy="1952625"/>
                    </a:xfrm>
                    <a:prstGeom prst="rect">
                      <a:avLst/>
                    </a:prstGeom>
                  </pic:spPr>
                </pic:pic>
              </a:graphicData>
            </a:graphic>
          </wp:inline>
        </w:drawing>
      </w:r>
    </w:p>
    <w:p w:rsidR="139B8998" w:rsidRDefault="139B8998" w14:paraId="4AFAB5FE" w14:textId="504EF212">
      <w:r>
        <w:br/>
      </w:r>
    </w:p>
    <w:p w:rsidR="139B8998" w:rsidP="139B8998" w:rsidRDefault="139B8998" w14:paraId="1AC602F6" w14:textId="167C09F0">
      <w:pPr>
        <w:jc w:val="both"/>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There are four steps to pass through LSTM:</w:t>
      </w:r>
    </w:p>
    <w:p w:rsidR="139B8998" w:rsidP="139B8998" w:rsidRDefault="139B8998" w14:paraId="32E247D1" w14:textId="4CB0C9C2">
      <w:pPr>
        <w:jc w:val="both"/>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The first step is to determine which part of the input vector ht-1 should be removed. Let ft denotes the activation value of forget gates at time t, then ft depends mainly on ht-1 and Xt. The sigmoid layer forces the output ft[0,1], where no information will pass if  fx=0:</w:t>
      </w:r>
    </w:p>
    <w:p w:rsidR="139B8998" w:rsidRDefault="139B8998" w14:paraId="3496BC5A" w14:textId="4D3F411B">
      <w:r>
        <w:br/>
      </w:r>
    </w:p>
    <w:p w:rsidR="139B8998" w:rsidP="139B8998" w:rsidRDefault="139B8998" w14:paraId="76504BE1" w14:textId="2FC7F47B">
      <w:pPr>
        <w:jc w:val="right"/>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ft=[Wf(ht-1+Xt)+bf]                                                         (2)</w:t>
      </w:r>
    </w:p>
    <w:p w:rsidR="139B8998" w:rsidRDefault="139B8998" w14:paraId="34B98EDE" w14:textId="0448FDBC">
      <w:r>
        <w:br/>
      </w:r>
    </w:p>
    <w:p w:rsidR="139B8998" w:rsidP="139B8998" w:rsidRDefault="139B8998" w14:paraId="176017F4" w14:textId="5CAA16AF">
      <w:pPr>
        <w:jc w:val="both"/>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The second step is to add additional information to the previous matrix, which consists of two parts: using a sigmoid layer to help decide which information will pass and computing the candidate vector which passes the Tanh layer. Let it, kt denote the activation function of the input gate and the candidate vector, respectively:</w:t>
      </w:r>
    </w:p>
    <w:p w:rsidR="139B8998" w:rsidRDefault="139B8998" w14:paraId="72BDC672" w14:textId="0DE71402">
      <w:r>
        <w:br/>
      </w:r>
    </w:p>
    <w:p w:rsidR="139B8998" w:rsidP="139B8998" w:rsidRDefault="139B8998" w14:paraId="2C0ABDF7" w14:textId="2A1A6E88">
      <w:pPr>
        <w:jc w:val="right"/>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it=[Wi(ht-1+Xt)+bi]                                                         (3)</w:t>
      </w:r>
    </w:p>
    <w:p w:rsidR="139B8998" w:rsidP="139B8998" w:rsidRDefault="139B8998" w14:paraId="3DFC46ED" w14:textId="1F0536BE">
      <w:pPr>
        <w:jc w:val="right"/>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kt=tanh[Wk(ht-1+Xt)+bk]                                                    (4)</w:t>
      </w:r>
    </w:p>
    <w:p w:rsidR="139B8998" w:rsidRDefault="139B8998" w14:paraId="20D08384" w14:textId="5E86B55F">
      <w:r>
        <w:br/>
      </w:r>
    </w:p>
    <w:p w:rsidR="139B8998" w:rsidP="139B8998" w:rsidRDefault="139B8998" w14:paraId="6C14D9B8" w14:textId="77E25B4B">
      <w:pPr>
        <w:jc w:val="both"/>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The third step is to combine the first and the second step by multiplying the information and their corresponding weights (activation values):</w:t>
      </w:r>
    </w:p>
    <w:p w:rsidR="139B8998" w:rsidRDefault="139B8998" w14:paraId="78CEA46F" w14:textId="179DA4AE">
      <w:r>
        <w:br/>
      </w:r>
    </w:p>
    <w:p w:rsidR="139B8998" w:rsidP="139B8998" w:rsidRDefault="139B8998" w14:paraId="120ECC00" w14:textId="62288967">
      <w:pPr>
        <w:jc w:val="right"/>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Ct=ftCt-1+itkt                                                         (5)</w:t>
      </w:r>
    </w:p>
    <w:p w:rsidR="139B8998" w:rsidRDefault="139B8998" w14:paraId="1A551006" w14:textId="2A822EC7">
      <w:r>
        <w:br/>
      </w:r>
    </w:p>
    <w:p w:rsidR="139B8998" w:rsidP="139B8998" w:rsidRDefault="139B8998" w14:paraId="4394D2B8" w14:textId="36D63EF9">
      <w:pPr>
        <w:jc w:val="both"/>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The last part is to calculate the output of this LSTM model. Similar to the second step, denote qt to be the activation value of output:</w:t>
      </w:r>
    </w:p>
    <w:p w:rsidR="139B8998" w:rsidRDefault="139B8998" w14:paraId="1EB2C556" w14:textId="4F049408">
      <w:r>
        <w:br/>
      </w:r>
    </w:p>
    <w:p w:rsidR="139B8998" w:rsidP="139B8998" w:rsidRDefault="139B8998" w14:paraId="34D24623" w14:textId="0CAB2C0F">
      <w:pPr>
        <w:jc w:val="right"/>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qt=[Wq(ht-1+Xt)+bq]                                                   (6)</w:t>
      </w:r>
    </w:p>
    <w:p w:rsidR="139B8998" w:rsidP="139B8998" w:rsidRDefault="139B8998" w14:paraId="346103D8" w14:textId="135423CB">
      <w:pPr>
        <w:jc w:val="right"/>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ht=qttanh(Ct)                                                           (7)</w:t>
      </w:r>
    </w:p>
    <w:p w:rsidR="139B8998" w:rsidP="139B8998" w:rsidRDefault="139B8998" w14:paraId="3EFD146A" w14:textId="548CEEDA">
      <w:pPr>
        <w:pStyle w:val="Normal"/>
        <w:jc w:val="both"/>
      </w:pPr>
      <w:r>
        <w:br/>
      </w:r>
      <w:r w:rsidRPr="139B8998" w:rsidR="139B8998">
        <w:rPr>
          <w:rFonts w:ascii="Times New Roman" w:hAnsi="Times New Roman" w:eastAsia="Times New Roman" w:cs="Times New Roman"/>
          <w:b w:val="1"/>
          <w:bCs w:val="1"/>
          <w:i w:val="0"/>
          <w:iCs w:val="0"/>
          <w:noProof w:val="0"/>
          <w:color w:val="000000" w:themeColor="text1" w:themeTint="FF" w:themeShade="FF"/>
          <w:sz w:val="22"/>
          <w:szCs w:val="22"/>
          <w:lang w:eastAsia="zh-CN"/>
        </w:rPr>
        <w:t>3.2 Workflow</w:t>
      </w:r>
    </w:p>
    <w:p w:rsidR="139B8998" w:rsidP="139B8998" w:rsidRDefault="139B8998" w14:paraId="52D7C46F" w14:textId="1F3195F2">
      <w:pPr>
        <w:pStyle w:val="Normal"/>
        <w:rPr>
          <w:rFonts w:ascii="Calibri" w:hAnsi="Calibri" w:eastAsia="Calibri" w:cs="Calibri"/>
          <w:noProof w:val="0"/>
          <w:sz w:val="21"/>
          <w:szCs w:val="21"/>
          <w:lang w:eastAsia="zh-CN"/>
        </w:rPr>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 xml:space="preserve">As there are about 1219 data in a stock, thus each stock is divided into 1000 training data and 219 testing data. First, we plot the whole data to see the stock’s trend. Then, we train the training data through one Conv1D-LSTM layer, two LSTM layers and three Dense layers with “ReLU” as activation functions and figure out the best </w:t>
      </w: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highlight w:val="yellow"/>
          <w:lang w:eastAsia="zh-CN"/>
        </w:rPr>
        <w:t>learning rate（修改）</w:t>
      </w: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 [call back exponential decay]</w:t>
      </w: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u w:val="single"/>
          <w:lang w:eastAsia="zh-CN"/>
        </w:rPr>
        <w:t xml:space="preserve"> In this way, RNN model can be used to forcast the stock. </w:t>
      </w: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Later, we decide to consider “open price” and “turnover volume” as two important factors of stock price and use multistep model to build the corresponding neural network -- two LSTM layers and a Dense layer with “ReLU” activation function. By comparing predicted values with the actual values, anomalous stock prices can be found.</w:t>
      </w:r>
    </w:p>
    <w:p w:rsidR="139B8998" w:rsidP="139B8998" w:rsidRDefault="139B8998" w14:paraId="1F9E05A5" w14:textId="536A03F7">
      <w:pPr>
        <w:pStyle w:val="Normal"/>
        <w:rPr>
          <w:rFonts w:ascii="Times New Roman" w:hAnsi="Times New Roman" w:eastAsia="Times New Roman" w:cs="Times New Roman"/>
          <w:b w:val="0"/>
          <w:bCs w:val="0"/>
          <w:i w:val="0"/>
          <w:iCs w:val="0"/>
          <w:noProof w:val="0"/>
          <w:color w:val="000000" w:themeColor="text1" w:themeTint="FF" w:themeShade="FF"/>
          <w:sz w:val="22"/>
          <w:szCs w:val="22"/>
          <w:lang w:eastAsia="zh-CN"/>
        </w:rPr>
      </w:pPr>
    </w:p>
    <w:p w:rsidR="139B8998" w:rsidP="139B8998" w:rsidRDefault="139B8998" w14:paraId="0D8A6E1D" w14:textId="70E6752B">
      <w:pPr>
        <w:pStyle w:val="Normal"/>
        <w:rPr>
          <w:rFonts w:ascii="Times New Roman" w:hAnsi="Times New Roman" w:eastAsia="Times New Roman" w:cs="Times New Roman"/>
          <w:b w:val="1"/>
          <w:bCs w:val="1"/>
          <w:i w:val="0"/>
          <w:iCs w:val="0"/>
          <w:noProof w:val="0"/>
          <w:color w:val="000000" w:themeColor="text1" w:themeTint="FF" w:themeShade="FF"/>
          <w:sz w:val="22"/>
          <w:szCs w:val="22"/>
          <w:lang w:eastAsia="zh-CN"/>
        </w:rPr>
      </w:pPr>
      <w:r w:rsidRPr="139B8998" w:rsidR="139B8998">
        <w:rPr>
          <w:rFonts w:ascii="Times New Roman" w:hAnsi="Times New Roman" w:eastAsia="Times New Roman" w:cs="Times New Roman"/>
          <w:b w:val="1"/>
          <w:bCs w:val="1"/>
          <w:i w:val="0"/>
          <w:iCs w:val="0"/>
          <w:noProof w:val="0"/>
          <w:color w:val="000000" w:themeColor="text1" w:themeTint="FF" w:themeShade="FF"/>
          <w:sz w:val="22"/>
          <w:szCs w:val="22"/>
          <w:lang w:eastAsia="zh-CN"/>
        </w:rPr>
        <w:t>4. Result</w:t>
      </w:r>
    </w:p>
    <w:p w:rsidR="139B8998" w:rsidP="139B8998" w:rsidRDefault="139B8998" w14:paraId="0591E9A4" w14:textId="1C75F68D">
      <w:pPr>
        <w:pStyle w:val="Normal"/>
        <w:rPr>
          <w:rFonts w:ascii="Times New Roman" w:hAnsi="Times New Roman" w:eastAsia="Times New Roman" w:cs="Times New Roman"/>
          <w:b w:val="1"/>
          <w:bCs w:val="1"/>
          <w:i w:val="0"/>
          <w:iCs w:val="0"/>
          <w:noProof w:val="0"/>
          <w:color w:val="000000" w:themeColor="text1" w:themeTint="FF" w:themeShade="FF"/>
          <w:sz w:val="22"/>
          <w:szCs w:val="22"/>
          <w:lang w:eastAsia="zh-CN"/>
        </w:rPr>
      </w:pPr>
      <w:r w:rsidRPr="139B8998" w:rsidR="139B8998">
        <w:rPr>
          <w:rFonts w:ascii="Times New Roman" w:hAnsi="Times New Roman" w:eastAsia="Times New Roman" w:cs="Times New Roman"/>
          <w:b w:val="1"/>
          <w:bCs w:val="1"/>
          <w:i w:val="0"/>
          <w:iCs w:val="0"/>
          <w:noProof w:val="0"/>
          <w:color w:val="000000" w:themeColor="text1" w:themeTint="FF" w:themeShade="FF"/>
          <w:sz w:val="22"/>
          <w:szCs w:val="22"/>
          <w:lang w:eastAsia="zh-CN"/>
        </w:rPr>
        <w:t>4.1 Model Performance</w:t>
      </w:r>
    </w:p>
    <w:p w:rsidR="139B8998" w:rsidP="139B8998" w:rsidRDefault="139B8998" w14:paraId="090DC613" w14:textId="02E63694">
      <w:pPr>
        <w:pStyle w:val="Normal"/>
        <w:rPr>
          <w:rFonts w:ascii="Times New Roman" w:hAnsi="Times New Roman" w:eastAsia="Times New Roman" w:cs="Times New Roman"/>
          <w:b w:val="1"/>
          <w:bCs w:val="1"/>
          <w:i w:val="0"/>
          <w:iCs w:val="0"/>
          <w:noProof w:val="0"/>
          <w:color w:val="000000" w:themeColor="text1" w:themeTint="FF" w:themeShade="FF"/>
          <w:sz w:val="22"/>
          <w:szCs w:val="22"/>
          <w:lang w:eastAsia="zh-CN"/>
        </w:rPr>
      </w:pPr>
      <w:r w:rsidRPr="139B8998" w:rsidR="139B8998">
        <w:rPr>
          <w:rFonts w:ascii="Times New Roman" w:hAnsi="Times New Roman" w:eastAsia="Times New Roman" w:cs="Times New Roman"/>
          <w:b w:val="1"/>
          <w:bCs w:val="1"/>
          <w:i w:val="0"/>
          <w:iCs w:val="0"/>
          <w:noProof w:val="0"/>
          <w:color w:val="000000" w:themeColor="text1" w:themeTint="FF" w:themeShade="FF"/>
          <w:sz w:val="22"/>
          <w:szCs w:val="22"/>
          <w:lang w:eastAsia="zh-CN"/>
        </w:rPr>
        <w:t>4.2 Predicted anomaly behavior</w:t>
      </w:r>
    </w:p>
    <w:p w:rsidR="139B8998" w:rsidP="139B8998" w:rsidRDefault="139B8998" w14:paraId="6F4374DA" w14:textId="61557F13">
      <w:pPr>
        <w:pStyle w:val="Normal"/>
        <w:bidi w:val="0"/>
        <w:spacing w:before="0" w:beforeAutospacing="off" w:after="0" w:afterAutospacing="off" w:line="259" w:lineRule="auto"/>
        <w:ind w:left="0" w:right="0"/>
        <w:jc w:val="both"/>
        <w:rPr>
          <w:rFonts w:ascii="Times New Roman" w:hAnsi="Times New Roman" w:eastAsia="Times New Roman" w:cs="Times New Roman"/>
          <w:b w:val="1"/>
          <w:bCs w:val="1"/>
          <w:i w:val="0"/>
          <w:iCs w:val="0"/>
          <w:noProof w:val="0"/>
          <w:color w:val="000000" w:themeColor="text1" w:themeTint="FF" w:themeShade="FF"/>
          <w:sz w:val="22"/>
          <w:szCs w:val="22"/>
          <w:lang w:eastAsia="zh-CN"/>
        </w:rPr>
      </w:pPr>
      <w:r w:rsidRPr="139B8998" w:rsidR="139B8998">
        <w:rPr>
          <w:rFonts w:ascii="Times New Roman" w:hAnsi="Times New Roman" w:eastAsia="Times New Roman" w:cs="Times New Roman"/>
          <w:b w:val="1"/>
          <w:bCs w:val="1"/>
          <w:i w:val="0"/>
          <w:iCs w:val="0"/>
          <w:noProof w:val="0"/>
          <w:color w:val="000000" w:themeColor="text1" w:themeTint="FF" w:themeShade="FF"/>
          <w:sz w:val="22"/>
          <w:szCs w:val="22"/>
          <w:lang w:eastAsia="zh-CN"/>
        </w:rPr>
        <w:t>5. Conclusion</w:t>
      </w:r>
    </w:p>
    <w:p w:rsidR="139B8998" w:rsidP="139B8998" w:rsidRDefault="139B8998" w14:paraId="0A194AED" w14:textId="4753574D">
      <w:pPr>
        <w:pStyle w:val="Normal"/>
        <w:bidi w:val="0"/>
        <w:spacing w:before="0" w:beforeAutospacing="off" w:after="0" w:afterAutospacing="off" w:line="259" w:lineRule="auto"/>
        <w:ind w:left="0" w:right="0"/>
        <w:jc w:val="both"/>
        <w:rPr>
          <w:rFonts w:ascii="Times New Roman" w:hAnsi="Times New Roman" w:eastAsia="Times New Roman" w:cs="Times New Roman"/>
          <w:b w:val="1"/>
          <w:bCs w:val="1"/>
          <w:i w:val="0"/>
          <w:iCs w:val="0"/>
          <w:noProof w:val="0"/>
          <w:color w:val="000000" w:themeColor="text1" w:themeTint="FF" w:themeShade="FF"/>
          <w:sz w:val="22"/>
          <w:szCs w:val="22"/>
          <w:lang w:eastAsia="zh-CN"/>
        </w:rPr>
      </w:pPr>
    </w:p>
    <w:p w:rsidR="139B8998" w:rsidP="139B8998" w:rsidRDefault="139B8998" w14:paraId="5993D716" w14:textId="71B9731E">
      <w:pPr>
        <w:bidi w:val="0"/>
        <w:jc w:val="both"/>
      </w:pPr>
      <w:r w:rsidRPr="139B8998" w:rsidR="139B8998">
        <w:rPr>
          <w:rFonts w:ascii="Times New Roman" w:hAnsi="Times New Roman" w:eastAsia="Times New Roman" w:cs="Times New Roman"/>
          <w:b w:val="1"/>
          <w:bCs w:val="1"/>
          <w:i w:val="0"/>
          <w:iCs w:val="0"/>
          <w:noProof w:val="0"/>
          <w:color w:val="000000" w:themeColor="text1" w:themeTint="FF" w:themeShade="FF"/>
          <w:sz w:val="22"/>
          <w:szCs w:val="22"/>
          <w:lang w:eastAsia="zh-CN"/>
        </w:rPr>
        <w:t>References:</w:t>
      </w:r>
    </w:p>
    <w:p w:rsidR="139B8998" w:rsidP="139B8998" w:rsidRDefault="139B8998" w14:paraId="2D451EBB" w14:textId="629773AC">
      <w:pPr>
        <w:bidi w:val="0"/>
        <w:jc w:val="both"/>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[1] Kim, Sangyeon, and M. Kang. "Financial series prediction using Attention LSTM." Papers (2019).</w:t>
      </w:r>
    </w:p>
    <w:p w:rsidR="139B8998" w:rsidP="139B8998" w:rsidRDefault="139B8998" w14:paraId="3FA1BAA4" w14:textId="27BA2E2A">
      <w:pPr>
        <w:bidi w:val="0"/>
        <w:jc w:val="both"/>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[2]</w:t>
      </w:r>
      <w:hyperlink r:id="R216fb9923c5b4b8e">
        <w:r w:rsidRPr="139B8998" w:rsidR="139B8998">
          <w:rPr>
            <w:rStyle w:val="Hyperlink"/>
            <w:rFonts w:ascii="Times New Roman" w:hAnsi="Times New Roman" w:eastAsia="Times New Roman" w:cs="Times New Roman"/>
            <w:b w:val="0"/>
            <w:bCs w:val="0"/>
            <w:i w:val="0"/>
            <w:iCs w:val="0"/>
            <w:noProof w:val="0"/>
            <w:color w:val="000000" w:themeColor="text1" w:themeTint="FF" w:themeShade="FF"/>
            <w:sz w:val="22"/>
            <w:szCs w:val="22"/>
            <w:lang w:eastAsia="zh-CN"/>
          </w:rPr>
          <w:t xml:space="preserve"> </w:t>
        </w:r>
        <w:r w:rsidRPr="139B8998" w:rsidR="139B8998">
          <w:rPr>
            <w:rStyle w:val="Hyperlink"/>
            <w:rFonts w:ascii="Times New Roman" w:hAnsi="Times New Roman" w:eastAsia="Times New Roman" w:cs="Times New Roman"/>
            <w:b w:val="0"/>
            <w:bCs w:val="0"/>
            <w:i w:val="0"/>
            <w:iCs w:val="0"/>
            <w:noProof w:val="0"/>
            <w:color w:val="954F72"/>
            <w:sz w:val="22"/>
            <w:szCs w:val="22"/>
            <w:lang w:eastAsia="zh-CN"/>
          </w:rPr>
          <w:t>https://colah.github.io/posts/2015-08-Understanding-LSTMs/</w:t>
        </w:r>
      </w:hyperlink>
    </w:p>
    <w:p w:rsidR="139B8998" w:rsidP="139B8998" w:rsidRDefault="139B8998" w14:paraId="5003C18F" w14:textId="3C03C67A">
      <w:pPr>
        <w:bidi w:val="0"/>
        <w:jc w:val="both"/>
      </w:pPr>
      <w:r w:rsidRPr="139B8998" w:rsidR="139B8998">
        <w:rPr>
          <w:rFonts w:ascii="Times New Roman" w:hAnsi="Times New Roman" w:eastAsia="Times New Roman" w:cs="Times New Roman"/>
          <w:b w:val="0"/>
          <w:bCs w:val="0"/>
          <w:i w:val="0"/>
          <w:iCs w:val="0"/>
          <w:noProof w:val="0"/>
          <w:color w:val="000000" w:themeColor="text1" w:themeTint="FF" w:themeShade="FF"/>
          <w:sz w:val="22"/>
          <w:szCs w:val="22"/>
          <w:lang w:eastAsia="zh-CN"/>
        </w:rPr>
        <w:t xml:space="preserve">[3] Fischer, T., &amp; Krauss, C. (2018). Deep learning with long short-term memory networks for financial market predictions. European Journal of Operational Research. </w:t>
      </w:r>
      <w:hyperlink r:id="R4155e454eb004713">
        <w:r w:rsidRPr="139B8998" w:rsidR="139B8998">
          <w:rPr>
            <w:rStyle w:val="Hyperlink"/>
            <w:rFonts w:ascii="Times New Roman" w:hAnsi="Times New Roman" w:eastAsia="Times New Roman" w:cs="Times New Roman"/>
            <w:b w:val="0"/>
            <w:bCs w:val="0"/>
            <w:i w:val="0"/>
            <w:iCs w:val="0"/>
            <w:noProof w:val="0"/>
            <w:color w:val="000000" w:themeColor="text1" w:themeTint="FF" w:themeShade="FF"/>
            <w:sz w:val="22"/>
            <w:szCs w:val="22"/>
            <w:lang w:eastAsia="zh-CN"/>
          </w:rPr>
          <w:t>https://doi.org/10.1016/j.ejor.2017.11.054</w:t>
        </w:r>
      </w:hyperlink>
    </w:p>
    <w:p w:rsidR="139B8998" w:rsidP="139B8998" w:rsidRDefault="139B8998" w14:paraId="21D34AF3" w14:textId="553FA150">
      <w:pPr>
        <w:pStyle w:val="Normal"/>
        <w:bidi w:val="0"/>
        <w:spacing w:before="0" w:beforeAutospacing="off" w:after="0" w:afterAutospacing="off" w:line="259" w:lineRule="auto"/>
        <w:ind w:left="0" w:right="0"/>
        <w:jc w:val="both"/>
      </w:pPr>
      <w:r>
        <w:br/>
      </w: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A096F3C"/>
  <w15:docId w15:val="{c0bd914d-6b98-40bf-99c1-385207565982}"/>
  <w:rsids>
    <w:rsidRoot w:val="2A096F3C"/>
    <w:rsid w:val="139B8998"/>
    <w:rsid w:val="2A096F3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53e9d677362c4410" /><Relationship Type="http://schemas.openxmlformats.org/officeDocument/2006/relationships/image" Target="/media/image2.png" Id="R35783d53b7334eb0" /><Relationship Type="http://schemas.openxmlformats.org/officeDocument/2006/relationships/image" Target="/media/image3.png" Id="R60d85767d7064db7" /><Relationship Type="http://schemas.openxmlformats.org/officeDocument/2006/relationships/image" Target="/media/image4.png" Id="Rd6e6a75844b440a8" /><Relationship Type="http://schemas.openxmlformats.org/officeDocument/2006/relationships/image" Target="/media/image5.png" Id="R3b74da1377fb485e" /><Relationship Type="http://schemas.openxmlformats.org/officeDocument/2006/relationships/hyperlink" Target="https://colah.github.io/posts/2015-08-Understanding-LSTMs/" TargetMode="External" Id="Rd062778e864f4b6c" /><Relationship Type="http://schemas.openxmlformats.org/officeDocument/2006/relationships/image" Target="/media/image6.png" Id="R467f671487154c43" /><Relationship Type="http://schemas.openxmlformats.org/officeDocument/2006/relationships/hyperlink" Target="https://colah.github.io/posts/2015-08-Understanding-LSTMs/" TargetMode="External" Id="R216fb9923c5b4b8e" /><Relationship Type="http://schemas.openxmlformats.org/officeDocument/2006/relationships/hyperlink" Target="https://doi.org/10.1016/j.ejor.2017.11.054" TargetMode="External" Id="R4155e454eb0047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2020-08-30T19:52:38.2775988Z</dcterms:created>
  <dcterms:modified xsi:type="dcterms:W3CDTF">2020-08-31T03:15:40.5420835Z</dcterms:modified>
  <dc:creator>Er Alex Dequan</dc:creator>
  <lastModifiedBy>Er Alex Dequan</lastModifiedBy>
</coreProperties>
</file>