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TECHNICAL REPORT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Lakeflow Connect SQL Server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Utility Objects Script Analysis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the script does, what it touches, and what to verify on production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Script Version: 1.5  |  Database: LoanHubDB  |  Table: dbo.test_cdc_COBORROW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Overview &amp; Purpose</w:t>
      </w:r>
    </w:p>
    <w:p>
      <w:r>
        <w:t xml:space="preserve">The Databricks Lakeflow Connect utility script (version 1.5) is a T-SQL setup script that installs a set of stored procedures, functions, triggers, and tracking tables into your SQL Server database. It does NOT move any business data and does NOT alter your existing application tables.</w:t>
      </w:r>
    </w:p>
    <w:p>
      <w:r>
        <w:t xml:space="preserve"/>
      </w:r>
    </w:p>
    <w:p>
      <w:r>
        <w:t xml:space="preserve">Its sole purpose is to give the Lakeflow Connect ingestion gateway the infrastructure it needs to:</w:t>
      </w:r>
    </w:p>
    <w:p>
      <w:pPr>
        <w:pStyle w:val="ListParagraph"/>
        <w:numPr>
          <w:ilvl w:val="0"/>
          <w:numId w:val="2"/>
        </w:numPr>
      </w:pPr>
      <w:r>
        <w:t xml:space="preserve">Detect and capture changes (inserts, updates, deletes) from your source tables</w:t>
      </w:r>
    </w:p>
    <w:p>
      <w:pPr>
        <w:pStyle w:val="ListParagraph"/>
        <w:numPr>
          <w:ilvl w:val="0"/>
          <w:numId w:val="2"/>
        </w:numPr>
      </w:pPr>
      <w:r>
        <w:t xml:space="preserve">Track DDL (schema) changes on those tables so Databricks stays in sync</w:t>
      </w:r>
    </w:p>
    <w:p>
      <w:pPr>
        <w:pStyle w:val="ListParagraph"/>
        <w:numPr>
          <w:ilvl w:val="0"/>
          <w:numId w:val="2"/>
        </w:numPr>
      </w:pPr>
      <w:r>
        <w:t xml:space="preserve">Manage permissions for the Databricks ingestion user</w:t>
      </w:r>
    </w:p>
    <w:p>
      <w:r>
        <w:t xml:space="preserve"/>
      </w:r>
    </w:p>
    <w:p>
      <w:r>
        <w:t xml:space="preserve">The script is idempotent — it is safe to run multiple times. It cleans up previous versions of its own objects before installing the new ones.</w:t>
      </w:r>
    </w:p>
    <w:p>
      <w:r>
        <w:t xml:space="preserve"/>
      </w:r>
    </w:p>
    <w:p>
      <w:pPr>
        <w:pStyle w:val="Heading1"/>
      </w:pPr>
      <w:r>
        <w:t xml:space="preserve">2. What the Script Installs</w:t>
      </w:r>
    </w:p>
    <w:p>
      <w:r>
        <w:t xml:space="preserve">The script installs two categories of objects: utility functions/procedures (always installed) and DDL support objects (installed when you call the setup procedures).</w:t>
      </w:r>
    </w:p>
    <w:p>
      <w:r>
        <w:t xml:space="preserve"/>
      </w:r>
    </w:p>
    <w:p>
      <w:pPr>
        <w:pStyle w:val="Heading2"/>
      </w:pPr>
      <w:r>
        <w:t xml:space="preserve">2.1 Always Installed — Utility Functions &amp;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 Name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lakeflowUtilityVersion_1_5()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'1.5' — used to verify the correct version is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lakeflowDetectPlatform()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Detects whether the server is On-Premises, Azure SQL, Managed Instance, or Amazon 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lakeflowFixPermissions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Grants SELECT on system views and EXECUTE on system procs to the ingestion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lakeflowSetupChangeTracking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Enables Change Tracking (CT) at the DB and table level, creates DDL audit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lakeflowSetupChangeDataCapture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Enables CDC at the DB and table level, creates capture instance management objects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DDL Support Objects (Created When You Run Setup Procedures)</w:t>
      </w:r>
    </w:p>
    <w:p>
      <w:r>
        <w:t xml:space="preserve">For Change Tracking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 Name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lakeflowDdlAudit_1_5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a log of every ALTER TABLE event on tracked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lakeflowDdlAuditTrigger_1_5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 on ALTER TABLE — writes schema changes to lakeflowDdlAudit_1_5</w:t>
            </w:r>
          </w:p>
        </w:tc>
      </w:tr>
    </w:tbl>
    <w:p>
      <w:r>
        <w:t xml:space="preserve"/>
      </w:r>
    </w:p>
    <w:p>
      <w:r>
        <w:t xml:space="preserve">For CDC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 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lakeflowCaptureInstanceInfo_1_5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Lakeflow's own CDC capture instances (prefixed lakeflow_*)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lakeflowDisableOldCaptureInstance_1_5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Drops old Lakeflow capture instances during schema evolution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lakeflowMergeCaptureInstances_1_5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Merges CDC data between old and new capture instances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lakeflowRefreshCaptureInstance_1_5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Procedure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a fresh capture instance when schema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lakeflowAlterTableTrigger_1_5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 on ALTER TABLE — handles automatic capture instance rotation for CDC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Your Specific Situation — CT vs CDC</w:t>
      </w:r>
    </w:p>
    <w:p>
      <w:r>
        <w:t xml:space="preserve">Your pipeline error message stated:</w:t>
      </w:r>
    </w:p>
    <w:p>
      <w:r>
        <w:t xml:space="preserve"/>
      </w:r>
    </w:p>
    <w:p>
      <w:pPr>
        <w:ind w:left="720"/>
      </w:pPr>
      <w:r>
        <w:rPr>
          <w:i/>
          <w:iCs/>
          <w:color w:val="C00000"/>
        </w:rPr>
        <w:t xml:space="preserve">"Investigation shows that only CT tables are included in the replication, but corresponding DDL support objects do not exist."</w:t>
      </w:r>
    </w:p>
    <w:p>
      <w:r>
        <w:t xml:space="preserve"/>
      </w:r>
    </w:p>
    <w:p>
      <w:r>
        <w:t xml:space="preserve">This means Lakeflow detected that your table dbo.test_cdc_COBORROW is being replicated via Change Tracking (CT), but the DDL audit table and trigger (lakeflowDdlAudit_1_5 and lakeflowDdlAuditTrigger_1_5) have not been created yet.</w:t>
      </w:r>
    </w:p>
    <w:p>
      <w:r>
        <w:t xml:space="preserve"/>
      </w:r>
    </w:p>
    <w:p>
      <w:r>
        <w:t xml:space="preserve">Even though your DBA enabled CDC on the table, the pipeline is picking it up as CT. This is likely because the table has a primary key and Lakeflow defaults to CT for tables with primary keys. The fix is to run the utility script and then call lakeflowSetupChangeTracking for this table — which creates the missing DDL support objects.</w:t>
      </w:r>
    </w:p>
    <w:p>
      <w:r>
        <w:t xml:space="preserve"/>
      </w:r>
    </w:p>
    <w:p>
      <w:r>
        <w:t xml:space="preserve">Alternatively, if you want to use CDC explicitly, you call lakeflowSetupChangeDataCapture instead.</w:t>
      </w:r>
    </w:p>
    <w:p>
      <w:r>
        <w:t xml:space="preserve"/>
      </w:r>
    </w:p>
    <w:p>
      <w:pPr>
        <w:pStyle w:val="Heading1"/>
      </w:pPr>
      <w:r>
        <w:t xml:space="preserve">4. Exact SQL to Run After the Script</w:t>
      </w:r>
    </w:p>
    <w:p>
      <w:r>
        <w:t xml:space="preserve">After your DBA runs the 800-line script, they only need to run these targeted calls for your table:</w:t>
      </w:r>
    </w:p>
    <w:p>
      <w:r>
        <w:t xml:space="preserve"/>
      </w:r>
    </w:p>
    <w:p>
      <w:pPr>
        <w:pStyle w:val="Heading2"/>
      </w:pPr>
      <w:r>
        <w:t xml:space="preserve">Option A — Use Change Tracking (recommended if table has a primary key)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dbo.lakeflowSetupChangeTracking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@Tables = 'dbo.test_cdc_COBORROW',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@User   = 'your_databricks_ingestion_user',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@Retention = '2 DAYS';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dbo.lakeflowFixPermissions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@User   = 'your_databricks_ingestion_user',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@Tables = 'dbo.test_cdc_COBORROW';</w:t>
      </w:r>
    </w:p>
    <w:p>
      <w:r>
        <w:t xml:space="preserve"/>
      </w:r>
    </w:p>
    <w:p>
      <w:pPr>
        <w:pStyle w:val="Heading2"/>
      </w:pPr>
      <w:r>
        <w:t xml:space="preserve">Option B — Use CDC explicitly (if table has no primary key or you prefer CDC)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dbo.lakeflowSetupChangeDataCapture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@Tables = 'dbo.test_cdc_COBORROW',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@User   = 'your_databricks_ingestion_user';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dbo.lakeflowFixPermissions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@User   = 'your_databricks_ingestion_user',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@Tables = 'dbo.test_cdc_COBORROW';</w:t>
      </w:r>
    </w:p>
    <w:p>
      <w:r>
        <w:t xml:space="preserve"/>
      </w:r>
    </w:p>
    <w:p>
      <w:r>
        <w:t xml:space="preserve">After running either option, go back to the Databricks pipeline and trigger a Full Refresh.</w:t>
      </w:r>
    </w:p>
    <w:p>
      <w:r>
        <w:t xml:space="preserve"/>
      </w:r>
    </w:p>
    <w:p>
      <w:pPr>
        <w:pStyle w:val="Heading1"/>
      </w:pPr>
      <w:r>
        <w:t xml:space="preserve">5. Resources Touched on the Source Database</w:t>
      </w:r>
    </w:p>
    <w:p>
      <w:r>
        <w:t xml:space="preserve">This is the most important section for your DBA to review before running on production.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dbo schema (your schema)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changes. Script creates all its own objects in dbo with the lakeflow* prefix.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application tables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structural changes. No data is modified. No columns added.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CDC capture instances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Preserved completely. Lakeflow only manages instances it creates (prefixed lakeflow_*).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Server 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be running for CDC log reading. Script does not touch the Agent itself.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(pre-req check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lakeflowDdlAudit_1_5 (new table)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in the database. Small footprint — only stores DDL event metadata.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lakeflowDdlAuditTrigger_1_5 (new DDL trigger)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 on every ALTER TABLE in the database. Lightweight — only writes a log row.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lakeflowCaptureInstanceInfo_1_5 (new table, CDC only)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Lakeflow capture instances. No impact on production data.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CDC capture instance slot (CDC only)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 1 of the 2 allowed capture instance slots per table. If both are taken, CDC cannot be enabled.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verify slot availability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Tracking retention (CT only)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a retention window (default 2 days). Older CT data is cleaned up by SQL Server automatically.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size retention to your ingestion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permissions for ingestion 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Grants SELECT on sys.* views and EXECUTE on system procs to the Databricks user. No app-level permissions changed.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Pre-Production Checklist</w:t>
      </w:r>
    </w:p>
    <w:p>
      <w:r>
        <w:t xml:space="preserve">Run through these checks before executing on production LoanHubDB:</w:t>
      </w:r>
    </w:p>
    <w:p>
      <w:r>
        <w:t xml:space="preserve"/>
      </w:r>
    </w:p>
    <w:p>
      <w:pPr>
        <w:pStyle w:val="Heading2"/>
      </w:pPr>
      <w:r>
        <w:t xml:space="preserve">6.1 Permissions — Who Runs the Script</w:t>
      </w:r>
    </w:p>
    <w:p>
      <w:pPr>
        <w:pStyle w:val="ListParagraph"/>
        <w:numPr>
          <w:ilvl w:val="0"/>
          <w:numId w:val="2"/>
        </w:numPr>
      </w:pPr>
      <w:r>
        <w:t xml:space="preserve">The user running the 800-line script must be a member of db_owner on LoanHubDB.</w:t>
      </w:r>
    </w:p>
    <w:p>
      <w:pPr>
        <w:pStyle w:val="ListParagraph"/>
        <w:numPr>
          <w:ilvl w:val="0"/>
          <w:numId w:val="2"/>
        </w:numPr>
      </w:pPr>
      <w:r>
        <w:t xml:space="preserve">This is only needed for running the setup. The Databricks ingestion user does NOT need db_owner after setup.</w:t>
      </w:r>
    </w:p>
    <w:p>
      <w:pPr>
        <w:pStyle w:val="ListParagraph"/>
        <w:numPr>
          <w:ilvl w:val="0"/>
          <w:numId w:val="2"/>
        </w:numPr>
      </w:pPr>
      <w:r>
        <w:t xml:space="preserve">After setup, you can remove db_owner from the setup user if desired.</w:t>
      </w:r>
    </w:p>
    <w:p>
      <w:r>
        <w:t xml:space="preserve"/>
      </w:r>
    </w:p>
    <w:p>
      <w:pPr>
        <w:pStyle w:val="Heading2"/>
      </w:pPr>
      <w:r>
        <w:t xml:space="preserve">6.2 Check Capture Instance Slots (if using CDC)</w:t>
      </w:r>
    </w:p>
    <w:p>
      <w:r>
        <w:t xml:space="preserve">SQL Server allows a maximum of 2 capture instances per table. Run this to verify: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source_object_id, capture_instance, create_date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cdc.change_tables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OBJECT_NAME(source_object_id) = 'test_cdc_COBORROW';</w:t>
      </w:r>
    </w:p>
    <w:p>
      <w:r>
        <w:t xml:space="preserve"/>
      </w:r>
    </w:p>
    <w:p>
      <w:r>
        <w:t xml:space="preserve">If 2 rows are returned and neither is prefixed with lakeflow_, you cannot add CDC. Switch to Change Tracking (CT) instead.</w:t>
      </w:r>
    </w:p>
    <w:p>
      <w:r>
        <w:t xml:space="preserve"/>
      </w:r>
    </w:p>
    <w:p>
      <w:pPr>
        <w:pStyle w:val="Heading2"/>
      </w:pPr>
      <w:r>
        <w:t xml:space="preserve">6.3 Verify SQL Server Agent is Running</w:t>
      </w:r>
    </w:p>
    <w:p>
      <w:r>
        <w:t xml:space="preserve">Required for CDC log reading. CT does not need it.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xp_servicecontrol 'QUERYSTATE', 'SQLSERVERAGENT';</w:t>
      </w:r>
    </w:p>
    <w:p>
      <w:r>
        <w:t xml:space="preserve"/>
      </w:r>
    </w:p>
    <w:p>
      <w:pPr>
        <w:pStyle w:val="Heading2"/>
      </w:pPr>
      <w:r>
        <w:t xml:space="preserve">6.4 Confirm CT or CDC Already Enabled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CDC check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name, is_tracked_by_cdc FROM sys.tables WHERE name = 'test_cdc_COBORROW';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CT check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t.name FROM sys.change_tracking_tables ct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JOIN sys.tables t ON ct.object_id = t.object_id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t.name = 'test_cdc_COBORROW';</w:t>
      </w:r>
    </w:p>
    <w:p>
      <w:r>
        <w:t xml:space="preserve"/>
      </w:r>
    </w:p>
    <w:p>
      <w:pPr>
        <w:pStyle w:val="Heading2"/>
      </w:pPr>
      <w:r>
        <w:t xml:space="preserve">6.5 Verify Installation After Running the Script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dbo.lakeflowUtilityVersion_1_5() AS UtilityVersion;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dbo.lakeflowDetectPlatform() AS Platform;</w:t>
      </w:r>
    </w:p>
    <w:p>
      <w:r>
        <w:t xml:space="preserve"/>
      </w:r>
    </w:p>
    <w:p>
      <w:pPr>
        <w:pStyle w:val="Heading2"/>
      </w:pPr>
      <w:r>
        <w:t xml:space="preserve">6.6 Verify DDL Support Objects Were Created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For CT mode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name, type_desc FROM sys.objects WHERE name LIKE 'lakeflow%';</w:t>
      </w:r>
    </w:p>
    <w:p>
      <w:r>
        <w:t xml:space="preserve"/>
      </w:r>
    </w:p>
    <w:p>
      <w:r>
        <w:t xml:space="preserve">You should see lakeflowDdlAudit_1_5 (table) and lakeflowDdlAuditTrigger_1_5 (trigger) at minimum.</w:t>
      </w:r>
    </w:p>
    <w:p>
      <w:r>
        <w:t xml:space="preserve"/>
      </w:r>
    </w:p>
    <w:p>
      <w:pPr>
        <w:pStyle w:val="Heading2"/>
      </w:pPr>
      <w:r>
        <w:t xml:space="preserve">6.7 After Pipeline Full Refresh</w:t>
      </w:r>
    </w:p>
    <w:p>
      <w:pPr>
        <w:pStyle w:val="ListParagraph"/>
        <w:numPr>
          <w:ilvl w:val="0"/>
          <w:numId w:val="2"/>
        </w:numPr>
      </w:pPr>
      <w:r>
        <w:t xml:space="preserve">Trigger a Full Refresh on the Databricks pipeline after running the setup procedures.</w:t>
      </w:r>
    </w:p>
    <w:p>
      <w:pPr>
        <w:pStyle w:val="ListParagraph"/>
        <w:numPr>
          <w:ilvl w:val="0"/>
          <w:numId w:val="2"/>
        </w:numPr>
      </w:pPr>
      <w:r>
        <w:t xml:space="preserve">Monitor the pipeline Event Log for any new errors.</w:t>
      </w:r>
    </w:p>
    <w:p>
      <w:pPr>
        <w:pStyle w:val="ListParagraph"/>
        <w:numPr>
          <w:ilvl w:val="0"/>
          <w:numId w:val="2"/>
        </w:numPr>
      </w:pPr>
      <w:r>
        <w:t xml:space="preserve">Confirm data appears in the target Delta table in Databricks.</w:t>
      </w:r>
    </w:p>
    <w:p>
      <w:r>
        <w:t xml:space="preserve"/>
      </w:r>
    </w:p>
    <w:p>
      <w:pPr>
        <w:pStyle w:val="Heading1"/>
      </w:pPr>
      <w:r>
        <w:t xml:space="preserve">7. What the Script Does NOT Do</w:t>
      </w:r>
    </w:p>
    <w:p>
      <w:r>
        <w:t xml:space="preserve">To give your DBA and management confidence, here is an explicit list of what the script does NOT touch:</w:t>
      </w:r>
    </w:p>
    <w:p>
      <w:pPr>
        <w:pStyle w:val="ListParagraph"/>
        <w:numPr>
          <w:ilvl w:val="0"/>
          <w:numId w:val="2"/>
        </w:numPr>
      </w:pPr>
      <w:r>
        <w:t xml:space="preserve">Does NOT drop or alter any existing application tables or columns</w:t>
      </w:r>
    </w:p>
    <w:p>
      <w:pPr>
        <w:pStyle w:val="ListParagraph"/>
        <w:numPr>
          <w:ilvl w:val="0"/>
          <w:numId w:val="2"/>
        </w:numPr>
      </w:pPr>
      <w:r>
        <w:t xml:space="preserve">Does NOT modify any existing stored procedures or functions in your application</w:t>
      </w:r>
    </w:p>
    <w:p>
      <w:pPr>
        <w:pStyle w:val="ListParagraph"/>
        <w:numPr>
          <w:ilvl w:val="0"/>
          <w:numId w:val="2"/>
        </w:numPr>
      </w:pPr>
      <w:r>
        <w:t xml:space="preserve">Does NOT insert, update, or delete any business data</w:t>
      </w:r>
    </w:p>
    <w:p>
      <w:pPr>
        <w:pStyle w:val="ListParagraph"/>
        <w:numPr>
          <w:ilvl w:val="0"/>
          <w:numId w:val="2"/>
        </w:numPr>
      </w:pPr>
      <w:r>
        <w:t xml:space="preserve">Does NOT touch any other database on the SQL Server instance</w:t>
      </w:r>
    </w:p>
    <w:p>
      <w:pPr>
        <w:pStyle w:val="ListParagraph"/>
        <w:numPr>
          <w:ilvl w:val="0"/>
          <w:numId w:val="2"/>
        </w:numPr>
      </w:pPr>
      <w:r>
        <w:t xml:space="preserve">Does NOT disable or remove any pre-existing CDC capture instances from other systems</w:t>
      </w:r>
    </w:p>
    <w:p>
      <w:pPr>
        <w:pStyle w:val="ListParagraph"/>
        <w:numPr>
          <w:ilvl w:val="0"/>
          <w:numId w:val="2"/>
        </w:numPr>
      </w:pPr>
      <w:r>
        <w:t xml:space="preserve">Does NOT require permanent db_owner for the Databricks ingestion user</w:t>
      </w:r>
    </w:p>
    <w:p>
      <w:pPr>
        <w:pStyle w:val="ListParagraph"/>
        <w:numPr>
          <w:ilvl w:val="0"/>
          <w:numId w:val="2"/>
        </w:numPr>
      </w:pPr>
      <w:r>
        <w:t xml:space="preserve">Does NOT affect SQL Server Agent configuration</w:t>
      </w:r>
    </w:p>
    <w:p>
      <w:pPr>
        <w:pStyle w:val="ListParagraph"/>
        <w:numPr>
          <w:ilvl w:val="0"/>
          <w:numId w:val="2"/>
        </w:numPr>
      </w:pPr>
      <w:r>
        <w:t xml:space="preserve">Does NOT change SQL Server firewall or network settings</w:t>
      </w:r>
    </w:p>
    <w:p>
      <w:r>
        <w:t xml:space="preserve"/>
      </w:r>
    </w:p>
    <w:p>
      <w:pPr>
        <w:pStyle w:val="Heading1"/>
      </w:pPr>
      <w:r>
        <w:t xml:space="preserve">8. Rollback / Cleanup</w:t>
      </w:r>
    </w:p>
    <w:p>
      <w:r>
        <w:t xml:space="preserve">If you need to undo everything the script and setup procedures created, Databricks provides a built-in cleanup mode. Your DBA runs: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Remove CT DDL support objects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dbo.lakeflowSetupChangeTracking @Mode = 'CLEANUP';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Remove CDC DDL support objects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 dbo.lakeflowSetupChangeDataCapture @Mode = 'CLEANUP';</w:t>
      </w:r>
    </w:p>
    <w:p>
      <w:r>
        <w:t xml:space="preserve"/>
      </w:r>
    </w:p>
    <w:p>
      <w:r>
        <w:t xml:space="preserve">This removes all lakeflow* tables, triggers, and procedures. Change Tracking and CDC remain enabled on the tables themselves — those must be disabled separately if needed.</w:t>
      </w:r>
    </w:p>
    <w:p>
      <w:r>
        <w:t xml:space="preserve"/>
      </w:r>
    </w:p>
    <w:p>
      <w:pPr>
        <w:pStyle w:val="Heading1"/>
      </w:pPr>
      <w: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it touch business data?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it alter existing tables?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it break existing CDC consumers?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Lakeflow only manages its own lakeflow_* capture instances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it be rolled back?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CLEANUP mode removes all lakeflow* objects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it safe to run multiple times?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it is fully idempotent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needs db_owner?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the user running this setup script, not the Databricks ingestion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it require SQL Agent?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for CDC mode — not required for Change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should I run AFTER the script?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lakeflowSetupChangeTracking (or CDC), lakeflowFixPermissions, then Full Refresh in Databricks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Lakeflow Connect SQL Server Utility Script Report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2026-05-02T10:14:46.002Z</dcterms:created>
  <dcterms:modified xsi:type="dcterms:W3CDTF">2026-05-02T10:14:46.003Z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