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1495 kelime · giriş + 8 H2, 3 H3 · 2 tablo · 6 iç link · 8 SSS · Sayfada H1 oyun adı olarak bulunur; gövde başlıksız kısa girişle açılır, ardından H2'ler gelir</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savaş oyunu olan Battlefield 6;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Arayüz ve altyazı tarafında İngilizce, Almanca, Fransızca, İspanyolca, Arapça, Japonca ve Korece dahil 13 dil desteklenmektedir; </w:t>
      </w:r>
      <w:r>
        <w:rPr>
          <w:rFonts w:ascii="Calibri" w:hAnsi="Calibri"/>
          <w:b/>
          <w:color w:val="10332F"/>
          <w:sz w:val="21"/>
        </w:rPr>
        <w:t>Türkçe dil desteği bulunmaz</w:t>
      </w:r>
      <w:r>
        <w:rPr>
          <w:rFonts w:ascii="Calibri" w:hAnsi="Calibri"/>
          <w:color w:val="10332F"/>
          <w:sz w:val="21"/>
        </w:rPr>
        <w:t>.</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 bulur, hesabını bağlayıp </w:t>
      </w:r>
      <w:r>
        <w:rPr>
          <w:rFonts w:ascii="Calibri" w:hAnsi="Calibri"/>
          <w:b/>
          <w:color w:val="10332F"/>
          <w:sz w:val="21"/>
        </w:rPr>
        <w:t>kurulum beklemeden</w:t>
      </w:r>
      <w:r>
        <w:rPr>
          <w:rFonts w:ascii="Calibri" w:hAnsi="Calibri"/>
          <w:color w:val="10332F"/>
          <w:sz w:val="21"/>
        </w:rPr>
        <w:t xml:space="preserve"> oynamaya başlarsın. Oyun NVIDIA'nın sunucularında çalıştığı için indirme, güncelleme ve donanım derdi olmaz. Ücretsiz battle royale modu </w:t>
      </w:r>
      <w:r>
        <w:rPr>
          <w:rFonts w:ascii="Calibri" w:hAnsi="Calibri"/>
          <w:b/>
          <w:color w:val="10332F"/>
          <w:sz w:val="21"/>
        </w:rPr>
        <w:t>REDSEC</w:t>
      </w:r>
      <w:r>
        <w:rPr>
          <w:rFonts w:ascii="Calibri" w:hAnsi="Calibri"/>
          <w:color w:val="10332F"/>
          <w:sz w:val="21"/>
        </w:rPr>
        <w:t xml:space="preserve"> içinse oyuna sahip olman gerekmez.</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Doğrusal hikâye modu, Battlefield 4'ten sonra ilk kez Battlefield 6 ile seriye geri döndü.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w:t>
      </w:r>
      <w:r>
        <w:rPr>
          <w:rFonts w:ascii="Calibri" w:hAnsi="Calibri"/>
          <w:b/>
          <w:color w:val="10332F"/>
          <w:sz w:val="21"/>
        </w:rPr>
        <w:t>Dagger 1-3</w:t>
      </w:r>
      <w:r>
        <w:rPr>
          <w:rFonts w:ascii="Calibri" w:hAnsi="Calibri"/>
          <w:color w:val="10332F"/>
          <w:sz w:val="21"/>
        </w:rPr>
        <w:t xml:space="preserve"> timiyle oyuna başlıyoruz. Bölümler Cebelitarık, Kahire ve New York gibi farklı cephelerde geçiyor,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Bu tercih bilinçli. Geliştirici ekip hikâyenin tonu için, sıradan insanların olağanüstü durumlara düştüğü anlatıları referans aldığını belirtmiştir; bölümler de kahramanlık gösterisinden çok sahadaki kargaşayı anlatır. Süre tarafında ise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Sınıflar asıl anlamını takım içinde kazanıyor. Support'un bıraktığı mühimmat, Engineer'in onardığı tank ve Recon'un işaretlediği hedef aynı çatışmanın parçaları oluyor; bir zırhlının ilerlemesi çoğu zaman arkasındaki piyade desteğine bağlı kalıyor. Battlefield'ın büyük ölçekli çatışma hissi de buradan geliyor: tek başına iyi nişan almak yetmiyor, timin ne yaptığı sonucu değiştiriyor.</w:t>
      </w:r>
    </w:p>
    <w:p>
      <w:pPr>
        <w:spacing w:after="140"/>
      </w:pPr>
      <w:r>
        <w:rPr>
          <w:rFonts w:ascii="Calibri" w:hAnsi="Calibri"/>
          <w:color w:val="10332F"/>
          <w:sz w:val="21"/>
        </w:rPr>
        <w:t xml:space="preserve">Battlefield 6'da tanklar, helikopterler ve savaş uçakları oynanışın merkezinde yer alıyor. Araçlar haritada sınırsız değil; kaybedilen bir zırhlı cephenin dengesini bozabiliyor, bu yüzden Engineer'in onarım rolü maç boyunca işe yarıyor.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Bu dengenin arkasında uzun bir test süreci var. 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geliştirildi; ekip ayrıca </w:t>
      </w:r>
      <w:r>
        <w:rPr>
          <w:rFonts w:ascii="Calibri" w:hAnsi="Calibri"/>
          <w:b/>
          <w:color w:val="10332F"/>
          <w:sz w:val="21"/>
        </w:rPr>
        <w:t>Battlefield Labs</w:t>
      </w:r>
      <w:r>
        <w:rPr>
          <w:rFonts w:ascii="Calibri" w:hAnsi="Calibri"/>
          <w:color w:val="10332F"/>
          <w:sz w:val="21"/>
        </w:rPr>
        <w:t xml:space="preserve"> adıyla kapalı bir oyuncu testi yürüterek silah hissinden harita akışına kadar pek çok ayarı oyunculardan gelen geri bildirimle şekillendirdi.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kendi haritanı ve kurallarını kurmana, hazır varlıklarla özel modlar yazmana ve topluluğun hazırladığı modları denemene izin verir.</w:t>
      </w:r>
    </w:p>
    <w:p>
      <w:pPr>
        <w:spacing w:after="140"/>
      </w:pPr>
      <w:r>
        <w:rPr>
          <w:rFonts w:ascii="Calibri" w:hAnsi="Calibri"/>
          <w:color w:val="10332F"/>
          <w:sz w:val="21"/>
        </w:rPr>
        <w:t xml:space="preserve">28 Ekim 2025'te eklenen REDSEC, adını “Redacted Sector” ifadesinden alır ve ayrı bir oyun değil, Battlefield 6'nın </w:t>
      </w:r>
      <w:r>
        <w:rPr>
          <w:rFonts w:ascii="Calibri" w:hAnsi="Calibri"/>
          <w:b/>
          <w:color w:val="10332F"/>
          <w:sz w:val="21"/>
        </w:rPr>
        <w:t>ücretsiz oynanan battle royale modudur</w:t>
      </w:r>
      <w:r>
        <w:rPr>
          <w:rFonts w:ascii="Calibri" w:hAnsi="Calibri"/>
          <w:color w:val="10332F"/>
          <w:sz w:val="21"/>
        </w:rPr>
        <w:t xml:space="preserve">; oyunu satın almadan GeForce NOW üzerinden girebilirsin. Mod, klasik battle royale'in yanında Gauntlet adlı elemeli bir yarışma biçimi de sunar ve Portal desteği taşır. Serinin yıkım ve araç mekanikleri burada da geçerli olduğu için REDSEC,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ve Ses Tasarımı</w:t>
      </w:r>
    </w:p>
    <w:p>
      <w:pPr>
        <w:spacing w:after="140"/>
      </w:pPr>
      <w:r>
        <w:rPr>
          <w:rFonts w:ascii="Calibri" w:hAnsi="Calibri"/>
          <w:color w:val="10332F"/>
          <w:sz w:val="21"/>
        </w:rPr>
        <w:t>Battlefield 6, gerçekçiliği öne çıkaran bir ton üzerine kurulu ve sanat tasarımı da bu tona uyuyor. Renk paleti abartılı değil; savaş alanı maç ilerledikçe kirleniyor, moloz ve duman haritanın görünüşünü değiştiriyor. Bir maçın son dakikalarındaki savaş alanı, ilk dakikalardakiyle aynı yer gibi durmuyor.</w:t>
      </w:r>
    </w:p>
    <w:p>
      <w:pPr>
        <w:spacing w:after="140"/>
      </w:pPr>
      <w:r>
        <w:rPr>
          <w:rFonts w:ascii="Calibri" w:hAnsi="Calibri"/>
          <w:color w:val="10332F"/>
          <w:sz w:val="21"/>
        </w:rPr>
        <w:t>Yıkım burada yalnızca bir görsel efekt değil. Devrilen bir duvar yeni bir geçiş, çöken bir çatı ise kaybedilmiş bir mevzi anlamına geliyor; haritanın görüntüsü bir süre sonra çatışmanın nasıl gittiğini de anlatır hâle geliyor. Haritalar tek bir tempo üzerine kurulmuyor: geniş alanlar araçlara ve uzun menzile yer bırakırken, her haritanın içindeki Combat Zones bölgeleri yakın mesafe çatışmasını öne çıkarıyor.</w:t>
      </w:r>
    </w:p>
    <w:p>
      <w:pPr>
        <w:spacing w:after="140"/>
      </w:pPr>
      <w:r>
        <w:rPr>
          <w:rFonts w:ascii="Calibri" w:hAnsi="Calibri"/>
          <w:color w:val="10332F"/>
          <w:sz w:val="21"/>
        </w:rPr>
        <w:t xml:space="preserve">Ses tasarımı ise oyunun en çok konuşulan tarafı oldu. Silah, araç ve yıkım sesleri ayrı katmanlar hâlinde duyuluyor; sesin geldiği yön, rakibin nerede olduğunu anlamanın en hızlı yolu oluyor. Bu emek karşılığını da buldu: </w:t>
      </w:r>
      <w:r>
        <w:rPr>
          <w:rFonts w:ascii="Calibri" w:hAnsi="Calibri"/>
          <w:b/>
          <w:color w:val="10332F"/>
          <w:sz w:val="21"/>
        </w:rPr>
        <w:t>The Game Awards 2025'te En İyi Ses Tasarımı</w:t>
      </w:r>
      <w:r>
        <w:rPr>
          <w:rFonts w:ascii="Calibri" w:hAnsi="Calibri"/>
          <w:color w:val="10332F"/>
          <w:sz w:val="21"/>
        </w:rPr>
        <w:t xml:space="preserve"> ödülü Battlefield 6'ya gitmiştir. Oyun aynı törende En İyi Aksiyon Oyunu ve En İyi Çok Oyunculu Oyun dallarında da aday gösterilmiş, Hollywood Music in Media Awards'ta Video Oyunu Müzik Süpervizyonu ve Ultra Game Awards'ta Yılın Nişancı Oyunu ödüllerini kazanmıştır.</w:t>
      </w:r>
    </w:p>
    <w:p>
      <w:pPr>
        <w:spacing w:after="140"/>
      </w:pPr>
      <w:r>
        <w:rPr>
          <w:rFonts w:ascii="Calibri" w:hAnsi="Calibri"/>
          <w:color w:val="10332F"/>
          <w:sz w:val="21"/>
        </w:rPr>
        <w:t xml:space="preserve">Müzik tarafında iki ayrı imza var. Oyunun müziğini, film müziği tarafından gelen bir isim olan </w:t>
      </w:r>
      <w:r>
        <w:rPr>
          <w:rFonts w:ascii="Calibri" w:hAnsi="Calibri"/>
          <w:b/>
          <w:color w:val="10332F"/>
          <w:sz w:val="21"/>
        </w:rPr>
        <w:t>Henry Jackman</w:t>
      </w:r>
      <w:r>
        <w:rPr>
          <w:rFonts w:ascii="Calibri" w:hAnsi="Calibri"/>
          <w:color w:val="10332F"/>
          <w:sz w:val="21"/>
        </w:rPr>
        <w:t xml:space="preserve"> bestelemiştir. Şarkı seçkisi ise </w:t>
      </w:r>
      <w:r>
        <w:rPr>
          <w:rFonts w:ascii="Calibri" w:hAnsi="Calibri"/>
          <w:b/>
          <w:color w:val="10332F"/>
          <w:sz w:val="21"/>
        </w:rPr>
        <w:t>Limp Bizkit</w:t>
      </w:r>
      <w:r>
        <w:rPr>
          <w:rFonts w:ascii="Calibri" w:hAnsi="Calibri"/>
          <w:color w:val="10332F"/>
          <w:sz w:val="21"/>
        </w:rPr>
        <w:t xml:space="preserve"> imzası taşımaktadır; grubun oyun için hazırladığı tekli, çıkıştan yaklaşık bir ay önce, 12 Eylül 2025'te yayımlanmıştır.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Kurulum, güncelleme ve donanım yükü sunucu tarafında kalır; senin tarafında yalnızca internet bağlantısı ve bir ekran gerekir.</w:t>
      </w:r>
    </w:p>
    <w:p>
      <w:pPr>
        <w:spacing w:after="140"/>
      </w:pPr>
      <w:r>
        <w:rPr>
          <w:rFonts w:ascii="Calibri" w:hAnsi="Calibri"/>
          <w:b/>
          <w:color w:val="10332F"/>
          <w:sz w:val="21"/>
        </w:rPr>
        <w:t>NVIDIA Reflex</w:t>
      </w:r>
      <w:r>
        <w:rPr>
          <w:rFonts w:ascii="Calibri" w:hAnsi="Calibri"/>
          <w:color w:val="10332F"/>
          <w:sz w:val="21"/>
        </w:rPr>
        <w:t xml:space="preserve">, tetiğe basman ile ekrandaki karşılığı arasındaki gecikmeyi düşürür; çok oyunculu maçlarda bu fark doğrudan hissedilir. Yeni bir güncelleme çıktığında indirme beklemezsin ve aynı kütüphane zayıf donanımlı bir dizüstünde, Mac'te, televizyonda ve akıllı telefonda açılır.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w:t>
      </w:r>
      <w:r>
        <w:rPr>
          <w:rFonts w:ascii="Calibri" w:hAnsi="Calibri"/>
          <w:b/>
          <w:color w:val="10332F"/>
          <w:sz w:val="21"/>
        </w:rPr>
        <w:t>oyunu satın almış olman yeterlidir</w:t>
      </w:r>
      <w:r>
        <w:rPr>
          <w:rFonts w:ascii="Calibri" w:hAnsi="Calibri"/>
          <w:color w:val="10332F"/>
          <w:sz w:val="21"/>
        </w:rPr>
        <w:t xml:space="preserve">.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Paketler arasındaki fark şöyle: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 xml:space="preserve">Bunlara ek olarak Javelin hile önleme sistemi için bilgisayardan oynayanlarda TPM 2.0 ve UEFI Secure Boot açık olmalıdır, fakat GeForce NOW ile oynuyorsan bunları düşünmene gerek kalmaz. Oyun DirectX 12, DLSS 4 Multi Frame Generation ve NVIDIA Reflex destekler. Ayrıntılı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listesini blog yazımızda bulabilirsin.</w:t>
      </w:r>
    </w:p>
    <w:p>
      <w:pPr>
        <w:spacing w:after="140"/>
      </w:pPr>
      <w:r>
        <w:rPr>
          <w:rFonts w:ascii="Calibri" w:hAnsi="Calibri"/>
          <w:color w:val="10332F"/>
          <w:sz w:val="21"/>
        </w:rPr>
        <w:t xml:space="preserve">GeForce NOW üzerinden oynarken bu yükün hiçbiri senin cihazında olmaz: </w:t>
      </w:r>
      <w:r>
        <w:rPr>
          <w:rFonts w:ascii="Calibri" w:hAnsi="Calibri"/>
          <w:b/>
          <w:color w:val="10332F"/>
          <w:sz w:val="21"/>
        </w:rPr>
        <w:t>diskte yer açmak, ekran kartını yükseltmek ya da Secure Boot ayarlarıyla uğraşmak gerekmez.</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 GeForce NOW ile oynayabileceğin diğer </w:t>
      </w:r>
      <w:hyperlink r:id="rId14">
        <w:r>
          <w:rPr>
            <w:color w:val="0B5FB0"/>
            <w:u w:val="single"/>
            <w:rFonts w:ascii="Calibri" w:hAnsi="Calibri"/>
            <w:sz w:val="21"/>
          </w:rPr>
          <w:t xml:space="preserve">ücretsiz oyunlar</w:t>
        </w:r>
      </w:hyperlink>
      <w:r>
        <w:rPr>
          <w:rFonts w:ascii="Calibri" w:hAnsi="Calibri"/>
          <w:color w:val="10332F"/>
          <w:sz w:val="21"/>
        </w:rPr>
        <w:t xml:space="preserve"> için ilgili kategoriyi ziyaret edebilirsin.</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oynamak için </w:t>
      </w:r>
      <w:r>
        <w:rPr>
          <w:rFonts w:ascii="Calibri" w:hAnsi="Calibri"/>
          <w:b/>
          <w:color w:val="10332F"/>
          <w:sz w:val="21"/>
        </w:rPr>
        <w:t>Performance</w:t>
      </w:r>
      <w:r>
        <w:rPr>
          <w:rFonts w:ascii="Calibri" w:hAnsi="Calibri"/>
          <w:color w:val="10332F"/>
          <w:sz w:val="21"/>
        </w:rPr>
        <w:t xml:space="preserve"> ya da </w:t>
      </w:r>
      <w:r>
        <w:rPr>
          <w:rFonts w:ascii="Calibri" w:hAnsi="Calibri"/>
          <w:b/>
          <w:color w:val="10332F"/>
          <w:sz w:val="21"/>
        </w:rPr>
        <w:t>Ultimate</w:t>
      </w:r>
      <w:r>
        <w:rPr>
          <w:rFonts w:ascii="Calibri" w:hAnsi="Calibri"/>
          <w:color w:val="10332F"/>
          <w:sz w:val="21"/>
        </w:rPr>
        <w:t xml:space="preserve"> paketlerinden birini tercih etmen yeterli. Sana uyan paketi seç,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oynuyoruz.</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