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0332F"/>
          <w:sz w:val="30"/>
          <w:szCs w:val="30"/>
        </w:rPr>
        <w:t xml:space="preserve">Battlefield 6 | Oyun Detay Sayfası İçeriği</w:t>
      </w:r>
    </w:p>
    <w:p>
      <w:pPr>
        <w:pBdr>
          <w:bottom w:val="single" w:color="E0E0E0" w:sz="6" w:space="6"/>
        </w:pBdr>
        <w:spacing w:after="240"/>
      </w:pPr>
      <w:r>
        <w:rPr>
          <w:rFonts w:ascii="Calibri" w:cs="Calibri" w:eastAsia="Calibri" w:hAnsi="Calibri"/>
          <w:color w:val="5A6B68"/>
          <w:sz w:val="17"/>
          <w:szCs w:val="17"/>
        </w:rPr>
        <w:t xml:space="preserve">Gövde 827 kelime · 5 H2, 4 H3 · 2 tablo · 6 iç link · 8 SSS · Sayfada H1 oyun adı olarak bulunduğu için gövde H2 ile başlar</w:t>
      </w:r>
    </w:p>
    <w:p>
      <w:pPr>
        <w:pStyle w:val="Heading1"/>
        <w:spacing w:after="120" w:before="300"/>
      </w:pPr>
      <w:r>
        <w:t xml:space="preserve">Battlefield 6 GeForce NOW'da Nasıl Oynanır?</w:t>
      </w:r>
    </w:p>
    <w:p>
      <w:pPr>
        <w:spacing w:after="140" w:line="290"/>
      </w:pPr>
      <w:r>
        <w:rPr>
          <w:rFonts w:ascii="Calibri" w:cs="Calibri" w:eastAsia="Calibri" w:hAnsi="Calibri"/>
          <w:color w:val="10332F"/>
          <w:sz w:val="21"/>
          <w:szCs w:val="21"/>
        </w:rPr>
        <w:t xml:space="preserve">Battlefield 6, GeForce NOW powered by GAME+ kütüphanesinde yer alıyor ve kurulum beklemeden açılıyor. Steam ya da EA App hesabını bağladıktan sonra oyunu indirmeden, bulunduğun cihazdan doğrudan bulut üzerinden oynamaya başlıyorsun. Oyunun ücretsiz battle royale modu REDSEC için oyuna sahip olman bile gerekmiyor.</w:t>
      </w:r>
    </w:p>
    <w:p>
      <w:pPr>
        <w:spacing w:after="140" w:line="290"/>
      </w:pPr>
      <w:r>
        <w:rPr>
          <w:rFonts w:ascii="Calibri" w:cs="Calibri" w:eastAsia="Calibri" w:hAnsi="Calibri"/>
          <w:color w:val="10332F"/>
          <w:sz w:val="21"/>
          <w:szCs w:val="21"/>
        </w:rPr>
        <w:t xml:space="preserve">Electronic Arts ve DICE'ın başını çektiği Battlefield Studios imzalı Battlefield 6, 10 Ekim 2025'te yayımlandı. Yakın gelecekte geçen büyük ölçekli bir birinci şahıs savaş oyunu; geniş savaş alanları, araç çatışmaları ve yıkılabilir yapılarıyla serinin bilinen formülünü yeniden kuruyor. Battlefield 3 ve Battlefield 4 dönemini referans alan yapım, hem çok oyunculu modları hem de tek oyunculu hikâyesiyle geliyor.</w:t>
      </w:r>
    </w:p>
    <w:p>
      <w:pPr>
        <w:spacing w:after="140" w:line="290"/>
      </w:pPr>
      <w:r>
        <w:rPr>
          <w:rFonts w:ascii="Calibri" w:cs="Calibri" w:eastAsia="Calibri" w:hAnsi="Calibri"/>
          <w:color w:val="10332F"/>
          <w:sz w:val="21"/>
          <w:szCs w:val="21"/>
        </w:rPr>
        <w:t xml:space="preserve">Oyun eleştirmenlerden iyi not aldı: Metacritic'te 71 eleştirmen değerlendirmesine göre 100 üzerinden 83 puanda, oyuncu puanı ise 6,8 seviyesinde. Arayüz ve altyazı tarafında İngilizce, Almanca, Fransızca, İspanyolca, Arapça, Japonca ve Korece dahil 13 dil destekleniyor; Türkçe dil desteği bulunmuyor.</w:t>
      </w:r>
    </w:p>
    <w:p>
      <w:pPr>
        <w:pStyle w:val="Heading1"/>
        <w:spacing w:after="120" w:before="300"/>
      </w:pPr>
      <w:r>
        <w:t xml:space="preserve">Battlefield 6 Oynanışı ve Oyun Modları</w:t>
      </w:r>
    </w:p>
    <w:p>
      <w:pPr>
        <w:spacing w:after="140" w:line="290"/>
      </w:pPr>
      <w:r>
        <w:rPr>
          <w:rFonts w:ascii="Calibri" w:cs="Calibri" w:eastAsia="Calibri" w:hAnsi="Calibri"/>
          <w:color w:val="10332F"/>
          <w:sz w:val="21"/>
          <w:szCs w:val="21"/>
        </w:rPr>
        <w:t xml:space="preserve">Battlefield 6'nın oynanışı, Kinesthetic Combat System adlı yeni hareket ve silah sistemi üzerine kurulu. Nişan alma, koşma ve sipere geçme hareketleri birbirine bağlanıyor; çatışma serinin önceki oyunlarına göre daha akıcı bir his veriyor.</w:t>
      </w:r>
    </w:p>
    <w:p>
      <w:pPr>
        <w:spacing w:after="140" w:line="290"/>
      </w:pPr>
      <w:r>
        <w:rPr>
          <w:rFonts w:ascii="Calibri" w:cs="Calibri" w:eastAsia="Calibri" w:hAnsi="Calibri"/>
          <w:color w:val="10332F"/>
          <w:sz w:val="21"/>
          <w:szCs w:val="21"/>
        </w:rPr>
        <w:t xml:space="preserve">Serinin dört klasik sınıfı geri döndü. Assault ön cepheyi açıyor, Engineer araçları onarıyor ve zırhlıları avlıyor, Support baskı ateşi kurup takımı ayağa kaldırıyor, Recon ise uzaktan hedef işaretliyor. Tanklar, helikopterler ve savaş uçakları da yenilenen kullanım hissiyle savaş alanının merkezinde duruyor. Tactical Destruction sistemi sayesinde duvarlar, çatılar ve köprüler çatışmanın gidişatına göre yıkılıyor, aynı harita her maçta başka bir şekil alıyor. Haritalar sezon güncellemeleriyle genişlemeye devam ediyor, yani oyun zaman içinde büyüyor. Kütüphanedeki diğer </w:t>
      </w:r>
      <w:hyperlink w:history="1" r:id="rIdxkitohi0xllhyuq0-ixzt">
        <w:r>
          <w:rPr>
            <w:rFonts w:ascii="Calibri" w:cs="Calibri" w:eastAsia="Calibri" w:hAnsi="Calibri"/>
            <w:color w:val="0B5FB0"/>
            <w:sz w:val="21"/>
            <w:szCs w:val="21"/>
            <w:u w:val="single"/>
          </w:rPr>
          <w:t xml:space="preserve">FPS oyunları</w:t>
        </w:r>
      </w:hyperlink>
      <w:r>
        <w:rPr>
          <w:rFonts w:ascii="Calibri" w:cs="Calibri" w:eastAsia="Calibri" w:hAnsi="Calibri"/>
          <w:color w:val="10332F"/>
          <w:sz w:val="21"/>
          <w:szCs w:val="21"/>
        </w:rPr>
        <w:t xml:space="preserve"> listesine de göz atabilirsin.</w:t>
      </w:r>
    </w:p>
    <w:p>
      <w:pPr>
        <w:pStyle w:val="Heading2"/>
        <w:spacing w:after="100" w:before="240"/>
      </w:pPr>
      <w:r>
        <w:t xml:space="preserve">Çok Oyunculu Modlar ve RedSec</w:t>
      </w:r>
    </w:p>
    <w:p>
      <w:pPr>
        <w:spacing w:after="140" w:line="290"/>
      </w:pPr>
      <w:r>
        <w:rPr>
          <w:rFonts w:ascii="Calibri" w:cs="Calibri" w:eastAsia="Calibri" w:hAnsi="Calibri"/>
          <w:color w:val="10332F"/>
          <w:sz w:val="21"/>
          <w:szCs w:val="21"/>
        </w:rPr>
        <w:t xml:space="preserve">Çok oyunculu tarafta serinin klasikleri Conquest, Breakthrough ve Rush ile Battlefield 6'yla gelen Escalation modu bulunuyor. Team Deathmatch, Domination ve King of the Hill gibi kısa tempolu modlar da listede. Portal ise serinin farklı dönemlerinden haritaları ve silahları bir araya getirip kendi kurallarını kurmana ve topluluğun hazırladığı modları denemene izin veriyor.</w:t>
      </w:r>
    </w:p>
    <w:p>
      <w:pPr>
        <w:spacing w:after="140" w:line="290"/>
      </w:pPr>
      <w:r>
        <w:rPr>
          <w:rFonts w:ascii="Calibri" w:cs="Calibri" w:eastAsia="Calibri" w:hAnsi="Calibri"/>
          <w:color w:val="10332F"/>
          <w:sz w:val="21"/>
          <w:szCs w:val="21"/>
        </w:rPr>
        <w:t xml:space="preserve">28 Ekim 2025'te oyuna REDSEC eklendi. REDSEC ayrı bir oyun değil, Battlefield 6'nın ücretsiz oynanabilen battle royale modu. Oyunu satın almadan GeForce NOW üzerinden REDSEC'e girebiliyorsun. Serinin yıkım ve araç mekanikleri burada da geçerli olduğu için tür içinde kendine özgü bir yerde duruyor. Türün diğer yapımlarını merak ediyorsan </w:t>
      </w:r>
      <w:hyperlink w:history="1" r:id="rId48rnifci85mft78tjdoux">
        <w:r>
          <w:rPr>
            <w:rFonts w:ascii="Calibri" w:cs="Calibri" w:eastAsia="Calibri" w:hAnsi="Calibri"/>
            <w:color w:val="0B5FB0"/>
            <w:sz w:val="21"/>
            <w:szCs w:val="21"/>
            <w:u w:val="single"/>
          </w:rPr>
          <w:t xml:space="preserve">en iyi battle royale oyunları</w:t>
        </w:r>
      </w:hyperlink>
      <w:r>
        <w:rPr>
          <w:rFonts w:ascii="Calibri" w:cs="Calibri" w:eastAsia="Calibri" w:hAnsi="Calibri"/>
          <w:color w:val="10332F"/>
          <w:sz w:val="21"/>
          <w:szCs w:val="21"/>
        </w:rPr>
        <w:t xml:space="preserve"> listemize göz atabilirsin.</w:t>
      </w:r>
    </w:p>
    <w:p>
      <w:pPr>
        <w:pStyle w:val="Heading2"/>
        <w:spacing w:after="100" w:before="240"/>
      </w:pPr>
      <w:r>
        <w:t xml:space="preserve">Battlefield 6 Hikâye Modu</w:t>
      </w:r>
    </w:p>
    <w:p>
      <w:pPr>
        <w:spacing w:after="140" w:line="290"/>
      </w:pPr>
      <w:r>
        <w:rPr>
          <w:rFonts w:ascii="Calibri" w:cs="Calibri" w:eastAsia="Calibri" w:hAnsi="Calibri"/>
          <w:color w:val="10332F"/>
          <w:sz w:val="21"/>
          <w:szCs w:val="21"/>
        </w:rPr>
        <w:t xml:space="preserve">Battlefield 6, çok oyunculu modların yanında tek oyunculu bir hikâye modu da sunuyor. Hikâye 2027-2028 yıllarında, NATO ittifakının zayıfladığı yakın gelecekte geçiyor; Pax Armata adlı özel askeri şirkete karşı Dagger 13 birliğiyle savaşıyorsun. Kahire'den Cebelitarık'a uzanan bölümler farklı karakterlerin gözünden ilerliyor ve sinematik bir anlatı sunuyor. HowLongToBeat üzerindeki oyuncu verilerine göre ana hikâyeyi bitirmek yaklaşık 6 saat sürüyor. Hikâye modu, çok oyunculu tarafa geçmeden önce oyunun silah hissini ve sınıf yapısını tanımak için de iyi bir başlangıç noktası.</w:t>
      </w:r>
    </w:p>
    <w:p>
      <w:pPr>
        <w:pStyle w:val="Heading1"/>
        <w:spacing w:after="120" w:before="300"/>
      </w:pPr>
      <w:r>
        <w:t xml:space="preserve">GeForce NOW ile Battlefield 6 Deneyimi</w:t>
      </w:r>
    </w:p>
    <w:p>
      <w:pPr>
        <w:spacing w:after="140" w:line="290"/>
      </w:pPr>
      <w:r>
        <w:rPr>
          <w:rFonts w:ascii="Calibri" w:cs="Calibri" w:eastAsia="Calibri" w:hAnsi="Calibri"/>
          <w:color w:val="10332F"/>
          <w:sz w:val="21"/>
          <w:szCs w:val="21"/>
        </w:rPr>
        <w:t xml:space="preserve">Battlefield 6'yı oynamak için güçlü bir oyun bilgisayarına ihtiyacın yok. </w:t>
      </w:r>
      <w:hyperlink w:history="1" r:id="rIdarzlxjurmi2zckybj7e_u">
        <w:r>
          <w:rPr>
            <w:rFonts w:ascii="Calibri" w:cs="Calibri" w:eastAsia="Calibri" w:hAnsi="Calibri"/>
            <w:color w:val="0B5FB0"/>
            <w:sz w:val="21"/>
            <w:szCs w:val="21"/>
            <w:u w:val="single"/>
          </w:rPr>
          <w:t xml:space="preserve">Bulut oyun</w:t>
        </w:r>
      </w:hyperlink>
      <w:r>
        <w:rPr>
          <w:rFonts w:ascii="Calibri" w:cs="Calibri" w:eastAsia="Calibri" w:hAnsi="Calibri"/>
          <w:color w:val="10332F"/>
          <w:sz w:val="21"/>
          <w:szCs w:val="21"/>
        </w:rPr>
        <w:t xml:space="preserve"> teknolojisiyle oyun NVIDIA'nın sunucularında çalışıyor, ekranına yalnızca görüntü akıyor. Battlefield 6, GeForce NOW tarafında tam optimize edilmiş oyunlar arasında yer alıyor; yani bulut için ayrıca ayarlanmış halde geliyor.</w:t>
      </w:r>
    </w:p>
    <w:p>
      <w:pPr>
        <w:spacing w:after="140" w:line="290"/>
      </w:pPr>
      <w:r>
        <w:rPr>
          <w:rFonts w:ascii="Calibri" w:cs="Calibri" w:eastAsia="Calibri" w:hAnsi="Calibri"/>
          <w:color w:val="10332F"/>
          <w:sz w:val="21"/>
          <w:szCs w:val="21"/>
        </w:rPr>
        <w:t xml:space="preserve">Bu yapı üç şeyi değiştiriyor. NVIDIA Reflex ile tetiğe basman ile ekrandaki karşılığı arasındaki gecikme düşüyor, yeni bir sezon güncellemesi çıktığında indirme beklemeden oynamaya devam ediyorsun ve aynı kütüphane zayıf donanımlı bir dizüstünde, Mac'te, televizyonda ve akıllı telefonda açılıyor. Battlefield 6 klavye ve fare ile oynanabildiği gibi gamepad de destekliyor; telefonda ya da televizyonda oynarken kumandanı bağlayıp aynı deneyimi sürdürebiliyorsun.</w:t>
      </w:r>
    </w:p>
    <w:p>
      <w:pPr>
        <w:pStyle w:val="Heading2"/>
        <w:spacing w:after="100" w:before="240"/>
      </w:pPr>
      <w:r>
        <w:t xml:space="preserve">Battlefield 6'yı GAME+ ile Oynamak</w:t>
      </w:r>
    </w:p>
    <w:p>
      <w:pPr>
        <w:spacing w:after="140" w:line="290"/>
      </w:pPr>
      <w:r>
        <w:rPr>
          <w:rFonts w:ascii="Calibri" w:cs="Calibri" w:eastAsia="Calibri" w:hAnsi="Calibri"/>
          <w:color w:val="10332F"/>
          <w:sz w:val="21"/>
          <w:szCs w:val="21"/>
        </w:rPr>
        <w:t xml:space="preserve">Steam ya da EA App üzerinden sahip olduğun Battlefield 6, aynı hesapla GeForce NOW'da açılıyor; oyunu ikinci kez satın almana gerek kalmıyor. Ücretsiz REDSEC modu için oyuna sahip olman da gerekmiyor. Oynamaya başlamadan önce </w:t>
      </w:r>
      <w:hyperlink w:history="1" r:id="rIdxle8lbqrvdlqaxvazplec">
        <w:r>
          <w:rPr>
            <w:rFonts w:ascii="Calibri" w:cs="Calibri" w:eastAsia="Calibri" w:hAnsi="Calibri"/>
            <w:color w:val="0B5FB0"/>
            <w:sz w:val="21"/>
            <w:szCs w:val="21"/>
            <w:u w:val="single"/>
          </w:rPr>
          <w:t xml:space="preserve">GeForce NOW paketleri</w:t>
        </w:r>
      </w:hyperlink>
      <w:r>
        <w:rPr>
          <w:rFonts w:ascii="Calibri" w:cs="Calibri" w:eastAsia="Calibri" w:hAnsi="Calibri"/>
          <w:color w:val="10332F"/>
          <w:sz w:val="21"/>
          <w:szCs w:val="21"/>
        </w:rPr>
        <w:t xml:space="preserve"> arasından kullanım alışkanlığına uyanı seçebilirsin. Performance tarafında 1440p ve 60 FPS'e kadar akış ile 6 saatlik oturum, Ultimate tarafında GeForce RTX 4080 sunucular, 4K HDR, 240 FPS'e kadar akış ile 8 saatlik oturum sunuluyor.</w:t>
      </w:r>
    </w:p>
    <w:p>
      <w:pPr>
        <w:pStyle w:val="Heading2"/>
        <w:spacing w:after="100" w:before="240"/>
      </w:pPr>
      <w:r>
        <w:t xml:space="preserve">Bağlantı Hızı ve Görüntü Kalitesi</w:t>
      </w:r>
    </w:p>
    <w:p>
      <w:pPr>
        <w:spacing w:after="140" w:line="290"/>
      </w:pPr>
      <w:r>
        <w:rPr>
          <w:rFonts w:ascii="Calibri" w:cs="Calibri" w:eastAsia="Calibri" w:hAnsi="Calibri"/>
          <w:color w:val="10332F"/>
          <w:sz w:val="21"/>
          <w:szCs w:val="21"/>
        </w:rPr>
        <w:t xml:space="preserve">Deneyimin kalitesini bağlantı hızın belirliyor:</w:t>
      </w:r>
    </w:p>
    <w:tbl>
      <w:tblPr>
        <w:tblW w:type="dxa" w:w="8800"/>
        <w:tblBorders>
          <w:top w:val="single" w:color="E0E0E0" w:sz="4"/>
          <w:left w:val="single" w:color="E0E0E0" w:sz="4"/>
          <w:bottom w:val="single" w:color="E0E0E0" w:sz="4"/>
          <w:right w:val="single" w:color="E0E0E0" w:sz="4"/>
          <w:insideH w:val="single" w:color="E0E0E0" w:sz="4"/>
          <w:insideV w:val="single" w:color="E0E0E0" w:sz="4"/>
        </w:tblBorders>
      </w:tblPr>
      <w:tblGrid>
        <w:gridCol w:w="3575"/>
        <w:gridCol w:w="2750"/>
        <w:gridCol w:w="2475"/>
      </w:tblGrid>
      <w:tr>
        <w:trPr>
          <w:tblHeader/>
        </w:trPr>
        <w:tc>
          <w:tcPr>
            <w:tcW w:type="dxa" w:w="3575"/>
            <w:shd w:fill="10332F" w:val="clear"/>
            <w:tcMar>
              <w:top w:type="dxa" w:w="80"/>
              <w:left w:type="dxa" w:w="120"/>
              <w:bottom w:type="dxa" w:w="80"/>
              <w:right w:type="dxa" w:w="120"/>
            </w:tcMar>
          </w:tcPr>
          <w:p>
            <w:pPr>
              <w:spacing w:after="0"/>
              <w:jc w:val="center"/>
            </w:pPr>
            <w:r>
              <w:rPr>
                <w:rFonts w:ascii="Calibri" w:cs="Calibri" w:eastAsia="Calibri" w:hAnsi="Calibri"/>
                <w:b/>
                <w:bCs/>
                <w:color w:val="FFFFFF"/>
                <w:sz w:val="19"/>
                <w:szCs w:val="19"/>
              </w:rPr>
              <w:t xml:space="preserve">Bağlantı hızı</w:t>
            </w:r>
          </w:p>
        </w:tc>
        <w:tc>
          <w:tcPr>
            <w:tcW w:type="dxa" w:w="2750"/>
            <w:shd w:fill="10332F" w:val="clear"/>
            <w:tcMar>
              <w:top w:type="dxa" w:w="80"/>
              <w:left w:type="dxa" w:w="120"/>
              <w:bottom w:type="dxa" w:w="80"/>
              <w:right w:type="dxa" w:w="120"/>
            </w:tcMar>
          </w:tcPr>
          <w:p>
            <w:pPr>
              <w:spacing w:after="0"/>
              <w:jc w:val="center"/>
            </w:pPr>
            <w:r>
              <w:rPr>
                <w:rFonts w:ascii="Calibri" w:cs="Calibri" w:eastAsia="Calibri" w:hAnsi="Calibri"/>
                <w:b/>
                <w:bCs/>
                <w:color w:val="FFFFFF"/>
                <w:sz w:val="19"/>
                <w:szCs w:val="19"/>
              </w:rPr>
              <w:t xml:space="preserve">Çözünürlük</w:t>
            </w:r>
          </w:p>
        </w:tc>
        <w:tc>
          <w:tcPr>
            <w:tcW w:type="dxa" w:w="2475"/>
            <w:shd w:fill="10332F" w:val="clear"/>
            <w:tcMar>
              <w:top w:type="dxa" w:w="80"/>
              <w:left w:type="dxa" w:w="120"/>
              <w:bottom w:type="dxa" w:w="80"/>
              <w:right w:type="dxa" w:w="120"/>
            </w:tcMar>
          </w:tcPr>
          <w:p>
            <w:pPr>
              <w:spacing w:after="0"/>
              <w:jc w:val="center"/>
            </w:pPr>
            <w:r>
              <w:rPr>
                <w:rFonts w:ascii="Calibri" w:cs="Calibri" w:eastAsia="Calibri" w:hAnsi="Calibri"/>
                <w:b/>
                <w:bCs/>
                <w:color w:val="FFFFFF"/>
                <w:sz w:val="19"/>
                <w:szCs w:val="19"/>
              </w:rPr>
              <w:t xml:space="preserve">Kare hızı</w:t>
            </w:r>
          </w:p>
        </w:tc>
      </w:tr>
      <w:tr>
        <w:trPr>
          <w:tblHeader w:val="false"/>
        </w:trPr>
        <w:tc>
          <w:tcPr>
            <w:tcW w:type="dxa" w:w="3575"/>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15 Mbps</w:t>
            </w:r>
          </w:p>
        </w:tc>
        <w:tc>
          <w:tcPr>
            <w:tcW w:type="dxa" w:w="2750"/>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1080p</w:t>
            </w:r>
          </w:p>
        </w:tc>
        <w:tc>
          <w:tcPr>
            <w:tcW w:type="dxa" w:w="2475"/>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30 FPS</w:t>
            </w:r>
          </w:p>
        </w:tc>
      </w:tr>
      <w:tr>
        <w:trPr>
          <w:tblHeader w:val="false"/>
        </w:trPr>
        <w:tc>
          <w:tcPr>
            <w:tcW w:type="dxa" w:w="3575"/>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35 Mbps</w:t>
            </w:r>
          </w:p>
        </w:tc>
        <w:tc>
          <w:tcPr>
            <w:tcW w:type="dxa" w:w="2750"/>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1440p</w:t>
            </w:r>
          </w:p>
        </w:tc>
        <w:tc>
          <w:tcPr>
            <w:tcW w:type="dxa" w:w="2475"/>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60 FPS</w:t>
            </w:r>
          </w:p>
        </w:tc>
      </w:tr>
      <w:tr>
        <w:trPr>
          <w:tblHeader w:val="false"/>
        </w:trPr>
        <w:tc>
          <w:tcPr>
            <w:tcW w:type="dxa" w:w="3575"/>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50 Mbps</w:t>
            </w:r>
          </w:p>
        </w:tc>
        <w:tc>
          <w:tcPr>
            <w:tcW w:type="dxa" w:w="2750"/>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4K</w:t>
            </w:r>
          </w:p>
        </w:tc>
        <w:tc>
          <w:tcPr>
            <w:tcW w:type="dxa" w:w="2475"/>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60 FPS</w:t>
            </w:r>
          </w:p>
        </w:tc>
      </w:tr>
    </w:tbl>
    <w:p>
      <w:pPr>
        <w:spacing w:after="140"/>
      </w:pPr>
      <w:r>
        <w:rPr>
          <w:rFonts w:ascii="Calibri" w:cs="Calibri" w:eastAsia="Calibri" w:hAnsi="Calibri"/>
          <w:sz w:val="10"/>
          <w:szCs w:val="10"/>
        </w:rPr>
        <w:t xml:space="preserve"/>
      </w:r>
    </w:p>
    <w:p>
      <w:pPr>
        <w:spacing w:after="140" w:line="290"/>
      </w:pPr>
      <w:r>
        <w:rPr>
          <w:rFonts w:ascii="Calibri" w:cs="Calibri" w:eastAsia="Calibri" w:hAnsi="Calibri"/>
          <w:color w:val="10332F"/>
          <w:sz w:val="21"/>
          <w:szCs w:val="21"/>
        </w:rPr>
        <w:t xml:space="preserve">Battlefield 6 GeForce NOW üzerinde HDR ve NVIDIA Reflex destekliyor. Reflex, nişan alıp ateş ettiğin anın ekrana yansıma süresini kısalttığı için çok oyunculu maçlarda hissedilir bir fark yaratıyor. Kablolu bağlantı ya da 5 GHz Wi-Fi kullanmak, akışın dalgalanmasını azaltıyor.</w:t>
      </w:r>
    </w:p>
    <w:p>
      <w:pPr>
        <w:pStyle w:val="Heading1"/>
        <w:spacing w:after="120" w:before="300"/>
      </w:pPr>
      <w:r>
        <w:t xml:space="preserve">Battlefield 6 Sistem Gereksinimleri ve İndirme</w:t>
      </w:r>
    </w:p>
    <w:p>
      <w:pPr>
        <w:spacing w:after="140" w:line="290"/>
      </w:pPr>
      <w:r>
        <w:rPr>
          <w:rFonts w:ascii="Calibri" w:cs="Calibri" w:eastAsia="Calibri" w:hAnsi="Calibri"/>
          <w:color w:val="10332F"/>
          <w:sz w:val="21"/>
          <w:szCs w:val="21"/>
        </w:rPr>
        <w:t xml:space="preserve">PC sürümünün resmi gereksinimleri şöyle:</w:t>
      </w:r>
    </w:p>
    <w:tbl>
      <w:tblPr>
        <w:tblW w:type="dxa" w:w="8800"/>
        <w:tblBorders>
          <w:top w:val="single" w:color="E0E0E0" w:sz="4"/>
          <w:left w:val="single" w:color="E0E0E0" w:sz="4"/>
          <w:bottom w:val="single" w:color="E0E0E0" w:sz="4"/>
          <w:right w:val="single" w:color="E0E0E0" w:sz="4"/>
          <w:insideH w:val="single" w:color="E0E0E0" w:sz="4"/>
          <w:insideV w:val="single" w:color="E0E0E0" w:sz="4"/>
        </w:tblBorders>
      </w:tblPr>
      <w:tblGrid>
        <w:gridCol w:w="1451"/>
        <w:gridCol w:w="3578"/>
        <w:gridCol w:w="3771"/>
      </w:tblGrid>
      <w:tr>
        <w:trPr>
          <w:tblHeader/>
        </w:trPr>
        <w:tc>
          <w:tcPr>
            <w:tcW w:type="dxa" w:w="1451"/>
            <w:shd w:fill="10332F" w:val="clear"/>
            <w:tcMar>
              <w:top w:type="dxa" w:w="80"/>
              <w:left w:type="dxa" w:w="120"/>
              <w:bottom w:type="dxa" w:w="80"/>
              <w:right w:type="dxa" w:w="120"/>
            </w:tcMar>
          </w:tcPr>
          <w:p>
            <w:pPr>
              <w:spacing w:after="0"/>
              <w:jc w:val="center"/>
            </w:pPr>
            <w:r>
              <w:rPr>
                <w:rFonts w:ascii="Calibri" w:cs="Calibri" w:eastAsia="Calibri" w:hAnsi="Calibri"/>
                <w:b/>
                <w:bCs/>
                <w:color w:val="FFFFFF"/>
                <w:sz w:val="19"/>
                <w:szCs w:val="19"/>
              </w:rPr>
              <w:t xml:space="preserve"/>
            </w:r>
          </w:p>
        </w:tc>
        <w:tc>
          <w:tcPr>
            <w:tcW w:type="dxa" w:w="3578"/>
            <w:shd w:fill="10332F" w:val="clear"/>
            <w:tcMar>
              <w:top w:type="dxa" w:w="80"/>
              <w:left w:type="dxa" w:w="120"/>
              <w:bottom w:type="dxa" w:w="80"/>
              <w:right w:type="dxa" w:w="120"/>
            </w:tcMar>
          </w:tcPr>
          <w:p>
            <w:pPr>
              <w:spacing w:after="0"/>
              <w:jc w:val="center"/>
            </w:pPr>
            <w:r>
              <w:rPr>
                <w:rFonts w:ascii="Calibri" w:cs="Calibri" w:eastAsia="Calibri" w:hAnsi="Calibri"/>
                <w:b/>
                <w:bCs/>
                <w:color w:val="FFFFFF"/>
                <w:sz w:val="19"/>
                <w:szCs w:val="19"/>
              </w:rPr>
              <w:t xml:space="preserve">Minimum</w:t>
            </w:r>
          </w:p>
        </w:tc>
        <w:tc>
          <w:tcPr>
            <w:tcW w:type="dxa" w:w="3771"/>
            <w:shd w:fill="10332F" w:val="clear"/>
            <w:tcMar>
              <w:top w:type="dxa" w:w="80"/>
              <w:left w:type="dxa" w:w="120"/>
              <w:bottom w:type="dxa" w:w="80"/>
              <w:right w:type="dxa" w:w="120"/>
            </w:tcMar>
          </w:tcPr>
          <w:p>
            <w:pPr>
              <w:spacing w:after="0"/>
              <w:jc w:val="center"/>
            </w:pPr>
            <w:r>
              <w:rPr>
                <w:rFonts w:ascii="Calibri" w:cs="Calibri" w:eastAsia="Calibri" w:hAnsi="Calibri"/>
                <w:b/>
                <w:bCs/>
                <w:color w:val="FFFFFF"/>
                <w:sz w:val="19"/>
                <w:szCs w:val="19"/>
              </w:rPr>
              <w:t xml:space="preserve">Önerilen</w:t>
            </w:r>
          </w:p>
        </w:tc>
      </w:tr>
      <w:tr>
        <w:trPr>
          <w:tblHeader w:val="false"/>
        </w:trPr>
        <w:tc>
          <w:tcPr>
            <w:tcW w:type="dxa" w:w="1451"/>
            <w:shd w:fill="FFFFFF" w:val="clear"/>
            <w:tcMar>
              <w:top w:type="dxa" w:w="80"/>
              <w:left w:type="dxa" w:w="120"/>
              <w:bottom w:type="dxa" w:w="80"/>
              <w:right w:type="dxa" w:w="120"/>
            </w:tcMar>
          </w:tcPr>
          <w:p>
            <w:pPr>
              <w:spacing w:after="0"/>
              <w:jc w:val="left"/>
            </w:pPr>
            <w:r>
              <w:rPr>
                <w:rFonts w:ascii="Calibri" w:cs="Calibri" w:eastAsia="Calibri" w:hAnsi="Calibri"/>
                <w:color w:val="10332F"/>
                <w:sz w:val="19"/>
                <w:szCs w:val="19"/>
              </w:rPr>
              <w:t xml:space="preserve">İşletim sistemi</w:t>
            </w:r>
          </w:p>
        </w:tc>
        <w:tc>
          <w:tcPr>
            <w:tcW w:type="dxa" w:w="3578"/>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Windows 10</w:t>
            </w:r>
          </w:p>
        </w:tc>
        <w:tc>
          <w:tcPr>
            <w:tcW w:type="dxa" w:w="3771"/>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Windows 11</w:t>
            </w:r>
          </w:p>
        </w:tc>
      </w:tr>
      <w:tr>
        <w:trPr>
          <w:tblHeader w:val="false"/>
        </w:trPr>
        <w:tc>
          <w:tcPr>
            <w:tcW w:type="dxa" w:w="1451"/>
            <w:shd w:fill="FFFFFF" w:val="clear"/>
            <w:tcMar>
              <w:top w:type="dxa" w:w="80"/>
              <w:left w:type="dxa" w:w="120"/>
              <w:bottom w:type="dxa" w:w="80"/>
              <w:right w:type="dxa" w:w="120"/>
            </w:tcMar>
          </w:tcPr>
          <w:p>
            <w:pPr>
              <w:spacing w:after="0"/>
              <w:jc w:val="left"/>
            </w:pPr>
            <w:r>
              <w:rPr>
                <w:rFonts w:ascii="Calibri" w:cs="Calibri" w:eastAsia="Calibri" w:hAnsi="Calibri"/>
                <w:color w:val="10332F"/>
                <w:sz w:val="19"/>
                <w:szCs w:val="19"/>
              </w:rPr>
              <w:t xml:space="preserve">İşlemci</w:t>
            </w:r>
          </w:p>
        </w:tc>
        <w:tc>
          <w:tcPr>
            <w:tcW w:type="dxa" w:w="3578"/>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Intel Core i5-8400 / AMD Ryzen 5 2600</w:t>
            </w:r>
          </w:p>
        </w:tc>
        <w:tc>
          <w:tcPr>
            <w:tcW w:type="dxa" w:w="3771"/>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Intel Core i7-10700 / AMD Ryzen 7 3700X</w:t>
            </w:r>
          </w:p>
        </w:tc>
      </w:tr>
      <w:tr>
        <w:trPr>
          <w:tblHeader w:val="false"/>
        </w:trPr>
        <w:tc>
          <w:tcPr>
            <w:tcW w:type="dxa" w:w="1451"/>
            <w:shd w:fill="FFFFFF" w:val="clear"/>
            <w:tcMar>
              <w:top w:type="dxa" w:w="80"/>
              <w:left w:type="dxa" w:w="120"/>
              <w:bottom w:type="dxa" w:w="80"/>
              <w:right w:type="dxa" w:w="120"/>
            </w:tcMar>
          </w:tcPr>
          <w:p>
            <w:pPr>
              <w:spacing w:after="0"/>
              <w:jc w:val="left"/>
            </w:pPr>
            <w:r>
              <w:rPr>
                <w:rFonts w:ascii="Calibri" w:cs="Calibri" w:eastAsia="Calibri" w:hAnsi="Calibri"/>
                <w:color w:val="10332F"/>
                <w:sz w:val="19"/>
                <w:szCs w:val="19"/>
              </w:rPr>
              <w:t xml:space="preserve">Bellek</w:t>
            </w:r>
          </w:p>
        </w:tc>
        <w:tc>
          <w:tcPr>
            <w:tcW w:type="dxa" w:w="3578"/>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16 GB RAM</w:t>
            </w:r>
          </w:p>
        </w:tc>
        <w:tc>
          <w:tcPr>
            <w:tcW w:type="dxa" w:w="3771"/>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16 GB RAM</w:t>
            </w:r>
          </w:p>
        </w:tc>
      </w:tr>
      <w:tr>
        <w:trPr>
          <w:tblHeader w:val="false"/>
        </w:trPr>
        <w:tc>
          <w:tcPr>
            <w:tcW w:type="dxa" w:w="1451"/>
            <w:shd w:fill="FFFFFF" w:val="clear"/>
            <w:tcMar>
              <w:top w:type="dxa" w:w="80"/>
              <w:left w:type="dxa" w:w="120"/>
              <w:bottom w:type="dxa" w:w="80"/>
              <w:right w:type="dxa" w:w="120"/>
            </w:tcMar>
          </w:tcPr>
          <w:p>
            <w:pPr>
              <w:spacing w:after="0"/>
              <w:jc w:val="left"/>
            </w:pPr>
            <w:r>
              <w:rPr>
                <w:rFonts w:ascii="Calibri" w:cs="Calibri" w:eastAsia="Calibri" w:hAnsi="Calibri"/>
                <w:color w:val="10332F"/>
                <w:sz w:val="19"/>
                <w:szCs w:val="19"/>
              </w:rPr>
              <w:t xml:space="preserve">Ekran kartı</w:t>
            </w:r>
          </w:p>
        </w:tc>
        <w:tc>
          <w:tcPr>
            <w:tcW w:type="dxa" w:w="3578"/>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NVIDIA RTX 2060 / AMD RX 5600 XT</w:t>
            </w:r>
          </w:p>
        </w:tc>
        <w:tc>
          <w:tcPr>
            <w:tcW w:type="dxa" w:w="3771"/>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NVIDIA RTX 3060 Ti / AMD RX 6700 XT</w:t>
            </w:r>
          </w:p>
        </w:tc>
      </w:tr>
      <w:tr>
        <w:trPr>
          <w:tblHeader w:val="false"/>
        </w:trPr>
        <w:tc>
          <w:tcPr>
            <w:tcW w:type="dxa" w:w="1451"/>
            <w:shd w:fill="FFFFFF" w:val="clear"/>
            <w:tcMar>
              <w:top w:type="dxa" w:w="80"/>
              <w:left w:type="dxa" w:w="120"/>
              <w:bottom w:type="dxa" w:w="80"/>
              <w:right w:type="dxa" w:w="120"/>
            </w:tcMar>
          </w:tcPr>
          <w:p>
            <w:pPr>
              <w:spacing w:after="0"/>
              <w:jc w:val="left"/>
            </w:pPr>
            <w:r>
              <w:rPr>
                <w:rFonts w:ascii="Calibri" w:cs="Calibri" w:eastAsia="Calibri" w:hAnsi="Calibri"/>
                <w:color w:val="10332F"/>
                <w:sz w:val="19"/>
                <w:szCs w:val="19"/>
              </w:rPr>
              <w:t xml:space="preserve">Depolama</w:t>
            </w:r>
          </w:p>
        </w:tc>
        <w:tc>
          <w:tcPr>
            <w:tcW w:type="dxa" w:w="3578"/>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55 GB</w:t>
            </w:r>
          </w:p>
        </w:tc>
        <w:tc>
          <w:tcPr>
            <w:tcW w:type="dxa" w:w="3771"/>
            <w:shd w:fill="FFFFFF" w:val="clear"/>
            <w:tcMar>
              <w:top w:type="dxa" w:w="80"/>
              <w:left w:type="dxa" w:w="120"/>
              <w:bottom w:type="dxa" w:w="80"/>
              <w:right w:type="dxa" w:w="120"/>
            </w:tcMar>
          </w:tcPr>
          <w:p>
            <w:pPr>
              <w:spacing w:after="0"/>
              <w:jc w:val="center"/>
            </w:pPr>
            <w:r>
              <w:rPr>
                <w:rFonts w:ascii="Calibri" w:cs="Calibri" w:eastAsia="Calibri" w:hAnsi="Calibri"/>
                <w:color w:val="10332F"/>
                <w:sz w:val="19"/>
                <w:szCs w:val="19"/>
              </w:rPr>
              <w:t xml:space="preserve">80 GB</w:t>
            </w:r>
          </w:p>
        </w:tc>
      </w:tr>
    </w:tbl>
    <w:p>
      <w:pPr>
        <w:spacing w:after="140"/>
      </w:pPr>
      <w:r>
        <w:rPr>
          <w:rFonts w:ascii="Calibri" w:cs="Calibri" w:eastAsia="Calibri" w:hAnsi="Calibri"/>
          <w:sz w:val="10"/>
          <w:szCs w:val="10"/>
        </w:rPr>
        <w:t xml:space="preserve"/>
      </w:r>
    </w:p>
    <w:p>
      <w:pPr>
        <w:spacing w:after="140" w:line="290"/>
      </w:pPr>
      <w:r>
        <w:rPr>
          <w:rFonts w:ascii="Calibri" w:cs="Calibri" w:eastAsia="Calibri" w:hAnsi="Calibri"/>
          <w:color w:val="10332F"/>
          <w:sz w:val="21"/>
          <w:szCs w:val="21"/>
        </w:rPr>
        <w:t xml:space="preserve">Bunlara ek olarak Javelin hile önleme sistemi için bilgisayarında TPM 2.0 ve UEFI Secure Boot açık olmalı. Oyun DirectX 12, DLSS 4 Multi Frame Generation ve NVIDIA Reflex destekliyor.</w:t>
      </w:r>
    </w:p>
    <w:p>
      <w:pPr>
        <w:spacing w:after="140" w:line="290"/>
      </w:pPr>
      <w:r>
        <w:rPr>
          <w:rFonts w:ascii="Calibri" w:cs="Calibri" w:eastAsia="Calibri" w:hAnsi="Calibri"/>
          <w:color w:val="10332F"/>
          <w:sz w:val="21"/>
          <w:szCs w:val="21"/>
        </w:rPr>
        <w:t xml:space="preserve">GeForce NOW üzerinden oynarken bu yükün hiçbiri senin cihazında olmuyor. İndirme, kurulum, güncelleme ve donanım gereksinimleri sunucu tarafında kalıyor; bilgisayarının oyunu kaldırıp kaldırmadığı sorusu ortadan kalkıyor. Diskte 55 ile 80 GB arasında yer açmak, ekran kartını yükseltmek ya da Secure Boot ayarlarıyla uğraşmak gerekmiyor; Oynat'a bastığın anda savaş alanına giriyorsun. PC sürümünün gereksinimlerini ayrıntılı görmek istersen </w:t>
      </w:r>
      <w:hyperlink w:history="1" r:id="rIdoobshbhfpr3jkhow1srgq">
        <w:r>
          <w:rPr>
            <w:rFonts w:ascii="Calibri" w:cs="Calibri" w:eastAsia="Calibri" w:hAnsi="Calibri"/>
            <w:color w:val="0B5FB0"/>
            <w:sz w:val="21"/>
            <w:szCs w:val="21"/>
            <w:u w:val="single"/>
          </w:rPr>
          <w:t xml:space="preserve">Battlefield 6 sistem gereksinimleri</w:t>
        </w:r>
      </w:hyperlink>
      <w:r>
        <w:rPr>
          <w:rFonts w:ascii="Calibri" w:cs="Calibri" w:eastAsia="Calibri" w:hAnsi="Calibri"/>
          <w:color w:val="10332F"/>
          <w:sz w:val="21"/>
          <w:szCs w:val="21"/>
        </w:rPr>
        <w:t xml:space="preserve"> yazımıza bakabilirsin.</w:t>
      </w:r>
    </w:p>
    <w:p>
      <w:pPr>
        <w:pStyle w:val="Heading1"/>
        <w:spacing w:after="120" w:before="300"/>
      </w:pPr>
      <w:r>
        <w:t xml:space="preserve">Battlefield 6 Ücretsiz mi, Nasıl Başlanır?</w:t>
      </w:r>
    </w:p>
    <w:p>
      <w:pPr>
        <w:spacing w:after="140" w:line="290"/>
      </w:pPr>
      <w:r>
        <w:rPr>
          <w:rFonts w:ascii="Calibri" w:cs="Calibri" w:eastAsia="Calibri" w:hAnsi="Calibri"/>
          <w:color w:val="10332F"/>
          <w:sz w:val="21"/>
          <w:szCs w:val="21"/>
        </w:rPr>
        <w:t xml:space="preserve">Battlefield 6'nın tamamı ücretsiz değil, ancak battle royale modu REDSEC ücretsiz oynanıyor. Oyunun tam sürümü için Steam ya da EA App üzerinden oyuna sahip olman gerekiyor. REDSEC'i denedikten sonra tam sürüme geçmek istersen, sahip olduğun oyun aynı GeForce NOW hesabında görünmeye başlıyor. Kütüphanedeki </w:t>
      </w:r>
      <w:hyperlink w:history="1" r:id="rIdk2msqzqj0dh_vgzmxgwkc">
        <w:r>
          <w:rPr>
            <w:rFonts w:ascii="Calibri" w:cs="Calibri" w:eastAsia="Calibri" w:hAnsi="Calibri"/>
            <w:color w:val="0B5FB0"/>
            <w:sz w:val="21"/>
            <w:szCs w:val="21"/>
            <w:u w:val="single"/>
          </w:rPr>
          <w:t xml:space="preserve">ücretsiz oyunlar</w:t>
        </w:r>
      </w:hyperlink>
      <w:r>
        <w:rPr>
          <w:rFonts w:ascii="Calibri" w:cs="Calibri" w:eastAsia="Calibri" w:hAnsi="Calibri"/>
          <w:color w:val="10332F"/>
          <w:sz w:val="21"/>
          <w:szCs w:val="21"/>
        </w:rPr>
        <w:t xml:space="preserve"> ayrı bir listede toplanıyor.</w:t>
      </w:r>
    </w:p>
    <w:p>
      <w:pPr>
        <w:spacing w:after="140" w:line="290"/>
      </w:pPr>
      <w:r>
        <w:rPr>
          <w:rFonts w:ascii="Calibri" w:cs="Calibri" w:eastAsia="Calibri" w:hAnsi="Calibri"/>
          <w:color w:val="10332F"/>
          <w:sz w:val="21"/>
          <w:szCs w:val="21"/>
        </w:rPr>
        <w:t xml:space="preserve">GeForce NOW ile başlamak için üç adım yeterli:</w:t>
      </w:r>
    </w:p>
    <w:p>
      <w:pPr>
        <w:pStyle w:val="ListParagraph"/>
        <w:numPr>
          <w:ilvl w:val="0"/>
          <w:numId w:val="2"/>
        </w:numPr>
        <w:spacing w:after="70" w:line="290"/>
      </w:pPr>
      <w:r>
        <w:rPr>
          <w:rFonts w:ascii="Calibri" w:cs="Calibri" w:eastAsia="Calibri" w:hAnsi="Calibri"/>
          <w:color w:val="10332F"/>
          <w:sz w:val="21"/>
          <w:szCs w:val="21"/>
        </w:rPr>
        <w:t xml:space="preserve">GAME+ hesabınla GeForce NOW'a giriş yap.</w:t>
      </w:r>
    </w:p>
    <w:p>
      <w:pPr>
        <w:pStyle w:val="ListParagraph"/>
        <w:numPr>
          <w:ilvl w:val="0"/>
          <w:numId w:val="2"/>
        </w:numPr>
        <w:spacing w:after="70" w:line="290"/>
      </w:pPr>
      <w:r>
        <w:rPr>
          <w:rFonts w:ascii="Calibri" w:cs="Calibri" w:eastAsia="Calibri" w:hAnsi="Calibri"/>
          <w:color w:val="10332F"/>
          <w:sz w:val="21"/>
          <w:szCs w:val="21"/>
        </w:rPr>
        <w:t xml:space="preserve">Steam ya da EA App hesabını bağla.</w:t>
      </w:r>
    </w:p>
    <w:p>
      <w:pPr>
        <w:pStyle w:val="ListParagraph"/>
        <w:numPr>
          <w:ilvl w:val="0"/>
          <w:numId w:val="2"/>
        </w:numPr>
        <w:spacing w:after="70" w:line="290"/>
      </w:pPr>
      <w:r>
        <w:rPr>
          <w:rFonts w:ascii="Calibri" w:cs="Calibri" w:eastAsia="Calibri" w:hAnsi="Calibri"/>
          <w:color w:val="10332F"/>
          <w:sz w:val="21"/>
          <w:szCs w:val="21"/>
        </w:rPr>
        <w:t xml:space="preserve">Battlefield 6'yı aratıp Oynat'a bas; oyun birkaç saniyede açılıyor.</w:t>
      </w:r>
    </w:p>
    <w:p>
      <w:pPr>
        <w:pBdr>
          <w:top w:val="single" w:color="E0E0E0" w:sz="6" w:space="8"/>
        </w:pBdr>
        <w:spacing w:after="120" w:before="400"/>
      </w:pPr>
      <w:r>
        <w:rPr>
          <w:rFonts w:ascii="Calibri" w:cs="Calibri" w:eastAsia="Calibri" w:hAnsi="Calibri"/>
          <w:b/>
          <w:bCs/>
          <w:color w:val="10332F"/>
          <w:sz w:val="26"/>
          <w:szCs w:val="26"/>
        </w:rPr>
        <w:t xml:space="preserve">Sıkça Sorulan Sorular</w:t>
      </w:r>
    </w:p>
    <w:p>
      <w:pPr>
        <w:spacing w:after="60" w:before="180"/>
      </w:pPr>
      <w:r>
        <w:rPr>
          <w:rFonts w:ascii="Calibri" w:cs="Calibri" w:eastAsia="Calibri" w:hAnsi="Calibri"/>
          <w:b/>
          <w:bCs/>
          <w:color w:val="10332F"/>
          <w:sz w:val="22"/>
          <w:szCs w:val="22"/>
        </w:rPr>
        <w:t xml:space="preserve">Battlefield 6 GeForce NOW'da var mı?</w:t>
      </w:r>
    </w:p>
    <w:p>
      <w:pPr>
        <w:spacing w:after="80" w:line="290"/>
      </w:pPr>
      <w:r>
        <w:rPr>
          <w:rFonts w:ascii="Calibri" w:cs="Calibri" w:eastAsia="Calibri" w:hAnsi="Calibri"/>
          <w:color w:val="10332F"/>
          <w:sz w:val="21"/>
          <w:szCs w:val="21"/>
        </w:rPr>
        <w:t xml:space="preserve">Evet. Battlefield 6, 10 Ekim 2025 çıkış gününden itibaren GeForce NOW kütüphanesinde bulunuyor. Steam ya da EA App hesabını bağladıktan sonra oyun aynı hesapla açılıyor; ücretsiz REDSEC modu için oyuna sahip olman gerekmiyor.</w:t>
      </w:r>
    </w:p>
    <w:p>
      <w:pPr>
        <w:spacing w:after="60" w:before="180"/>
      </w:pPr>
      <w:r>
        <w:rPr>
          <w:rFonts w:ascii="Calibri" w:cs="Calibri" w:eastAsia="Calibri" w:hAnsi="Calibri"/>
          <w:b/>
          <w:bCs/>
          <w:color w:val="10332F"/>
          <w:sz w:val="22"/>
          <w:szCs w:val="22"/>
        </w:rPr>
        <w:t xml:space="preserve">Battlefield 6 ücretsiz mi?</w:t>
      </w:r>
    </w:p>
    <w:p>
      <w:pPr>
        <w:spacing w:after="80" w:line="290"/>
      </w:pPr>
      <w:r>
        <w:rPr>
          <w:rFonts w:ascii="Calibri" w:cs="Calibri" w:eastAsia="Calibri" w:hAnsi="Calibri"/>
          <w:color w:val="10332F"/>
          <w:sz w:val="21"/>
          <w:szCs w:val="21"/>
        </w:rPr>
        <w:t xml:space="preserve">Oyunun tamamı ücretsiz değil, battle royale modu REDSEC ücretsiz oynanıyor. Battlefield 6'nın tam sürümü için Steam ya da EA App üzerinden oyuna sahip olman gerekiyor. GAME+ üyeliği ise oyunu değil, bulut üzerinden oynama hizmetini kapsıyor.</w:t>
      </w:r>
    </w:p>
    <w:p>
      <w:pPr>
        <w:spacing w:after="60" w:before="180"/>
      </w:pPr>
      <w:r>
        <w:rPr>
          <w:rFonts w:ascii="Calibri" w:cs="Calibri" w:eastAsia="Calibri" w:hAnsi="Calibri"/>
          <w:b/>
          <w:bCs/>
          <w:color w:val="10332F"/>
          <w:sz w:val="22"/>
          <w:szCs w:val="22"/>
        </w:rPr>
        <w:t xml:space="preserve">Battlefield 6 kaç GB?</w:t>
      </w:r>
    </w:p>
    <w:p>
      <w:pPr>
        <w:spacing w:after="80" w:line="290"/>
      </w:pPr>
      <w:r>
        <w:rPr>
          <w:rFonts w:ascii="Calibri" w:cs="Calibri" w:eastAsia="Calibri" w:hAnsi="Calibri"/>
          <w:color w:val="10332F"/>
          <w:sz w:val="21"/>
          <w:szCs w:val="21"/>
        </w:rPr>
        <w:t xml:space="preserve">Battlefield 6 PC sürümünde minimum 55 GB, önerilen kurulum için 80 GB yer kaplıyor. GeForce NOW üzerinden oynarken bu dosyayı indirmene gerek kalmıyor; oyun NVIDIA sunucularında çalışıyor ve cihazında yer kaplamıyor.</w:t>
      </w:r>
    </w:p>
    <w:p>
      <w:pPr>
        <w:spacing w:after="60" w:before="180"/>
      </w:pPr>
      <w:r>
        <w:rPr>
          <w:rFonts w:ascii="Calibri" w:cs="Calibri" w:eastAsia="Calibri" w:hAnsi="Calibri"/>
          <w:b/>
          <w:bCs/>
          <w:color w:val="10332F"/>
          <w:sz w:val="22"/>
          <w:szCs w:val="22"/>
        </w:rPr>
        <w:t xml:space="preserve">Bilgisayarım Battlefield 6'yı kaldırır mı?</w:t>
      </w:r>
    </w:p>
    <w:p>
      <w:pPr>
        <w:spacing w:after="80" w:line="290"/>
      </w:pPr>
      <w:r>
        <w:rPr>
          <w:rFonts w:ascii="Calibri" w:cs="Calibri" w:eastAsia="Calibri" w:hAnsi="Calibri"/>
          <w:color w:val="10332F"/>
          <w:sz w:val="21"/>
          <w:szCs w:val="21"/>
        </w:rPr>
        <w:t xml:space="preserve">GeForce NOW üzerinden oynayacaksan bilgisayarının donanımı belirleyici değil. Oyun sunucuda çalıştığı için cihazında yalnızca görüntü akışı açılıyor. PC sürümünü kurmak istersen Secure Boot ve TPM 2.0'ın açık olması gerekiyor.</w:t>
      </w:r>
    </w:p>
    <w:p>
      <w:pPr>
        <w:spacing w:after="60" w:before="180"/>
      </w:pPr>
      <w:r>
        <w:rPr>
          <w:rFonts w:ascii="Calibri" w:cs="Calibri" w:eastAsia="Calibri" w:hAnsi="Calibri"/>
          <w:b/>
          <w:bCs/>
          <w:color w:val="10332F"/>
          <w:sz w:val="22"/>
          <w:szCs w:val="22"/>
        </w:rPr>
        <w:t xml:space="preserve">Battlefield 6'da hikâye modu var mı, kaç saat sürüyor?</w:t>
      </w:r>
    </w:p>
    <w:p>
      <w:pPr>
        <w:spacing w:after="80" w:line="290"/>
      </w:pPr>
      <w:r>
        <w:rPr>
          <w:rFonts w:ascii="Calibri" w:cs="Calibri" w:eastAsia="Calibri" w:hAnsi="Calibri"/>
          <w:color w:val="10332F"/>
          <w:sz w:val="21"/>
          <w:szCs w:val="21"/>
        </w:rPr>
        <w:t xml:space="preserve">Evet. Battlefield 6 tek oyunculu bir hikâye modu sunuyor ve HowLongToBeat verilerine göre ana hikâye yaklaşık 6 saat sürüyor. Hikâye 2027-2028 yıllarında, Pax Armata adlı özel askeri şirkete karşı Dagger 13 birliğiyle geçiyor.</w:t>
      </w:r>
    </w:p>
    <w:p>
      <w:pPr>
        <w:spacing w:after="60" w:before="180"/>
      </w:pPr>
      <w:r>
        <w:rPr>
          <w:rFonts w:ascii="Calibri" w:cs="Calibri" w:eastAsia="Calibri" w:hAnsi="Calibri"/>
          <w:b/>
          <w:bCs/>
          <w:color w:val="10332F"/>
          <w:sz w:val="22"/>
          <w:szCs w:val="22"/>
        </w:rPr>
        <w:t xml:space="preserve">Battlefield 6 RedSec nedir, battle royale ücretsiz mi?</w:t>
      </w:r>
    </w:p>
    <w:p>
      <w:pPr>
        <w:spacing w:after="80" w:line="290"/>
      </w:pPr>
      <w:r>
        <w:rPr>
          <w:rFonts w:ascii="Calibri" w:cs="Calibri" w:eastAsia="Calibri" w:hAnsi="Calibri"/>
          <w:color w:val="10332F"/>
          <w:sz w:val="21"/>
          <w:szCs w:val="21"/>
        </w:rPr>
        <w:t xml:space="preserve">REDSEC, Battlefield 6'nın 28 Ekim 2025'te eklenen battle royale modu ve ücretsiz oynanıyor. Ayrı bir oyun değil, Battlefield 6'nın parçası. Oyunu satın almadan GeForce NOW üzerinden REDSEC'e girebiliyorsun.</w:t>
      </w:r>
    </w:p>
    <w:p>
      <w:pPr>
        <w:spacing w:after="60" w:before="180"/>
      </w:pPr>
      <w:r>
        <w:rPr>
          <w:rFonts w:ascii="Calibri" w:cs="Calibri" w:eastAsia="Calibri" w:hAnsi="Calibri"/>
          <w:b/>
          <w:bCs/>
          <w:color w:val="10332F"/>
          <w:sz w:val="22"/>
          <w:szCs w:val="22"/>
        </w:rPr>
        <w:t xml:space="preserve">Battlefield 6 çevrimdışı oynanabilir mi?</w:t>
      </w:r>
    </w:p>
    <w:p>
      <w:pPr>
        <w:spacing w:after="80" w:line="290"/>
      </w:pPr>
      <w:r>
        <w:rPr>
          <w:rFonts w:ascii="Calibri" w:cs="Calibri" w:eastAsia="Calibri" w:hAnsi="Calibri"/>
          <w:color w:val="10332F"/>
          <w:sz w:val="21"/>
          <w:szCs w:val="21"/>
        </w:rPr>
        <w:t xml:space="preserve">Hayır. GeForce NOW oyunu bulut sunucularında çalıştırdığı için kesintisiz internet bağlantısı gerekiyor. Akış kalitesi bağlantı hızına bağlı: 15 Mbps 1080p, 35 Mbps 1440p, 50 Mbps 4K çözünürlük sunuyor.</w:t>
      </w:r>
    </w:p>
    <w:p>
      <w:pPr>
        <w:spacing w:after="60" w:before="180"/>
      </w:pPr>
      <w:r>
        <w:rPr>
          <w:rFonts w:ascii="Calibri" w:cs="Calibri" w:eastAsia="Calibri" w:hAnsi="Calibri"/>
          <w:b/>
          <w:bCs/>
          <w:color w:val="10332F"/>
          <w:sz w:val="22"/>
          <w:szCs w:val="22"/>
        </w:rPr>
        <w:t xml:space="preserve">Battlefield 6 nasıl oynanır?</w:t>
      </w:r>
    </w:p>
    <w:p>
      <w:pPr>
        <w:spacing w:after="80" w:line="290"/>
      </w:pPr>
      <w:r>
        <w:rPr>
          <w:rFonts w:ascii="Calibri" w:cs="Calibri" w:eastAsia="Calibri" w:hAnsi="Calibri"/>
          <w:color w:val="10332F"/>
          <w:sz w:val="21"/>
          <w:szCs w:val="21"/>
        </w:rPr>
        <w:t xml:space="preserve">GAME+ hesabınla GeForce NOW'a giriş yap, Steam ya da EA App hesabını bağla, Battlefield 6'yı aratıp Oynat'a bas. Oyun birkaç saniyede açılıyor; indirme ve kurulum beklemiyorsun.</w:t>
      </w:r>
    </w:p>
    <w:p>
      <w:pPr>
        <w:pBdr>
          <w:top w:val="single" w:color="E0E0E0" w:sz="6" w:space="6"/>
        </w:pBdr>
        <w:spacing w:before="360"/>
      </w:pPr>
      <w:r>
        <w:rPr>
          <w:rFonts w:ascii="Calibri" w:cs="Calibri" w:eastAsia="Calibri" w:hAnsi="Calibri"/>
          <w:b/>
          <w:bCs/>
          <w:color w:val="FF7B52"/>
          <w:sz w:val="17"/>
          <w:szCs w:val="17"/>
        </w:rPr>
        <w:t xml:space="preserve">Not: </w:t>
      </w:r>
      <w:r>
        <w:rPr>
          <w:rFonts w:ascii="Calibri" w:cs="Calibri" w:eastAsia="Calibri" w:hAnsi="Calibri"/>
          <w:color w:val="5A6B68"/>
          <w:sz w:val="17"/>
          <w:szCs w:val="17"/>
        </w:rPr>
        <w:t xml:space="preserve">Türkçe dil desteği bulunmadığı bilgisi Steam mağaza sayfasının resmi dil listesinden alınmıştır; ayrı bir H2 ve SSS sorusu açılmamış, gövdede tek cümleyle belirtilmiştir. Sistem gereksinimleri Steam, hikâye süresi HowLongToBeat, Metacritic puanı metacritic.com, paket ve sunucu değerleri gameplus.com.tr/gfn/paketler kaynaklıdır.</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332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32F"/>
      <w:sz w:val="25"/>
      <w:szCs w:val="25"/>
    </w:rPr>
  </w:style>
  <w:style w:type="paragraph" w:styleId="Heading2">
    <w:name w:val="Heading 2"/>
    <w:basedOn w:val="Normal"/>
    <w:next w:val="Normal"/>
    <w:qFormat/>
    <w:rPr>
      <w:rFonts w:ascii="Calibri" w:cs="Calibri" w:eastAsia="Calibri" w:hAnsi="Calibri"/>
      <w:b/>
      <w:bCs/>
      <w:color w:val="10332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kitohi0xllhyuq0-ixzt" Type="http://schemas.openxmlformats.org/officeDocument/2006/relationships/hyperlink" Target="https://gameplus.com.tr/gfn/oyunlar/fps" TargetMode="External"/><Relationship Id="rId48rnifci85mft78tjdoux" Type="http://schemas.openxmlformats.org/officeDocument/2006/relationships/hyperlink" Target="https://gameplus.com.tr/blog/en-iyi-battle-royale-oyunlari-son-kalan-olmaya-hazir-misin" TargetMode="External"/><Relationship Id="rIdarzlxjurmi2zckybj7e_u" Type="http://schemas.openxmlformats.org/officeDocument/2006/relationships/hyperlink" Target="https://gameplus.com.tr/blog/cloud-gaming-nedir" TargetMode="External"/><Relationship Id="rIdxle8lbqrvdlqaxvazplec" Type="http://schemas.openxmlformats.org/officeDocument/2006/relationships/hyperlink" Target="https://gameplus.com.tr/gfn/paketler" TargetMode="External"/><Relationship Id="rIdoobshbhfpr3jkhow1srgq" Type="http://schemas.openxmlformats.org/officeDocument/2006/relationships/hyperlink" Target="https://gameplus.com.tr/blog/battlefield-6-incelemesi-fiyat-sistem-gereksinimleri-ilk-yorumlar" TargetMode="External"/><Relationship Id="rIdk2msqzqj0dh_vgzmxgwkc" Type="http://schemas.openxmlformats.org/officeDocument/2006/relationships/hyperlink" Target="https://gameplus.com.tr/gfn/oyunlar/oynamasi-ucretsiz"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2026-09-16T08:55:54.066Z</dcterms:created>
  <dcterms:modified xsi:type="dcterms:W3CDTF">2026-09-16T08:55:54.067Z</dcterms:modified>
</cp:coreProperties>
</file>

<file path=docProps/custom.xml><?xml version="1.0" encoding="utf-8"?>
<Properties xmlns="http://schemas.openxmlformats.org/officeDocument/2006/custom-properties" xmlns:vt="http://schemas.openxmlformats.org/officeDocument/2006/docPropsVTypes"/>
</file>