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1D226BD5" w:rsidR="008218B5" w:rsidRDefault="00FE1483" w:rsidP="00423A9D">
      <w:pPr>
        <w:spacing w:line="360" w:lineRule="auto"/>
        <w:jc w:val="both"/>
        <w:rPr>
          <w:rFonts w:asciiTheme="majorHAnsi" w:hAnsiTheme="majorHAnsi"/>
          <w:b/>
        </w:rPr>
      </w:pPr>
      <w:r>
        <w:rPr>
          <w:rFonts w:asciiTheme="majorHAnsi" w:hAnsiTheme="majorHAnsi"/>
          <w:b/>
        </w:rPr>
        <w:t>HN</w:t>
      </w:r>
      <w:r w:rsidR="00E41200">
        <w:rPr>
          <w:rFonts w:asciiTheme="majorHAnsi" w:hAnsiTheme="majorHAnsi"/>
          <w:b/>
        </w:rPr>
        <w:t>et</w:t>
      </w:r>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07C3388" w14:textId="4F415CF5" w:rsidR="00846461" w:rsidRDefault="007C1140" w:rsidP="007C1140">
      <w:pPr>
        <w:spacing w:line="240" w:lineRule="auto"/>
        <w:jc w:val="both"/>
        <w:rPr>
          <w:rFonts w:asciiTheme="majorHAnsi" w:hAnsiTheme="majorHAnsi"/>
          <w:sz w:val="20"/>
        </w:rPr>
      </w:pPr>
      <w:r w:rsidRPr="009936D1">
        <w:rPr>
          <w:rFonts w:asciiTheme="majorHAnsi" w:hAnsiTheme="majorHAnsi"/>
          <w:sz w:val="20"/>
          <w:vertAlign w:val="superscript"/>
        </w:rPr>
        <w:t>1</w:t>
      </w:r>
      <w:r w:rsidR="00155375">
        <w:rPr>
          <w:rFonts w:asciiTheme="majorHAnsi" w:hAnsiTheme="majorHAnsi"/>
          <w:sz w:val="20"/>
        </w:rPr>
        <w:t>Datalab</w:t>
      </w:r>
      <w:r w:rsidRPr="009936D1">
        <w:rPr>
          <w:rFonts w:asciiTheme="majorHAnsi" w:hAnsiTheme="majorHAnsi"/>
          <w:sz w:val="20"/>
        </w:rPr>
        <w:t xml:space="preserve">, </w:t>
      </w:r>
      <w:r w:rsidR="00155375" w:rsidRPr="00155375">
        <w:rPr>
          <w:rFonts w:asciiTheme="majorHAnsi" w:hAnsiTheme="majorHAnsi"/>
          <w:sz w:val="20"/>
        </w:rPr>
        <w:t>Ministry of Infrastructure and Water Management</w:t>
      </w:r>
      <w:r w:rsidRPr="009936D1">
        <w:rPr>
          <w:rFonts w:asciiTheme="majorHAnsi" w:hAnsiTheme="majorHAnsi"/>
          <w:sz w:val="20"/>
        </w:rPr>
        <w:t>, Delft, 262</w:t>
      </w:r>
      <w:r w:rsidR="00155375">
        <w:rPr>
          <w:rFonts w:asciiTheme="majorHAnsi" w:hAnsiTheme="majorHAnsi"/>
          <w:sz w:val="20"/>
        </w:rPr>
        <w:t>2 HA</w:t>
      </w:r>
      <w:r w:rsidRPr="009936D1">
        <w:rPr>
          <w:rFonts w:asciiTheme="majorHAnsi" w:hAnsiTheme="majorHAnsi"/>
          <w:sz w:val="20"/>
        </w:rPr>
        <w:t>, the Netherlands</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7725D42D"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sets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continues</w:t>
      </w:r>
      <w:r w:rsidR="00231122">
        <w:rPr>
          <w:rFonts w:asciiTheme="majorHAnsi" w:hAnsiTheme="majorHAnsi"/>
        </w:rPr>
        <w:t xml:space="preserve"> and </w:t>
      </w:r>
      <w:r w:rsidR="008F35B2">
        <w:rPr>
          <w:rFonts w:asciiTheme="majorHAnsi" w:hAnsiTheme="majorHAnsi"/>
        </w:rPr>
        <w:t>categorical values</w:t>
      </w:r>
      <w:r w:rsidR="000A4290">
        <w:rPr>
          <w:rFonts w:asciiTheme="majorHAnsi" w:hAnsiTheme="majorHAnsi"/>
        </w:rPr>
        <w:t xml:space="preserve"> for the same sample.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of one variable on another.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 xml:space="preserve">part </w:t>
      </w:r>
      <w:r w:rsidR="00655306">
        <w:rPr>
          <w:rFonts w:asciiTheme="majorHAnsi" w:hAnsiTheme="majorHAnsi"/>
        </w:rPr>
        <w:t xml:space="preserve">is crucial </w:t>
      </w:r>
      <w:r w:rsidR="00D73D45">
        <w:rPr>
          <w:rFonts w:asciiTheme="majorHAnsi" w:hAnsiTheme="majorHAnsi"/>
        </w:rPr>
        <w:t>but without making any assumptions on the model form, t</w:t>
      </w:r>
      <w:r w:rsidR="00D73D45" w:rsidRPr="009F195A">
        <w:rPr>
          <w:rFonts w:asciiTheme="majorHAnsi" w:hAnsiTheme="majorHAnsi"/>
        </w:rPr>
        <w:t>he search space is super-exponential in the number of variables</w:t>
      </w:r>
      <w:r w:rsidR="00D73D45">
        <w:rPr>
          <w:rFonts w:asciiTheme="majorHAnsi" w:hAnsiTheme="majorHAnsi"/>
        </w:rPr>
        <w:t xml:space="preserve"> and therefore not </w:t>
      </w:r>
      <w:r w:rsidR="002E13EE">
        <w:rPr>
          <w:rFonts w:asciiTheme="majorHAnsi" w:hAnsiTheme="majorHAnsi"/>
        </w:rPr>
        <w:t xml:space="preserve">a </w:t>
      </w:r>
      <w:r w:rsidR="00D73D45">
        <w:rPr>
          <w:rFonts w:asciiTheme="majorHAnsi" w:hAnsiTheme="majorHAnsi"/>
        </w:rPr>
        <w:t>common practice.</w:t>
      </w:r>
    </w:p>
    <w:p w14:paraId="3F393A63" w14:textId="7A5E78D7" w:rsidR="00D445AE" w:rsidRDefault="00E41200" w:rsidP="00004982">
      <w:pPr>
        <w:spacing w:line="360" w:lineRule="auto"/>
        <w:jc w:val="both"/>
        <w:rPr>
          <w:rFonts w:asciiTheme="majorHAnsi" w:hAnsiTheme="majorHAnsi"/>
        </w:rPr>
      </w:pPr>
      <w:r w:rsidRPr="00E41200">
        <w:rPr>
          <w:rFonts w:asciiTheme="majorHAnsi" w:hAnsiTheme="majorHAnsi"/>
          <w:b/>
          <w:bCs/>
        </w:rPr>
        <w:t>Result:</w:t>
      </w:r>
      <w:r>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r>
        <w:rPr>
          <w:rFonts w:asciiTheme="majorHAnsi" w:hAnsiTheme="majorHAnsi"/>
        </w:rPr>
        <w:t>HNet</w:t>
      </w:r>
      <w:r w:rsidR="00652254">
        <w:rPr>
          <w:rFonts w:asciiTheme="majorHAnsi" w:hAnsiTheme="majorHAnsi"/>
        </w:rPr>
        <w:t>)</w:t>
      </w:r>
      <w:r>
        <w:rPr>
          <w:rFonts w:asciiTheme="majorHAnsi" w:hAnsiTheme="majorHAnsi"/>
        </w:rPr>
        <w:t xml:space="preserve">, a </w:t>
      </w:r>
      <w:r w:rsidR="00EE5F15">
        <w:rPr>
          <w:rFonts w:asciiTheme="majorHAnsi" w:hAnsiTheme="majorHAnsi"/>
        </w:rPr>
        <w:t>method</w:t>
      </w:r>
      <w:r>
        <w:rPr>
          <w:rFonts w:asciiTheme="majorHAnsi" w:hAnsiTheme="majorHAnsi"/>
        </w:rPr>
        <w:t xml:space="preserve"> where</w:t>
      </w:r>
      <w:r w:rsidR="00932769">
        <w:rPr>
          <w:rFonts w:asciiTheme="majorHAnsi" w:hAnsiTheme="majorHAnsi"/>
        </w:rPr>
        <w:t xml:space="preserve">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are tested for significance by statistical inference</w:t>
      </w:r>
      <w:r w:rsidR="00016F33">
        <w:rPr>
          <w:rFonts w:asciiTheme="majorHAnsi" w:hAnsiTheme="majorHAnsi"/>
        </w:rPr>
        <w:t xml:space="preserve">. </w:t>
      </w:r>
      <w:r w:rsidR="00BD7E4B">
        <w:rPr>
          <w:rFonts w:asciiTheme="majorHAnsi" w:hAnsiTheme="majorHAnsi"/>
        </w:rPr>
        <w:t xml:space="preserve">The aim is to determine a network with significant associations that can shed light on the complex relationships across variables. </w:t>
      </w:r>
      <w:r w:rsidR="00E21142">
        <w:rPr>
          <w:rFonts w:asciiTheme="majorHAnsi" w:hAnsiTheme="majorHAnsi"/>
        </w:rPr>
        <w:t xml:space="preserve">HNet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To evaluate the accuracy of HNet, we used well known data sets, and generated data sets with known ground truth by Bayesian sampling.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HNet </w:t>
      </w:r>
      <w:r w:rsidR="00747F3E">
        <w:rPr>
          <w:rFonts w:asciiTheme="majorHAnsi" w:hAnsiTheme="majorHAnsi"/>
        </w:rPr>
        <w:t xml:space="preserve">for the same data sets </w:t>
      </w:r>
      <w:r w:rsidR="00EE5F15">
        <w:rPr>
          <w:rFonts w:asciiTheme="majorHAnsi" w:hAnsiTheme="majorHAnsi"/>
        </w:rPr>
        <w:t xml:space="preserve">is </w:t>
      </w:r>
      <w:r w:rsidR="00931F0A">
        <w:rPr>
          <w:rFonts w:asciiTheme="majorHAnsi" w:hAnsiTheme="majorHAnsi"/>
        </w:rPr>
        <w:t>compared to Bayesian structure learning</w:t>
      </w:r>
      <w:r w:rsidR="00747F3E">
        <w:rPr>
          <w:rFonts w:asciiTheme="majorHAnsi" w:hAnsiTheme="majorHAnsi"/>
        </w:rPr>
        <w:t>.</w:t>
      </w:r>
    </w:p>
    <w:p w14:paraId="64CF8692" w14:textId="400E25F8" w:rsidR="00BA4538" w:rsidRDefault="003837AC" w:rsidP="00004982">
      <w:pPr>
        <w:spacing w:line="360" w:lineRule="auto"/>
        <w:jc w:val="both"/>
        <w:rPr>
          <w:rFonts w:asciiTheme="majorHAnsi" w:hAnsiTheme="majorHAnsi"/>
        </w:rPr>
      </w:pPr>
      <w:r w:rsidRPr="003837AC">
        <w:rPr>
          <w:rFonts w:asciiTheme="majorHAnsi" w:hAnsiTheme="majorHAnsi"/>
          <w:b/>
          <w:bCs/>
        </w:rPr>
        <w:t>Conclusions:</w:t>
      </w:r>
      <w:r w:rsidR="00EE5F15">
        <w:rPr>
          <w:rFonts w:asciiTheme="majorHAnsi" w:hAnsiTheme="majorHAnsi"/>
          <w:b/>
          <w:bCs/>
        </w:rPr>
        <w:t xml:space="preserve"> </w:t>
      </w:r>
      <w:r w:rsidR="00EE5F15">
        <w:rPr>
          <w:rFonts w:asciiTheme="majorHAnsi" w:hAnsiTheme="majorHAnsi"/>
        </w:rPr>
        <w:t>We demonstrate that HNet</w:t>
      </w:r>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F6553E">
        <w:rPr>
          <w:rFonts w:asciiTheme="majorHAnsi" w:hAnsiTheme="majorHAnsi"/>
        </w:rPr>
        <w:t xml:space="preserve">an average MCC score 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F6553E">
        <w:rPr>
          <w:rFonts w:asciiTheme="majorHAnsi" w:hAnsiTheme="majorHAnsi"/>
        </w:rPr>
        <w:t xml:space="preserve"> (</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showed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r w:rsidR="007E0FE7">
        <w:rPr>
          <w:rFonts w:asciiTheme="majorHAnsi" w:hAnsiTheme="majorHAnsi"/>
        </w:rPr>
        <w:t xml:space="preserve">Although Bayesian structure learning showed slightly better results, </w:t>
      </w:r>
      <w:r w:rsidR="009B7901">
        <w:rPr>
          <w:rFonts w:asciiTheme="majorHAnsi" w:hAnsiTheme="majorHAnsi"/>
        </w:rPr>
        <w:t xml:space="preserve">HNet </w:t>
      </w:r>
      <w:r w:rsidR="00BA4538">
        <w:rPr>
          <w:rFonts w:asciiTheme="majorHAnsi" w:hAnsiTheme="majorHAnsi"/>
        </w:rPr>
        <w:t xml:space="preserve">overcomes some of the limitations of existing methods as it processes raw unstructured data sets, it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0A719F7C"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r w:rsidR="005E319D">
        <w:rPr>
          <w:rFonts w:asciiTheme="majorHAnsi" w:hAnsiTheme="majorHAnsi"/>
        </w:rPr>
        <w:t xml:space="preserve">HNet is </w:t>
      </w:r>
      <w:r w:rsidRPr="00193C8F">
        <w:rPr>
          <w:rFonts w:asciiTheme="majorHAnsi" w:hAnsiTheme="majorHAnsi"/>
        </w:rPr>
        <w:t xml:space="preserve">available at </w:t>
      </w:r>
      <w:hyperlink r:id="rId8" w:history="1">
        <w:r w:rsidR="00454A2D" w:rsidRPr="00C93405">
          <w:rPr>
            <w:rStyle w:val="Hyperlink"/>
            <w:rFonts w:asciiTheme="majorHAnsi" w:hAnsiTheme="majorHAnsi"/>
          </w:rPr>
          <w:t>https://www.github.com/erdogant/hnet</w:t>
        </w:r>
      </w:hyperlink>
      <w:r w:rsidR="00412D21">
        <w:rPr>
          <w:rFonts w:asciiTheme="majorHAnsi" w:hAnsiTheme="majorHAnsi"/>
        </w:rPr>
        <w:t xml:space="preserve"> or by </w:t>
      </w:r>
      <w:r w:rsidR="00412D21">
        <w:rPr>
          <w:rFonts w:asciiTheme="majorHAnsi" w:hAnsiTheme="majorHAnsi"/>
        </w:rPr>
        <w:t>“</w:t>
      </w:r>
      <w:bookmarkStart w:id="0" w:name="_GoBack"/>
      <w:r w:rsidR="00412D21" w:rsidRPr="00412D21">
        <w:rPr>
          <w:rFonts w:asciiTheme="majorHAnsi" w:hAnsiTheme="majorHAnsi"/>
          <w:i/>
          <w:iCs/>
        </w:rPr>
        <w:t>pip install hnet</w:t>
      </w:r>
      <w:bookmarkEnd w:id="0"/>
      <w:r w:rsidR="00412D21">
        <w:rPr>
          <w:rFonts w:asciiTheme="majorHAnsi" w:hAnsiTheme="majorHAnsi"/>
        </w:rPr>
        <w:t>”</w:t>
      </w:r>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lastRenderedPageBreak/>
        <w:t>Introduction</w:t>
      </w:r>
    </w:p>
    <w:p w14:paraId="4491957D" w14:textId="25BFDCE3" w:rsidR="00D37D9E" w:rsidRDefault="00AD2EEC" w:rsidP="00BC0C17">
      <w:pPr>
        <w:spacing w:line="360" w:lineRule="auto"/>
        <w:jc w:val="both"/>
        <w:rPr>
          <w:rFonts w:asciiTheme="majorHAnsi" w:hAnsiTheme="majorHAnsi"/>
        </w:rPr>
      </w:pPr>
      <w:r>
        <w:rPr>
          <w:rFonts w:asciiTheme="majorHAnsi" w:hAnsiTheme="majorHAnsi"/>
        </w:rPr>
        <w:t xml:space="preserve">In recent years, there has been much </w:t>
      </w:r>
      <w:r w:rsidR="002B34AB">
        <w:rPr>
          <w:rFonts w:asciiTheme="majorHAnsi" w:hAnsiTheme="majorHAnsi"/>
        </w:rPr>
        <w:t>effort</w:t>
      </w:r>
      <w:r>
        <w:rPr>
          <w:rFonts w:asciiTheme="majorHAnsi" w:hAnsiTheme="majorHAnsi"/>
        </w:rPr>
        <w:t xml:space="preserve"> in the progress of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stressed </w:t>
      </w:r>
      <w:r w:rsidR="006D7FD0">
        <w:rPr>
          <w:rFonts w:asciiTheme="majorHAnsi" w:hAnsiTheme="majorHAnsi"/>
        </w:rPr>
        <w:t>by</w:t>
      </w:r>
      <w:r w:rsidR="004B516D">
        <w:rPr>
          <w:rFonts w:asciiTheme="majorHAnsi" w:hAnsiTheme="majorHAnsi"/>
        </w:rPr>
        <w:t xml:space="preserv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CD7CC7">
        <w:rPr>
          <w:rFonts w:asciiTheme="majorHAnsi" w:hAnsiTheme="majorHAnsi"/>
        </w:rPr>
        <w:t xml:space="preserve"> </w:t>
      </w:r>
      <w:r w:rsidR="005B2682">
        <w:rPr>
          <w:rFonts w:asciiTheme="majorHAnsi" w:hAnsiTheme="majorHAnsi"/>
        </w:rPr>
        <w:t>are</w:t>
      </w:r>
      <w:r w:rsidR="004B516D">
        <w:rPr>
          <w:rFonts w:asciiTheme="majorHAnsi" w:hAnsiTheme="majorHAnsi"/>
        </w:rPr>
        <w:t xml:space="preserve">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 </w:t>
      </w:r>
      <w:r w:rsidR="00165178">
        <w:rPr>
          <w:rFonts w:asciiTheme="majorHAnsi" w:hAnsiTheme="majorHAnsi"/>
        </w:rPr>
        <w:t xml:space="preserve">hidden </w:t>
      </w:r>
      <w:r w:rsidR="007D59DE">
        <w:rPr>
          <w:rFonts w:asciiTheme="majorHAnsi" w:hAnsiTheme="majorHAnsi"/>
        </w:rPr>
        <w:t xml:space="preserve">patterns within the 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r w:rsidR="006B5526" w:rsidRPr="007D59DE">
        <w:rPr>
          <w:rFonts w:asciiTheme="majorHAnsi" w:hAnsiTheme="majorHAnsi"/>
        </w:rPr>
        <w:t>Deepwalk</w:t>
      </w:r>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and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412D21">
        <w:rPr>
          <w:rFonts w:asciiTheme="majorHAnsi" w:hAnsiTheme="majorHAnsi"/>
          <w:lang w:val="nl-NL"/>
        </w:rPr>
        <w:t>On the other hand, t</w:t>
      </w:r>
      <w:r w:rsidR="001653D3" w:rsidRPr="00412D21">
        <w:rPr>
          <w:rFonts w:asciiTheme="majorHAnsi" w:hAnsiTheme="majorHAnsi"/>
          <w:lang w:val="nl-NL"/>
        </w:rPr>
        <w:t>he challenges for discriminative model</w:t>
      </w:r>
      <w:r w:rsidR="00165178" w:rsidRPr="00412D21">
        <w:rPr>
          <w:rFonts w:asciiTheme="majorHAnsi" w:hAnsiTheme="majorHAnsi"/>
          <w:lang w:val="nl-NL"/>
        </w:rPr>
        <w:t>s</w:t>
      </w:r>
      <w:r w:rsidR="001653D3" w:rsidRPr="00412D21">
        <w:rPr>
          <w:rFonts w:asciiTheme="majorHAnsi" w:hAnsiTheme="majorHAnsi"/>
          <w:lang w:val="nl-NL"/>
        </w:rPr>
        <w:t xml:space="preserve"> is to learn the network structure or its associations (node links) given the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 xml:space="preserve">used as an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r w:rsidR="00527E53">
        <w:rPr>
          <w:rFonts w:asciiTheme="majorHAnsi" w:hAnsiTheme="majorHAnsi"/>
        </w:rPr>
        <w:t>Q</w:t>
      </w:r>
      <w:r w:rsidR="00702B31">
        <w:rPr>
          <w:rFonts w:asciiTheme="majorHAnsi" w:hAnsiTheme="majorHAnsi"/>
        </w:rPr>
        <w:t xml:space="preserve">uestions can be </w:t>
      </w:r>
      <w:r w:rsidR="00527E53">
        <w:rPr>
          <w:rFonts w:asciiTheme="majorHAnsi" w:hAnsiTheme="majorHAnsi"/>
        </w:rPr>
        <w:t xml:space="preserve">addressed </w:t>
      </w:r>
      <w:r w:rsidR="00702B31">
        <w:rPr>
          <w:rFonts w:asciiTheme="majorHAnsi" w:hAnsiTheme="majorHAnsi"/>
        </w:rPr>
        <w:t>such as;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directly influence Y, or might they 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he search space of 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4E7D3A">
        <w:rPr>
          <w:rFonts w:asciiTheme="majorHAnsi" w:hAnsiTheme="majorHAnsi"/>
        </w:rPr>
        <w:t xml:space="preserve">is </w:t>
      </w:r>
      <w:r w:rsidR="00165178">
        <w:rPr>
          <w:rFonts w:asciiTheme="majorHAnsi" w:hAnsiTheme="majorHAnsi"/>
        </w:rPr>
        <w:t xml:space="preserve">also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0C4A23">
        <w:rPr>
          <w:rFonts w:asciiTheme="majorHAnsi" w:hAnsiTheme="majorHAnsi"/>
        </w:rPr>
        <w:t xml:space="preserve">categorical </w:t>
      </w:r>
      <w:r w:rsidR="004E7D3A">
        <w:rPr>
          <w:rFonts w:asciiTheme="majorHAnsi" w:hAnsiTheme="majorHAnsi"/>
        </w:rPr>
        <w:t>values (item lists)</w:t>
      </w:r>
      <w:r w:rsidR="0018575F">
        <w:rPr>
          <w:rFonts w:asciiTheme="majorHAnsi" w:hAnsiTheme="majorHAnsi"/>
        </w:rPr>
        <w:t xml:space="preserve">. </w:t>
      </w:r>
    </w:p>
    <w:p w14:paraId="0A4E01EB" w14:textId="67B732CD" w:rsidR="00536208" w:rsidRDefault="004E7D3A" w:rsidP="006B5526">
      <w:pPr>
        <w:spacing w:line="360" w:lineRule="auto"/>
        <w:jc w:val="both"/>
        <w:rPr>
          <w:rFonts w:asciiTheme="majorHAnsi" w:hAnsiTheme="majorHAnsi"/>
        </w:rPr>
      </w:pPr>
      <w:r>
        <w:rPr>
          <w:rFonts w:asciiTheme="majorHAnsi" w:hAnsiTheme="majorHAnsi"/>
        </w:rPr>
        <w:t xml:space="preserve">With </w:t>
      </w:r>
      <w:r w:rsidR="00FF3BCE">
        <w:rPr>
          <w:rFonts w:asciiTheme="majorHAnsi" w:hAnsiTheme="majorHAnsi"/>
        </w:rPr>
        <w:t>HNet</w:t>
      </w:r>
      <w:r>
        <w:rPr>
          <w:rFonts w:asciiTheme="majorHAnsi" w:hAnsiTheme="majorHAnsi"/>
        </w:rPr>
        <w:t xml:space="preserve">, we </w:t>
      </w:r>
      <w:r w:rsidR="00F3347E">
        <w:rPr>
          <w:rFonts w:asciiTheme="majorHAnsi" w:hAnsiTheme="majorHAnsi"/>
        </w:rPr>
        <w:t xml:space="preserve">developed a discriminative model with the </w:t>
      </w:r>
      <w:r>
        <w:rPr>
          <w:rFonts w:asciiTheme="majorHAnsi" w:hAnsiTheme="majorHAnsi"/>
        </w:rPr>
        <w:t xml:space="preserve">aim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that can be applied in data sets with</w:t>
      </w:r>
      <w:r>
        <w:rPr>
          <w:rFonts w:asciiTheme="majorHAnsi" w:hAnsiTheme="majorHAnsi"/>
        </w:rPr>
        <w:t xml:space="preserve"> </w:t>
      </w:r>
      <w:r w:rsidR="00165178">
        <w:rPr>
          <w:rFonts w:asciiTheme="majorHAnsi" w:hAnsiTheme="majorHAnsi"/>
        </w:rPr>
        <w:t xml:space="preserve">mixed data types, i.e., </w:t>
      </w:r>
      <w:r w:rsidR="00CC3BF7">
        <w:rPr>
          <w:rFonts w:asciiTheme="majorHAnsi" w:hAnsiTheme="majorHAnsi"/>
        </w:rPr>
        <w:t xml:space="preserve">categorical </w:t>
      </w:r>
      <w:r w:rsidR="00165178">
        <w:rPr>
          <w:rFonts w:asciiTheme="majorHAnsi" w:hAnsiTheme="majorHAnsi"/>
        </w:rPr>
        <w:t xml:space="preserve">and </w:t>
      </w:r>
      <w:r w:rsidR="00CC3BF7">
        <w:rPr>
          <w:rFonts w:asciiTheme="majorHAnsi" w:hAnsiTheme="majorHAnsi"/>
        </w:rPr>
        <w:t>continues variables</w:t>
      </w:r>
      <w:r w:rsidR="009A5960">
        <w:rPr>
          <w:rFonts w:asciiTheme="majorHAnsi" w:hAnsiTheme="majorHAnsi"/>
        </w:rPr>
        <w:t xml:space="preserve">. </w:t>
      </w:r>
      <w:r w:rsidR="00165178">
        <w:rPr>
          <w:rFonts w:asciiTheme="majorHAnsi" w:hAnsiTheme="majorHAnsi"/>
        </w:rPr>
        <w:t xml:space="preserve">The associations that remain statistically significant, after </w:t>
      </w:r>
      <w:r w:rsidR="00CC3BF7">
        <w:rPr>
          <w:rFonts w:asciiTheme="majorHAnsi" w:hAnsiTheme="majorHAnsi"/>
        </w:rPr>
        <w:t>control</w:t>
      </w:r>
      <w:r w:rsidR="00165178">
        <w:rPr>
          <w:rFonts w:asciiTheme="majorHAnsi" w:hAnsiTheme="majorHAnsi"/>
        </w:rPr>
        <w:t>ling</w:t>
      </w:r>
      <w:r w:rsidR="00CC3BF7">
        <w:rPr>
          <w:rFonts w:asciiTheme="majorHAnsi" w:hAnsiTheme="majorHAnsi"/>
        </w:rPr>
        <w:t xml:space="preserve"> for the risk of finding </w:t>
      </w:r>
      <w:r w:rsidR="00CC3BF7" w:rsidRPr="00A17D48">
        <w:rPr>
          <w:rFonts w:asciiTheme="majorHAnsi" w:hAnsiTheme="majorHAnsi"/>
        </w:rPr>
        <w:lastRenderedPageBreak/>
        <w:t xml:space="preserve">spurious </w:t>
      </w:r>
      <w:r w:rsidR="009A5960" w:rsidRPr="00A17D48">
        <w:rPr>
          <w:rFonts w:asciiTheme="majorHAnsi" w:hAnsiTheme="majorHAnsi"/>
        </w:rPr>
        <w:t>associations</w:t>
      </w:r>
      <w:r w:rsidR="009A5960">
        <w:rPr>
          <w:rFonts w:asciiTheme="majorHAnsi" w:hAnsiTheme="majorHAnsi"/>
        </w:rPr>
        <w:t xml:space="preserve"> </w:t>
      </w:r>
      <w:r w:rsidR="005254E4">
        <w:rPr>
          <w:rFonts w:asciiTheme="majorHAnsi" w:hAnsiTheme="majorHAnsi"/>
        </w:rPr>
        <w:t>by multiple test correction</w:t>
      </w:r>
      <w:r w:rsidR="00165178">
        <w:rPr>
          <w:rFonts w:asciiTheme="majorHAnsi" w:hAnsiTheme="majorHAnsi"/>
        </w:rPr>
        <w:t>, form the edges of the network</w:t>
      </w:r>
      <w:r w:rsidR="00CC3BF7">
        <w:rPr>
          <w:rFonts w:asciiTheme="majorHAnsi" w:hAnsiTheme="majorHAnsi"/>
        </w:rPr>
        <w:t>.</w:t>
      </w:r>
      <w:r w:rsidR="00165178">
        <w:rPr>
          <w:rFonts w:asciiTheme="majorHAnsi" w:hAnsiTheme="majorHAnsi"/>
        </w:rPr>
        <w:t xml:space="preserve"> Furthermore, </w:t>
      </w:r>
      <w:r w:rsidR="00216770">
        <w:rPr>
          <w:rFonts w:asciiTheme="majorHAnsi" w:hAnsiTheme="majorHAnsi"/>
        </w:rPr>
        <w:t xml:space="preserve">HNet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 we created variable item sets that </w:t>
      </w:r>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our interactive network.</w:t>
      </w:r>
      <w:r w:rsidR="0032613F">
        <w:rPr>
          <w:rFonts w:asciiTheme="majorHAnsi" w:hAnsiTheme="majorHAnsi"/>
        </w:rPr>
        <w:t xml:space="preserve"> </w:t>
      </w:r>
      <w:r w:rsidR="00355BC8">
        <w:rPr>
          <w:rFonts w:asciiTheme="majorHAnsi" w:hAnsiTheme="majorHAnsi"/>
        </w:rPr>
        <w:t>To test</w:t>
      </w:r>
      <w:r w:rsidR="00165178">
        <w:rPr>
          <w:rFonts w:asciiTheme="majorHAnsi" w:hAnsiTheme="majorHAnsi"/>
        </w:rPr>
        <w:t xml:space="preserve"> the accuracy and performance of</w:t>
      </w:r>
      <w:r w:rsidR="00355BC8">
        <w:rPr>
          <w:rFonts w:asciiTheme="majorHAnsi" w:hAnsiTheme="majorHAnsi"/>
        </w:rPr>
        <w:t xml:space="preserve"> </w:t>
      </w:r>
      <w:r w:rsidR="00403D30">
        <w:rPr>
          <w:rFonts w:asciiTheme="majorHAnsi" w:hAnsiTheme="majorHAnsi"/>
        </w:rPr>
        <w:t>HNet</w:t>
      </w:r>
      <w:r w:rsidR="00355BC8">
        <w:rPr>
          <w:rFonts w:asciiTheme="majorHAnsi" w:hAnsiTheme="majorHAnsi"/>
        </w:rPr>
        <w:t xml:space="preserve">, we </w:t>
      </w:r>
      <w:r w:rsidR="00355BC8" w:rsidRPr="009936D1">
        <w:rPr>
          <w:rFonts w:asciiTheme="majorHAnsi" w:hAnsiTheme="majorHAnsi"/>
        </w:rPr>
        <w:t xml:space="preserve">evaluated </w:t>
      </w:r>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(i.e., Sprinkler,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FA5929">
        <w:rPr>
          <w:rFonts w:asciiTheme="majorHAnsi" w:hAnsiTheme="majorHAnsi" w:cs="Helvetica"/>
        </w:rPr>
        <w:t>.</w:t>
      </w:r>
      <w:r w:rsidR="00FA5929">
        <w:rPr>
          <w:rFonts w:asciiTheme="majorHAnsi" w:hAnsiTheme="majorHAnsi"/>
        </w:rPr>
        <w:t xml:space="preserve"> In addition we analysed </w:t>
      </w:r>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which is a well-known data sets where we 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1E9948A7"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Material and </w:t>
      </w:r>
      <w:r w:rsidR="002E3456">
        <w:rPr>
          <w:rFonts w:ascii="Times New Roman" w:hAnsi="Times New Roman" w:cs="Times New Roman"/>
          <w:b/>
          <w:color w:val="000000" w:themeColor="text1"/>
          <w:sz w:val="36"/>
          <w:szCs w:val="36"/>
        </w:rPr>
        <w:t>Methods</w:t>
      </w:r>
    </w:p>
    <w:p w14:paraId="57282CBC" w14:textId="6EF73A38" w:rsidR="00DD23B3" w:rsidRDefault="00B437E5" w:rsidP="001F090B">
      <w:pPr>
        <w:spacing w:line="360" w:lineRule="auto"/>
        <w:jc w:val="both"/>
        <w:rPr>
          <w:rFonts w:asciiTheme="majorHAnsi" w:hAnsiTheme="majorHAnsi"/>
        </w:rPr>
      </w:pPr>
      <w:r w:rsidRPr="00B437E5">
        <w:rPr>
          <w:rFonts w:asciiTheme="majorHAnsi" w:hAnsiTheme="majorHAnsi"/>
          <w:b/>
          <w:bCs/>
        </w:rPr>
        <w:t>HNet</w:t>
      </w:r>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we developed a</w:t>
      </w:r>
      <w:r w:rsidR="00BC06BB">
        <w:rPr>
          <w:rFonts w:asciiTheme="majorHAnsi" w:hAnsiTheme="majorHAnsi"/>
        </w:rPr>
        <w:t xml:space="preserve"> </w:t>
      </w:r>
      <w:r w:rsidR="00F40D8B">
        <w:rPr>
          <w:rFonts w:asciiTheme="majorHAnsi" w:hAnsiTheme="majorHAnsi"/>
        </w:rPr>
        <w:t>multi-step process (Figure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r w:rsidR="00385E86">
        <w:rPr>
          <w:rFonts w:asciiTheme="majorHAnsi" w:hAnsiTheme="majorHAnsi"/>
        </w:rPr>
        <w:t>categoric</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on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floating type or </w:t>
      </w:r>
      <w:r w:rsidR="00BC06BB">
        <w:rPr>
          <w:rFonts w:asciiTheme="majorHAnsi" w:hAnsiTheme="majorHAnsi"/>
        </w:rPr>
        <w:t>have 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71647F">
        <w:rPr>
          <w:rFonts w:asciiTheme="majorHAnsi" w:hAnsiTheme="majorHAnsi"/>
        </w:rPr>
        <w:t>categoric</w:t>
      </w:r>
      <w:r w:rsidR="00005BAA">
        <w:rPr>
          <w:rFonts w:asciiTheme="majorHAnsi" w:hAnsiTheme="majorHAnsi"/>
        </w:rPr>
        <w:t xml:space="preserve"> if values are </w:t>
      </w:r>
      <w:r w:rsidR="002E3456">
        <w:rPr>
          <w:rFonts w:asciiTheme="majorHAnsi" w:hAnsiTheme="majorHAnsi"/>
        </w:rPr>
        <w:t>b</w:t>
      </w:r>
      <w:r w:rsidR="0071647F">
        <w:rPr>
          <w:rFonts w:asciiTheme="majorHAnsi" w:hAnsiTheme="majorHAnsi"/>
        </w:rPr>
        <w:t>oolean</w:t>
      </w:r>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categoric 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9463BB">
        <w:rPr>
          <w:rFonts w:asciiTheme="majorHAnsi" w:hAnsiTheme="majorHAnsi"/>
        </w:rPr>
        <w:t xml:space="preserve">meaning </w:t>
      </w:r>
      <w:r w:rsidR="00B564AC">
        <w:rPr>
          <w:rFonts w:asciiTheme="majorHAnsi" w:hAnsiTheme="majorHAnsi"/>
        </w:rPr>
        <w:t>that the input matrix (</w:t>
      </w:r>
      <w:r w:rsidR="00B564AC" w:rsidRPr="00B564AC">
        <w:rPr>
          <w:rFonts w:asciiTheme="majorHAnsi" w:hAnsiTheme="majorHAnsi"/>
          <w:i/>
          <w:iCs/>
        </w:rPr>
        <w:t>X</w:t>
      </w:r>
      <w:r w:rsidR="00B564AC" w:rsidRPr="00B564AC">
        <w:rPr>
          <w:rFonts w:asciiTheme="majorHAnsi" w:hAnsiTheme="majorHAnsi"/>
          <w:i/>
          <w:iCs/>
          <w:vertAlign w:val="superscript"/>
        </w:rPr>
        <w:t>categoric</w:t>
      </w:r>
      <w:r w:rsidR="00B564AC">
        <w:rPr>
          <w:rFonts w:asciiTheme="majorHAnsi" w:hAnsiTheme="majorHAnsi"/>
        </w:rPr>
        <w:t>) is the same as combinatory matrix (</w:t>
      </w:r>
      <w:r w:rsidR="00B564AC" w:rsidRPr="00B564AC">
        <w:rPr>
          <w:rFonts w:asciiTheme="majorHAnsi" w:hAnsiTheme="majorHAnsi"/>
          <w:i/>
          <w:iCs/>
        </w:rPr>
        <w:t>X</w:t>
      </w:r>
      <w:r w:rsidR="00B564AC" w:rsidRPr="00B564AC">
        <w:rPr>
          <w:rFonts w:asciiTheme="majorHAnsi" w:hAnsiTheme="majorHAnsi"/>
          <w:i/>
          <w:iCs/>
          <w:vertAlign w:val="superscript"/>
        </w:rPr>
        <w:t>combination</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r w:rsidR="0096223D">
        <w:rPr>
          <w:rFonts w:asciiTheme="majorHAnsi" w:hAnsiTheme="majorHAnsi"/>
        </w:rPr>
        <w:t xml:space="preserve">boolean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E622BC">
        <w:rPr>
          <w:rFonts w:asciiTheme="majorHAnsi" w:hAnsiTheme="majorHAnsi"/>
        </w:rPr>
        <w:t xml:space="preserve">for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(X</w:t>
      </w:r>
      <w:r w:rsidR="00DD712D" w:rsidRPr="00DD712D">
        <w:rPr>
          <w:rFonts w:asciiTheme="majorHAnsi" w:hAnsiTheme="majorHAnsi"/>
          <w:vertAlign w:val="super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in case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r w:rsidR="00FD2564">
        <w:rPr>
          <w:rFonts w:asciiTheme="majorHAnsi" w:hAnsiTheme="majorHAnsi"/>
        </w:rPr>
        <w:t>y</w:t>
      </w:r>
      <w:r w:rsidR="00FD2564" w:rsidRPr="00FD2564">
        <w:rPr>
          <w:rFonts w:asciiTheme="majorHAnsi" w:hAnsiTheme="majorHAnsi"/>
          <w:vertAlign w:val="superscript"/>
        </w:rPr>
        <w:t>min</w:t>
      </w:r>
      <w:r w:rsidR="00FD2564">
        <w:rPr>
          <w:rFonts w:asciiTheme="majorHAnsi" w:hAnsiTheme="majorHAnsi"/>
        </w:rPr>
        <w:t xml:space="preserve"> positive samples</w:t>
      </w:r>
      <w:r w:rsidR="00E622BC">
        <w:rPr>
          <w:rFonts w:asciiTheme="majorHAnsi" w:hAnsiTheme="majorHAnsi"/>
        </w:rPr>
        <w:t xml:space="preserve"> (d</w:t>
      </w:r>
      <w:r w:rsidR="00CE4A4A">
        <w:rPr>
          <w:rFonts w:asciiTheme="majorHAnsi" w:hAnsiTheme="majorHAnsi"/>
        </w:rPr>
        <w:t xml:space="preserve">efault </w:t>
      </w:r>
      <w:r w:rsidR="00E622BC">
        <w:rPr>
          <w:rFonts w:asciiTheme="majorHAnsi" w:hAnsiTheme="majorHAnsi"/>
        </w:rPr>
        <w:t>y</w:t>
      </w:r>
      <w:r w:rsidR="00E622BC">
        <w:rPr>
          <w:rFonts w:asciiTheme="majorHAnsi" w:hAnsiTheme="majorHAnsi"/>
          <w:vertAlign w:val="superscript"/>
        </w:rPr>
        <w:t>min</w:t>
      </w:r>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28CCE673" w:rsidR="00DD712D" w:rsidRPr="00B12EC1" w:rsidRDefault="005B494D"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28CCE673" w:rsidR="00DD712D" w:rsidRPr="00B12EC1" w:rsidRDefault="005B494D"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1535BC0A" w:rsidR="000246E0" w:rsidRDefault="005B494D"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min</m:t>
            </m:r>
          </m:sup>
        </m:sSup>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4748869B"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dense array</w:t>
      </w:r>
      <w:r w:rsidR="00222A54">
        <w:rPr>
          <w:rFonts w:asciiTheme="majorHAnsi" w:hAnsiTheme="majorHAnsi"/>
        </w:rPr>
        <w:t xml:space="preserve"> (</w:t>
      </w:r>
      <w:r w:rsidR="00222A54" w:rsidRPr="00B564AC">
        <w:rPr>
          <w:rFonts w:asciiTheme="majorHAnsi" w:hAnsiTheme="majorHAnsi"/>
          <w:i/>
          <w:iCs/>
        </w:rPr>
        <w:t>X</w:t>
      </w:r>
      <w:r w:rsidR="00222A54" w:rsidRPr="00B564AC">
        <w:rPr>
          <w:rFonts w:asciiTheme="majorHAnsi" w:hAnsiTheme="majorHAnsi"/>
          <w:i/>
          <w:iCs/>
          <w:vertAlign w:val="superscript"/>
        </w:rPr>
        <w:t>combination</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categoric </w:t>
      </w:r>
      <w:r w:rsidR="00DD23B3">
        <w:rPr>
          <w:rFonts w:asciiTheme="majorHAnsi" w:hAnsiTheme="majorHAnsi"/>
        </w:rPr>
        <w:t xml:space="preserve">features </w:t>
      </w:r>
      <w:r w:rsidR="00222A54">
        <w:rPr>
          <w:rFonts w:asciiTheme="majorHAnsi" w:hAnsiTheme="majorHAnsi"/>
        </w:rPr>
        <w:t>(</w:t>
      </w:r>
      <w:r w:rsidR="00222A54" w:rsidRPr="00B564AC">
        <w:rPr>
          <w:rFonts w:asciiTheme="majorHAnsi" w:hAnsiTheme="majorHAnsi"/>
          <w:i/>
          <w:iCs/>
        </w:rPr>
        <w:t>X</w:t>
      </w:r>
      <w:r w:rsidR="00222A54" w:rsidRPr="00B564AC">
        <w:rPr>
          <w:rFonts w:asciiTheme="majorHAnsi" w:hAnsiTheme="majorHAnsi"/>
          <w:i/>
          <w:iCs/>
          <w:vertAlign w:val="superscript"/>
        </w:rPr>
        <w:t>categoric</w:t>
      </w:r>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by means of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over-representation of successes in 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r w:rsidR="00DD712D">
        <w:rPr>
          <w:rFonts w:asciiTheme="majorHAnsi" w:hAnsiTheme="majorHAnsi"/>
        </w:rPr>
        <w:t>Xc</w:t>
      </w:r>
      <w:r w:rsidR="00035DE8" w:rsidRPr="007E4B5A">
        <w:rPr>
          <w:rFonts w:asciiTheme="majorHAnsi" w:hAnsiTheme="majorHAnsi"/>
          <w:i/>
          <w:iCs/>
          <w:vertAlign w:val="superscript"/>
        </w:rPr>
        <w:t>j</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(i,j)</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46550395" w14:textId="29651486" w:rsidR="00A06FCF"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r w:rsidR="00F3640C" w:rsidRPr="00B564AC">
        <w:rPr>
          <w:rFonts w:asciiTheme="majorHAnsi" w:hAnsiTheme="majorHAnsi"/>
          <w:i/>
          <w:iCs/>
        </w:rPr>
        <w:t>X</w:t>
      </w:r>
      <w:r w:rsidR="00F3640C">
        <w:rPr>
          <w:rFonts w:asciiTheme="majorHAnsi" w:hAnsiTheme="majorHAnsi"/>
          <w:i/>
          <w:iCs/>
          <w:vertAlign w:val="superscript"/>
        </w:rPr>
        <w:t>numeric</w:t>
      </w:r>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r w:rsidRPr="00B564AC">
        <w:rPr>
          <w:rFonts w:asciiTheme="majorHAnsi" w:hAnsiTheme="majorHAnsi"/>
          <w:i/>
          <w:iCs/>
        </w:rPr>
        <w:t>X</w:t>
      </w:r>
      <w:r w:rsidRPr="00B564AC">
        <w:rPr>
          <w:rFonts w:asciiTheme="majorHAnsi" w:hAnsiTheme="majorHAnsi"/>
          <w:i/>
          <w:iCs/>
          <w:vertAlign w:val="superscript"/>
        </w:rPr>
        <w:t>combination</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Mann-Whitney-U test</w:t>
      </w:r>
      <w:r w:rsidR="00F3640C">
        <w:rPr>
          <w:rFonts w:asciiTheme="majorHAnsi" w:hAnsiTheme="majorHAnsi"/>
        </w:rPr>
        <w:t xml:space="preserve">. Each numeric vector </w:t>
      </w:r>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categoric feature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 xml:space="preserve"> will be less than or greater than a randomly selected value from </w:t>
      </w:r>
      <w:r w:rsidR="0077059B">
        <w:rPr>
          <w:rFonts w:asciiTheme="majorHAnsi" w:hAnsiTheme="majorHAnsi"/>
        </w:rPr>
        <w:t>~</w:t>
      </w:r>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w:t>
      </w:r>
    </w:p>
    <w:p w14:paraId="441420BC" w14:textId="628B9B4C" w:rsidR="007E4B5A" w:rsidRDefault="00A06FCF" w:rsidP="00F2377E">
      <w:pPr>
        <w:spacing w:line="360" w:lineRule="auto"/>
        <w:jc w:val="both"/>
        <w:rPr>
          <w:rFonts w:asciiTheme="majorHAnsi" w:hAnsiTheme="majorHAnsi"/>
        </w:rPr>
      </w:pPr>
      <w:r>
        <w:rPr>
          <w:rFonts w:asciiTheme="majorHAnsi" w:hAnsiTheme="majorHAnsi"/>
        </w:rPr>
        <w:lastRenderedPageBreak/>
        <w:t xml:space="preserve">All tested </w:t>
      </w:r>
      <w:r w:rsidR="0096223D">
        <w:rPr>
          <w:rFonts w:asciiTheme="majorHAnsi" w:hAnsiTheme="majorHAnsi"/>
        </w:rPr>
        <w:t>edge probabilities between pairs of vertices</w:t>
      </w:r>
      <w:r>
        <w:rPr>
          <w:rFonts w:asciiTheme="majorHAnsi" w:hAnsiTheme="majorHAnsi"/>
        </w:rPr>
        <w:t>, either categoric-categoric or categoric-numeric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r w:rsidR="007E4B5A" w:rsidRPr="007E4B5A">
        <w:rPr>
          <w:rFonts w:asciiTheme="majorHAnsi" w:hAnsiTheme="majorHAnsi"/>
          <w:i/>
          <w:iCs/>
        </w:rPr>
        <w:t>P</w:t>
      </w:r>
      <w:r w:rsidR="007E4B5A" w:rsidRPr="007E4B5A">
        <w:rPr>
          <w:rFonts w:asciiTheme="majorHAnsi" w:hAnsiTheme="majorHAnsi"/>
          <w:i/>
          <w:iCs/>
          <w:vertAlign w:val="subscript"/>
        </w:rPr>
        <w:t>adj</w:t>
      </w:r>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Multiple Test 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854254">
        <w:rPr>
          <w:rFonts w:asciiTheme="majorHAnsi" w:hAnsiTheme="majorHAnsi"/>
        </w:rPr>
        <w:t>, equation 4</w:t>
      </w:r>
      <w:r w:rsidR="00D54B4E">
        <w:rPr>
          <w:rFonts w:asciiTheme="majorHAnsi" w:hAnsiTheme="majorHAnsi"/>
        </w:rPr>
        <w:t xml:space="preserve">) but optional are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787C3937" w:rsidR="007E4B5A" w:rsidRPr="00854254" w:rsidRDefault="005B494D"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" filled="f" stroked="f">
                <v:textbox style="mso-fit-shape-to-text:t" inset="0,0,0,0">
                  <w:txbxContent>
                    <w:p w14:paraId="26197CC1" w14:textId="787C3937" w:rsidR="007E4B5A" w:rsidRPr="00854254" w:rsidRDefault="005B494D"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The last step in H</w:t>
      </w:r>
      <w:r w:rsidR="003718FC">
        <w:rPr>
          <w:rFonts w:asciiTheme="majorHAnsi" w:hAnsiTheme="majorHAnsi"/>
        </w:rPr>
        <w:t>N</w:t>
      </w:r>
      <w:r>
        <w:rPr>
          <w:rFonts w:asciiTheme="majorHAnsi" w:hAnsiTheme="majorHAnsi"/>
        </w:rPr>
        <w:t xml:space="preserve">et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25689D13"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25689D13"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52B4F5B8"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HNet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7F9FC93A"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1063EC">
        <w:rPr>
          <w:rFonts w:asciiTheme="majorHAnsi" w:hAnsiTheme="majorHAnsi"/>
        </w:rPr>
        <w:t>The advantage is that d3graph is an interactive and stand-alone network</w:t>
      </w:r>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nodes can be highlighted when</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 xml:space="preserve">clicked </w:t>
      </w:r>
      <w:r w:rsidR="00CE07B5">
        <w:rPr>
          <w:rFonts w:asciiTheme="majorHAnsi" w:hAnsiTheme="majorHAnsi"/>
        </w:rPr>
        <w:t>on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any of the underlying data.</w:t>
      </w:r>
      <w:r w:rsidR="0045466D">
        <w:rPr>
          <w:rFonts w:asciiTheme="majorHAnsi" w:hAnsiTheme="majorHAnsi"/>
        </w:rPr>
        <w:t xml:space="preserve"> </w:t>
      </w:r>
      <w:r w:rsidR="00F91159">
        <w:rPr>
          <w:rFonts w:asciiTheme="majorHAnsi" w:hAnsiTheme="majorHAnsi"/>
        </w:rPr>
        <w:t xml:space="preserve">For deeper examination of the network, edges can be gradually broken on its weight 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r w:rsidR="0045466D">
        <w:rPr>
          <w:rFonts w:asciiTheme="majorHAnsi" w:hAnsiTheme="majorHAnsi"/>
        </w:rPr>
        <w:t>user</w:t>
      </w:r>
      <w:r w:rsidR="00057154">
        <w:rPr>
          <w:rFonts w:asciiTheme="majorHAnsi" w:hAnsiTheme="majorHAnsi"/>
        </w:rPr>
        <w:t>-</w:t>
      </w:r>
      <w:r w:rsidR="0045466D">
        <w:rPr>
          <w:rFonts w:asciiTheme="majorHAnsi" w:hAnsiTheme="majorHAnsi"/>
        </w:rPr>
        <w:t xml:space="preserve">defined </w:t>
      </w:r>
      <w:r w:rsidR="00F14B3D">
        <w:rPr>
          <w:rFonts w:asciiTheme="majorHAnsi" w:hAnsiTheme="majorHAnsi"/>
        </w:rPr>
        <w:t xml:space="preserve">or HNet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indicate pairs of vertices are adjacent or not in the graph.</w:t>
      </w:r>
    </w:p>
    <w:p w14:paraId="2A4BA123" w14:textId="63EE3472"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categoric </w:t>
      </w:r>
      <w:r>
        <w:rPr>
          <w:rFonts w:asciiTheme="majorHAnsi" w:hAnsiTheme="majorHAnsi"/>
        </w:rPr>
        <w:t>data sets</w:t>
      </w:r>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to </w:t>
      </w:r>
      <w:r>
        <w:rPr>
          <w:rFonts w:asciiTheme="majorHAnsi" w:hAnsiTheme="majorHAnsi"/>
        </w:rPr>
        <w:t>the</w:t>
      </w:r>
      <w:r w:rsidRPr="00EB15AD">
        <w:rPr>
          <w:rFonts w:asciiTheme="majorHAnsi" w:hAnsiTheme="majorHAnsi"/>
        </w:rPr>
        <w:t xml:space="preserve"> given data set</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We used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 as the </w:t>
      </w:r>
      <w:r w:rsidRPr="00D705FD">
        <w:rPr>
          <w:rFonts w:asciiTheme="majorHAnsi" w:hAnsiTheme="majorHAnsi"/>
        </w:rPr>
        <w:t>scoring functions to measure the fit between model and data</w:t>
      </w:r>
      <w:r>
        <w:rPr>
          <w:rFonts w:asciiTheme="majorHAnsi" w:hAnsiTheme="majorHAnsi"/>
        </w:rPr>
        <w:t>, and 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 xml:space="preserve">ing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p>
    <w:p w14:paraId="7994FA5A" w14:textId="29C69EC6" w:rsidR="00285189" w:rsidRPr="00D94BB6" w:rsidRDefault="00285189" w:rsidP="001453F4">
      <w:pPr>
        <w:spacing w:line="360" w:lineRule="auto"/>
        <w:jc w:val="both"/>
        <w:rPr>
          <w:rFonts w:asciiTheme="majorHAnsi" w:hAnsiTheme="majorHAnsi"/>
        </w:rPr>
      </w:pPr>
      <w:r>
        <w:rPr>
          <w:rFonts w:asciiTheme="majorHAnsi" w:hAnsiTheme="majorHAnsi"/>
          <w:b/>
          <w:bCs/>
        </w:rPr>
        <w:lastRenderedPageBreak/>
        <w:t>Software Architecture</w:t>
      </w:r>
      <w:r w:rsidRPr="006B345C">
        <w:rPr>
          <w:rFonts w:asciiTheme="majorHAnsi" w:hAnsiTheme="majorHAnsi"/>
          <w:b/>
          <w:bCs/>
        </w:rPr>
        <w:t>.</w:t>
      </w:r>
      <w:r>
        <w:rPr>
          <w:rFonts w:asciiTheme="majorHAnsi" w:hAnsiTheme="majorHAnsi"/>
        </w:rPr>
        <w:t xml:space="preserve"> The HNet library is built using Python</w:t>
      </w:r>
      <w:r w:rsidR="00537645">
        <w:rPr>
          <w:rFonts w:asciiTheme="majorHAnsi" w:hAnsiTheme="majorHAnsi"/>
        </w:rPr>
        <w:t xml:space="preserve"> v3.7</w:t>
      </w:r>
      <w:r w:rsidR="00CC5A1D">
        <w:rPr>
          <w:rFonts w:asciiTheme="majorHAnsi" w:hAnsiTheme="majorHAnsi"/>
        </w:rPr>
        <w:t xml:space="preserve"> </w:t>
      </w:r>
      <w:r>
        <w:rPr>
          <w:rFonts w:asciiTheme="majorHAnsi" w:hAnsiTheme="majorHAnsi"/>
        </w:rPr>
        <w:t xml:space="preserve">and contains </w:t>
      </w:r>
      <w:r w:rsidR="00537645">
        <w:rPr>
          <w:rFonts w:asciiTheme="majorHAnsi" w:hAnsiTheme="majorHAnsi"/>
        </w:rPr>
        <w:t xml:space="preserve">various functionalities </w:t>
      </w:r>
      <w:r w:rsidR="00487FF6">
        <w:rPr>
          <w:rFonts w:asciiTheme="majorHAnsi" w:hAnsiTheme="majorHAnsi"/>
        </w:rPr>
        <w:t xml:space="preserve">for </w:t>
      </w:r>
      <w:r w:rsidR="00537645">
        <w:rPr>
          <w:rFonts w:asciiTheme="majorHAnsi" w:hAnsiTheme="majorHAnsi"/>
        </w:rPr>
        <w:t>pre-process</w:t>
      </w:r>
      <w:r w:rsidR="00487FF6">
        <w:rPr>
          <w:rFonts w:asciiTheme="majorHAnsi" w:hAnsiTheme="majorHAnsi"/>
        </w:rPr>
        <w:t>ing</w:t>
      </w:r>
      <w:r w:rsidR="00537645">
        <w:rPr>
          <w:rFonts w:asciiTheme="majorHAnsi" w:hAnsiTheme="majorHAnsi"/>
        </w:rPr>
        <w:t xml:space="preserve">, setting dtypes, creating a one hot combinatoric array, associating testing, and </w:t>
      </w:r>
      <w:r w:rsidR="00487FF6">
        <w:rPr>
          <w:rFonts w:asciiTheme="majorHAnsi" w:hAnsiTheme="majorHAnsi"/>
        </w:rPr>
        <w:t>interactive network</w:t>
      </w:r>
      <w:r w:rsidR="00537645">
        <w:rPr>
          <w:rFonts w:asciiTheme="majorHAnsi" w:hAnsiTheme="majorHAnsi"/>
        </w:rPr>
        <w:t xml:space="preserve"> </w:t>
      </w:r>
      <w:r w:rsidR="00487FF6">
        <w:rPr>
          <w:rFonts w:asciiTheme="majorHAnsi" w:hAnsiTheme="majorHAnsi"/>
        </w:rPr>
        <w:t>creation</w:t>
      </w:r>
      <w:r w:rsidR="00537645">
        <w:rPr>
          <w:rFonts w:asciiTheme="majorHAnsi" w:hAnsiTheme="majorHAnsi"/>
        </w:rPr>
        <w:t xml:space="preserve">. </w:t>
      </w:r>
      <w:r>
        <w:rPr>
          <w:rFonts w:asciiTheme="majorHAnsi" w:hAnsiTheme="majorHAnsi"/>
        </w:rPr>
        <w:t xml:space="preserve">Code for HNet is available at </w:t>
      </w:r>
      <w:hyperlink r:id="rId9" w:history="1">
        <w:r w:rsidR="00E17F5B" w:rsidRPr="00C93405">
          <w:rPr>
            <w:rStyle w:val="Hyperlink"/>
            <w:rFonts w:asciiTheme="majorHAnsi" w:hAnsiTheme="majorHAnsi"/>
          </w:rPr>
          <w:t>https://github.com/erdogant/hnet</w:t>
        </w:r>
      </w:hyperlink>
      <w:r w:rsidR="00412D21">
        <w:rPr>
          <w:rFonts w:asciiTheme="majorHAnsi" w:hAnsiTheme="majorHAnsi"/>
        </w:rPr>
        <w:t xml:space="preserve"> or by “</w:t>
      </w:r>
      <w:r w:rsidR="00412D21" w:rsidRPr="00412D21">
        <w:rPr>
          <w:rFonts w:asciiTheme="majorHAnsi" w:hAnsiTheme="majorHAnsi"/>
          <w:i/>
          <w:iCs/>
        </w:rPr>
        <w:t>pip install hnet</w:t>
      </w:r>
      <w:r w:rsidR="00412D21">
        <w:rPr>
          <w:rFonts w:asciiTheme="majorHAnsi" w:hAnsiTheme="majorHAnsi"/>
        </w:rPr>
        <w:t>”</w:t>
      </w:r>
      <w:r>
        <w:rPr>
          <w:rFonts w:asciiTheme="majorHAnsi" w:hAnsiTheme="majorHAnsi"/>
        </w:rPr>
        <w:t xml:space="preserve">, whereas for d3graph is available at </w:t>
      </w:r>
      <w:hyperlink r:id="rId10" w:history="1">
        <w:r w:rsidR="00412D21" w:rsidRPr="00C93405">
          <w:rPr>
            <w:rStyle w:val="Hyperlink"/>
            <w:rFonts w:asciiTheme="majorHAnsi" w:hAnsiTheme="majorHAnsi"/>
          </w:rPr>
          <w:t>https://github.com/erdogant/d3graph</w:t>
        </w:r>
      </w:hyperlink>
      <w:r w:rsidR="00412D21">
        <w:rPr>
          <w:rFonts w:asciiTheme="majorHAnsi" w:hAnsiTheme="majorHAnsi"/>
        </w:rPr>
        <w:t xml:space="preserve"> or by “</w:t>
      </w:r>
      <w:r w:rsidR="00412D21" w:rsidRPr="00412D21">
        <w:rPr>
          <w:rFonts w:asciiTheme="majorHAnsi" w:hAnsiTheme="majorHAnsi"/>
          <w:i/>
          <w:iCs/>
        </w:rPr>
        <w:t>pip install d3graph</w:t>
      </w:r>
      <w:r w:rsidR="00412D21">
        <w:rPr>
          <w:rFonts w:asciiTheme="majorHAnsi" w:hAnsiTheme="majorHAnsi"/>
        </w:rPr>
        <w:t>”</w:t>
      </w:r>
      <w:r>
        <w:rPr>
          <w:rFonts w:asciiTheme="majorHAnsi" w:hAnsiTheme="majorHAnsi"/>
        </w:rPr>
        <w:t xml:space="preserve">. </w:t>
      </w:r>
      <w:r w:rsidR="00600FC2" w:rsidRPr="00BC7E7E">
        <w:rPr>
          <w:rFonts w:asciiTheme="majorHAnsi" w:hAnsiTheme="majorHAnsi"/>
        </w:rPr>
        <w:t>Usage examples</w:t>
      </w:r>
      <w:r w:rsidR="00BC7E7E">
        <w:rPr>
          <w:rFonts w:asciiTheme="majorHAnsi" w:hAnsiTheme="majorHAnsi"/>
        </w:rPr>
        <w:t xml:space="preserve"> </w:t>
      </w:r>
      <w:r w:rsidR="001147BC">
        <w:rPr>
          <w:rFonts w:asciiTheme="majorHAnsi" w:hAnsiTheme="majorHAnsi"/>
        </w:rPr>
        <w:t xml:space="preserve">and detailed documentation for installation </w:t>
      </w:r>
      <w:r w:rsidR="00BC7E7E">
        <w:rPr>
          <w:rFonts w:asciiTheme="majorHAnsi" w:hAnsiTheme="majorHAnsi"/>
        </w:rPr>
        <w:t>can be found on github.</w:t>
      </w:r>
      <w:r w:rsidR="00ED2595">
        <w:rPr>
          <w:rFonts w:asciiTheme="majorHAnsi" w:hAnsiTheme="majorHAnsi"/>
        </w:rPr>
        <w:t xml:space="preserve">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B3D0D1"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sizes;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29B77AF1" w:rsidR="00F3347E" w:rsidRDefault="00F3347E" w:rsidP="000410E0">
      <w:pPr>
        <w:spacing w:line="360" w:lineRule="auto"/>
        <w:jc w:val="both"/>
        <w:rPr>
          <w:rFonts w:asciiTheme="majorHAnsi" w:hAnsiTheme="majorHAnsi"/>
        </w:rPr>
      </w:pPr>
      <w:r>
        <w:rPr>
          <w:rFonts w:asciiTheme="majorHAnsi" w:hAnsiTheme="majorHAnsi"/>
        </w:rPr>
        <w:t xml:space="preserve">In this work, we evaluate our model in the detection of 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of a real-world applications as it </w:t>
      </w:r>
      <w:r>
        <w:rPr>
          <w:rFonts w:asciiTheme="majorHAnsi" w:hAnsiTheme="majorHAnsi"/>
        </w:rPr>
        <w:t xml:space="preserve">contains </w:t>
      </w:r>
      <w:r w:rsidR="002D4BCE">
        <w:rPr>
          <w:rFonts w:asciiTheme="majorHAnsi" w:hAnsiTheme="majorHAnsi"/>
        </w:rPr>
        <w:t xml:space="preserve">in its raw form </w:t>
      </w:r>
      <w:r>
        <w:rPr>
          <w:rFonts w:asciiTheme="majorHAnsi" w:hAnsiTheme="majorHAnsi"/>
        </w:rPr>
        <w:t>continues, discrete and categorical variables.</w:t>
      </w:r>
    </w:p>
    <w:p w14:paraId="072966BF" w14:textId="4C065B4D"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r w:rsidR="00573B8E">
        <w:rPr>
          <w:rFonts w:asciiTheme="majorHAnsi" w:hAnsiTheme="majorHAnsi"/>
        </w:rPr>
        <w:t>HNet</w:t>
      </w:r>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r w:rsidR="00F93896">
        <w:rPr>
          <w:rFonts w:asciiTheme="majorHAnsi" w:hAnsiTheme="majorHAnsi"/>
        </w:rPr>
        <w:t xml:space="preserve">HNet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r w:rsidR="00612ED9" w:rsidRPr="00612ED9">
        <w:rPr>
          <w:rFonts w:asciiTheme="majorHAnsi" w:hAnsiTheme="majorHAnsi"/>
          <w:i/>
          <w:iCs/>
        </w:rPr>
        <w:t>P</w:t>
      </w:r>
      <w:r w:rsidR="0009052B" w:rsidRPr="0009052B">
        <w:rPr>
          <w:rFonts w:asciiTheme="majorHAnsi" w:hAnsiTheme="majorHAnsi"/>
          <w:i/>
          <w:iCs/>
          <w:vertAlign w:val="subscript"/>
        </w:rPr>
        <w:t>holm</w:t>
      </w:r>
      <w:r w:rsidR="00612ED9" w:rsidRPr="00612ED9">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CPD. As an example, an edge is seen 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with no </w:t>
      </w:r>
      <w:r w:rsidR="000A4DD4">
        <w:rPr>
          <w:rFonts w:asciiTheme="majorHAnsi" w:hAnsiTheme="majorHAnsi"/>
        </w:rPr>
        <w:t>Rain</w:t>
      </w:r>
      <w:r w:rsidR="009C6181">
        <w:rPr>
          <w:rFonts w:asciiTheme="majorHAnsi" w:hAnsiTheme="majorHAnsi"/>
        </w:rPr>
        <w:t xml:space="preserve">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 xml:space="preserve">associated </w:t>
      </w:r>
      <w:r w:rsidR="009C6181">
        <w:rPr>
          <w:rFonts w:asciiTheme="majorHAnsi" w:hAnsiTheme="majorHAnsi"/>
        </w:rPr>
        <w:t xml:space="preserve">is seen with </w:t>
      </w:r>
      <w:r w:rsidR="000A4DD4">
        <w:rPr>
          <w:rFonts w:asciiTheme="majorHAnsi" w:hAnsiTheme="majorHAnsi"/>
        </w:rPr>
        <w:t>Cloudy</w:t>
      </w:r>
      <w:r w:rsidR="009C6181">
        <w:rPr>
          <w:rFonts w:asciiTheme="majorHAnsi" w:hAnsiTheme="majorHAnsi"/>
        </w:rPr>
        <w:t xml:space="preserve"> </w:t>
      </w:r>
      <w:r w:rsidR="000A4DD4">
        <w:rPr>
          <w:rFonts w:asciiTheme="majorHAnsi" w:hAnsiTheme="majorHAnsi"/>
        </w:rPr>
        <w:t>and Rain.</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lastRenderedPageBreak/>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build on </w:t>
      </w:r>
      <w:r w:rsidR="00AF5600">
        <w:rPr>
          <w:rFonts w:asciiTheme="majorHAnsi" w:hAnsiTheme="majorHAnsi"/>
        </w:rPr>
        <w:t xml:space="preserve">a large sample size. </w:t>
      </w:r>
    </w:p>
    <w:p w14:paraId="28B24F7A" w14:textId="6111BA24"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r w:rsidR="00805A5A">
        <w:rPr>
          <w:rFonts w:asciiTheme="majorHAnsi" w:hAnsiTheme="majorHAnsi"/>
        </w:rPr>
        <w:t xml:space="preserve">HNet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HNet compared to Bayesian structure learning. We did </w:t>
      </w:r>
      <w:r w:rsidR="006724F8">
        <w:rPr>
          <w:rFonts w:asciiTheme="majorHAnsi" w:hAnsiTheme="majorHAnsi"/>
        </w:rPr>
        <w:t>setup three experiments</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r w:rsidR="006724F8">
        <w:rPr>
          <w:rFonts w:asciiTheme="majorHAnsi" w:hAnsiTheme="majorHAnsi"/>
        </w:rPr>
        <w:t xml:space="preserve">HNet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HNet.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r w:rsidR="00B61B07">
        <w:rPr>
          <w:rFonts w:asciiTheme="majorHAnsi" w:hAnsiTheme="majorHAnsi"/>
        </w:rPr>
        <w:t>HNet</w:t>
      </w:r>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2E69E13A"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0C1740">
        <w:rPr>
          <w:rFonts w:asciiTheme="majorHAnsi" w:hAnsiTheme="majorHAnsi"/>
        </w:rPr>
        <w:t>categorical, boolean, and continues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demonstrate the steps of HNet</w:t>
      </w:r>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the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Pclass [1,2,3], Sex [female,male], Sibsp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HNet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AC5BFB">
        <w:rPr>
          <w:rFonts w:asciiTheme="majorHAnsi" w:hAnsiTheme="majorHAnsi"/>
        </w:rPr>
        <w:t xml:space="preserve">is </w:t>
      </w:r>
      <w:r w:rsidR="00AC5BFB">
        <w:rPr>
          <w:rFonts w:asciiTheme="majorHAnsi" w:hAnsiTheme="majorHAnsi"/>
        </w:rPr>
        <w:lastRenderedPageBreak/>
        <w:t>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an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whereas third class passengers are significantly associated with low fare (</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survived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 xml:space="preserve">survived passengers </w:t>
      </w:r>
      <w:r w:rsidR="00743154">
        <w:rPr>
          <w:rFonts w:asciiTheme="majorHAnsi" w:hAnsiTheme="majorHAnsi"/>
        </w:rPr>
        <w:t>are</w:t>
      </w:r>
      <w:r w:rsidR="006F3606">
        <w:rPr>
          <w:rFonts w:asciiTheme="majorHAnsi" w:hAnsiTheme="majorHAnsi"/>
        </w:rPr>
        <w:t xml:space="preserve"> </w:t>
      </w:r>
      <w:r w:rsidR="00A83250">
        <w:rPr>
          <w:rFonts w:asciiTheme="majorHAnsi" w:hAnsiTheme="majorHAnsi"/>
        </w:rPr>
        <w:t xml:space="preserve">on </w:t>
      </w:r>
      <w:r w:rsidR="006F3606">
        <w:rPr>
          <w:rFonts w:asciiTheme="majorHAnsi" w:hAnsiTheme="majorHAnsi"/>
        </w:rPr>
        <w:t>coordinated actions,</w:t>
      </w:r>
      <w:r w:rsidR="00EB745E">
        <w:rPr>
          <w:rFonts w:asciiTheme="majorHAnsi" w:hAnsiTheme="majorHAnsi"/>
        </w:rPr>
        <w:t xml:space="preserve"> whereas it is not 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3FC58C10"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(un)structured data sets using HNet</w:t>
      </w:r>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 xml:space="preserve">indicates that a feature is statistically overrepresented but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r w:rsidR="00102BDB">
        <w:rPr>
          <w:rFonts w:asciiTheme="majorHAnsi" w:hAnsiTheme="majorHAnsi"/>
        </w:rPr>
        <w:t>HNet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Heading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Method overview HNet</w:t>
      </w:r>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HNet</w:t>
      </w:r>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determined by HNet</w:t>
      </w:r>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r w:rsidR="00277708" w:rsidRPr="00277708">
        <w:rPr>
          <w:rFonts w:asciiTheme="majorHAnsi" w:hAnsiTheme="majorHAnsi"/>
          <w:i/>
          <w:iCs/>
        </w:rPr>
        <w:t>P</w:t>
      </w:r>
      <w:r w:rsidR="00277708" w:rsidRPr="00277708">
        <w:rPr>
          <w:rFonts w:asciiTheme="majorHAnsi" w:hAnsiTheme="majorHAnsi"/>
          <w:vertAlign w:val="subscript"/>
        </w:rPr>
        <w:t>holm</w:t>
      </w:r>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colored red for visualization purposes. (C) </w:t>
      </w:r>
      <w:r w:rsidR="00C34537">
        <w:rPr>
          <w:rFonts w:asciiTheme="majorHAnsi" w:hAnsiTheme="majorHAnsi"/>
        </w:rPr>
        <w:t xml:space="preserve">Graph network view of the adjacency matrix. Node size is based on the percentage of available labels. Node color is based on the unique feature names. Edge width is </w:t>
      </w:r>
      <w:r w:rsidR="00D26A93">
        <w:rPr>
          <w:rFonts w:asciiTheme="majorHAnsi" w:hAnsiTheme="majorHAnsi"/>
        </w:rPr>
        <w:t>set</w:t>
      </w:r>
      <w:r w:rsidR="00C34537">
        <w:rPr>
          <w:rFonts w:asciiTheme="majorHAnsi" w:hAnsiTheme="majorHAnsi"/>
        </w:rPr>
        <w:t xml:space="preserve"> by the -log10(</w:t>
      </w:r>
      <w:r w:rsidR="00C34537" w:rsidRPr="00277708">
        <w:rPr>
          <w:rFonts w:asciiTheme="majorHAnsi" w:hAnsiTheme="majorHAnsi"/>
          <w:i/>
          <w:iCs/>
        </w:rPr>
        <w:t>P</w:t>
      </w:r>
      <w:r w:rsidR="00C34537" w:rsidRPr="00277708">
        <w:rPr>
          <w:rFonts w:asciiTheme="majorHAnsi" w:hAnsiTheme="majorHAnsi"/>
          <w:vertAlign w:val="subscript"/>
        </w:rPr>
        <w:t>holm</w:t>
      </w:r>
      <w:r w:rsidR="00C34537">
        <w:rPr>
          <w:rFonts w:asciiTheme="majorHAnsi" w:hAnsiTheme="majorHAnsi"/>
        </w:rPr>
        <w:t>) value. The edges with color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Number of detected edges for a varying number of samples when using multiple test correction; Holm, Bonferonni or Benjamini/</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versus a varying number of samples. The results are based on three multiple test correction methods; Holm, Bonferonni or Benjamini/Hochberg.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Results on Asia model using HNet</w:t>
      </w:r>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r w:rsidR="00584095">
        <w:rPr>
          <w:rFonts w:asciiTheme="majorHAnsi" w:hAnsiTheme="majorHAnsi"/>
        </w:rPr>
        <w:t xml:space="preserve">HNet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(A) MCC score between models for directed is shown with dashed line, and straight line for directed. Models are depicted with different colores; HNet=red, Bayesian structure learning=blue, Random=black, golden truth=yellow. (B) Costs in runtime for HNet and Bayesian structure learning over various samples</w:t>
      </w:r>
      <w:r w:rsidRPr="00842B56">
        <w:rPr>
          <w:rFonts w:asciiTheme="majorHAnsi" w:hAnsiTheme="majorHAnsi"/>
        </w:rPr>
        <w:t>.</w:t>
      </w:r>
    </w:p>
    <w:p w14:paraId="7159F316" w14:textId="0C356DD7"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Results on Titanic data set using HNet</w:t>
      </w:r>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(A) Table depicts the input features in the model, the original typing, the typing by HNet, the number of unique labels per feature, and the remaining labels that agree with the minimum of 10 samples. (B)  Adjacency matrix determined by HNet for which the elements in the matrix are the node-links that are coloured on the -log10(</w:t>
      </w:r>
      <w:r w:rsidR="00B6598A" w:rsidRPr="00277708">
        <w:rPr>
          <w:rFonts w:asciiTheme="majorHAnsi" w:hAnsiTheme="majorHAnsi"/>
          <w:i/>
          <w:iCs/>
        </w:rPr>
        <w:t>P</w:t>
      </w:r>
      <w:r w:rsidR="00B6598A" w:rsidRPr="00277708">
        <w:rPr>
          <w:rFonts w:asciiTheme="majorHAnsi" w:hAnsiTheme="majorHAnsi"/>
          <w:vertAlign w:val="subscript"/>
        </w:rPr>
        <w:t>holm</w:t>
      </w:r>
      <w:r w:rsidR="00B6598A">
        <w:rPr>
          <w:rFonts w:asciiTheme="majorHAnsi" w:hAnsiTheme="majorHAnsi"/>
        </w:rPr>
        <w:t xml:space="preserve">). (C)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r w:rsidR="00D26A93" w:rsidRPr="00277708">
        <w:rPr>
          <w:rFonts w:asciiTheme="majorHAnsi" w:hAnsiTheme="majorHAnsi"/>
          <w:i/>
          <w:iCs/>
        </w:rPr>
        <w:t>P</w:t>
      </w:r>
      <w:r w:rsidR="00D26A93" w:rsidRPr="00277708">
        <w:rPr>
          <w:rFonts w:asciiTheme="majorHAnsi" w:hAnsiTheme="majorHAnsi"/>
          <w:vertAlign w:val="subscript"/>
        </w:rPr>
        <w:t>holm</w:t>
      </w:r>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BA5F9" w14:textId="77777777" w:rsidR="005B494D" w:rsidRDefault="005B494D" w:rsidP="00F61D71">
      <w:pPr>
        <w:spacing w:after="0" w:line="240" w:lineRule="auto"/>
      </w:pPr>
      <w:r>
        <w:separator/>
      </w:r>
    </w:p>
  </w:endnote>
  <w:endnote w:type="continuationSeparator" w:id="0">
    <w:p w14:paraId="06249EC8" w14:textId="77777777" w:rsidR="005B494D" w:rsidRDefault="005B494D"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F14459" w:rsidRDefault="00F14459">
        <w:pPr>
          <w:pStyle w:val="Footer"/>
          <w:jc w:val="right"/>
        </w:pPr>
        <w:r>
          <w:fldChar w:fldCharType="begin"/>
        </w:r>
        <w:r>
          <w:instrText xml:space="preserve"> PAGE   \* MERGEFORMAT </w:instrText>
        </w:r>
        <w:r>
          <w:fldChar w:fldCharType="separate"/>
        </w:r>
        <w:r w:rsidR="00612280">
          <w:rPr>
            <w:noProof/>
          </w:rPr>
          <w:t>7</w:t>
        </w:r>
        <w:r>
          <w:rPr>
            <w:noProof/>
          </w:rPr>
          <w:fldChar w:fldCharType="end"/>
        </w:r>
      </w:p>
    </w:sdtContent>
  </w:sdt>
  <w:p w14:paraId="2BF17EF0" w14:textId="77777777" w:rsidR="00F14459" w:rsidRDefault="00F1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0534C" w14:textId="77777777" w:rsidR="005B494D" w:rsidRDefault="005B494D" w:rsidP="00F61D71">
      <w:pPr>
        <w:spacing w:after="0" w:line="240" w:lineRule="auto"/>
      </w:pPr>
      <w:r>
        <w:separator/>
      </w:r>
    </w:p>
  </w:footnote>
  <w:footnote w:type="continuationSeparator" w:id="0">
    <w:p w14:paraId="3924CF58" w14:textId="77777777" w:rsidR="005B494D" w:rsidRDefault="005B494D"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222"/>
    <w:rsid w:val="0004440E"/>
    <w:rsid w:val="0004464A"/>
    <w:rsid w:val="0004657F"/>
    <w:rsid w:val="0005512E"/>
    <w:rsid w:val="00057154"/>
    <w:rsid w:val="00060E06"/>
    <w:rsid w:val="0006116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0BB4"/>
    <w:rsid w:val="00315196"/>
    <w:rsid w:val="003168BD"/>
    <w:rsid w:val="00317374"/>
    <w:rsid w:val="0032613F"/>
    <w:rsid w:val="003266D0"/>
    <w:rsid w:val="003309A8"/>
    <w:rsid w:val="003310F3"/>
    <w:rsid w:val="00333775"/>
    <w:rsid w:val="00334263"/>
    <w:rsid w:val="00336C2C"/>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2D21"/>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4A2D"/>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75B9"/>
    <w:rsid w:val="005003B3"/>
    <w:rsid w:val="005003CD"/>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56A3"/>
    <w:rsid w:val="00597145"/>
    <w:rsid w:val="005A0401"/>
    <w:rsid w:val="005A246C"/>
    <w:rsid w:val="005A5937"/>
    <w:rsid w:val="005A5C21"/>
    <w:rsid w:val="005A71E4"/>
    <w:rsid w:val="005A7564"/>
    <w:rsid w:val="005B192E"/>
    <w:rsid w:val="005B2682"/>
    <w:rsid w:val="005B494D"/>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D07"/>
    <w:rsid w:val="007A3FAE"/>
    <w:rsid w:val="007A4A1D"/>
    <w:rsid w:val="007A5346"/>
    <w:rsid w:val="007A5FAC"/>
    <w:rsid w:val="007A6C51"/>
    <w:rsid w:val="007A7410"/>
    <w:rsid w:val="007B0904"/>
    <w:rsid w:val="007B2C6B"/>
    <w:rsid w:val="007B6FFD"/>
    <w:rsid w:val="007B711E"/>
    <w:rsid w:val="007C1140"/>
    <w:rsid w:val="007C24BD"/>
    <w:rsid w:val="007C6909"/>
    <w:rsid w:val="007C73FA"/>
    <w:rsid w:val="007C7DBC"/>
    <w:rsid w:val="007D05CA"/>
    <w:rsid w:val="007D0E45"/>
    <w:rsid w:val="007D364A"/>
    <w:rsid w:val="007D3949"/>
    <w:rsid w:val="007D4624"/>
    <w:rsid w:val="007D5177"/>
    <w:rsid w:val="007D54C6"/>
    <w:rsid w:val="007D59DE"/>
    <w:rsid w:val="007D740E"/>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429A"/>
    <w:rsid w:val="00874A6C"/>
    <w:rsid w:val="008769B8"/>
    <w:rsid w:val="00876B6B"/>
    <w:rsid w:val="008800EF"/>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5CA"/>
    <w:rsid w:val="008D5079"/>
    <w:rsid w:val="008D5E4A"/>
    <w:rsid w:val="008D6A1A"/>
    <w:rsid w:val="008D71FA"/>
    <w:rsid w:val="008E1978"/>
    <w:rsid w:val="008E2B94"/>
    <w:rsid w:val="008E5F4C"/>
    <w:rsid w:val="008E6BB0"/>
    <w:rsid w:val="008E6FFE"/>
    <w:rsid w:val="008F06BA"/>
    <w:rsid w:val="008F0E36"/>
    <w:rsid w:val="008F1E36"/>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C46"/>
    <w:rsid w:val="00B91639"/>
    <w:rsid w:val="00B94149"/>
    <w:rsid w:val="00B94DC2"/>
    <w:rsid w:val="00B9564D"/>
    <w:rsid w:val="00B9637B"/>
    <w:rsid w:val="00B974FA"/>
    <w:rsid w:val="00BA0CFF"/>
    <w:rsid w:val="00BA3726"/>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6206"/>
    <w:rsid w:val="00BC7B6F"/>
    <w:rsid w:val="00BC7E7E"/>
    <w:rsid w:val="00BD4544"/>
    <w:rsid w:val="00BD5C8C"/>
    <w:rsid w:val="00BD7739"/>
    <w:rsid w:val="00BD7E4B"/>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F77"/>
    <w:rsid w:val="00CF0306"/>
    <w:rsid w:val="00CF37A3"/>
    <w:rsid w:val="00CF40CE"/>
    <w:rsid w:val="00CF4B6A"/>
    <w:rsid w:val="00CF656C"/>
    <w:rsid w:val="00CF66A3"/>
    <w:rsid w:val="00D00772"/>
    <w:rsid w:val="00D0145C"/>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3D45"/>
    <w:rsid w:val="00D777FD"/>
    <w:rsid w:val="00D807C5"/>
    <w:rsid w:val="00D81D07"/>
    <w:rsid w:val="00D82114"/>
    <w:rsid w:val="00D82B2A"/>
    <w:rsid w:val="00D82B4F"/>
    <w:rsid w:val="00D8364C"/>
    <w:rsid w:val="00D857E2"/>
    <w:rsid w:val="00D90148"/>
    <w:rsid w:val="00D91B20"/>
    <w:rsid w:val="00D92011"/>
    <w:rsid w:val="00D94BB6"/>
    <w:rsid w:val="00D951A2"/>
    <w:rsid w:val="00D9656D"/>
    <w:rsid w:val="00D96A97"/>
    <w:rsid w:val="00DA0817"/>
    <w:rsid w:val="00DA414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F0E54"/>
    <w:rsid w:val="00DF20CB"/>
    <w:rsid w:val="00DF5E03"/>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17F5B"/>
    <w:rsid w:val="00E21142"/>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56D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3DE1"/>
    <w:rsid w:val="00FD7807"/>
    <w:rsid w:val="00FD7CFD"/>
    <w:rsid w:val="00FE1483"/>
    <w:rsid w:val="00FE183B"/>
    <w:rsid w:val="00FE26E4"/>
    <w:rsid w:val="00FE34CA"/>
    <w:rsid w:val="00FE3B6F"/>
    <w:rsid w:val="00FE4754"/>
    <w:rsid w:val="00FE66A4"/>
    <w:rsid w:val="00FE6C5C"/>
    <w:rsid w:val="00FE75E5"/>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erdogant/h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erdogant/d3graph" TargetMode="External"/><Relationship Id="rId4" Type="http://schemas.openxmlformats.org/officeDocument/2006/relationships/settings" Target="settings.xml"/><Relationship Id="rId9" Type="http://schemas.openxmlformats.org/officeDocument/2006/relationships/hyperlink" Target="https://github.com/erdogant/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4B0EA-9854-4DAE-A248-7E116277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13812</TotalTime>
  <Pages>12</Pages>
  <Words>10148</Words>
  <Characters>57848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cp:lastModifiedBy>
  <cp:revision>492</cp:revision>
  <cp:lastPrinted>2019-12-14T22:07:00Z</cp:lastPrinted>
  <dcterms:created xsi:type="dcterms:W3CDTF">2016-01-27T15:35:00Z</dcterms:created>
  <dcterms:modified xsi:type="dcterms:W3CDTF">2019-12-31T14:18:00Z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