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1581DE53"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235771">
        <w:rPr>
          <w:rFonts w:asciiTheme="majorHAnsi" w:hAnsiTheme="majorHAnsi"/>
          <w:b/>
        </w:rPr>
        <w:t>Graph learning</w:t>
      </w:r>
      <w:r>
        <w:rPr>
          <w:rFonts w:asciiTheme="majorHAnsi" w:hAnsiTheme="majorHAnsi"/>
          <w:b/>
        </w:rPr>
        <w:t xml:space="preserve"> using </w:t>
      </w:r>
      <w:r w:rsidR="0015663C">
        <w:rPr>
          <w:rFonts w:asciiTheme="majorHAnsi" w:hAnsiTheme="majorHAnsi"/>
          <w:b/>
        </w:rPr>
        <w:t xml:space="preserve">the </w:t>
      </w:r>
      <w:r w:rsidR="00705BDB" w:rsidRPr="00705BDB">
        <w:rPr>
          <w:rFonts w:asciiTheme="majorHAnsi" w:hAnsiTheme="majorHAnsi"/>
          <w:b/>
        </w:rPr>
        <w:t>H</w:t>
      </w:r>
      <w:r>
        <w:rPr>
          <w:rFonts w:asciiTheme="majorHAnsi" w:hAnsiTheme="majorHAnsi"/>
          <w:b/>
        </w:rPr>
        <w:t xml:space="preserve">ypergeometric </w:t>
      </w:r>
      <w:r w:rsidR="0015663C">
        <w:rPr>
          <w:rFonts w:asciiTheme="majorHAnsi" w:hAnsiTheme="majorHAnsi"/>
          <w:b/>
        </w:rPr>
        <w:t>distribution</w:t>
      </w:r>
      <w:r>
        <w:rPr>
          <w:rFonts w:asciiTheme="majorHAnsi" w:hAnsiTheme="majorHAnsi"/>
          <w:b/>
        </w:rPr>
        <w:t>.</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07C3388" w14:textId="4F415CF5" w:rsidR="00846461" w:rsidRDefault="007C1140" w:rsidP="007C1140">
      <w:pPr>
        <w:spacing w:line="240" w:lineRule="auto"/>
        <w:jc w:val="both"/>
        <w:rPr>
          <w:rFonts w:asciiTheme="majorHAnsi" w:hAnsiTheme="majorHAnsi"/>
          <w:sz w:val="20"/>
        </w:rPr>
      </w:pPr>
      <w:r w:rsidRPr="009936D1">
        <w:rPr>
          <w:rFonts w:asciiTheme="majorHAnsi" w:hAnsiTheme="majorHAnsi"/>
          <w:sz w:val="20"/>
          <w:vertAlign w:val="superscript"/>
        </w:rPr>
        <w:t>1</w:t>
      </w:r>
      <w:r w:rsidR="00155375">
        <w:rPr>
          <w:rFonts w:asciiTheme="majorHAnsi" w:hAnsiTheme="majorHAnsi"/>
          <w:sz w:val="20"/>
        </w:rPr>
        <w:t>Datalab</w:t>
      </w:r>
      <w:r w:rsidRPr="009936D1">
        <w:rPr>
          <w:rFonts w:asciiTheme="majorHAnsi" w:hAnsiTheme="majorHAnsi"/>
          <w:sz w:val="20"/>
        </w:rPr>
        <w:t xml:space="preserve">, </w:t>
      </w:r>
      <w:r w:rsidR="00155375" w:rsidRPr="00155375">
        <w:rPr>
          <w:rFonts w:asciiTheme="majorHAnsi" w:hAnsiTheme="majorHAnsi"/>
          <w:sz w:val="20"/>
        </w:rPr>
        <w:t>Ministry of Infrastructure and Water Management</w:t>
      </w:r>
      <w:r w:rsidRPr="009936D1">
        <w:rPr>
          <w:rFonts w:asciiTheme="majorHAnsi" w:hAnsiTheme="majorHAnsi"/>
          <w:sz w:val="20"/>
        </w:rPr>
        <w:t>, Delft, 262</w:t>
      </w:r>
      <w:r w:rsidR="00155375">
        <w:rPr>
          <w:rFonts w:asciiTheme="majorHAnsi" w:hAnsiTheme="majorHAnsi"/>
          <w:sz w:val="20"/>
        </w:rPr>
        <w:t>2 HA</w:t>
      </w:r>
      <w:r w:rsidRPr="009936D1">
        <w:rPr>
          <w:rFonts w:asciiTheme="majorHAnsi" w:hAnsiTheme="majorHAnsi"/>
          <w:sz w:val="20"/>
        </w:rPr>
        <w:t>, the Netherlands</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150AB2A9" w14:textId="4F5BAEAD" w:rsidR="001C0895" w:rsidRDefault="00EA2C3E" w:rsidP="00004982">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0A4290">
        <w:rPr>
          <w:rFonts w:asciiTheme="majorHAnsi" w:hAnsiTheme="majorHAnsi"/>
        </w:rPr>
        <w:t>applications</w:t>
      </w:r>
      <w:r w:rsidR="008F35B2">
        <w:rPr>
          <w:rFonts w:asciiTheme="majorHAnsi" w:hAnsiTheme="majorHAnsi"/>
        </w:rPr>
        <w:t xml:space="preserve"> </w:t>
      </w:r>
      <w:r w:rsidR="00E41200">
        <w:rPr>
          <w:rFonts w:asciiTheme="majorHAnsi" w:hAnsiTheme="majorHAnsi"/>
        </w:rPr>
        <w:t xml:space="preserve">often </w:t>
      </w:r>
      <w:r w:rsidR="00CF0306">
        <w:rPr>
          <w:rFonts w:asciiTheme="majorHAnsi" w:hAnsiTheme="majorHAnsi"/>
        </w:rPr>
        <w:t xml:space="preserve">require data sets that </w:t>
      </w:r>
      <w:r w:rsidR="00E41200">
        <w:rPr>
          <w:rFonts w:asciiTheme="majorHAnsi" w:hAnsiTheme="majorHAnsi"/>
        </w:rPr>
        <w:t xml:space="preserve">contain </w:t>
      </w:r>
      <w:r w:rsidR="00CF0306">
        <w:rPr>
          <w:rFonts w:asciiTheme="majorHAnsi" w:hAnsiTheme="majorHAnsi"/>
        </w:rPr>
        <w:t xml:space="preserve">both </w:t>
      </w:r>
      <w:r w:rsidR="00231122">
        <w:rPr>
          <w:rFonts w:asciiTheme="majorHAnsi" w:hAnsiTheme="majorHAnsi"/>
        </w:rPr>
        <w:t>measure</w:t>
      </w:r>
      <w:r w:rsidR="00E41200">
        <w:rPr>
          <w:rFonts w:asciiTheme="majorHAnsi" w:hAnsiTheme="majorHAnsi"/>
        </w:rPr>
        <w:t xml:space="preserve">ments </w:t>
      </w:r>
      <w:r w:rsidR="00CF0306">
        <w:rPr>
          <w:rFonts w:asciiTheme="majorHAnsi" w:hAnsiTheme="majorHAnsi"/>
        </w:rPr>
        <w:t xml:space="preserve">of </w:t>
      </w:r>
      <w:r w:rsidR="008F35B2">
        <w:rPr>
          <w:rFonts w:asciiTheme="majorHAnsi" w:hAnsiTheme="majorHAnsi"/>
        </w:rPr>
        <w:t>continues</w:t>
      </w:r>
      <w:r w:rsidR="00231122">
        <w:rPr>
          <w:rFonts w:asciiTheme="majorHAnsi" w:hAnsiTheme="majorHAnsi"/>
        </w:rPr>
        <w:t xml:space="preserve"> and </w:t>
      </w:r>
      <w:r w:rsidR="008F35B2">
        <w:rPr>
          <w:rFonts w:asciiTheme="majorHAnsi" w:hAnsiTheme="majorHAnsi"/>
        </w:rPr>
        <w:t>categorical values</w:t>
      </w:r>
      <w:r w:rsidR="000A4290">
        <w:rPr>
          <w:rFonts w:asciiTheme="majorHAnsi" w:hAnsiTheme="majorHAnsi"/>
        </w:rPr>
        <w:t xml:space="preserve"> for the same sample. These</w:t>
      </w:r>
      <w:r w:rsidR="008F35B2">
        <w:rPr>
          <w:rFonts w:asciiTheme="majorHAnsi" w:hAnsiTheme="majorHAnsi"/>
        </w:rPr>
        <w:t xml:space="preserve"> so</w:t>
      </w:r>
      <w:r w:rsidR="00231122">
        <w:rPr>
          <w:rFonts w:asciiTheme="majorHAnsi" w:hAnsiTheme="majorHAnsi"/>
        </w:rPr>
        <w:t>-</w:t>
      </w:r>
      <w:r w:rsidR="008F35B2">
        <w:rPr>
          <w:rFonts w:asciiTheme="majorHAnsi" w:hAnsiTheme="majorHAnsi"/>
        </w:rPr>
        <w:t>called unstructured datasets</w:t>
      </w:r>
      <w:r w:rsidR="000A4290">
        <w:rPr>
          <w:rFonts w:asciiTheme="majorHAnsi" w:hAnsiTheme="majorHAnsi"/>
        </w:rPr>
        <w:t xml:space="preserve"> </w:t>
      </w:r>
      <w:r w:rsidR="000C2A4D">
        <w:rPr>
          <w:rFonts w:asciiTheme="majorHAnsi" w:hAnsiTheme="majorHAnsi"/>
        </w:rPr>
        <w:t>have</w:t>
      </w:r>
      <w:r w:rsidR="000A4290">
        <w:rPr>
          <w:rFonts w:asciiTheme="majorHAnsi" w:hAnsiTheme="majorHAnsi"/>
        </w:rPr>
        <w:t xml:space="preserve"> </w:t>
      </w:r>
      <w:r w:rsidR="00E41200">
        <w:rPr>
          <w:rFonts w:asciiTheme="majorHAnsi" w:hAnsiTheme="majorHAnsi"/>
        </w:rPr>
        <w:t>intensive</w:t>
      </w:r>
      <w:r w:rsidR="000A4290">
        <w:rPr>
          <w:rFonts w:asciiTheme="majorHAnsi" w:hAnsiTheme="majorHAnsi"/>
        </w:rPr>
        <w:t xml:space="preserve"> pre-processing steps </w:t>
      </w:r>
      <w:r w:rsidR="00231122">
        <w:rPr>
          <w:rFonts w:asciiTheme="majorHAnsi" w:hAnsiTheme="majorHAnsi"/>
        </w:rPr>
        <w:t>before addressing any hypothesis driven analysis or performing a data driven approach.</w:t>
      </w:r>
      <w:r w:rsidR="008F35B2">
        <w:rPr>
          <w:rFonts w:asciiTheme="majorHAnsi" w:hAnsiTheme="majorHAnsi"/>
        </w:rPr>
        <w:t xml:space="preserve"> </w:t>
      </w:r>
      <w:r w:rsidR="001C0895">
        <w:rPr>
          <w:rFonts w:asciiTheme="majorHAnsi" w:hAnsiTheme="majorHAnsi"/>
        </w:rPr>
        <w:t>Although</w:t>
      </w:r>
      <w:r w:rsidR="00E41200">
        <w:rPr>
          <w:rFonts w:asciiTheme="majorHAnsi" w:hAnsiTheme="majorHAnsi"/>
        </w:rPr>
        <w:t xml:space="preserve"> such</w:t>
      </w:r>
      <w:r w:rsidR="001C0895">
        <w:rPr>
          <w:rFonts w:asciiTheme="majorHAnsi" w:hAnsiTheme="majorHAnsi"/>
        </w:rPr>
        <w:t xml:space="preserve"> </w:t>
      </w:r>
      <w:r w:rsidR="00BF1A18">
        <w:rPr>
          <w:rFonts w:asciiTheme="majorHAnsi" w:hAnsiTheme="majorHAnsi"/>
        </w:rPr>
        <w:t xml:space="preserve">analysis </w:t>
      </w:r>
      <w:r w:rsidR="000C2A4D">
        <w:rPr>
          <w:rFonts w:asciiTheme="majorHAnsi" w:hAnsiTheme="majorHAnsi"/>
        </w:rPr>
        <w:t>is</w:t>
      </w:r>
      <w:r w:rsidR="001C0895">
        <w:rPr>
          <w:rFonts w:asciiTheme="majorHAnsi" w:hAnsiTheme="majorHAnsi"/>
        </w:rPr>
        <w:t xml:space="preserve"> nowadays </w:t>
      </w:r>
      <w:r w:rsidR="00E41200">
        <w:rPr>
          <w:rFonts w:asciiTheme="majorHAnsi" w:hAnsiTheme="majorHAnsi"/>
        </w:rPr>
        <w:t xml:space="preserve">fastened </w:t>
      </w:r>
      <w:r w:rsidR="001C0895">
        <w:rPr>
          <w:rFonts w:asciiTheme="majorHAnsi" w:hAnsiTheme="majorHAnsi"/>
        </w:rPr>
        <w:t xml:space="preserve">with the availability of many libraries, determining the </w:t>
      </w:r>
      <w:r w:rsidR="000C2A4D">
        <w:rPr>
          <w:rFonts w:asciiTheme="majorHAnsi" w:hAnsiTheme="majorHAnsi"/>
        </w:rPr>
        <w:t>effect</w:t>
      </w:r>
      <w:r w:rsidR="003668EA">
        <w:rPr>
          <w:rFonts w:asciiTheme="majorHAnsi" w:hAnsiTheme="majorHAnsi"/>
        </w:rPr>
        <w:t xml:space="preserve"> or causality</w:t>
      </w:r>
      <w:r w:rsidR="000C2A4D">
        <w:rPr>
          <w:rFonts w:asciiTheme="majorHAnsi" w:hAnsiTheme="majorHAnsi"/>
        </w:rPr>
        <w:t xml:space="preserve"> of one variable on another,</w:t>
      </w:r>
      <w:r w:rsidR="001C0895">
        <w:rPr>
          <w:rFonts w:asciiTheme="majorHAnsi" w:hAnsiTheme="majorHAnsi"/>
        </w:rPr>
        <w:t xml:space="preserve"> </w:t>
      </w:r>
      <w:r w:rsidR="000C2A4D">
        <w:rPr>
          <w:rFonts w:asciiTheme="majorHAnsi" w:hAnsiTheme="majorHAnsi"/>
        </w:rPr>
        <w:t>without any assumptions on the model form</w:t>
      </w:r>
      <w:r w:rsidR="003668EA">
        <w:rPr>
          <w:rFonts w:asciiTheme="majorHAnsi" w:hAnsiTheme="majorHAnsi"/>
        </w:rPr>
        <w:t>,</w:t>
      </w:r>
      <w:r w:rsidR="000C2A4D">
        <w:rPr>
          <w:rFonts w:asciiTheme="majorHAnsi" w:hAnsiTheme="majorHAnsi"/>
        </w:rPr>
        <w:t xml:space="preserve"> </w:t>
      </w:r>
      <w:r w:rsidR="001C0895">
        <w:rPr>
          <w:rFonts w:asciiTheme="majorHAnsi" w:hAnsiTheme="majorHAnsi"/>
        </w:rPr>
        <w:t xml:space="preserve">remains a challenge because </w:t>
      </w:r>
      <w:r w:rsidR="009F195A">
        <w:rPr>
          <w:rFonts w:asciiTheme="majorHAnsi" w:hAnsiTheme="majorHAnsi"/>
        </w:rPr>
        <w:t>t</w:t>
      </w:r>
      <w:r w:rsidR="009F195A" w:rsidRPr="009F195A">
        <w:rPr>
          <w:rFonts w:asciiTheme="majorHAnsi" w:hAnsiTheme="majorHAnsi"/>
        </w:rPr>
        <w:t xml:space="preserve">he search space of </w:t>
      </w:r>
      <w:r w:rsidR="009F195A">
        <w:rPr>
          <w:rFonts w:asciiTheme="majorHAnsi" w:hAnsiTheme="majorHAnsi"/>
        </w:rPr>
        <w:t>directed acyclic graphs (</w:t>
      </w:r>
      <w:r w:rsidR="009F195A" w:rsidRPr="009F195A">
        <w:rPr>
          <w:rFonts w:asciiTheme="majorHAnsi" w:hAnsiTheme="majorHAnsi"/>
        </w:rPr>
        <w:t>DAGs</w:t>
      </w:r>
      <w:r w:rsidR="009F195A">
        <w:rPr>
          <w:rFonts w:asciiTheme="majorHAnsi" w:hAnsiTheme="majorHAnsi"/>
        </w:rPr>
        <w:t>)</w:t>
      </w:r>
      <w:r w:rsidR="009F195A" w:rsidRPr="009F195A">
        <w:rPr>
          <w:rFonts w:asciiTheme="majorHAnsi" w:hAnsiTheme="majorHAnsi"/>
        </w:rPr>
        <w:t xml:space="preserve"> patterns is super-exponential in the number of variables</w:t>
      </w:r>
      <w:r w:rsidR="009F195A">
        <w:rPr>
          <w:rFonts w:asciiTheme="majorHAnsi" w:hAnsiTheme="majorHAnsi"/>
        </w:rPr>
        <w:t>.</w:t>
      </w:r>
    </w:p>
    <w:p w14:paraId="271284E1" w14:textId="7B807B49" w:rsidR="00E41200" w:rsidRDefault="00E41200" w:rsidP="00004982">
      <w:pPr>
        <w:spacing w:line="360" w:lineRule="auto"/>
        <w:jc w:val="both"/>
        <w:rPr>
          <w:rFonts w:asciiTheme="majorHAnsi" w:hAnsiTheme="majorHAnsi"/>
        </w:rPr>
      </w:pPr>
      <w:r w:rsidRPr="00E41200">
        <w:rPr>
          <w:rFonts w:asciiTheme="majorHAnsi" w:hAnsiTheme="majorHAnsi"/>
          <w:b/>
          <w:bCs/>
        </w:rPr>
        <w:t>Result:</w:t>
      </w:r>
      <w:r>
        <w:rPr>
          <w:rFonts w:asciiTheme="majorHAnsi" w:hAnsiTheme="majorHAnsi"/>
        </w:rPr>
        <w:t xml:space="preserve"> We propose </w:t>
      </w:r>
      <w:proofErr w:type="spellStart"/>
      <w:r>
        <w:rPr>
          <w:rFonts w:asciiTheme="majorHAnsi" w:hAnsiTheme="majorHAnsi"/>
        </w:rPr>
        <w:t>HNet</w:t>
      </w:r>
      <w:proofErr w:type="spellEnd"/>
      <w:r>
        <w:rPr>
          <w:rFonts w:asciiTheme="majorHAnsi" w:hAnsiTheme="majorHAnsi"/>
        </w:rPr>
        <w:t xml:space="preserve">, a </w:t>
      </w:r>
      <w:r w:rsidR="00EE5F15">
        <w:rPr>
          <w:rFonts w:asciiTheme="majorHAnsi" w:hAnsiTheme="majorHAnsi"/>
        </w:rPr>
        <w:t>method</w:t>
      </w:r>
      <w:r>
        <w:rPr>
          <w:rFonts w:asciiTheme="majorHAnsi" w:hAnsiTheme="majorHAnsi"/>
        </w:rPr>
        <w:t xml:space="preserve"> where</w:t>
      </w:r>
      <w:r w:rsidR="00932769">
        <w:rPr>
          <w:rFonts w:asciiTheme="majorHAnsi" w:hAnsiTheme="majorHAnsi"/>
        </w:rPr>
        <w:t xml:space="preserve"> </w:t>
      </w:r>
      <w:r w:rsidR="003668EA">
        <w:rPr>
          <w:rFonts w:asciiTheme="majorHAnsi" w:hAnsiTheme="majorHAnsi"/>
        </w:rPr>
        <w:t xml:space="preserve">relationships across variables in an </w:t>
      </w:r>
      <w:r w:rsidR="00016F33">
        <w:rPr>
          <w:rFonts w:asciiTheme="majorHAnsi" w:hAnsiTheme="majorHAnsi"/>
        </w:rPr>
        <w:t xml:space="preserve">unstructured data sets </w:t>
      </w:r>
      <w:r w:rsidR="003668EA">
        <w:rPr>
          <w:rFonts w:asciiTheme="majorHAnsi" w:hAnsiTheme="majorHAnsi"/>
        </w:rPr>
        <w:t xml:space="preserve">can be </w:t>
      </w:r>
      <w:r w:rsidR="00016F33">
        <w:rPr>
          <w:rFonts w:asciiTheme="majorHAnsi" w:hAnsiTheme="majorHAnsi"/>
        </w:rPr>
        <w:t xml:space="preserve">tested for significance. </w:t>
      </w:r>
      <w:r w:rsidR="00D2489F">
        <w:rPr>
          <w:rFonts w:asciiTheme="majorHAnsi" w:hAnsiTheme="majorHAnsi"/>
        </w:rPr>
        <w:t xml:space="preserve">The result is a </w:t>
      </w:r>
      <w:r w:rsidR="003668EA">
        <w:rPr>
          <w:rFonts w:asciiTheme="majorHAnsi" w:hAnsiTheme="majorHAnsi"/>
        </w:rPr>
        <w:t>network-graph</w:t>
      </w:r>
      <w:r w:rsidR="007433F9">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EE5F15">
        <w:rPr>
          <w:rFonts w:asciiTheme="majorHAnsi" w:hAnsiTheme="majorHAnsi"/>
        </w:rPr>
        <w:t xml:space="preserve">We evaluated </w:t>
      </w:r>
      <w:r w:rsidR="008C2CC6">
        <w:rPr>
          <w:rFonts w:asciiTheme="majorHAnsi" w:hAnsiTheme="majorHAnsi"/>
        </w:rPr>
        <w:t xml:space="preserve">the </w:t>
      </w:r>
      <w:r w:rsidR="00EE5F15">
        <w:rPr>
          <w:rFonts w:asciiTheme="majorHAnsi" w:hAnsiTheme="majorHAnsi"/>
        </w:rPr>
        <w:t xml:space="preserve">accuracy </w:t>
      </w:r>
      <w:r w:rsidR="008C2CC6">
        <w:rPr>
          <w:rFonts w:asciiTheme="majorHAnsi" w:hAnsiTheme="majorHAnsi"/>
        </w:rPr>
        <w:t xml:space="preserve">of </w:t>
      </w:r>
      <w:proofErr w:type="spellStart"/>
      <w:r w:rsidR="008C2CC6">
        <w:rPr>
          <w:rFonts w:asciiTheme="majorHAnsi" w:hAnsiTheme="majorHAnsi"/>
        </w:rPr>
        <w:t>HNet</w:t>
      </w:r>
      <w:proofErr w:type="spellEnd"/>
      <w:r w:rsidR="008C2CC6">
        <w:rPr>
          <w:rFonts w:asciiTheme="majorHAnsi" w:hAnsiTheme="majorHAnsi"/>
        </w:rPr>
        <w:t xml:space="preserve"> </w:t>
      </w:r>
      <w:r w:rsidR="00EE5F15">
        <w:rPr>
          <w:rFonts w:asciiTheme="majorHAnsi" w:hAnsiTheme="majorHAnsi"/>
        </w:rPr>
        <w:t xml:space="preserve">using </w:t>
      </w:r>
      <w:r w:rsidR="00931F0A">
        <w:rPr>
          <w:rFonts w:asciiTheme="majorHAnsi" w:hAnsiTheme="majorHAnsi"/>
        </w:rPr>
        <w:t xml:space="preserve">well </w:t>
      </w:r>
      <w:r w:rsidR="004574C3">
        <w:rPr>
          <w:rFonts w:asciiTheme="majorHAnsi" w:hAnsiTheme="majorHAnsi"/>
        </w:rPr>
        <w:t xml:space="preserve">known </w:t>
      </w:r>
      <w:r w:rsidR="00931F0A">
        <w:rPr>
          <w:rFonts w:asciiTheme="majorHAnsi" w:hAnsiTheme="majorHAnsi"/>
        </w:rPr>
        <w:t>graphs</w:t>
      </w:r>
      <w:r w:rsidR="003837AC">
        <w:rPr>
          <w:rFonts w:asciiTheme="majorHAnsi" w:hAnsiTheme="majorHAnsi"/>
        </w:rPr>
        <w:t xml:space="preserve"> with varying number of nodes and edges</w:t>
      </w:r>
      <w:r w:rsidR="00931F0A">
        <w:rPr>
          <w:rFonts w:asciiTheme="majorHAnsi" w:hAnsiTheme="majorHAnsi"/>
        </w:rPr>
        <w:t xml:space="preserve"> (i.e., sprinkler, </w:t>
      </w:r>
      <w:r w:rsidR="00EE5F15">
        <w:rPr>
          <w:rFonts w:asciiTheme="majorHAnsi" w:hAnsiTheme="majorHAnsi"/>
        </w:rPr>
        <w:t>lung cancer</w:t>
      </w:r>
      <w:r w:rsidR="00931F0A">
        <w:rPr>
          <w:rFonts w:asciiTheme="majorHAnsi" w:hAnsiTheme="majorHAnsi"/>
        </w:rPr>
        <w:t xml:space="preserve">), </w:t>
      </w:r>
      <w:r w:rsidR="003837AC">
        <w:rPr>
          <w:rFonts w:asciiTheme="majorHAnsi" w:hAnsiTheme="majorHAnsi"/>
        </w:rPr>
        <w:t xml:space="preserve">for which the data is </w:t>
      </w:r>
      <w:r w:rsidR="00931F0A">
        <w:rPr>
          <w:rFonts w:asciiTheme="majorHAnsi" w:hAnsiTheme="majorHAnsi"/>
        </w:rPr>
        <w:t xml:space="preserve">generated using </w:t>
      </w:r>
      <w:r w:rsidR="004574C3">
        <w:rPr>
          <w:rFonts w:asciiTheme="majorHAnsi" w:hAnsiTheme="majorHAnsi"/>
        </w:rPr>
        <w:t xml:space="preserve">Bayesian </w:t>
      </w:r>
      <w:r w:rsidR="00931F0A">
        <w:rPr>
          <w:rFonts w:asciiTheme="majorHAnsi" w:hAnsiTheme="majorHAnsi"/>
        </w:rPr>
        <w:t xml:space="preserve">sampling. </w:t>
      </w:r>
      <w:r w:rsidR="00CD3D54">
        <w:rPr>
          <w:rFonts w:asciiTheme="majorHAnsi" w:hAnsiTheme="majorHAnsi"/>
        </w:rPr>
        <w:t>The p</w:t>
      </w:r>
      <w:r w:rsidR="00931F0A">
        <w:rPr>
          <w:rFonts w:asciiTheme="majorHAnsi" w:hAnsiTheme="majorHAnsi"/>
        </w:rPr>
        <w:t xml:space="preserve">erformance </w:t>
      </w:r>
      <w:r w:rsidR="00EE5F15">
        <w:rPr>
          <w:rFonts w:asciiTheme="majorHAnsi" w:hAnsiTheme="majorHAnsi"/>
        </w:rPr>
        <w:t xml:space="preserve">is </w:t>
      </w:r>
      <w:r w:rsidR="00931F0A">
        <w:rPr>
          <w:rFonts w:asciiTheme="majorHAnsi" w:hAnsiTheme="majorHAnsi"/>
        </w:rPr>
        <w:t>compared to Bayesian structure learning</w:t>
      </w:r>
      <w:r w:rsidR="003668EA">
        <w:rPr>
          <w:rFonts w:asciiTheme="majorHAnsi" w:hAnsiTheme="majorHAnsi"/>
        </w:rPr>
        <w:t>, and association rules</w:t>
      </w:r>
      <w:r w:rsidR="00CD3D54">
        <w:rPr>
          <w:rFonts w:asciiTheme="majorHAnsi" w:hAnsiTheme="majorHAnsi"/>
        </w:rPr>
        <w:t xml:space="preserve"> for which we demonstrate that large scaling in nodes can still be computed in limited time</w:t>
      </w:r>
      <w:r w:rsidR="00931F0A">
        <w:rPr>
          <w:rFonts w:asciiTheme="majorHAnsi" w:hAnsiTheme="majorHAnsi"/>
        </w:rPr>
        <w:t>.</w:t>
      </w:r>
    </w:p>
    <w:p w14:paraId="6FBAB98E" w14:textId="06CAA4D1" w:rsidR="00004982" w:rsidRDefault="003837AC" w:rsidP="00004982">
      <w:pPr>
        <w:spacing w:line="360" w:lineRule="auto"/>
        <w:jc w:val="both"/>
        <w:rPr>
          <w:rFonts w:asciiTheme="majorHAnsi" w:hAnsiTheme="majorHAnsi"/>
        </w:rPr>
      </w:pPr>
      <w:r w:rsidRPr="003837AC">
        <w:rPr>
          <w:rFonts w:asciiTheme="majorHAnsi" w:hAnsiTheme="majorHAnsi"/>
          <w:b/>
          <w:bCs/>
        </w:rPr>
        <w:t>Conclusions:</w:t>
      </w:r>
      <w:r w:rsidR="00EE5F15">
        <w:rPr>
          <w:rFonts w:asciiTheme="majorHAnsi" w:hAnsiTheme="majorHAnsi"/>
          <w:b/>
          <w:bCs/>
        </w:rPr>
        <w:t xml:space="preserve">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EE5F15">
        <w:rPr>
          <w:rFonts w:asciiTheme="majorHAnsi" w:hAnsiTheme="majorHAnsi"/>
        </w:rPr>
        <w:t xml:space="preserve"> </w:t>
      </w:r>
      <w:r w:rsidR="00136957" w:rsidRPr="005D4F4E">
        <w:rPr>
          <w:rFonts w:asciiTheme="majorHAnsi" w:hAnsiTheme="majorHAnsi"/>
        </w:rPr>
        <w:t xml:space="preserve">allows </w:t>
      </w:r>
      <w:r w:rsidR="00136957">
        <w:rPr>
          <w:rFonts w:asciiTheme="majorHAnsi" w:hAnsiTheme="majorHAnsi"/>
          <w:color w:val="000000" w:themeColor="text1"/>
        </w:rPr>
        <w:t>detailed</w:t>
      </w:r>
      <w:r w:rsidR="00136957" w:rsidRPr="00E30EC3">
        <w:rPr>
          <w:rFonts w:asciiTheme="majorHAnsi" w:hAnsiTheme="majorHAnsi"/>
          <w:color w:val="000000" w:themeColor="text1"/>
        </w:rPr>
        <w:t xml:space="preserve"> examination</w:t>
      </w:r>
      <w:r w:rsidR="003668EA">
        <w:rPr>
          <w:rFonts w:asciiTheme="majorHAnsi" w:hAnsiTheme="majorHAnsi"/>
          <w:color w:val="000000" w:themeColor="text1"/>
        </w:rPr>
        <w:t xml:space="preserve"> </w:t>
      </w:r>
      <w:r w:rsidR="00136957" w:rsidRPr="005D4F4E">
        <w:rPr>
          <w:rFonts w:asciiTheme="majorHAnsi" w:hAnsiTheme="majorHAnsi"/>
        </w:rPr>
        <w:t xml:space="preserve">of </w:t>
      </w:r>
      <w:r w:rsidR="00136957">
        <w:rPr>
          <w:rFonts w:asciiTheme="majorHAnsi" w:hAnsiTheme="majorHAnsi"/>
        </w:rPr>
        <w:t>the relationships across variables within a data</w:t>
      </w:r>
      <w:r w:rsidR="003668EA">
        <w:rPr>
          <w:rFonts w:asciiTheme="majorHAnsi" w:hAnsiTheme="majorHAnsi"/>
        </w:rPr>
        <w:t xml:space="preserve"> </w:t>
      </w:r>
      <w:r w:rsidR="00136957">
        <w:rPr>
          <w:rFonts w:asciiTheme="majorHAnsi" w:hAnsiTheme="majorHAnsi"/>
        </w:rPr>
        <w:t>set</w:t>
      </w:r>
      <w:r w:rsidR="00136957" w:rsidRPr="005D4F4E">
        <w:rPr>
          <w:rFonts w:asciiTheme="majorHAnsi" w:hAnsiTheme="majorHAnsi"/>
        </w:rPr>
        <w:t>.</w:t>
      </w:r>
      <w:r w:rsidR="00CD3D54">
        <w:rPr>
          <w:rFonts w:asciiTheme="majorHAnsi" w:hAnsiTheme="majorHAnsi"/>
        </w:rPr>
        <w:t xml:space="preserve"> </w:t>
      </w:r>
      <w:proofErr w:type="spellStart"/>
      <w:r w:rsidR="00CD3D54">
        <w:rPr>
          <w:rFonts w:asciiTheme="majorHAnsi" w:hAnsiTheme="majorHAnsi"/>
        </w:rPr>
        <w:t>HNet</w:t>
      </w:r>
      <w:proofErr w:type="spellEnd"/>
      <w:r w:rsidR="00CD3D54">
        <w:rPr>
          <w:rFonts w:asciiTheme="majorHAnsi" w:hAnsiTheme="majorHAnsi"/>
        </w:rPr>
        <w:t xml:space="preserve"> easily scales up </w:t>
      </w:r>
      <w:r w:rsidR="003668EA">
        <w:rPr>
          <w:rFonts w:asciiTheme="majorHAnsi" w:hAnsiTheme="majorHAnsi"/>
        </w:rPr>
        <w:t xml:space="preserve">to </w:t>
      </w:r>
      <w:r w:rsidR="00CE5CE9">
        <w:rPr>
          <w:rFonts w:asciiTheme="majorHAnsi" w:hAnsiTheme="majorHAnsi"/>
        </w:rPr>
        <w:t xml:space="preserve">model </w:t>
      </w:r>
      <w:r w:rsidR="003668EA">
        <w:rPr>
          <w:rFonts w:asciiTheme="majorHAnsi" w:hAnsiTheme="majorHAnsi"/>
        </w:rPr>
        <w:t>thousands</w:t>
      </w:r>
      <w:r w:rsidR="00CD3D54">
        <w:rPr>
          <w:rFonts w:asciiTheme="majorHAnsi" w:hAnsiTheme="majorHAnsi"/>
        </w:rPr>
        <w:t xml:space="preserve"> </w:t>
      </w:r>
      <w:r w:rsidR="00EE5F15">
        <w:rPr>
          <w:rFonts w:asciiTheme="majorHAnsi" w:hAnsiTheme="majorHAnsi"/>
        </w:rPr>
        <w:t xml:space="preserve">of </w:t>
      </w:r>
      <w:r w:rsidR="00CE5CE9">
        <w:rPr>
          <w:rFonts w:asciiTheme="majorHAnsi" w:hAnsiTheme="majorHAnsi"/>
        </w:rPr>
        <w:t>variables</w:t>
      </w:r>
      <w:r w:rsidR="00EE5F15">
        <w:rPr>
          <w:rFonts w:asciiTheme="majorHAnsi" w:hAnsiTheme="majorHAnsi"/>
        </w:rPr>
        <w:t xml:space="preserve"> and thereby overcomes some of the limitations of existing resampling-based methods</w:t>
      </w:r>
      <w:r w:rsidR="00CE5CE9">
        <w:rPr>
          <w:rFonts w:asciiTheme="majorHAnsi" w:hAnsiTheme="majorHAnsi"/>
        </w:rPr>
        <w:t>.</w:t>
      </w:r>
      <w:r w:rsidR="005E319D">
        <w:rPr>
          <w:rFonts w:asciiTheme="majorHAnsi" w:hAnsiTheme="majorHAnsi"/>
        </w:rPr>
        <w:t xml:space="preserve"> </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1946052B"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r w:rsidR="005E319D">
        <w:rPr>
          <w:rFonts w:asciiTheme="majorHAnsi" w:hAnsiTheme="majorHAnsi"/>
        </w:rPr>
        <w:t>git XXX</w:t>
      </w:r>
      <w:r w:rsidR="00193C8F">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69407DC8" w14:textId="77777777" w:rsidR="00C75D53" w:rsidRDefault="00C75D53">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lastRenderedPageBreak/>
        <w:t>Introduction</w:t>
      </w:r>
    </w:p>
    <w:p w14:paraId="4491957D" w14:textId="7BBF796B" w:rsidR="00D37D9E" w:rsidRDefault="00AD2EEC" w:rsidP="00BC0C17">
      <w:pPr>
        <w:spacing w:line="360" w:lineRule="auto"/>
        <w:jc w:val="both"/>
        <w:rPr>
          <w:rFonts w:asciiTheme="majorHAnsi" w:hAnsiTheme="majorHAnsi"/>
        </w:rPr>
      </w:pPr>
      <w:r>
        <w:rPr>
          <w:rFonts w:asciiTheme="majorHAnsi" w:hAnsiTheme="majorHAnsi"/>
        </w:rPr>
        <w:t xml:space="preserve">In recent years, there has been much </w:t>
      </w:r>
      <w:r w:rsidR="002B34AB">
        <w:rPr>
          <w:rFonts w:asciiTheme="majorHAnsi" w:hAnsiTheme="majorHAnsi"/>
        </w:rPr>
        <w:t>effort</w:t>
      </w:r>
      <w:r>
        <w:rPr>
          <w:rFonts w:asciiTheme="majorHAnsi" w:hAnsiTheme="majorHAnsi"/>
        </w:rPr>
        <w:t xml:space="preserve"> in the progress of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stressed </w:t>
      </w:r>
      <w:r w:rsidR="006D7FD0">
        <w:rPr>
          <w:rFonts w:asciiTheme="majorHAnsi" w:hAnsiTheme="majorHAnsi"/>
        </w:rPr>
        <w:t>by</w:t>
      </w:r>
      <w:r w:rsidR="004B516D">
        <w:rPr>
          <w:rFonts w:asciiTheme="majorHAnsi" w:hAnsiTheme="majorHAnsi"/>
        </w:rPr>
        <w:t xml:space="preserve"> </w:t>
      </w:r>
      <w:r w:rsidR="003834C7">
        <w:rPr>
          <w:rFonts w:asciiTheme="majorHAnsi" w:hAnsiTheme="majorHAnsi"/>
        </w:rPr>
        <w:t xml:space="preserve">many </w:t>
      </w:r>
      <w:r w:rsidR="00CD7CC7" w:rsidRPr="00CD7CC7">
        <w:rPr>
          <w:rFonts w:asciiTheme="majorHAnsi" w:hAnsiTheme="majorHAnsi"/>
        </w:rPr>
        <w:t xml:space="preserve">real-world </w:t>
      </w:r>
      <w:r w:rsidR="00CD7CC7">
        <w:rPr>
          <w:rFonts w:asciiTheme="majorHAnsi" w:hAnsiTheme="majorHAnsi"/>
        </w:rPr>
        <w:t>applications</w:t>
      </w:r>
      <w:r w:rsidR="006D7FD0">
        <w:rPr>
          <w:rFonts w:asciiTheme="majorHAnsi" w:hAnsiTheme="majorHAnsi"/>
        </w:rPr>
        <w:t xml:space="preserve"> that</w:t>
      </w:r>
      <w:r w:rsidR="00CD7CC7">
        <w:rPr>
          <w:rFonts w:asciiTheme="majorHAnsi" w:hAnsiTheme="majorHAnsi"/>
        </w:rPr>
        <w:t xml:space="preserve"> </w:t>
      </w:r>
      <w:r w:rsidR="005B2682">
        <w:rPr>
          <w:rFonts w:asciiTheme="majorHAnsi" w:hAnsiTheme="majorHAnsi"/>
        </w:rPr>
        <w:t>are</w:t>
      </w:r>
      <w:r w:rsidR="004B516D">
        <w:rPr>
          <w:rFonts w:asciiTheme="majorHAnsi" w:hAnsiTheme="majorHAnsi"/>
        </w:rPr>
        <w:t xml:space="preserve">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but also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 hidden patterns within the 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D2592E">
        <w:rPr>
          <w:rFonts w:asciiTheme="majorHAnsi" w:hAnsiTheme="majorHAnsi"/>
        </w:rPr>
        <w:t>In global, 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into two major groups</w:t>
      </w:r>
      <w:r w:rsidR="002B34AB">
        <w:rPr>
          <w:rFonts w:asciiTheme="majorHAnsi" w:hAnsiTheme="majorHAnsi"/>
        </w:rPr>
        <w:t>;</w:t>
      </w:r>
      <w:r w:rsidR="007329B8">
        <w:rPr>
          <w:rFonts w:asciiTheme="majorHAnsi" w:hAnsiTheme="majorHAnsi"/>
        </w:rPr>
        <w:t xml:space="preserve"> </w:t>
      </w:r>
      <w:proofErr w:type="spellStart"/>
      <w:r w:rsidR="004247C8" w:rsidRPr="004247C8">
        <w:rPr>
          <w:rFonts w:asciiTheme="majorHAnsi" w:hAnsiTheme="majorHAnsi"/>
          <w:i/>
          <w:iCs/>
        </w:rPr>
        <w:t>i</w:t>
      </w:r>
      <w:proofErr w:type="spellEnd"/>
      <w:r w:rsidR="004247C8" w:rsidRPr="004247C8">
        <w:rPr>
          <w:rFonts w:asciiTheme="majorHAnsi" w:hAnsiTheme="majorHAnsi"/>
          <w:i/>
          <w:iCs/>
        </w:rPr>
        <w:t>)</w:t>
      </w:r>
      <w:r w:rsidR="004247C8">
        <w:rPr>
          <w:rFonts w:asciiTheme="majorHAnsi" w:hAnsiTheme="majorHAnsi"/>
        </w:rPr>
        <w:t xml:space="preserve"> T</w:t>
      </w:r>
      <w:r w:rsidR="007329B8">
        <w:rPr>
          <w:rFonts w:asciiTheme="majorHAnsi" w:hAnsiTheme="majorHAnsi"/>
        </w:rPr>
        <w:t>he challenges where an</w:t>
      </w:r>
      <w:r w:rsidR="00BC0C17">
        <w:rPr>
          <w:rFonts w:asciiTheme="majorHAnsi" w:hAnsiTheme="majorHAnsi"/>
        </w:rPr>
        <w:t xml:space="preserve"> </w:t>
      </w:r>
      <w:r w:rsidR="007329B8">
        <w:rPr>
          <w:rFonts w:asciiTheme="majorHAnsi" w:hAnsiTheme="majorHAnsi"/>
        </w:rPr>
        <w:t xml:space="preserve">existing network is </w:t>
      </w:r>
      <w:r w:rsidR="00BF7F46">
        <w:rPr>
          <w:rFonts w:asciiTheme="majorHAnsi" w:hAnsiTheme="majorHAnsi"/>
        </w:rPr>
        <w:t>provided</w:t>
      </w:r>
      <w:r w:rsidR="00604000">
        <w:rPr>
          <w:rFonts w:asciiTheme="majorHAnsi" w:hAnsiTheme="majorHAnsi"/>
        </w:rPr>
        <w:t xml:space="preserve"> (e.g., social network)</w:t>
      </w:r>
      <w:r w:rsidR="000661D6">
        <w:rPr>
          <w:rFonts w:asciiTheme="majorHAnsi" w:hAnsiTheme="majorHAnsi"/>
        </w:rPr>
        <w:t xml:space="preserve"> </w:t>
      </w:r>
      <w:r w:rsidR="00604000">
        <w:rPr>
          <w:rFonts w:asciiTheme="majorHAnsi" w:hAnsiTheme="majorHAnsi"/>
        </w:rPr>
        <w:t xml:space="preserve">with the goal </w:t>
      </w:r>
      <w:r w:rsidR="000661D6">
        <w:rPr>
          <w:rFonts w:asciiTheme="majorHAnsi" w:hAnsiTheme="majorHAnsi"/>
        </w:rPr>
        <w:t xml:space="preserve">to learn a </w:t>
      </w:r>
      <w:r w:rsidR="004247C8">
        <w:rPr>
          <w:rFonts w:asciiTheme="majorHAnsi" w:hAnsiTheme="majorHAnsi"/>
        </w:rPr>
        <w:t>network representation</w:t>
      </w:r>
      <w:r w:rsidR="00F44E61">
        <w:rPr>
          <w:rFonts w:asciiTheme="majorHAnsi" w:hAnsiTheme="majorHAnsi"/>
        </w:rPr>
        <w:t>, and</w:t>
      </w:r>
      <w:r w:rsidR="000661D6">
        <w:rPr>
          <w:rFonts w:asciiTheme="majorHAnsi" w:hAnsiTheme="majorHAnsi"/>
        </w:rPr>
        <w:t xml:space="preserve"> </w:t>
      </w:r>
      <w:r w:rsidR="004247C8" w:rsidRPr="004247C8">
        <w:rPr>
          <w:rFonts w:asciiTheme="majorHAnsi" w:hAnsiTheme="majorHAnsi"/>
          <w:i/>
          <w:iCs/>
        </w:rPr>
        <w:t>ii)</w:t>
      </w:r>
      <w:r w:rsidR="004247C8">
        <w:rPr>
          <w:rFonts w:asciiTheme="majorHAnsi" w:hAnsiTheme="majorHAnsi"/>
        </w:rPr>
        <w:t xml:space="preserve"> </w:t>
      </w:r>
      <w:r w:rsidR="00F44E61">
        <w:rPr>
          <w:rFonts w:asciiTheme="majorHAnsi" w:hAnsiTheme="majorHAnsi"/>
        </w:rPr>
        <w:t>t</w:t>
      </w:r>
      <w:r w:rsidR="007329B8">
        <w:rPr>
          <w:rFonts w:asciiTheme="majorHAnsi" w:hAnsiTheme="majorHAnsi"/>
        </w:rPr>
        <w:t xml:space="preserve">he challenges where unstructured data is </w:t>
      </w:r>
      <w:r w:rsidR="002B34AB">
        <w:rPr>
          <w:rFonts w:asciiTheme="majorHAnsi" w:hAnsiTheme="majorHAnsi"/>
        </w:rPr>
        <w:t>provided</w:t>
      </w:r>
      <w:r w:rsidR="006B5526">
        <w:rPr>
          <w:rFonts w:asciiTheme="majorHAnsi" w:hAnsiTheme="majorHAnsi"/>
        </w:rPr>
        <w:t xml:space="preserve"> </w:t>
      </w:r>
      <w:r w:rsidR="00C41DE2">
        <w:rPr>
          <w:rFonts w:asciiTheme="majorHAnsi" w:hAnsiTheme="majorHAnsi"/>
        </w:rPr>
        <w:t xml:space="preserve">in a data matrix </w:t>
      </w:r>
      <w:r w:rsidR="006B5526">
        <w:rPr>
          <w:rFonts w:asciiTheme="majorHAnsi" w:hAnsiTheme="majorHAnsi"/>
        </w:rPr>
        <w:t xml:space="preserve">with the goal the learn the network structure </w:t>
      </w:r>
      <w:r w:rsidR="001A0213">
        <w:rPr>
          <w:rFonts w:asciiTheme="majorHAnsi" w:hAnsiTheme="majorHAnsi"/>
        </w:rPr>
        <w:t xml:space="preserve">or its associations </w:t>
      </w:r>
      <w:r w:rsidR="006B5526">
        <w:rPr>
          <w:rFonts w:asciiTheme="majorHAnsi" w:hAnsiTheme="majorHAnsi"/>
        </w:rPr>
        <w:t>(node links)</w:t>
      </w:r>
      <w:r w:rsidR="007329B8">
        <w:rPr>
          <w:rFonts w:asciiTheme="majorHAnsi" w:hAnsiTheme="majorHAnsi"/>
        </w:rPr>
        <w:t xml:space="preserve">. In the first case, </w:t>
      </w:r>
      <w:r w:rsidR="00C41DE2" w:rsidRPr="00AD2EEC">
        <w:rPr>
          <w:rFonts w:asciiTheme="majorHAnsi" w:hAnsiTheme="majorHAnsi"/>
        </w:rPr>
        <w:t>grap</w:t>
      </w:r>
      <w:r w:rsidR="00C41DE2">
        <w:rPr>
          <w:rFonts w:asciiTheme="majorHAnsi" w:hAnsiTheme="majorHAnsi"/>
        </w:rPr>
        <w:t>h</w:t>
      </w:r>
      <w:r w:rsidR="00C41DE2" w:rsidRPr="00AD2EEC">
        <w:rPr>
          <w:rFonts w:asciiTheme="majorHAnsi" w:hAnsiTheme="majorHAnsi"/>
        </w:rPr>
        <w:t xml:space="preserve"> </w:t>
      </w:r>
      <w:r w:rsidR="00C41DE2">
        <w:rPr>
          <w:rFonts w:asciiTheme="majorHAnsi" w:hAnsiTheme="majorHAnsi"/>
        </w:rPr>
        <w:t xml:space="preserve">or </w:t>
      </w:r>
      <w:r w:rsidR="00C41DE2" w:rsidRPr="00AD2EEC">
        <w:rPr>
          <w:rFonts w:asciiTheme="majorHAnsi" w:hAnsiTheme="majorHAnsi"/>
        </w:rPr>
        <w:t>knowledge embedding</w:t>
      </w:r>
      <w:r w:rsidR="00C41DE2">
        <w:rPr>
          <w:rFonts w:asciiTheme="majorHAnsi" w:hAnsiTheme="majorHAnsi"/>
        </w:rPr>
        <w:t>s can be used to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C41DE2">
        <w:rPr>
          <w:rFonts w:asciiTheme="majorHAnsi" w:hAnsiTheme="majorHAnsi"/>
        </w:rPr>
        <w:t xml:space="preserve">Such an approach can capture the complex associations between node-links. </w:t>
      </w:r>
      <w:r w:rsidR="006B5526">
        <w:rPr>
          <w:rFonts w:asciiTheme="majorHAnsi" w:hAnsiTheme="majorHAnsi"/>
        </w:rPr>
        <w:t>Some popular methods 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and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527E53" w:rsidRPr="000B3EAB">
        <w:rPr>
          <w:rFonts w:asciiTheme="majorHAnsi" w:hAnsiTheme="majorHAnsi"/>
          <w:lang w:val="nl-NL"/>
        </w:rPr>
        <w:t xml:space="preserve">In the second group of network learning, </w:t>
      </w:r>
      <w:r w:rsidR="006B5526" w:rsidRPr="000B3EAB">
        <w:rPr>
          <w:rFonts w:asciiTheme="majorHAnsi" w:hAnsiTheme="majorHAnsi"/>
          <w:lang w:val="nl-NL"/>
        </w:rPr>
        <w:t>unstructured data</w:t>
      </w:r>
      <w:r w:rsidR="00B9564D" w:rsidRPr="000B3EAB">
        <w:rPr>
          <w:rFonts w:asciiTheme="majorHAnsi" w:hAnsiTheme="majorHAnsi"/>
          <w:lang w:val="nl-NL"/>
        </w:rPr>
        <w:t xml:space="preserve"> is </w:t>
      </w:r>
      <w:r w:rsidR="001A0213" w:rsidRPr="000B3EAB">
        <w:rPr>
          <w:rFonts w:asciiTheme="majorHAnsi" w:hAnsiTheme="majorHAnsi"/>
          <w:lang w:val="nl-NL"/>
        </w:rPr>
        <w:t>an input into the model</w:t>
      </w:r>
      <w:r w:rsidR="00527E53" w:rsidRPr="000B3EAB">
        <w:rPr>
          <w:rFonts w:asciiTheme="majorHAnsi" w:hAnsiTheme="majorHAnsi"/>
          <w:lang w:val="nl-NL"/>
        </w:rPr>
        <w:t xml:space="preserve"> and</w:t>
      </w:r>
      <w:r w:rsidR="00B9564D" w:rsidRPr="000B3EAB">
        <w:rPr>
          <w:rFonts w:asciiTheme="majorHAnsi" w:hAnsiTheme="majorHAnsi"/>
          <w:lang w:val="nl-NL"/>
        </w:rPr>
        <w:t xml:space="preserve"> the goal is to determine the representing network</w:t>
      </w:r>
      <w:r w:rsidR="001A0213" w:rsidRPr="000B3EAB">
        <w:rPr>
          <w:rFonts w:asciiTheme="majorHAnsi" w:hAnsiTheme="majorHAnsi"/>
          <w:lang w:val="nl-NL"/>
        </w:rPr>
        <w:t xml:space="preserve"> by means of strong relations between the variables</w:t>
      </w:r>
      <w:r w:rsidR="00527E53" w:rsidRPr="000B3EAB">
        <w:rPr>
          <w:rFonts w:asciiTheme="majorHAnsi" w:hAnsiTheme="majorHAnsi"/>
          <w:lang w:val="nl-NL"/>
        </w:rPr>
        <w:t>.</w:t>
      </w:r>
      <w:r w:rsidR="00702B31" w:rsidRPr="000B3EAB">
        <w:rPr>
          <w:rFonts w:asciiTheme="majorHAnsi" w:hAnsiTheme="majorHAnsi"/>
          <w:lang w:val="nl-NL"/>
        </w:rPr>
        <w:t xml:space="preserve"> </w:t>
      </w:r>
      <w:r w:rsidR="00527E53">
        <w:rPr>
          <w:rFonts w:asciiTheme="majorHAnsi" w:hAnsiTheme="majorHAnsi"/>
        </w:rPr>
        <w:t>Q</w:t>
      </w:r>
      <w:r w:rsidR="00702B31">
        <w:rPr>
          <w:rFonts w:asciiTheme="majorHAnsi" w:hAnsiTheme="majorHAnsi"/>
        </w:rPr>
        <w:t xml:space="preserve">uestions can be </w:t>
      </w:r>
      <w:r w:rsidR="00527E53">
        <w:rPr>
          <w:rFonts w:asciiTheme="majorHAnsi" w:hAnsiTheme="majorHAnsi"/>
        </w:rPr>
        <w:t xml:space="preserve">addressed </w:t>
      </w:r>
      <w:r w:rsidR="00702B31">
        <w:rPr>
          <w:rFonts w:asciiTheme="majorHAnsi" w:hAnsiTheme="majorHAnsi"/>
        </w:rPr>
        <w:t>such as;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directly influence Y, or might they have a common cause?</w:t>
      </w:r>
      <w:r w:rsidR="00702B31">
        <w:rPr>
          <w:rFonts w:asciiTheme="majorHAnsi" w:hAnsiTheme="majorHAnsi"/>
        </w:rPr>
        <w:t xml:space="preserve"> </w:t>
      </w:r>
      <w:r w:rsidR="00F44E61">
        <w:rPr>
          <w:rFonts w:asciiTheme="majorHAnsi" w:hAnsiTheme="majorHAnsi"/>
        </w:rPr>
        <w:t xml:space="preserve">A representation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070BEB">
        <w:rPr>
          <w:rFonts w:asciiTheme="majorHAnsi" w:hAnsiTheme="majorHAnsi"/>
        </w:rPr>
        <w:t>determine</w:t>
      </w:r>
      <w:r w:rsidR="00F44E61">
        <w:rPr>
          <w:rFonts w:asciiTheme="majorHAnsi" w:hAnsiTheme="majorHAnsi"/>
        </w:rPr>
        <w:t>s</w:t>
      </w:r>
      <w:r w:rsidR="00070BEB">
        <w:rPr>
          <w:rFonts w:asciiTheme="majorHAnsi" w:hAnsiTheme="majorHAnsi"/>
        </w:rPr>
        <w:t xml:space="preserv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he search space of 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667D49">
        <w:rPr>
          <w:rFonts w:asciiTheme="majorHAnsi" w:hAnsiTheme="majorHAnsi"/>
        </w:rPr>
        <w:t xml:space="preserve">As an example, an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For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s.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large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4E7D3A">
        <w:rPr>
          <w:rFonts w:asciiTheme="majorHAnsi" w:hAnsiTheme="majorHAnsi"/>
        </w:rPr>
        <w:t xml:space="preserve">is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0C4A23">
        <w:rPr>
          <w:rFonts w:asciiTheme="majorHAnsi" w:hAnsiTheme="majorHAnsi"/>
        </w:rPr>
        <w:t xml:space="preserve">categorical </w:t>
      </w:r>
      <w:r w:rsidR="004E7D3A">
        <w:rPr>
          <w:rFonts w:asciiTheme="majorHAnsi" w:hAnsiTheme="majorHAnsi"/>
        </w:rPr>
        <w:t>values (item lists)</w:t>
      </w:r>
      <w:r w:rsidR="0018575F">
        <w:rPr>
          <w:rFonts w:asciiTheme="majorHAnsi" w:hAnsiTheme="majorHAnsi"/>
        </w:rPr>
        <w:t xml:space="preserve">. </w:t>
      </w:r>
    </w:p>
    <w:p w14:paraId="0A4E01EB" w14:textId="42DB6E85" w:rsidR="00536208" w:rsidRDefault="004E7D3A" w:rsidP="006B5526">
      <w:pPr>
        <w:spacing w:line="360" w:lineRule="auto"/>
        <w:jc w:val="both"/>
        <w:rPr>
          <w:rFonts w:asciiTheme="majorHAnsi" w:hAnsiTheme="majorHAnsi"/>
        </w:rPr>
      </w:pPr>
      <w:r>
        <w:rPr>
          <w:rFonts w:asciiTheme="majorHAnsi" w:hAnsiTheme="majorHAnsi"/>
        </w:rPr>
        <w:t xml:space="preserve">With </w:t>
      </w:r>
      <w:proofErr w:type="spellStart"/>
      <w:r w:rsidR="00FF3BCE">
        <w:rPr>
          <w:rFonts w:asciiTheme="majorHAnsi" w:hAnsiTheme="majorHAnsi"/>
        </w:rPr>
        <w:t>HNet</w:t>
      </w:r>
      <w:proofErr w:type="spellEnd"/>
      <w:r>
        <w:rPr>
          <w:rFonts w:asciiTheme="majorHAnsi" w:hAnsiTheme="majorHAnsi"/>
        </w:rPr>
        <w:t xml:space="preserve">, we aim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Pr>
          <w:rFonts w:asciiTheme="majorHAnsi" w:hAnsiTheme="majorHAnsi"/>
        </w:rPr>
        <w:t xml:space="preserve"> </w:t>
      </w:r>
      <w:r w:rsidR="009A5960">
        <w:rPr>
          <w:rFonts w:asciiTheme="majorHAnsi" w:hAnsiTheme="majorHAnsi"/>
        </w:rPr>
        <w:t xml:space="preserve">across </w:t>
      </w:r>
      <w:r w:rsidR="00CC3BF7">
        <w:rPr>
          <w:rFonts w:asciiTheme="majorHAnsi" w:hAnsiTheme="majorHAnsi"/>
        </w:rPr>
        <w:t>categorical as well as continues variables</w:t>
      </w:r>
      <w:r w:rsidR="009A5960">
        <w:rPr>
          <w:rFonts w:asciiTheme="majorHAnsi" w:hAnsiTheme="majorHAnsi"/>
        </w:rPr>
        <w:t xml:space="preserve">. We </w:t>
      </w:r>
      <w:r w:rsidR="00CC3BF7">
        <w:rPr>
          <w:rFonts w:asciiTheme="majorHAnsi" w:hAnsiTheme="majorHAnsi"/>
        </w:rPr>
        <w:t xml:space="preserve">control for the risk of finding </w:t>
      </w:r>
      <w:r w:rsidR="00CC3BF7" w:rsidRPr="00A17D48">
        <w:rPr>
          <w:rFonts w:asciiTheme="majorHAnsi" w:hAnsiTheme="majorHAnsi"/>
        </w:rPr>
        <w:t xml:space="preserve">spurious </w:t>
      </w:r>
      <w:r w:rsidR="009A5960" w:rsidRPr="00A17D48">
        <w:rPr>
          <w:rFonts w:asciiTheme="majorHAnsi" w:hAnsiTheme="majorHAnsi"/>
        </w:rPr>
        <w:t>associations</w:t>
      </w:r>
      <w:r w:rsidR="009A5960">
        <w:rPr>
          <w:rFonts w:asciiTheme="majorHAnsi" w:hAnsiTheme="majorHAnsi"/>
        </w:rPr>
        <w:t xml:space="preserve"> </w:t>
      </w:r>
      <w:r w:rsidR="005254E4">
        <w:rPr>
          <w:rFonts w:asciiTheme="majorHAnsi" w:hAnsiTheme="majorHAnsi"/>
        </w:rPr>
        <w:t xml:space="preserve">by multiple test correction </w:t>
      </w:r>
      <w:r w:rsidR="009A5960">
        <w:rPr>
          <w:rFonts w:asciiTheme="majorHAnsi" w:hAnsiTheme="majorHAnsi"/>
        </w:rPr>
        <w:t xml:space="preserve">whereas the detected associations form the </w:t>
      </w:r>
      <w:r w:rsidR="00D2592E">
        <w:rPr>
          <w:rFonts w:asciiTheme="majorHAnsi" w:hAnsiTheme="majorHAnsi"/>
        </w:rPr>
        <w:t>edges</w:t>
      </w:r>
      <w:r w:rsidR="009A5960">
        <w:rPr>
          <w:rFonts w:asciiTheme="majorHAnsi" w:hAnsiTheme="majorHAnsi"/>
        </w:rPr>
        <w:t xml:space="preserve"> in a network</w:t>
      </w:r>
      <w:r w:rsidR="00CC3BF7">
        <w:rPr>
          <w:rFonts w:asciiTheme="majorHAnsi" w:hAnsiTheme="majorHAnsi"/>
        </w:rPr>
        <w:t xml:space="preserve">. </w:t>
      </w:r>
      <w:proofErr w:type="spellStart"/>
      <w:r w:rsidR="00216770">
        <w:rPr>
          <w:rFonts w:asciiTheme="majorHAnsi" w:hAnsiTheme="majorHAnsi"/>
        </w:rPr>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 xml:space="preserve">static item </w:t>
      </w:r>
      <w:r w:rsidR="009A5960">
        <w:rPr>
          <w:rFonts w:asciiTheme="majorHAnsi" w:hAnsiTheme="majorHAnsi"/>
        </w:rPr>
        <w:lastRenderedPageBreak/>
        <w:t>set</w:t>
      </w:r>
      <w:r w:rsidR="00721DAB">
        <w:rPr>
          <w:rFonts w:asciiTheme="majorHAnsi" w:hAnsiTheme="majorHAnsi"/>
        </w:rPr>
        <w:t>s</w:t>
      </w:r>
      <w:r w:rsidR="009A5960">
        <w:rPr>
          <w:rFonts w:asciiTheme="majorHAnsi" w:hAnsiTheme="majorHAnsi"/>
        </w:rPr>
        <w:t xml:space="preserve"> but instead we created variable item sets that can be </w:t>
      </w:r>
      <w:r w:rsidR="00721DAB">
        <w:rPr>
          <w:rFonts w:asciiTheme="majorHAnsi" w:hAnsiTheme="majorHAnsi"/>
        </w:rPr>
        <w:t xml:space="preserve">easily </w:t>
      </w:r>
      <w:r w:rsidR="009A5960">
        <w:rPr>
          <w:rFonts w:asciiTheme="majorHAnsi" w:hAnsiTheme="majorHAnsi"/>
        </w:rPr>
        <w:t>examined by our interactive network.</w:t>
      </w:r>
      <w:r w:rsidR="0032613F">
        <w:rPr>
          <w:rFonts w:asciiTheme="majorHAnsi" w:hAnsiTheme="majorHAnsi"/>
        </w:rPr>
        <w:t xml:space="preserve"> </w:t>
      </w:r>
      <w:r w:rsidR="00355BC8">
        <w:rPr>
          <w:rFonts w:asciiTheme="majorHAnsi" w:hAnsiTheme="majorHAnsi"/>
        </w:rPr>
        <w:t xml:space="preserve">To test </w:t>
      </w:r>
      <w:proofErr w:type="spellStart"/>
      <w:r w:rsidR="00403D30">
        <w:rPr>
          <w:rFonts w:asciiTheme="majorHAnsi" w:hAnsiTheme="majorHAnsi"/>
        </w:rPr>
        <w:t>HNet</w:t>
      </w:r>
      <w:proofErr w:type="spellEnd"/>
      <w:r w:rsidR="00355BC8">
        <w:rPr>
          <w:rFonts w:asciiTheme="majorHAnsi" w:hAnsiTheme="majorHAnsi"/>
        </w:rPr>
        <w:t xml:space="preserve">, we </w:t>
      </w:r>
      <w:r w:rsidR="00355BC8" w:rsidRPr="009936D1">
        <w:rPr>
          <w:rFonts w:asciiTheme="majorHAnsi" w:hAnsiTheme="majorHAnsi"/>
        </w:rPr>
        <w:t xml:space="preserve">re-evaluated </w:t>
      </w:r>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AB0F84">
        <w:rPr>
          <w:rFonts w:asciiTheme="majorHAnsi" w:hAnsiTheme="majorHAnsi"/>
        </w:rPr>
        <w:t>well-known</w:t>
      </w:r>
      <w:r w:rsidR="00355BC8">
        <w:rPr>
          <w:rFonts w:asciiTheme="majorHAnsi" w:hAnsiTheme="majorHAnsi"/>
        </w:rPr>
        <w:t xml:space="preserve"> </w:t>
      </w:r>
      <w:r w:rsidR="00D2592E">
        <w:rPr>
          <w:rFonts w:asciiTheme="majorHAnsi" w:hAnsiTheme="majorHAnsi"/>
        </w:rPr>
        <w:t>networks</w:t>
      </w:r>
      <w:r w:rsidR="00355BC8">
        <w:rPr>
          <w:rFonts w:asciiTheme="majorHAnsi" w:hAnsiTheme="majorHAnsi"/>
        </w:rPr>
        <w:t xml:space="preserve">, </w:t>
      </w:r>
      <w:r w:rsidR="00D2592E">
        <w:rPr>
          <w:rFonts w:asciiTheme="majorHAnsi" w:hAnsiTheme="majorHAnsi"/>
        </w:rPr>
        <w:t xml:space="preserve">i.e., data set </w:t>
      </w:r>
      <w:r w:rsidR="000166AC">
        <w:rPr>
          <w:rFonts w:asciiTheme="majorHAnsi" w:hAnsiTheme="majorHAnsi"/>
        </w:rPr>
        <w:t>A</w:t>
      </w:r>
      <w:r w:rsidR="00355BC8">
        <w:rPr>
          <w:rFonts w:asciiTheme="majorHAnsi" w:hAnsiTheme="majorHAnsi"/>
        </w:rPr>
        <w:t>larm</w:t>
      </w:r>
      <w:r w:rsidR="000166AC">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16</w:t>
      </w:r>
      <w:r w:rsidR="000166AC">
        <w:rPr>
          <w:rFonts w:asciiTheme="majorHAnsi" w:hAnsiTheme="majorHAnsi"/>
        </w:rPr>
        <w:fldChar w:fldCharType="end"/>
      </w:r>
      <w:r w:rsidR="00355BC8">
        <w:rPr>
          <w:rFonts w:asciiTheme="majorHAnsi" w:hAnsiTheme="majorHAnsi"/>
        </w:rPr>
        <w:t xml:space="preserve">, </w:t>
      </w:r>
      <w:r w:rsidR="00FA5929">
        <w:rPr>
          <w:rFonts w:asciiTheme="majorHAnsi" w:hAnsiTheme="majorHAnsi"/>
        </w:rPr>
        <w:t xml:space="preserve">and </w:t>
      </w:r>
      <w:r w:rsidR="000166AC">
        <w:rPr>
          <w:rFonts w:asciiTheme="majorHAnsi" w:hAnsiTheme="majorHAnsi"/>
        </w:rPr>
        <w:t>A</w:t>
      </w:r>
      <w:r w:rsidR="00355BC8">
        <w:rPr>
          <w:rFonts w:asciiTheme="majorHAnsi" w:hAnsiTheme="majorHAnsi"/>
        </w:rPr>
        <w:t>sia</w:t>
      </w:r>
      <w:r w:rsidR="000166AC">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0166AC">
        <w:rPr>
          <w:rFonts w:asciiTheme="majorHAnsi" w:hAnsiTheme="majorHAnsi"/>
        </w:rPr>
        <w:fldChar w:fldCharType="separate"/>
      </w:r>
      <w:r w:rsidR="00BC0C17" w:rsidRPr="00BC0C17">
        <w:rPr>
          <w:rFonts w:asciiTheme="majorHAnsi" w:hAnsiTheme="majorHAnsi"/>
          <w:noProof/>
          <w:vertAlign w:val="superscript"/>
        </w:rPr>
        <w:t>8</w:t>
      </w:r>
      <w:r w:rsidR="000166AC">
        <w:rPr>
          <w:rFonts w:asciiTheme="majorHAnsi" w:hAnsiTheme="majorHAnsi"/>
        </w:rPr>
        <w:fldChar w:fldCharType="end"/>
      </w:r>
      <w:r w:rsidR="00FA5929">
        <w:rPr>
          <w:rFonts w:asciiTheme="majorHAnsi" w:hAnsiTheme="majorHAnsi"/>
        </w:rPr>
        <w:t xml:space="preserve"> and demonstrate a good fit of </w:t>
      </w:r>
      <w:r w:rsidR="00FA5929">
        <w:rPr>
          <w:rFonts w:asciiTheme="majorHAnsi" w:hAnsiTheme="majorHAnsi" w:cs="Helvetica"/>
        </w:rPr>
        <w:t>our solutions.</w:t>
      </w:r>
      <w:r w:rsidR="00FA5929">
        <w:rPr>
          <w:rFonts w:asciiTheme="majorHAnsi" w:hAnsiTheme="majorHAnsi"/>
        </w:rPr>
        <w:t xml:space="preserve"> In addition we analysed </w:t>
      </w:r>
      <w:r w:rsidR="00D2592E">
        <w:rPr>
          <w:rFonts w:asciiTheme="majorHAnsi" w:hAnsiTheme="majorHAnsi"/>
        </w:rPr>
        <w:t xml:space="preserve">a well-known </w:t>
      </w:r>
      <w:r w:rsidR="000166AC">
        <w:rPr>
          <w:rFonts w:asciiTheme="majorHAnsi" w:hAnsiTheme="majorHAnsi"/>
        </w:rPr>
        <w:t>unstructured data sets</w:t>
      </w:r>
      <w:r w:rsidR="00D2592E">
        <w:rPr>
          <w:rFonts w:asciiTheme="majorHAnsi" w:hAnsiTheme="majorHAnsi"/>
        </w:rPr>
        <w:t xml:space="preserve">, </w:t>
      </w:r>
      <w:r w:rsidR="00270943">
        <w:rPr>
          <w:rFonts w:asciiTheme="majorHAnsi" w:hAnsiTheme="majorHAnsi"/>
        </w:rPr>
        <w:t>t</w:t>
      </w:r>
      <w:r w:rsidR="00355BC8">
        <w:rPr>
          <w:rFonts w:asciiTheme="majorHAnsi" w:hAnsiTheme="majorHAnsi"/>
        </w:rPr>
        <w:t xml:space="preserve">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5254E4">
        <w:rPr>
          <w:rFonts w:asciiTheme="majorHAnsi" w:hAnsiTheme="majorHAnsi"/>
        </w:rPr>
        <w:t xml:space="preserve">. Here </w:t>
      </w:r>
      <w:r w:rsidR="00E71787">
        <w:rPr>
          <w:rFonts w:asciiTheme="majorHAnsi" w:hAnsiTheme="majorHAnsi"/>
        </w:rPr>
        <w:t xml:space="preserve">we </w:t>
      </w:r>
      <w:r w:rsidR="00270943">
        <w:rPr>
          <w:rFonts w:asciiTheme="majorHAnsi" w:hAnsiTheme="majorHAnsi"/>
        </w:rPr>
        <w:t xml:space="preserve">demonstrate 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1E9948A7"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Material and </w:t>
      </w:r>
      <w:r w:rsidR="002E3456">
        <w:rPr>
          <w:rFonts w:ascii="Times New Roman" w:hAnsi="Times New Roman" w:cs="Times New Roman"/>
          <w:b/>
          <w:color w:val="000000" w:themeColor="text1"/>
          <w:sz w:val="36"/>
          <w:szCs w:val="36"/>
        </w:rPr>
        <w:t>Methods</w:t>
      </w:r>
    </w:p>
    <w:p w14:paraId="57282CBC" w14:textId="170AA4E3"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D</w:t>
      </w:r>
      <w:r w:rsidR="00DB3E99">
        <w:rPr>
          <w:rFonts w:asciiTheme="majorHAnsi" w:hAnsiTheme="majorHAnsi"/>
        </w:rPr>
        <w:t>etection of significant</w:t>
      </w:r>
      <w:r w:rsidR="00F40D8B">
        <w:rPr>
          <w:rFonts w:asciiTheme="majorHAnsi" w:hAnsiTheme="majorHAnsi"/>
        </w:rPr>
        <w:t xml:space="preserve"> nodes-links</w:t>
      </w:r>
      <w:r w:rsidR="00BC06BB">
        <w:rPr>
          <w:rFonts w:asciiTheme="majorHAnsi" w:hAnsiTheme="majorHAnsi"/>
        </w:rPr>
        <w:t xml:space="preserve"> given a data set </w:t>
      </w:r>
      <w:r w:rsidR="00DB3E99">
        <w:rPr>
          <w:rFonts w:asciiTheme="majorHAnsi" w:hAnsiTheme="majorHAnsi"/>
        </w:rPr>
        <w:t>using</w:t>
      </w:r>
      <w:r w:rsidR="008C0F5E">
        <w:rPr>
          <w:rFonts w:asciiTheme="majorHAnsi" w:hAnsiTheme="majorHAnsi"/>
        </w:rPr>
        <w:t xml:space="preserve"> </w:t>
      </w:r>
      <w:proofErr w:type="spellStart"/>
      <w:r w:rsidR="008C0F5E">
        <w:rPr>
          <w:rFonts w:asciiTheme="majorHAnsi" w:hAnsiTheme="majorHAnsi"/>
        </w:rPr>
        <w:t>HNet</w:t>
      </w:r>
      <w:proofErr w:type="spellEnd"/>
      <w:r w:rsidR="008C0F5E">
        <w:rPr>
          <w:rFonts w:asciiTheme="majorHAnsi" w:hAnsiTheme="majorHAnsi"/>
        </w:rPr>
        <w:t xml:space="preserve"> is</w:t>
      </w:r>
      <w:r w:rsidR="00F40D8B">
        <w:rPr>
          <w:rFonts w:asciiTheme="majorHAnsi" w:hAnsiTheme="majorHAnsi"/>
        </w:rPr>
        <w:t xml:space="preserve"> a multi-step process (Figure 1</w:t>
      </w:r>
      <w:r w:rsidR="002910D5">
        <w:rPr>
          <w:rFonts w:asciiTheme="majorHAnsi" w:hAnsiTheme="majorHAnsi"/>
        </w:rPr>
        <w:t>, A-F</w:t>
      </w:r>
      <w:r w:rsidR="008F76DA">
        <w:rPr>
          <w:rFonts w:asciiTheme="majorHAnsi" w:hAnsiTheme="majorHAnsi"/>
        </w:rPr>
        <w:t>)</w:t>
      </w:r>
      <w:r w:rsidR="00F40D8B">
        <w:rPr>
          <w:rFonts w:asciiTheme="majorHAnsi" w:hAnsiTheme="majorHAnsi"/>
        </w:rPr>
        <w:t xml:space="preserve">. The first step </w:t>
      </w:r>
      <w:r w:rsidR="002910D5">
        <w:rPr>
          <w:rFonts w:asciiTheme="majorHAnsi" w:hAnsiTheme="majorHAnsi"/>
        </w:rPr>
        <w:t xml:space="preserve">(A) </w:t>
      </w:r>
      <w:r w:rsidR="00F40D8B">
        <w:rPr>
          <w:rFonts w:asciiTheme="majorHAnsi" w:hAnsiTheme="majorHAnsi"/>
        </w:rPr>
        <w:t xml:space="preserve">is </w:t>
      </w:r>
      <w:r w:rsidR="00156609">
        <w:rPr>
          <w:rFonts w:asciiTheme="majorHAnsi" w:hAnsiTheme="majorHAnsi"/>
        </w:rPr>
        <w:t xml:space="preserve">feature </w:t>
      </w:r>
      <w:r w:rsidR="004D161B">
        <w:rPr>
          <w:rFonts w:asciiTheme="majorHAnsi" w:hAnsiTheme="majorHAnsi"/>
        </w:rPr>
        <w:t>typing</w:t>
      </w:r>
      <w:r w:rsidR="00156609">
        <w:rPr>
          <w:rFonts w:asciiTheme="majorHAnsi" w:hAnsiTheme="majorHAnsi"/>
        </w:rPr>
        <w:t xml:space="preserve">, </w:t>
      </w:r>
      <w:r w:rsidR="002E3456">
        <w:rPr>
          <w:rFonts w:asciiTheme="majorHAnsi" w:hAnsiTheme="majorHAnsi"/>
        </w:rPr>
        <w:t xml:space="preserve">i.e., </w:t>
      </w:r>
      <w:r w:rsidR="00156609">
        <w:rPr>
          <w:rFonts w:asciiTheme="majorHAnsi" w:hAnsiTheme="majorHAnsi"/>
        </w:rPr>
        <w:t xml:space="preserve">every feature </w:t>
      </w:r>
      <w:r w:rsidR="002E3456">
        <w:rPr>
          <w:rFonts w:asciiTheme="majorHAnsi" w:hAnsiTheme="majorHAnsi"/>
        </w:rPr>
        <w:t xml:space="preserve">is set </w:t>
      </w:r>
      <w:r w:rsidR="002910D5">
        <w:rPr>
          <w:rFonts w:asciiTheme="majorHAnsi" w:hAnsiTheme="majorHAnsi"/>
        </w:rPr>
        <w:t>either</w:t>
      </w:r>
      <w:r w:rsidR="00DB3E99">
        <w:rPr>
          <w:rFonts w:asciiTheme="majorHAnsi" w:hAnsiTheme="majorHAnsi"/>
        </w:rPr>
        <w:t xml:space="preserve"> </w:t>
      </w:r>
      <w:r w:rsidR="002E3456">
        <w:rPr>
          <w:rFonts w:asciiTheme="majorHAnsi" w:hAnsiTheme="majorHAnsi"/>
        </w:rPr>
        <w:t xml:space="preserve">being </w:t>
      </w:r>
      <w:r w:rsidR="00385E86">
        <w:rPr>
          <w:rFonts w:asciiTheme="majorHAnsi" w:hAnsiTheme="majorHAnsi"/>
        </w:rPr>
        <w:t>categoric</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on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floating type or </w:t>
      </w:r>
      <w:r w:rsidR="00BC06BB">
        <w:rPr>
          <w:rFonts w:asciiTheme="majorHAnsi" w:hAnsiTheme="majorHAnsi"/>
        </w:rPr>
        <w:t>have 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 elements</w:t>
      </w:r>
      <w:r w:rsidR="00E412F5">
        <w:rPr>
          <w:rFonts w:asciiTheme="majorHAnsi" w:hAnsiTheme="majorHAnsi"/>
        </w:rPr>
        <w:t>)</w:t>
      </w:r>
      <w:r w:rsidR="00005BAA">
        <w:rPr>
          <w:rFonts w:asciiTheme="majorHAnsi" w:hAnsiTheme="majorHAnsi"/>
        </w:rPr>
        <w:t xml:space="preserve">. Features are set to </w:t>
      </w:r>
      <w:r w:rsidR="0071647F">
        <w:rPr>
          <w:rFonts w:asciiTheme="majorHAnsi" w:hAnsiTheme="majorHAnsi"/>
        </w:rPr>
        <w:t>categoric</w:t>
      </w:r>
      <w:r w:rsidR="00005BAA">
        <w:rPr>
          <w:rFonts w:asciiTheme="majorHAnsi" w:hAnsiTheme="majorHAnsi"/>
        </w:rPr>
        <w:t xml:space="preserve"> 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The second step is</w:t>
      </w:r>
      <w:r w:rsidR="00884044">
        <w:rPr>
          <w:rFonts w:asciiTheme="majorHAnsi" w:hAnsiTheme="majorHAnsi"/>
        </w:rPr>
        <w:t xml:space="preserve"> encoding the categoric 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E347AB">
        <w:rPr>
          <w:rFonts w:asciiTheme="majorHAnsi" w:hAnsiTheme="majorHAnsi"/>
        </w:rPr>
        <w:t xml:space="preserve"> (Figure 1B)</w:t>
      </w:r>
      <w:r w:rsidR="00E412F5" w:rsidRPr="00E412F5">
        <w:rPr>
          <w:rFonts w:asciiTheme="majorHAnsi" w:hAnsiTheme="majorHAnsi"/>
        </w:rPr>
        <w:t>.</w:t>
      </w:r>
      <w:r w:rsidR="00156609">
        <w:rPr>
          <w:rFonts w:asciiTheme="majorHAnsi" w:hAnsiTheme="majorHAnsi"/>
        </w:rPr>
        <w:t xml:space="preserve"> </w:t>
      </w:r>
      <w:r w:rsidR="00E622BC">
        <w:rPr>
          <w:rFonts w:asciiTheme="majorHAnsi" w:hAnsiTheme="majorHAnsi"/>
        </w:rPr>
        <w:t xml:space="preserve">From the </w:t>
      </w:r>
      <w:r w:rsidR="009463BB">
        <w:rPr>
          <w:rFonts w:asciiTheme="majorHAnsi" w:hAnsiTheme="majorHAnsi"/>
        </w:rPr>
        <w:t>one-hot dense array</w:t>
      </w:r>
      <w:r w:rsidR="00E622BC">
        <w:rPr>
          <w:rFonts w:asciiTheme="majorHAnsi" w:hAnsiTheme="majorHAnsi"/>
        </w:rPr>
        <w:t xml:space="preserve"> we subsequently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9463BB">
        <w:rPr>
          <w:rFonts w:asciiTheme="majorHAnsi" w:hAnsiTheme="majorHAnsi"/>
        </w:rPr>
        <w:t xml:space="preserve">By </w:t>
      </w:r>
      <w:proofErr w:type="gramStart"/>
      <w:r w:rsidR="009463BB">
        <w:rPr>
          <w:rFonts w:asciiTheme="majorHAnsi" w:hAnsiTheme="majorHAnsi"/>
        </w:rPr>
        <w:t>default</w:t>
      </w:r>
      <w:proofErr w:type="gramEnd"/>
      <w:r w:rsidR="009463BB">
        <w:rPr>
          <w:rFonts w:asciiTheme="majorHAnsi" w:hAnsiTheme="majorHAnsi"/>
        </w:rPr>
        <w:t xml:space="preserve"> </w:t>
      </w:r>
      <w:r w:rsidR="00B564AC">
        <w:rPr>
          <w:rFonts w:asciiTheme="majorHAnsi" w:hAnsiTheme="majorHAnsi"/>
        </w:rPr>
        <w:t xml:space="preserve">k=1, </w:t>
      </w:r>
      <w:r w:rsidR="009463BB">
        <w:rPr>
          <w:rFonts w:asciiTheme="majorHAnsi" w:hAnsiTheme="majorHAnsi"/>
        </w:rPr>
        <w:t xml:space="preserve">meaning </w:t>
      </w:r>
      <w:r w:rsidR="00B564AC">
        <w:rPr>
          <w:rFonts w:asciiTheme="majorHAnsi" w:hAnsiTheme="majorHAnsi"/>
        </w:rPr>
        <w:t>that the input matrix (</w:t>
      </w:r>
      <w:proofErr w:type="spellStart"/>
      <w:r w:rsidR="00B564AC" w:rsidRPr="00B564AC">
        <w:rPr>
          <w:rFonts w:asciiTheme="majorHAnsi" w:hAnsiTheme="majorHAnsi"/>
          <w:i/>
          <w:iCs/>
        </w:rPr>
        <w:t>X</w:t>
      </w:r>
      <w:r w:rsidR="00B564AC" w:rsidRPr="00B564AC">
        <w:rPr>
          <w:rFonts w:asciiTheme="majorHAnsi" w:hAnsiTheme="majorHAnsi"/>
          <w:i/>
          <w:iCs/>
          <w:vertAlign w:val="superscript"/>
        </w:rPr>
        <w:t>categoric</w:t>
      </w:r>
      <w:proofErr w:type="spellEnd"/>
      <w:r w:rsidR="00B564AC">
        <w:rPr>
          <w:rFonts w:asciiTheme="majorHAnsi" w:hAnsiTheme="majorHAnsi"/>
        </w:rPr>
        <w:t>) is the same as combinatory matrix (</w:t>
      </w:r>
      <w:proofErr w:type="spellStart"/>
      <w:r w:rsidR="00B564AC" w:rsidRPr="00B564AC">
        <w:rPr>
          <w:rFonts w:asciiTheme="majorHAnsi" w:hAnsiTheme="majorHAnsi"/>
          <w:i/>
          <w:iCs/>
        </w:rPr>
        <w:t>X</w:t>
      </w:r>
      <w:r w:rsidR="00B564AC" w:rsidRPr="00B564AC">
        <w:rPr>
          <w:rFonts w:asciiTheme="majorHAnsi" w:hAnsiTheme="majorHAnsi"/>
          <w:i/>
          <w:iCs/>
          <w:vertAlign w:val="superscript"/>
        </w:rPr>
        <w:t>combination</w:t>
      </w:r>
      <w:proofErr w:type="spellEnd"/>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E622BC">
        <w:rPr>
          <w:rFonts w:asciiTheme="majorHAnsi" w:hAnsiTheme="majorHAnsi"/>
        </w:rPr>
        <w:t xml:space="preserve">for the </w:t>
      </w:r>
      <w:r w:rsidR="00E622BC" w:rsidRPr="00E622BC">
        <w:rPr>
          <w:rFonts w:asciiTheme="majorHAnsi" w:hAnsiTheme="majorHAnsi"/>
          <w:i/>
          <w:iCs/>
        </w:rPr>
        <w:t>k</w:t>
      </w:r>
      <w:r w:rsidR="00E622BC">
        <w:rPr>
          <w:rFonts w:asciiTheme="majorHAnsi" w:hAnsiTheme="majorHAnsi"/>
        </w:rPr>
        <w:t xml:space="preserve"> unique combinations. The new </w:t>
      </w:r>
      <w:r w:rsidR="009463BB">
        <w:rPr>
          <w:rFonts w:asciiTheme="majorHAnsi" w:hAnsiTheme="majorHAnsi"/>
        </w:rPr>
        <w:t xml:space="preserve">combinatoric feature </w:t>
      </w:r>
      <w:r w:rsidR="00DD712D">
        <w:rPr>
          <w:rFonts w:asciiTheme="majorHAnsi" w:hAnsiTheme="majorHAnsi"/>
        </w:rPr>
        <w:t>(</w:t>
      </w:r>
      <w:proofErr w:type="spellStart"/>
      <w:r w:rsidR="00DD712D">
        <w:rPr>
          <w:rFonts w:asciiTheme="majorHAnsi" w:hAnsiTheme="majorHAnsi"/>
        </w:rPr>
        <w:t>X</w:t>
      </w:r>
      <w:r w:rsidR="00DD712D" w:rsidRPr="00DD712D">
        <w:rPr>
          <w:rFonts w:asciiTheme="majorHAnsi" w:hAnsiTheme="majorHAnsi"/>
          <w:vertAlign w:val="superscript"/>
        </w:rPr>
        <w:t>c</w:t>
      </w:r>
      <w:proofErr w:type="spellEnd"/>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in case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proofErr w:type="spellStart"/>
      <w:r w:rsidR="00FD2564">
        <w:rPr>
          <w:rFonts w:asciiTheme="majorHAnsi" w:hAnsiTheme="majorHAnsi"/>
        </w:rPr>
        <w:t>y</w:t>
      </w:r>
      <w:r w:rsidR="00FD2564" w:rsidRPr="00FD2564">
        <w:rPr>
          <w:rFonts w:asciiTheme="majorHAnsi" w:hAnsiTheme="majorHAnsi"/>
          <w:vertAlign w:val="superscript"/>
        </w:rPr>
        <w:t>min</w:t>
      </w:r>
      <w:proofErr w:type="spellEnd"/>
      <w:r w:rsidR="00FD2564">
        <w:rPr>
          <w:rFonts w:asciiTheme="majorHAnsi" w:hAnsiTheme="majorHAnsi"/>
        </w:rPr>
        <w:t xml:space="preserve"> positive samples</w:t>
      </w:r>
      <w:r w:rsidR="00E622BC">
        <w:rPr>
          <w:rFonts w:asciiTheme="majorHAnsi" w:hAnsiTheme="majorHAnsi"/>
        </w:rPr>
        <w:t xml:space="preserve"> (d</w:t>
      </w:r>
      <w:r w:rsidR="00CE4A4A">
        <w:rPr>
          <w:rFonts w:asciiTheme="majorHAnsi" w:hAnsiTheme="majorHAnsi"/>
        </w:rPr>
        <w:t xml:space="preserve">efault </w:t>
      </w:r>
      <w:proofErr w:type="spellStart"/>
      <w:r w:rsidR="00E622BC">
        <w:rPr>
          <w:rFonts w:asciiTheme="majorHAnsi" w:hAnsiTheme="majorHAnsi"/>
        </w:rPr>
        <w:t>y</w:t>
      </w:r>
      <w:r w:rsidR="00E622BC">
        <w:rPr>
          <w:rFonts w:asciiTheme="majorHAnsi" w:hAnsiTheme="majorHAnsi"/>
          <w:vertAlign w:val="superscript"/>
        </w:rPr>
        <w:t>min</w:t>
      </w:r>
      <w:proofErr w:type="spellEnd"/>
      <w:r w:rsidR="00E622BC" w:rsidRPr="00E622BC">
        <w:rPr>
          <w:rFonts w:asciiTheme="majorHAnsi" w:hAnsiTheme="majorHAnsi"/>
        </w:rPr>
        <w:t>=</w:t>
      </w:r>
      <w:r w:rsidR="0093280F">
        <w:rPr>
          <w:rFonts w:asciiTheme="majorHAnsi" w:hAnsiTheme="majorHAnsi"/>
        </w:rPr>
        <w:t>10</w:t>
      </w:r>
      <w:r w:rsidR="00E622BC">
        <w:rPr>
          <w:rFonts w:asciiTheme="majorHAnsi" w:hAnsiTheme="majorHAnsi"/>
        </w:rPr>
        <w:t>)</w:t>
      </w:r>
      <w:r w:rsidR="00CE4A4A">
        <w:rPr>
          <w:rFonts w:asciiTheme="majorHAnsi" w:hAnsiTheme="majorHAnsi"/>
        </w:rPr>
        <w:t>.</w:t>
      </w:r>
      <w:r w:rsidR="00163885">
        <w:rPr>
          <w:rFonts w:asciiTheme="majorHAnsi" w:hAnsiTheme="majorHAnsi"/>
        </w:rPr>
        <w:t xml:space="preserve"> </w:t>
      </w:r>
    </w:p>
    <w:p w14:paraId="7E828035" w14:textId="77777777"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53DEBF97">
                <wp:extent cx="3512820" cy="657359"/>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12820" cy="657359"/>
                        </a:xfrm>
                        <a:prstGeom prst="rect">
                          <a:avLst/>
                        </a:prstGeom>
                        <a:noFill/>
                      </wps:spPr>
                      <wps:txbx>
                        <w:txbxContent>
                          <w:p w14:paraId="4FAA29A8" w14:textId="273FE852" w:rsidR="00DD712D" w:rsidRPr="009F057B" w:rsidRDefault="00F0166D" w:rsidP="00DD712D">
                            <w:pPr>
                              <w:spacing w:line="360" w:lineRule="auto"/>
                              <w:jc w:val="center"/>
                              <w:rPr>
                                <w:rFonts w:eastAsiaTheme="minorEastAsia"/>
                                <w:iCs/>
                                <w:color w:val="000000"/>
                                <w:kern w:val="24"/>
                                <w:lang w:val="pt-BR"/>
                              </w:rPr>
                            </w:pPr>
                            <m:oMathPara>
                              <m:oMath>
                                <m:sSub>
                                  <m:sSubPr>
                                    <m:ctrlPr>
                                      <w:rPr>
                                        <w:rFonts w:ascii="Cambria Math" w:eastAsiaTheme="minorEastAsia" w:hAnsi="Cambria Math"/>
                                        <w:i/>
                                        <w:iCs/>
                                        <w:color w:val="000000"/>
                                        <w:kern w:val="24"/>
                                      </w:rPr>
                                    </m:ctrlPr>
                                  </m:sSubPr>
                                  <m:e>
                                    <m:r>
                                      <w:rPr>
                                        <w:rFonts w:ascii="Cambria Math" w:eastAsiaTheme="minorEastAsia" w:hAnsi="Cambria Math"/>
                                        <w:color w:val="000000"/>
                                        <w:kern w:val="24"/>
                                      </w:rPr>
                                      <m:t>X</m:t>
                                    </m:r>
                                  </m:e>
                                  <m:sub>
                                    <m:r>
                                      <w:rPr>
                                        <w:rFonts w:ascii="Cambria Math" w:eastAsiaTheme="minorEastAsia" w:hAnsi="Cambria Math"/>
                                        <w:color w:val="000000"/>
                                        <w:kern w:val="24"/>
                                      </w:rPr>
                                      <m:t>c</m:t>
                                    </m:r>
                                  </m:sub>
                                </m:sSub>
                                <m:r>
                                  <w:rPr>
                                    <w:rFonts w:ascii="Cambria Math" w:eastAsiaTheme="minorEastAsia" w:hAnsi="Cambria Math"/>
                                    <w:color w:val="000000"/>
                                    <w:kern w:val="24"/>
                                  </w:rPr>
                                  <m:t>=</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rPr>
                                      <m:t>k=1..n</m:t>
                                    </m:r>
                                  </m:sub>
                                  <m:sup>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rPr>
                                              <m:t>n</m:t>
                                            </m:r>
                                          </m:num>
                                          <m:den>
                                            <m:r>
                                              <w:rPr>
                                                <w:rFonts w:ascii="Cambria Math" w:hAnsi="Cambria Math"/>
                                                <w:color w:val="000000"/>
                                                <w:kern w:val="24"/>
                                              </w:rPr>
                                              <m:t>k</m:t>
                                            </m:r>
                                          </m:den>
                                        </m:f>
                                      </m:e>
                                    </m:d>
                                  </m:sup>
                                  <m:e>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i</m:t>
                                        </m:r>
                                      </m:sup>
                                    </m:sSup>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j</m:t>
                                        </m:r>
                                      </m:sup>
                                    </m:sSup>
                                    <m:r>
                                      <w:rPr>
                                        <w:rFonts w:ascii="Cambria Math" w:hAnsi="Cambria Math"/>
                                        <w:color w:val="000000"/>
                                        <w:kern w:val="24"/>
                                      </w:rPr>
                                      <m:t>)</m:t>
                                    </m:r>
                                  </m:e>
                                </m:nary>
                              </m:oMath>
                            </m:oMathPara>
                          </w:p>
                          <w:p w14:paraId="061F107E" w14:textId="2A8D846F" w:rsidR="00DD712D" w:rsidRPr="009F057B" w:rsidRDefault="00F0166D" w:rsidP="00DD712D">
                            <w:pPr>
                              <w:spacing w:line="360" w:lineRule="auto"/>
                              <w:jc w:val="center"/>
                              <w:rPr>
                                <w:rFonts w:asciiTheme="majorHAnsi" w:hAnsiTheme="majorHAnsi"/>
                                <w:lang w:val="en-NL"/>
                              </w:rPr>
                            </w:pPr>
                            <m:oMath>
                              <m:nary>
                                <m:naryPr>
                                  <m:chr m:val="∑"/>
                                  <m:subHide m:val="1"/>
                                  <m:supHide m:val="1"/>
                                  <m:ctrlPr>
                                    <w:rPr>
                                      <w:rFonts w:ascii="Cambria Math" w:hAnsi="Cambria Math"/>
                                      <w:i/>
                                      <w:iCs/>
                                      <w:lang w:val="pt-BR"/>
                                    </w:rPr>
                                  </m:ctrlPr>
                                </m:naryPr>
                                <m:sub/>
                                <m:sup/>
                                <m:e>
                                  <m:sSup>
                                    <m:sSupPr>
                                      <m:ctrlPr>
                                        <w:rPr>
                                          <w:rFonts w:ascii="Cambria Math" w:eastAsiaTheme="minorEastAsia" w:hAnsi="Cambria Math"/>
                                          <w:i/>
                                          <w:iCs/>
                                          <w:color w:val="000000"/>
                                          <w:kern w:val="24"/>
                                        </w:rPr>
                                      </m:ctrlPr>
                                    </m:sSupPr>
                                    <m:e>
                                      <m:r>
                                        <w:rPr>
                                          <w:rFonts w:ascii="Cambria Math" w:eastAsiaTheme="minorEastAsia" w:hAnsi="Cambria Math"/>
                                          <w:color w:val="000000"/>
                                          <w:kern w:val="24"/>
                                        </w:rPr>
                                        <m:t>X</m:t>
                                      </m:r>
                                    </m:e>
                                    <m:sup>
                                      <m:r>
                                        <w:rPr>
                                          <w:rFonts w:ascii="Cambria Math" w:eastAsiaTheme="minorEastAsia" w:hAnsi="Cambria Math"/>
                                          <w:color w:val="000000"/>
                                          <w:kern w:val="24"/>
                                        </w:rPr>
                                        <m:t>c</m:t>
                                      </m:r>
                                    </m:sup>
                                  </m:sSup>
                                </m:e>
                              </m:nary>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min</m:t>
                                  </m:r>
                                </m:sup>
                              </m:sSup>
                            </m:oMath>
                            <w:r w:rsidR="00DD712D" w:rsidRPr="009F057B">
                              <w:rPr>
                                <w:rFonts w:eastAsiaTheme="minorEastAsia"/>
                                <w:iCs/>
                                <w:color w:val="000000"/>
                                <w:kern w:val="24"/>
                                <w:lang w:val="pt-BR"/>
                              </w:rPr>
                              <w:t xml:space="preserve"> </w:t>
                            </w:r>
                          </w:p>
                        </w:txbxContent>
                      </wps:txbx>
                      <wps:bodyPr wrap="square" lIns="0" tIns="0" rIns="0" bIns="0" rtlCol="0">
                        <a:sp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6.6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" filled="f" stroked="f">
                <v:textbox style="mso-fit-shape-to-text:t" inset="0,0,0,0">
                  <w:txbxContent>
                    <w:p w14:paraId="4FAA29A8" w14:textId="273FE852" w:rsidR="00DD712D" w:rsidRPr="009F057B" w:rsidRDefault="002913C2" w:rsidP="00DD712D">
                      <w:pPr>
                        <w:spacing w:line="360" w:lineRule="auto"/>
                        <w:jc w:val="center"/>
                        <w:rPr>
                          <w:rFonts w:eastAsiaTheme="minorEastAsia"/>
                          <w:iCs/>
                          <w:color w:val="000000"/>
                          <w:kern w:val="24"/>
                          <w:lang w:val="pt-BR"/>
                        </w:rPr>
                      </w:pPr>
                      <m:oMathPara>
                        <m:oMath>
                          <m:sSub>
                            <m:sSubPr>
                              <m:ctrlPr>
                                <w:rPr>
                                  <w:rFonts w:ascii="Cambria Math" w:eastAsiaTheme="minorEastAsia" w:hAnsi="Cambria Math"/>
                                  <w:i/>
                                  <w:iCs/>
                                  <w:color w:val="000000"/>
                                  <w:kern w:val="24"/>
                                </w:rPr>
                              </m:ctrlPr>
                            </m:sSubPr>
                            <m:e>
                              <m:r>
                                <w:rPr>
                                  <w:rFonts w:ascii="Cambria Math" w:eastAsiaTheme="minorEastAsia" w:hAnsi="Cambria Math"/>
                                  <w:color w:val="000000"/>
                                  <w:kern w:val="24"/>
                                </w:rPr>
                                <m:t>X</m:t>
                              </m:r>
                            </m:e>
                            <m:sub>
                              <m:r>
                                <w:rPr>
                                  <w:rFonts w:ascii="Cambria Math" w:eastAsiaTheme="minorEastAsia" w:hAnsi="Cambria Math"/>
                                  <w:color w:val="000000"/>
                                  <w:kern w:val="24"/>
                                </w:rPr>
                                <m:t>c</m:t>
                              </m:r>
                            </m:sub>
                          </m:sSub>
                          <m:r>
                            <w:rPr>
                              <w:rFonts w:ascii="Cambria Math" w:eastAsiaTheme="minorEastAsia" w:hAnsi="Cambria Math"/>
                              <w:color w:val="000000"/>
                              <w:kern w:val="24"/>
                            </w:rPr>
                            <m:t>=</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rPr>
                                <m:t>k=1..n</m:t>
                              </m:r>
                            </m:sub>
                            <m:sup>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rPr>
                                        <m:t>n</m:t>
                                      </m:r>
                                    </m:num>
                                    <m:den>
                                      <m:r>
                                        <w:rPr>
                                          <w:rFonts w:ascii="Cambria Math" w:hAnsi="Cambria Math"/>
                                          <w:color w:val="000000"/>
                                          <w:kern w:val="24"/>
                                        </w:rPr>
                                        <m:t>k</m:t>
                                      </m:r>
                                    </m:den>
                                  </m:f>
                                </m:e>
                              </m:d>
                            </m:sup>
                            <m:e>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i</m:t>
                                  </m:r>
                                </m:sup>
                              </m:sSup>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j</m:t>
                                  </m:r>
                                </m:sup>
                              </m:sSup>
                              <m:r>
                                <w:rPr>
                                  <w:rFonts w:ascii="Cambria Math" w:hAnsi="Cambria Math"/>
                                  <w:color w:val="000000"/>
                                  <w:kern w:val="24"/>
                                </w:rPr>
                                <m:t>)</m:t>
                              </m:r>
                            </m:e>
                          </m:nary>
                        </m:oMath>
                      </m:oMathPara>
                    </w:p>
                    <w:p w14:paraId="061F107E" w14:textId="2A8D846F" w:rsidR="00DD712D" w:rsidRPr="009F057B" w:rsidRDefault="002913C2" w:rsidP="00DD712D">
                      <w:pPr>
                        <w:spacing w:line="360" w:lineRule="auto"/>
                        <w:jc w:val="center"/>
                        <w:rPr>
                          <w:rFonts w:asciiTheme="majorHAnsi" w:hAnsiTheme="majorHAnsi"/>
                          <w:lang w:val="en-NL"/>
                        </w:rPr>
                      </w:pPr>
                      <m:oMath>
                        <m:nary>
                          <m:naryPr>
                            <m:chr m:val="∑"/>
                            <m:subHide m:val="1"/>
                            <m:supHide m:val="1"/>
                            <m:ctrlPr>
                              <w:rPr>
                                <w:rFonts w:ascii="Cambria Math" w:hAnsi="Cambria Math"/>
                                <w:i/>
                                <w:iCs/>
                                <w:lang w:val="pt-BR"/>
                              </w:rPr>
                            </m:ctrlPr>
                          </m:naryPr>
                          <m:sub/>
                          <m:sup/>
                          <m:e>
                            <m:sSup>
                              <m:sSupPr>
                                <m:ctrlPr>
                                  <w:rPr>
                                    <w:rFonts w:ascii="Cambria Math" w:eastAsiaTheme="minorEastAsia" w:hAnsi="Cambria Math"/>
                                    <w:i/>
                                    <w:iCs/>
                                    <w:color w:val="000000"/>
                                    <w:kern w:val="24"/>
                                  </w:rPr>
                                </m:ctrlPr>
                              </m:sSupPr>
                              <m:e>
                                <m:r>
                                  <w:rPr>
                                    <w:rFonts w:ascii="Cambria Math" w:eastAsiaTheme="minorEastAsia" w:hAnsi="Cambria Math"/>
                                    <w:color w:val="000000"/>
                                    <w:kern w:val="24"/>
                                  </w:rPr>
                                  <m:t>X</m:t>
                                </m:r>
                              </m:e>
                              <m:sup>
                                <m:r>
                                  <w:rPr>
                                    <w:rFonts w:ascii="Cambria Math" w:eastAsiaTheme="minorEastAsia" w:hAnsi="Cambria Math"/>
                                    <w:color w:val="000000"/>
                                    <w:kern w:val="24"/>
                                  </w:rPr>
                                  <m:t>c</m:t>
                                </m:r>
                              </m:sup>
                            </m:sSup>
                          </m:e>
                        </m:nary>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min</m:t>
                            </m:r>
                          </m:sup>
                        </m:sSup>
                      </m:oMath>
                      <w:r w:rsidR="00DD712D" w:rsidRPr="009F057B">
                        <w:rPr>
                          <w:rFonts w:eastAsiaTheme="minorEastAsia"/>
                          <w:iCs/>
                          <w:color w:val="000000"/>
                          <w:kern w:val="24"/>
                          <w:lang w:val="pt-BR"/>
                        </w:rPr>
                        <w:t xml:space="preserve"> </w:t>
                      </w:r>
                    </w:p>
                  </w:txbxContent>
                </v:textbox>
                <w10:anchorlock/>
              </v:shape>
            </w:pict>
          </mc:Fallback>
        </mc:AlternateContent>
      </w:r>
    </w:p>
    <w:p w14:paraId="0766B262" w14:textId="6369C28F"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366DDB">
        <w:rPr>
          <w:rFonts w:asciiTheme="majorHAnsi" w:hAnsiTheme="majorHAnsi"/>
        </w:rPr>
        <w:t>dense array</w:t>
      </w:r>
      <w:r w:rsidR="00222A54">
        <w:rPr>
          <w:rFonts w:asciiTheme="majorHAnsi" w:hAnsiTheme="majorHAnsi"/>
        </w:rPr>
        <w:t xml:space="preserve"> (</w:t>
      </w:r>
      <w:proofErr w:type="spellStart"/>
      <w:r w:rsidR="00222A54" w:rsidRPr="00B564AC">
        <w:rPr>
          <w:rFonts w:asciiTheme="majorHAnsi" w:hAnsiTheme="majorHAnsi"/>
          <w:i/>
          <w:iCs/>
        </w:rPr>
        <w:t>X</w:t>
      </w:r>
      <w:r w:rsidR="00222A54" w:rsidRPr="00B564AC">
        <w:rPr>
          <w:rFonts w:asciiTheme="majorHAnsi" w:hAnsiTheme="majorHAnsi"/>
          <w:i/>
          <w:iCs/>
          <w:vertAlign w:val="superscript"/>
        </w:rPr>
        <w:t>combination</w:t>
      </w:r>
      <w:proofErr w:type="spellEnd"/>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DD23B3">
        <w:rPr>
          <w:rFonts w:asciiTheme="majorHAnsi" w:hAnsiTheme="majorHAnsi"/>
        </w:rPr>
        <w:t xml:space="preserve">subsequently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categoric </w:t>
      </w:r>
      <w:r w:rsidR="00DD23B3">
        <w:rPr>
          <w:rFonts w:asciiTheme="majorHAnsi" w:hAnsiTheme="majorHAnsi"/>
        </w:rPr>
        <w:t xml:space="preserve">features </w:t>
      </w:r>
      <w:r w:rsidR="00222A54">
        <w:rPr>
          <w:rFonts w:asciiTheme="majorHAnsi" w:hAnsiTheme="majorHAnsi"/>
        </w:rPr>
        <w:t>(</w:t>
      </w:r>
      <w:proofErr w:type="spellStart"/>
      <w:r w:rsidR="00222A54" w:rsidRPr="00B564AC">
        <w:rPr>
          <w:rFonts w:asciiTheme="majorHAnsi" w:hAnsiTheme="majorHAnsi"/>
          <w:i/>
          <w:iCs/>
        </w:rPr>
        <w:t>X</w:t>
      </w:r>
      <w:r w:rsidR="00222A54" w:rsidRPr="00B564AC">
        <w:rPr>
          <w:rFonts w:asciiTheme="majorHAnsi" w:hAnsiTheme="majorHAnsi"/>
          <w:i/>
          <w:iCs/>
          <w:vertAlign w:val="superscript"/>
        </w:rPr>
        <w:t>categoric</w:t>
      </w:r>
      <w:proofErr w:type="spellEnd"/>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by means of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over-representation of successes in 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proofErr w:type="spellStart"/>
      <w:r w:rsidR="00DD712D">
        <w:rPr>
          <w:rFonts w:asciiTheme="majorHAnsi" w:hAnsiTheme="majorHAnsi"/>
        </w:rPr>
        <w:t>Xc</w:t>
      </w:r>
      <w:r w:rsidR="00035DE8" w:rsidRPr="007E4B5A">
        <w:rPr>
          <w:rFonts w:asciiTheme="majorHAnsi" w:hAnsiTheme="majorHAnsi"/>
          <w:i/>
          <w:iCs/>
          <w:vertAlign w:val="superscript"/>
        </w:rPr>
        <w:t>j</w:t>
      </w:r>
      <w:proofErr w:type="spellEnd"/>
      <w:r w:rsidR="00035DE8">
        <w:rPr>
          <w:rFonts w:asciiTheme="majorHAnsi" w:hAnsiTheme="majorHAnsi"/>
        </w:rPr>
        <w:t xml:space="preserve"> (</w:t>
      </w:r>
      <w:r w:rsidR="00035DE8" w:rsidRPr="00035DE8">
        <w:rPr>
          <w:rFonts w:asciiTheme="majorHAnsi" w:hAnsiTheme="majorHAnsi"/>
          <w:i/>
          <w:iCs/>
        </w:rPr>
        <w:t>P</w:t>
      </w:r>
      <w:r w:rsidR="002E3456">
        <w:rPr>
          <w:rFonts w:asciiTheme="majorHAnsi" w:hAnsiTheme="majorHAnsi"/>
          <w:i/>
          <w:iCs/>
        </w:rPr>
        <w:t>c</w:t>
      </w:r>
      <w:r w:rsidR="00035DE8" w:rsidRPr="00035DE8">
        <w:rPr>
          <w:rFonts w:asciiTheme="majorHAnsi" w:hAnsiTheme="majorHAnsi"/>
          <w:i/>
          <w:iCs/>
        </w:rPr>
        <w:t>(</w:t>
      </w:r>
      <w:proofErr w:type="spellStart"/>
      <w:proofErr w:type="gramStart"/>
      <w:r w:rsidR="00035DE8" w:rsidRPr="00035DE8">
        <w:rPr>
          <w:rFonts w:asciiTheme="majorHAnsi" w:hAnsiTheme="majorHAnsi"/>
          <w:i/>
          <w:iCs/>
        </w:rPr>
        <w:t>i,j</w:t>
      </w:r>
      <w:proofErr w:type="spellEnd"/>
      <w:proofErr w:type="gramEnd"/>
      <w:r w:rsidR="00035DE8" w:rsidRPr="00035DE8">
        <w:rPr>
          <w:rFonts w:asciiTheme="majorHAnsi" w:hAnsiTheme="majorHAnsi"/>
          <w:i/>
          <w:iCs/>
        </w:rPr>
        <w:t>)</w:t>
      </w:r>
      <w:r w:rsidR="00035DE8" w:rsidRPr="00035DE8">
        <w:rPr>
          <w:rFonts w:asciiTheme="majorHAnsi" w:hAnsiTheme="majorHAnsi"/>
        </w:rPr>
        <w:t>)</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proofErr w:type="spellStart"/>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proofErr w:type="spellEnd"/>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w:t>
      </w:r>
      <w:proofErr w:type="spellStart"/>
      <w:proofErr w:type="gramStart"/>
      <w:r w:rsidR="001F090B" w:rsidRPr="001F090B">
        <w:rPr>
          <w:rFonts w:asciiTheme="majorHAnsi" w:hAnsiTheme="majorHAnsi"/>
          <w:i/>
          <w:iCs/>
        </w:rPr>
        <w:t>i,j</w:t>
      </w:r>
      <w:proofErr w:type="spellEnd"/>
      <w:proofErr w:type="gramEnd"/>
      <w:r w:rsidR="001F090B" w:rsidRPr="001F090B">
        <w:rPr>
          <w:rFonts w:asciiTheme="majorHAnsi" w:hAnsiTheme="majorHAnsi"/>
          <w:i/>
          <w:iCs/>
        </w:rPr>
        <w:t>)</w:t>
      </w:r>
      <w:r w:rsidR="001F090B" w:rsidRPr="001F090B">
        <w:rPr>
          <w:rFonts w:asciiTheme="majorHAnsi" w:hAnsiTheme="majorHAnsi"/>
        </w:rPr>
        <w:t xml:space="preserve"> is computed as:</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0090DDD7" w:rsidR="00C74975" w:rsidRPr="009F057B" w:rsidRDefault="00C74975" w:rsidP="00C74975">
                            <w:pPr>
                              <w:rPr>
                                <w:sz w:val="24"/>
                                <w:szCs w:val="24"/>
                              </w:rPr>
                            </w:pPr>
                            <m:oMathPara>
                              <m:oMathParaPr>
                                <m:jc m:val="centerGroup"/>
                              </m:oMathPara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m:oMathPara>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0090DDD7" w:rsidR="00C74975" w:rsidRPr="009F057B" w:rsidRDefault="00C74975" w:rsidP="00C74975">
                      <w:pPr>
                        <w:rPr>
                          <w:sz w:val="24"/>
                          <w:szCs w:val="24"/>
                        </w:rPr>
                      </w:pPr>
                      <m:oMathPara>
                        <m:oMathParaPr>
                          <m:jc m:val="centerGroup"/>
                        </m:oMathPara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m:oMathPara>
                    </w:p>
                  </w:txbxContent>
                </v:textbox>
                <w10:anchorlock/>
              </v:shape>
            </w:pict>
          </mc:Fallback>
        </mc:AlternateContent>
      </w:r>
    </w:p>
    <w:p w14:paraId="46550395" w14:textId="29651486" w:rsidR="00A06FCF"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F3640C" w:rsidRPr="00B564AC">
        <w:rPr>
          <w:rFonts w:asciiTheme="majorHAnsi" w:hAnsiTheme="majorHAnsi"/>
          <w:i/>
          <w:iCs/>
        </w:rPr>
        <w:t>X</w:t>
      </w:r>
      <w:r w:rsidR="00F3640C">
        <w:rPr>
          <w:rFonts w:asciiTheme="majorHAnsi" w:hAnsiTheme="majorHAnsi"/>
          <w:i/>
          <w:iCs/>
          <w:vertAlign w:val="superscript"/>
        </w:rPr>
        <w:t>numeric</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proofErr w:type="spellStart"/>
      <w:r w:rsidRPr="00B564AC">
        <w:rPr>
          <w:rFonts w:asciiTheme="majorHAnsi" w:hAnsiTheme="majorHAnsi"/>
          <w:i/>
          <w:iCs/>
        </w:rPr>
        <w:t>X</w:t>
      </w:r>
      <w:r w:rsidRPr="00B564AC">
        <w:rPr>
          <w:rFonts w:asciiTheme="majorHAnsi" w:hAnsiTheme="majorHAnsi"/>
          <w:i/>
          <w:iCs/>
          <w:vertAlign w:val="superscript"/>
        </w:rPr>
        <w:t>combination</w:t>
      </w:r>
      <w:proofErr w:type="spellEnd"/>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Mann-Whitney-U test</w:t>
      </w:r>
      <w:r w:rsidR="00F3640C">
        <w:rPr>
          <w:rFonts w:asciiTheme="majorHAnsi" w:hAnsiTheme="majorHAnsi"/>
        </w:rPr>
        <w:t xml:space="preserve">. Each numeric vector </w:t>
      </w:r>
      <w:proofErr w:type="spellStart"/>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categoric feature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proofErr w:type="spellStart"/>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 xml:space="preserve"> will be less than or greater than a randomly selected value from </w:t>
      </w:r>
      <w:r w:rsidR="0077059B">
        <w:rPr>
          <w:rFonts w:asciiTheme="majorHAnsi" w:hAnsiTheme="majorHAnsi"/>
        </w:rPr>
        <w:t>~</w:t>
      </w:r>
      <w:proofErr w:type="spellStart"/>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w:t>
      </w:r>
    </w:p>
    <w:p w14:paraId="441420BC" w14:textId="705C5AF5" w:rsidR="007E4B5A" w:rsidRDefault="00A06FCF" w:rsidP="00F2377E">
      <w:pPr>
        <w:spacing w:line="360" w:lineRule="auto"/>
        <w:jc w:val="both"/>
        <w:rPr>
          <w:rFonts w:asciiTheme="majorHAnsi" w:hAnsiTheme="majorHAnsi"/>
        </w:rPr>
      </w:pPr>
      <w:r>
        <w:rPr>
          <w:rFonts w:asciiTheme="majorHAnsi" w:hAnsiTheme="majorHAnsi"/>
        </w:rPr>
        <w:lastRenderedPageBreak/>
        <w:t>All tested combinations, either categoric-categoric or categoric-numeric features, are stored in an adjacency matrix</w:t>
      </w:r>
      <w:r w:rsidR="007E4B5A">
        <w:rPr>
          <w:rFonts w:asciiTheme="majorHAnsi" w:hAnsiTheme="majorHAnsi"/>
        </w:rPr>
        <w:t xml:space="preserve"> (</w:t>
      </w:r>
      <w:proofErr w:type="spellStart"/>
      <w:r w:rsidR="007E4B5A" w:rsidRPr="007E4B5A">
        <w:rPr>
          <w:rFonts w:asciiTheme="majorHAnsi" w:hAnsiTheme="majorHAnsi"/>
          <w:i/>
          <w:iCs/>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 using False 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1453F4">
        <w:rPr>
          <w:rFonts w:asciiTheme="majorHAnsi" w:hAnsiTheme="majorHAnsi"/>
        </w:rPr>
        <w:t xml:space="preserve">the default Multiple Test Method, MTM, </w:t>
      </w:r>
      <w:r w:rsidR="0008695E">
        <w:rPr>
          <w:rFonts w:asciiTheme="majorHAnsi" w:hAnsiTheme="majorHAnsi"/>
        </w:rPr>
        <w:t>is set to Holm</w:t>
      </w:r>
      <w:r w:rsidR="0008695E">
        <w:rPr>
          <w:rFonts w:asciiTheme="majorHAnsi" w:hAnsiTheme="majorHAnsi"/>
        </w:rPr>
        <w:fldChar w:fldCharType="begin" w:fldLock="1"/>
      </w:r>
      <w:r w:rsidR="0008695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08695E">
        <w:rPr>
          <w:rFonts w:asciiTheme="majorHAnsi" w:hAnsiTheme="majorHAnsi"/>
        </w:rPr>
        <w:fldChar w:fldCharType="separate"/>
      </w:r>
      <w:r w:rsidR="0008695E" w:rsidRPr="0008695E">
        <w:rPr>
          <w:rFonts w:asciiTheme="majorHAnsi" w:hAnsiTheme="majorHAnsi"/>
          <w:noProof/>
          <w:vertAlign w:val="superscript"/>
        </w:rPr>
        <w:t>20</w:t>
      </w:r>
      <w:r w:rsidR="0008695E">
        <w:rPr>
          <w:rFonts w:asciiTheme="majorHAnsi" w:hAnsiTheme="majorHAnsi"/>
        </w:rPr>
        <w:fldChar w:fldCharType="end"/>
      </w:r>
      <w:r w:rsidR="007E4B5A">
        <w:rPr>
          <w:rFonts w:asciiTheme="majorHAnsi" w:hAnsiTheme="majorHAnsi"/>
        </w:rPr>
        <w:t xml:space="preserve">, </w:t>
      </w:r>
      <w:r w:rsidR="002C64AE">
        <w:rPr>
          <w:rFonts w:asciiTheme="majorHAnsi" w:hAnsiTheme="majorHAnsi"/>
        </w:rPr>
        <w:t>Figure 1E)</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0EA35F5">
                <wp:extent cx="3393104"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3393104" cy="215444"/>
                        </a:xfrm>
                        <a:prstGeom prst="rect">
                          <a:avLst/>
                        </a:prstGeom>
                        <a:noFill/>
                      </wps:spPr>
                      <wps:txbx>
                        <w:txbxContent>
                          <w:p w14:paraId="26197CC1" w14:textId="36A26FFF" w:rsidR="007E4B5A" w:rsidRPr="007E4B5A" w:rsidRDefault="00F0166D" w:rsidP="007E4B5A">
                            <w:pPr>
                              <w:rPr>
                                <w:i/>
                                <w:iCs/>
                                <w:sz w:val="18"/>
                                <w:szCs w:val="18"/>
                                <w:lang w:val="nl-NL"/>
                              </w:rPr>
                            </w:pPr>
                            <m:oMathPara>
                              <m:oMathParaPr>
                                <m:jc m:val="centerGroup"/>
                              </m:oMathParaPr>
                              <m:oMath>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=MTM(</m:t>
                                </m:r>
                                <m:sSub>
                                  <m:sSubPr>
                                    <m:ctrlPr>
                                      <w:rPr>
                                        <w:rFonts w:ascii="Cambria Math" w:hAnsi="Cambria Math"/>
                                        <w:i/>
                                        <w:iCs/>
                                        <w:color w:val="000000"/>
                                        <w:kern w:val="24"/>
                                        <w:sz w:val="20"/>
                                        <w:szCs w:val="20"/>
                                        <w:lang w:val="nl-NL"/>
                                      </w:rPr>
                                    </m:ctrlPr>
                                  </m:sSubPr>
                                  <m:e>
                                    <m:r>
                                      <w:rPr>
                                        <w:rFonts w:ascii="Cambria Math" w:hAnsi="Cambria Math"/>
                                        <w:color w:val="000000"/>
                                        <w:kern w:val="24"/>
                                        <w:sz w:val="20"/>
                                        <w:szCs w:val="20"/>
                                        <w:lang w:val="nl-NL"/>
                                      </w:rPr>
                                      <m:t>P</m:t>
                                    </m:r>
                                  </m:e>
                                  <m:sub>
                                    <m:r>
                                      <w:rPr>
                                        <w:rFonts w:ascii="Cambria Math" w:hAnsi="Cambria Math"/>
                                        <w:color w:val="000000"/>
                                        <w:kern w:val="24"/>
                                        <w:sz w:val="20"/>
                                        <w:szCs w:val="20"/>
                                        <w:lang w:val="nl-NL"/>
                                      </w:rPr>
                                      <m:t>adj</m:t>
                                    </m:r>
                                  </m:sub>
                                </m:sSub>
                                <m:r>
                                  <w:rPr>
                                    <w:rFonts w:ascii="Cambria Math" w:hAnsi="Cambria Math"/>
                                    <w:color w:val="000000"/>
                                    <w:kern w:val="24"/>
                                    <w:sz w:val="20"/>
                                    <w:szCs w:val="20"/>
                                    <w:lang w:val="nl-NL"/>
                                  </w:rPr>
                                  <m:t>)</m:t>
                                </m:r>
                              </m:oMath>
                            </m:oMathPara>
                          </w:p>
                        </w:txbxContent>
                      </wps:txbx>
                      <wps:bodyPr wrap="square" lIns="0" tIns="0" rIns="0" bIns="0" rtlCol="0">
                        <a:spAutoFit/>
                      </wps:bodyPr>
                    </wps:wsp>
                  </a:graphicData>
                </a:graphic>
              </wp:inline>
            </w:drawing>
          </mc:Choice>
          <mc:Fallback>
            <w:pict>
              <v:shapetype w14:anchorId="3DB02C63" id="_x0000_t202" coordsize="21600,21600" o:spt="202" path="m,l,21600r21600,l21600,xe">
                <v:stroke joinstyle="miter"/>
                <v:path gradientshapeok="t" o:connecttype="rect"/>
              </v:shapetype>
              <v:shape id="TextBox 836" o:spid="_x0000_s1028" type="#_x0000_t202" style="width:267.1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" filled="f" stroked="f">
                <v:textbox style="mso-fit-shape-to-text:t" inset="0,0,0,0">
                  <w:txbxContent>
                    <w:p w14:paraId="26197CC1" w14:textId="36A26FFF" w:rsidR="007E4B5A" w:rsidRPr="007E4B5A" w:rsidRDefault="00500B7B" w:rsidP="007E4B5A">
                      <w:pPr>
                        <w:rPr>
                          <w:i/>
                          <w:iCs/>
                          <w:sz w:val="18"/>
                          <w:szCs w:val="18"/>
                          <w:lang w:val="nl-NL"/>
                        </w:rPr>
                      </w:pPr>
                      <m:oMathPara>
                        <m:oMathParaPr>
                          <m:jc m:val="centerGroup"/>
                        </m:oMathParaPr>
                        <m:oMath>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r>
                            <w:rPr>
                              <w:rFonts w:ascii="Cambria Math" w:hAnsi="Cambria Math"/>
                              <w:color w:val="000000"/>
                              <w:kern w:val="24"/>
                              <w:sz w:val="20"/>
                              <w:szCs w:val="20"/>
                              <w:lang w:val="nl-NL"/>
                            </w:rPr>
                            <m:t>MTM</m:t>
                          </m:r>
                          <m:r>
                            <w:rPr>
                              <w:rFonts w:ascii="Cambria Math" w:hAnsi="Cambria Math"/>
                              <w:color w:val="000000"/>
                              <w:kern w:val="24"/>
                              <w:sz w:val="20"/>
                              <w:szCs w:val="20"/>
                              <w:lang w:val="nl-NL"/>
                            </w:rPr>
                            <m:t>(</m:t>
                          </m:r>
                          <m:sSub>
                            <m:sSubPr>
                              <m:ctrlPr>
                                <w:rPr>
                                  <w:rFonts w:ascii="Cambria Math" w:hAnsi="Cambria Math"/>
                                  <w:i/>
                                  <w:iCs/>
                                  <w:color w:val="000000"/>
                                  <w:kern w:val="24"/>
                                  <w:sz w:val="20"/>
                                  <w:szCs w:val="20"/>
                                  <w:lang w:val="nl-NL"/>
                                </w:rPr>
                              </m:ctrlPr>
                            </m:sSubPr>
                            <m:e>
                              <m:r>
                                <w:rPr>
                                  <w:rFonts w:ascii="Cambria Math" w:hAnsi="Cambria Math"/>
                                  <w:color w:val="000000"/>
                                  <w:kern w:val="24"/>
                                  <w:sz w:val="20"/>
                                  <w:szCs w:val="20"/>
                                  <w:lang w:val="nl-NL"/>
                                </w:rPr>
                                <m:t>P</m:t>
                              </m:r>
                            </m:e>
                            <m:sub>
                              <m:r>
                                <w:rPr>
                                  <w:rFonts w:ascii="Cambria Math" w:hAnsi="Cambria Math"/>
                                  <w:color w:val="000000"/>
                                  <w:kern w:val="24"/>
                                  <w:sz w:val="20"/>
                                  <w:szCs w:val="20"/>
                                  <w:lang w:val="nl-NL"/>
                                </w:rPr>
                                <m:t>adj</m:t>
                              </m:r>
                            </m:sub>
                          </m:sSub>
                          <m:r>
                            <w:rPr>
                              <w:rFonts w:ascii="Cambria Math" w:hAnsi="Cambria Math"/>
                              <w:color w:val="000000"/>
                              <w:kern w:val="24"/>
                              <w:sz w:val="20"/>
                              <w:szCs w:val="20"/>
                              <w:lang w:val="nl-NL"/>
                            </w:rPr>
                            <m:t>)</m:t>
                          </m:r>
                        </m:oMath>
                      </m:oMathPara>
                    </w:p>
                  </w:txbxContent>
                </v:textbox>
                <w10:anchorlock/>
              </v:shape>
            </w:pict>
          </mc:Fallback>
        </mc:AlternateContent>
      </w:r>
    </w:p>
    <w:p w14:paraId="2649A4D7" w14:textId="0745AEC7"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Pr>
          <w:rFonts w:asciiTheme="majorHAnsi" w:hAnsiTheme="majorHAnsi"/>
        </w:rPr>
        <w:t xml:space="preserve">and </w:t>
      </w:r>
      <w:r w:rsidR="00686E1C">
        <w:rPr>
          <w:rFonts w:asciiTheme="majorHAnsi" w:hAnsiTheme="majorHAnsi"/>
        </w:rPr>
        <w:t>the</w:t>
      </w:r>
      <w:r>
        <w:rPr>
          <w:rFonts w:asciiTheme="majorHAnsi" w:hAnsiTheme="majorHAnsi"/>
        </w:rPr>
        <w:t xml:space="preserve"> </w:t>
      </w:r>
      <w:r w:rsidR="001B2100">
        <w:rPr>
          <w:rFonts w:asciiTheme="majorHAnsi" w:hAnsiTheme="majorHAnsi"/>
        </w:rPr>
        <w:t xml:space="preserve">corresponding </w:t>
      </w:r>
      <w:r>
        <w:rPr>
          <w:rFonts w:asciiTheme="majorHAnsi" w:hAnsiTheme="majorHAnsi"/>
        </w:rPr>
        <w:t>weight</w:t>
      </w:r>
      <w:r w:rsidR="007E4B5A">
        <w:rPr>
          <w:rFonts w:asciiTheme="majorHAnsi" w:hAnsiTheme="majorHAnsi"/>
        </w:rPr>
        <w:t>s</w:t>
      </w:r>
      <w:r>
        <w:rPr>
          <w:rFonts w:asciiTheme="majorHAnsi" w:hAnsiTheme="majorHAnsi"/>
        </w:rPr>
        <w:t xml:space="preserve">. </w:t>
      </w:r>
      <w:r w:rsidR="003718FC">
        <w:rPr>
          <w:rFonts w:asciiTheme="majorHAnsi" w:hAnsiTheme="majorHAnsi"/>
        </w:rPr>
        <w:t>An</w:t>
      </w:r>
      <w:r>
        <w:rPr>
          <w:rFonts w:asciiTheme="majorHAnsi" w:hAnsiTheme="majorHAnsi"/>
        </w:rPr>
        <w:t xml:space="preserve"> edge </w:t>
      </w:r>
      <w:r w:rsidR="003718FC">
        <w:rPr>
          <w:rFonts w:asciiTheme="majorHAnsi" w:hAnsiTheme="majorHAnsi"/>
        </w:rPr>
        <w:t xml:space="preserve">between two nodes </w:t>
      </w:r>
      <w:r>
        <w:rPr>
          <w:rFonts w:asciiTheme="majorHAnsi" w:hAnsiTheme="majorHAnsi"/>
        </w:rPr>
        <w:t xml:space="preserve">is called significant when </w:t>
      </w:r>
      <w:r w:rsidRPr="002C64AE">
        <w:rPr>
          <w:rFonts w:asciiTheme="majorHAnsi" w:hAnsiTheme="majorHAnsi"/>
          <w:i/>
          <w:iCs/>
        </w:rPr>
        <w:t>P</w:t>
      </w:r>
      <w:r w:rsidR="001B2100">
        <w:rPr>
          <w:rFonts w:asciiTheme="majorHAnsi" w:hAnsiTheme="majorHAnsi"/>
          <w:i/>
          <w:iCs/>
        </w:rPr>
        <w:t>*</w:t>
      </w:r>
      <w:proofErr w:type="spellStart"/>
      <w:r w:rsidR="001B2100" w:rsidRPr="001B2100">
        <w:rPr>
          <w:rFonts w:asciiTheme="majorHAnsi" w:hAnsiTheme="majorHAnsi"/>
          <w:i/>
          <w:iCs/>
          <w:vertAlign w:val="subscript"/>
        </w:rPr>
        <w:t>adj</w:t>
      </w:r>
      <w:proofErr w:type="spellEnd"/>
      <w:r w:rsidRPr="002C64AE">
        <w:rPr>
          <w:rFonts w:asciiTheme="majorHAnsi" w:hAnsiTheme="majorHAnsi"/>
          <w:i/>
          <w:iCs/>
        </w:rPr>
        <w:t>(</w:t>
      </w:r>
      <w:proofErr w:type="spellStart"/>
      <w:proofErr w:type="gramStart"/>
      <w:r w:rsidRPr="002C64AE">
        <w:rPr>
          <w:rFonts w:asciiTheme="majorHAnsi" w:hAnsiTheme="majorHAnsi"/>
          <w:i/>
          <w:iCs/>
        </w:rPr>
        <w:t>i,j</w:t>
      </w:r>
      <w:proofErr w:type="spellEnd"/>
      <w:proofErr w:type="gramEnd"/>
      <w:r w:rsidRPr="002C64AE">
        <w:rPr>
          <w:rFonts w:asciiTheme="majorHAnsi" w:hAnsiTheme="majorHAnsi"/>
          <w:i/>
          <w:iCs/>
        </w:rPr>
        <w:t>)</w:t>
      </w:r>
      <w:r w:rsidR="001B2100">
        <w:rPr>
          <w:rFonts w:asciiTheme="majorHAnsi" w:hAnsiTheme="majorHAnsi"/>
          <w:i/>
          <w:iCs/>
        </w:rPr>
        <w:t xml:space="preserve"> </w:t>
      </w:r>
      <w:r w:rsidRPr="002C64AE">
        <w:rPr>
          <w:rFonts w:asciiTheme="majorHAnsi" w:hAnsiTheme="majorHAnsi"/>
          <w:i/>
          <w:iCs/>
          <w:u w:val="single"/>
        </w:rPr>
        <w:t>&lt;</w:t>
      </w:r>
      <w:r w:rsidR="001B2100" w:rsidRPr="001B2100">
        <w:rPr>
          <w:rFonts w:asciiTheme="majorHAnsi" w:hAnsiTheme="majorHAnsi"/>
          <w:i/>
          <w:iCs/>
        </w:rPr>
        <w:t xml:space="preserve"> </w:t>
      </w:r>
      <w:r w:rsidRPr="002C64AE">
        <w:rPr>
          <w:rFonts w:asciiTheme="majorHAnsi" w:hAnsiTheme="majorHAnsi"/>
          <w:i/>
          <w:iCs/>
        </w:rPr>
        <w:t>alpha</w:t>
      </w:r>
      <w:r>
        <w:rPr>
          <w:rFonts w:asciiTheme="majorHAnsi" w:hAnsiTheme="majorHAnsi"/>
        </w:rPr>
        <w:t>, where alpha is 0.05 (default). The edge-weight is set by:</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2A3C76C5" w:rsidR="002C64AE" w:rsidRPr="001B2100" w:rsidRDefault="002C64AE" w:rsidP="002C64AE">
                            <w:pPr>
                              <w:rPr>
                                <w:sz w:val="24"/>
                                <w:szCs w:val="24"/>
                                <w:lang w:val="nl-NL"/>
                              </w:rPr>
                            </w:pPr>
                            <m:oMathPara>
                              <m:oMathParaPr>
                                <m:jc m:val="center"/>
                              </m:oMathPara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m:rPr>
                                    <m:sty m:val="p"/>
                                  </m:rPr>
                                  <w:rPr>
                                    <w:rFonts w:ascii="Cambria Math" w:hAnsi="Cambria Math"/>
                                    <w:color w:val="000000"/>
                                    <w:kern w:val="24"/>
                                    <w:sz w:val="20"/>
                                    <w:szCs w:val="20"/>
                                    <w:lang w:val="nl-NL"/>
                                  </w:rPr>
                                  <m:t>(i,</m:t>
                                </m:r>
                                <m:r>
                                  <m:rPr>
                                    <m:nor/>
                                  </m:rPr>
                                  <w:rPr>
                                    <w:rFonts w:ascii="Cambria Math" w:hAnsi="Cambria Math"/>
                                    <w:color w:val="000000"/>
                                    <w:kern w:val="24"/>
                                    <w:sz w:val="20"/>
                                    <w:szCs w:val="20"/>
                                    <w:lang w:val="nl-NL"/>
                                  </w:rPr>
                                  <m:t>j)</m:t>
                                </m:r>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m:oMathPara>
                          </w:p>
                        </w:txbxContent>
                      </wps:txbx>
                      <wps:bodyPr wrap="square" lIns="0" tIns="0" rIns="0" bIns="0" rtlCol="0">
                        <a:spAutoFit/>
                      </wps:bodyPr>
                    </wps:wsp>
                  </a:graphicData>
                </a:graphic>
              </wp:inline>
            </w:drawing>
          </mc:Choice>
          <mc:Fallback>
            <w:pict>
              <v:shapetype w14:anchorId="01B662AF" id="_x0000_t202" coordsize="21600,21600" o:spt="202" path="m,l,21600r21600,l21600,xe">
                <v:stroke joinstyle="miter"/>
                <v:path gradientshapeok="t" o:connecttype="rect"/>
              </v:shapetype>
              <v:shape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2A3C76C5" w:rsidR="002C64AE" w:rsidRPr="001B2100" w:rsidRDefault="002C64AE" w:rsidP="002C64AE">
                      <w:pPr>
                        <w:rPr>
                          <w:sz w:val="24"/>
                          <w:szCs w:val="24"/>
                          <w:lang w:val="nl-NL"/>
                        </w:rPr>
                      </w:pPr>
                      <m:oMathPara>
                        <m:oMathParaPr>
                          <m:jc m:val="center"/>
                        </m:oMathPara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m:rPr>
                              <m:sty m:val="p"/>
                            </m:rPr>
                            <w:rPr>
                              <w:rFonts w:ascii="Cambria Math" w:hAnsi="Cambria Math"/>
                              <w:color w:val="000000"/>
                              <w:kern w:val="24"/>
                              <w:sz w:val="20"/>
                              <w:szCs w:val="20"/>
                              <w:lang w:val="nl-NL"/>
                            </w:rPr>
                            <m:t>(i,</m:t>
                          </m:r>
                          <m:r>
                            <m:rPr>
                              <m:nor/>
                            </m:rPr>
                            <w:rPr>
                              <w:rFonts w:ascii="Cambria Math" w:hAnsi="Cambria Math"/>
                              <w:color w:val="000000"/>
                              <w:kern w:val="24"/>
                              <w:sz w:val="20"/>
                              <w:szCs w:val="20"/>
                              <w:lang w:val="nl-NL"/>
                            </w:rPr>
                            <m:t>j)</m:t>
                          </m:r>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m:oMathPara>
                    </w:p>
                  </w:txbxContent>
                </v:textbox>
                <w10:anchorlock/>
              </v:shape>
            </w:pict>
          </mc:Fallback>
        </mc:AlternateContent>
      </w:r>
    </w:p>
    <w:p w14:paraId="1439949E" w14:textId="7401F8B2"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the edge weights that </w:t>
      </w:r>
      <w:r w:rsidRPr="00C77E56">
        <w:rPr>
          <w:rFonts w:asciiTheme="majorHAnsi" w:hAnsiTheme="majorHAnsi"/>
        </w:rPr>
        <w:t>indicate whether pairs of vertices are adjacent or not in the graph</w:t>
      </w:r>
      <w:r>
        <w:rPr>
          <w:rFonts w:asciiTheme="majorHAnsi" w:hAnsiTheme="majorHAnsi"/>
        </w:rPr>
        <w:t>.</w:t>
      </w:r>
    </w:p>
    <w:p w14:paraId="1D982298" w14:textId="36CC97E7"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52699B">
        <w:rPr>
          <w:rFonts w:asciiTheme="majorHAnsi" w:hAnsiTheme="majorHAnsi"/>
        </w:rPr>
        <w:t>with adjustable</w:t>
      </w:r>
      <w:r>
        <w:rPr>
          <w:rFonts w:asciiTheme="majorHAnsi" w:hAnsiTheme="majorHAnsi"/>
        </w:rPr>
        <w:t xml:space="preserve"> 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Pr>
          <w:rFonts w:asciiTheme="majorHAnsi" w:hAnsiTheme="majorHAnsi"/>
        </w:rPr>
        <w:t xml:space="preserve">. </w:t>
      </w:r>
      <w:r w:rsidR="00754EC9">
        <w:rPr>
          <w:rFonts w:asciiTheme="majorHAnsi" w:hAnsiTheme="majorHAnsi"/>
        </w:rPr>
        <w:t xml:space="preserve">However, </w:t>
      </w:r>
      <w:r w:rsidR="0045466D">
        <w:rPr>
          <w:rFonts w:asciiTheme="majorHAnsi" w:hAnsiTheme="majorHAnsi"/>
        </w:rPr>
        <w:t>with d3graph we create a</w:t>
      </w:r>
      <w:r w:rsidR="009D10ED">
        <w:rPr>
          <w:rFonts w:asciiTheme="majorHAnsi" w:hAnsiTheme="majorHAnsi"/>
        </w:rPr>
        <w:t xml:space="preserve">n interactive network that is </w:t>
      </w:r>
      <w:r w:rsidR="0045466D">
        <w:rPr>
          <w:rFonts w:asciiTheme="majorHAnsi" w:hAnsiTheme="majorHAnsi"/>
        </w:rPr>
        <w:t>stand-alone</w:t>
      </w:r>
      <w:r w:rsidR="00D257AD">
        <w:rPr>
          <w:rFonts w:asciiTheme="majorHAnsi" w:hAnsiTheme="majorHAnsi"/>
        </w:rPr>
        <w:t xml:space="preserve"> html file</w:t>
      </w:r>
      <w:r w:rsidR="0045466D">
        <w:rPr>
          <w:rFonts w:asciiTheme="majorHAnsi" w:hAnsiTheme="majorHAnsi"/>
        </w:rPr>
        <w:t xml:space="preserve">. </w:t>
      </w:r>
      <w:r w:rsidR="004C0AE0">
        <w:rPr>
          <w:rFonts w:asciiTheme="majorHAnsi" w:hAnsiTheme="majorHAnsi"/>
        </w:rPr>
        <w:t xml:space="preserve">The network </w:t>
      </w:r>
      <w:r w:rsidR="0045466D">
        <w:rPr>
          <w:rFonts w:asciiTheme="majorHAnsi" w:hAnsiTheme="majorHAnsi"/>
        </w:rPr>
        <w:t>include</w:t>
      </w:r>
      <w:r w:rsidR="004C0AE0">
        <w:rPr>
          <w:rFonts w:asciiTheme="majorHAnsi" w:hAnsiTheme="majorHAnsi"/>
        </w:rPr>
        <w:t>s</w:t>
      </w:r>
      <w:r w:rsidR="0045466D">
        <w:rPr>
          <w:rFonts w:asciiTheme="majorHAnsi" w:hAnsiTheme="majorHAnsi"/>
        </w:rPr>
        <w:t xml:space="preserve">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45466D">
        <w:rPr>
          <w:rFonts w:asciiTheme="majorHAnsi" w:hAnsiTheme="majorHAnsi"/>
        </w:rPr>
        <w:t xml:space="preserve">We </w:t>
      </w:r>
      <w:r w:rsidR="0045466D" w:rsidRPr="00061160">
        <w:rPr>
          <w:rFonts w:asciiTheme="majorHAnsi" w:hAnsiTheme="majorHAnsi"/>
        </w:rPr>
        <w:t xml:space="preserve">associate each node with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and nodes with </w:t>
      </w:r>
      <w:r w:rsidR="004C0AE0">
        <w:rPr>
          <w:rFonts w:asciiTheme="majorHAnsi" w:hAnsiTheme="majorHAnsi"/>
        </w:rPr>
        <w:t xml:space="preserve">its corresponding </w:t>
      </w:r>
      <w:r w:rsidR="0045466D">
        <w:rPr>
          <w:rFonts w:asciiTheme="majorHAnsi" w:hAnsiTheme="majorHAnsi"/>
        </w:rPr>
        <w:t>links can be highlighted when</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clicked on</w:t>
      </w:r>
      <w:r w:rsidR="0045466D">
        <w:rPr>
          <w:rFonts w:asciiTheme="majorHAnsi" w:hAnsiTheme="majorHAnsi"/>
        </w:rPr>
        <w:t xml:space="preserve"> it. We </w:t>
      </w:r>
      <w:r w:rsidR="004C0AE0">
        <w:rPr>
          <w:rFonts w:asciiTheme="majorHAnsi" w:hAnsiTheme="majorHAnsi"/>
        </w:rPr>
        <w:t xml:space="preserve">also </w:t>
      </w:r>
      <w:r w:rsidR="0045466D">
        <w:rPr>
          <w:rFonts w:asciiTheme="majorHAnsi" w:hAnsiTheme="majorHAnsi"/>
        </w:rPr>
        <w:t>allow to break</w:t>
      </w:r>
      <w:r w:rsidR="0045466D" w:rsidRPr="0045466D">
        <w:rPr>
          <w:rFonts w:asciiTheme="majorHAnsi" w:hAnsiTheme="majorHAnsi"/>
        </w:rPr>
        <w:t xml:space="preserve"> </w:t>
      </w:r>
      <w:r w:rsidR="0045466D" w:rsidRPr="00061160">
        <w:rPr>
          <w:rFonts w:asciiTheme="majorHAnsi" w:hAnsiTheme="majorHAnsi"/>
        </w:rPr>
        <w:t>links</w:t>
      </w:r>
      <w:r w:rsidR="0045466D">
        <w:rPr>
          <w:rFonts w:asciiTheme="majorHAnsi" w:hAnsiTheme="majorHAnsi"/>
        </w:rPr>
        <w:t xml:space="preserve"> based on the edge weights using a slider</w:t>
      </w:r>
      <w:r w:rsidR="004C0AE0">
        <w:rPr>
          <w:rFonts w:asciiTheme="majorHAnsi" w:hAnsiTheme="majorHAnsi"/>
        </w:rPr>
        <w:t xml:space="preserve">. </w:t>
      </w:r>
      <w:r w:rsidR="0045466D">
        <w:rPr>
          <w:rFonts w:asciiTheme="majorHAnsi" w:hAnsiTheme="majorHAnsi"/>
        </w:rPr>
        <w:t xml:space="preserve">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any of the underlying data.</w:t>
      </w:r>
      <w:r w:rsidR="0045466D">
        <w:rPr>
          <w:rFonts w:asciiTheme="majorHAnsi" w:hAnsiTheme="majorHAnsi"/>
        </w:rPr>
        <w:t xml:space="preserve"> We developed d3graph as a python function </w:t>
      </w:r>
      <w:r w:rsidR="00560A0D">
        <w:rPr>
          <w:rFonts w:asciiTheme="majorHAnsi" w:hAnsiTheme="majorHAnsi"/>
        </w:rPr>
        <w:t xml:space="preserve">which output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560A0D">
        <w:rPr>
          <w:rFonts w:asciiTheme="majorHAnsi" w:hAnsiTheme="majorHAnsi"/>
        </w:rPr>
        <w:t xml:space="preserve">for </w:t>
      </w:r>
      <w:r w:rsidR="0045466D">
        <w:rPr>
          <w:rFonts w:asciiTheme="majorHAnsi" w:hAnsiTheme="majorHAnsi"/>
        </w:rPr>
        <w:t xml:space="preserve">the user defined parameters. </w:t>
      </w:r>
      <w:r w:rsidR="00997EA8">
        <w:rPr>
          <w:rFonts w:asciiTheme="majorHAnsi" w:hAnsiTheme="majorHAnsi"/>
        </w:rPr>
        <w:t xml:space="preserve">The custom java script </w:t>
      </w:r>
      <w:r w:rsidR="00560A0D">
        <w:rPr>
          <w:rFonts w:asciiTheme="majorHAnsi" w:hAnsiTheme="majorHAnsi"/>
        </w:rPr>
        <w:t xml:space="preserve">file on its turn </w:t>
      </w:r>
      <w:r w:rsidR="00997EA8">
        <w:rPr>
          <w:rFonts w:asciiTheme="majorHAnsi" w:hAnsiTheme="majorHAnsi"/>
        </w:rPr>
        <w:t xml:space="preserve">uses 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indicate pairs of vertices are adjacent or not in the graph.</w:t>
      </w:r>
    </w:p>
    <w:p w14:paraId="2A4BA123" w14:textId="77777777" w:rsidR="001453F4" w:rsidRPr="00D94BB6" w:rsidRDefault="001453F4" w:rsidP="001453F4">
      <w:pPr>
        <w:spacing w:line="360" w:lineRule="auto"/>
        <w:jc w:val="both"/>
        <w:rPr>
          <w:rFonts w:asciiTheme="majorHAnsi" w:hAnsiTheme="majorHAnsi"/>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We utilized the </w:t>
      </w:r>
      <w:r>
        <w:rPr>
          <w:rFonts w:asciiTheme="majorHAnsi" w:hAnsiTheme="majorHAnsi"/>
        </w:rPr>
        <w:t xml:space="preserve">Bayesian structure learning </w:t>
      </w:r>
      <w:r w:rsidRPr="001B30B4">
        <w:rPr>
          <w:rFonts w:asciiTheme="majorHAnsi" w:hAnsiTheme="majorHAnsi"/>
        </w:rPr>
        <w:t xml:space="preserve">algorithm </w:t>
      </w:r>
      <w:r>
        <w:rPr>
          <w:rFonts w:asciiTheme="majorHAnsi" w:hAnsiTheme="majorHAnsi"/>
        </w:rPr>
        <w:t>to learn the optimal DAG using the data sets based on a s</w:t>
      </w:r>
      <w:r w:rsidRPr="00D705FD">
        <w:rPr>
          <w:rFonts w:asciiTheme="majorHAnsi" w:hAnsiTheme="majorHAnsi"/>
        </w:rPr>
        <w:t xml:space="preserve">core-based </w:t>
      </w:r>
      <w:r>
        <w:rPr>
          <w:rFonts w:asciiTheme="majorHAnsi" w:hAnsiTheme="majorHAnsi"/>
        </w:rPr>
        <w:t xml:space="preserve">approach, and 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Pr>
          <w:rFonts w:asciiTheme="majorHAnsi" w:hAnsiTheme="majorHAnsi"/>
        </w:rPr>
        <w:t>it</w:t>
      </w:r>
      <w:r w:rsidRPr="00EB15AD">
        <w:rPr>
          <w:rFonts w:asciiTheme="majorHAnsi" w:hAnsiTheme="majorHAnsi"/>
        </w:rPr>
        <w:t xml:space="preserve"> fit</w:t>
      </w:r>
      <w:r>
        <w:rPr>
          <w:rFonts w:asciiTheme="majorHAnsi" w:hAnsiTheme="majorHAnsi"/>
        </w:rPr>
        <w:t>s</w:t>
      </w:r>
      <w:r w:rsidRPr="00EB15AD">
        <w:rPr>
          <w:rFonts w:asciiTheme="majorHAnsi" w:hAnsiTheme="majorHAnsi"/>
        </w:rPr>
        <w:t xml:space="preserve"> to </w:t>
      </w:r>
      <w:r>
        <w:rPr>
          <w:rFonts w:asciiTheme="majorHAnsi" w:hAnsiTheme="majorHAnsi"/>
        </w:rPr>
        <w:t>the</w:t>
      </w:r>
      <w:r w:rsidRPr="00EB15AD">
        <w:rPr>
          <w:rFonts w:asciiTheme="majorHAnsi" w:hAnsiTheme="majorHAnsi"/>
        </w:rPr>
        <w:t xml:space="preserve"> given data set</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We used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 as the </w:t>
      </w:r>
      <w:r w:rsidRPr="00D705FD">
        <w:rPr>
          <w:rFonts w:asciiTheme="majorHAnsi" w:hAnsiTheme="majorHAnsi"/>
        </w:rPr>
        <w:t>scoring functions to measure the fit between model and data</w:t>
      </w:r>
      <w:r>
        <w:rPr>
          <w:rFonts w:asciiTheme="majorHAnsi" w:hAnsiTheme="majorHAnsi"/>
        </w:rPr>
        <w:t>, and 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 xml:space="preserve">ing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the varying set of samples </w:t>
      </w:r>
      <w:r w:rsidRPr="00C53A9B">
        <w:rPr>
          <w:rFonts w:asciiTheme="majorHAnsi" w:hAnsiTheme="majorHAnsi"/>
          <w:szCs w:val="20"/>
        </w:rPr>
        <w:t xml:space="preserve">and selected the </w:t>
      </w:r>
      <w:r>
        <w:rPr>
          <w:rFonts w:asciiTheme="majorHAnsi" w:hAnsiTheme="majorHAnsi"/>
          <w:szCs w:val="20"/>
        </w:rPr>
        <w:t>best scoring model</w:t>
      </w:r>
      <w:r w:rsidRPr="00C53A9B">
        <w:rPr>
          <w:rFonts w:asciiTheme="majorHAnsi" w:hAnsiTheme="majorHAnsi"/>
          <w:szCs w:val="20"/>
        </w:rPr>
        <w:t>.</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4C29A007"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w:t>
      </w:r>
      <w:bookmarkStart w:id="0" w:name="_GoBack"/>
      <w:bookmarkEnd w:id="0"/>
      <w:r>
        <w:rPr>
          <w:rFonts w:asciiTheme="majorHAnsi" w:hAnsiTheme="majorHAnsi"/>
        </w:rPr>
        <w:t xml:space="preserve"> and Asia</w:t>
      </w:r>
      <w:r>
        <w:rPr>
          <w:rFonts w:asciiTheme="majorHAnsi" w:hAnsiTheme="majorHAnsi"/>
        </w:rPr>
        <w:fldChar w:fldCharType="begin" w:fldLock="1"/>
      </w:r>
      <w:r>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Pr>
          <w:rFonts w:asciiTheme="majorHAnsi" w:hAnsiTheme="majorHAnsi"/>
        </w:rPr>
        <w:fldChar w:fldCharType="separate"/>
      </w:r>
      <w:r w:rsidRPr="00BC0C17">
        <w:rPr>
          <w:rFonts w:asciiTheme="majorHAnsi" w:hAnsiTheme="majorHAnsi"/>
          <w:noProof/>
          <w:vertAlign w:val="superscript"/>
        </w:rPr>
        <w:t>8</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sizes; </w:t>
      </w:r>
      <w:r>
        <w:rPr>
          <w:rFonts w:asciiTheme="majorHAnsi" w:hAnsiTheme="majorHAnsi"/>
          <w:szCs w:val="20"/>
        </w:rPr>
        <w:t>n</w:t>
      </w:r>
      <w:proofErr w:type="gramStart"/>
      <w:r>
        <w:rPr>
          <w:rFonts w:asciiTheme="majorHAnsi" w:hAnsiTheme="majorHAnsi"/>
          <w:szCs w:val="20"/>
        </w:rPr>
        <w:t>=[</w:t>
      </w:r>
      <w:proofErr w:type="gramEnd"/>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Asia model contains 8 nodes, </w:t>
      </w:r>
      <w:r w:rsidRPr="008501DE">
        <w:rPr>
          <w:rFonts w:asciiTheme="majorHAnsi" w:hAnsiTheme="majorHAnsi"/>
        </w:rPr>
        <w:t>8</w:t>
      </w:r>
      <w:r>
        <w:rPr>
          <w:rFonts w:asciiTheme="majorHAnsi" w:hAnsiTheme="majorHAnsi"/>
        </w:rPr>
        <w:t xml:space="preserve"> </w:t>
      </w:r>
      <w:r w:rsidRPr="008501DE">
        <w:rPr>
          <w:rFonts w:asciiTheme="majorHAnsi" w:hAnsiTheme="majorHAnsi"/>
        </w:rPr>
        <w:t>arcs</w:t>
      </w:r>
      <w:r>
        <w:rPr>
          <w:rFonts w:asciiTheme="majorHAnsi" w:hAnsiTheme="majorHAnsi"/>
        </w:rPr>
        <w:t>, and 18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p>
    <w:p w14:paraId="4D995700" w14:textId="622A2BF7" w:rsidR="00114988" w:rsidRPr="00F1768F" w:rsidRDefault="00114988" w:rsidP="00AE6618">
      <w:pPr>
        <w:pStyle w:val="Heading1"/>
        <w:rPr>
          <w:b/>
        </w:rPr>
      </w:pPr>
      <w:r w:rsidRPr="00AE6618">
        <w:rPr>
          <w:rFonts w:ascii="Times New Roman" w:hAnsi="Times New Roman" w:cs="Times New Roman"/>
          <w:b/>
          <w:color w:val="000000" w:themeColor="text1"/>
          <w:sz w:val="36"/>
          <w:szCs w:val="36"/>
        </w:rPr>
        <w:t>Results</w:t>
      </w:r>
    </w:p>
    <w:p w14:paraId="06730FEE" w14:textId="0FE306F5" w:rsidR="006B43A4" w:rsidRDefault="006B43A4" w:rsidP="000410E0">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dataset</w:t>
      </w:r>
      <w:r w:rsidR="006B345C" w:rsidRPr="006B345C">
        <w:rPr>
          <w:rFonts w:asciiTheme="majorHAnsi" w:hAnsiTheme="majorHAnsi"/>
          <w:b/>
          <w:bCs/>
        </w:rPr>
        <w:t>.</w:t>
      </w:r>
      <w:r w:rsidR="006B345C">
        <w:rPr>
          <w:rFonts w:asciiTheme="majorHAnsi" w:hAnsiTheme="majorHAnsi"/>
        </w:rPr>
        <w:t xml:space="preserve"> </w:t>
      </w:r>
      <w:r w:rsidR="007D05CA">
        <w:rPr>
          <w:rFonts w:asciiTheme="majorHAnsi" w:hAnsiTheme="majorHAnsi"/>
        </w:rPr>
        <w:t xml:space="preserve">Using </w:t>
      </w:r>
      <w:proofErr w:type="spellStart"/>
      <w:r w:rsidR="007D05CA">
        <w:rPr>
          <w:rFonts w:asciiTheme="majorHAnsi" w:hAnsiTheme="majorHAnsi"/>
        </w:rPr>
        <w:t>HNet</w:t>
      </w:r>
      <w:proofErr w:type="spellEnd"/>
      <w:r w:rsidR="006B345C">
        <w:rPr>
          <w:rFonts w:asciiTheme="majorHAnsi" w:hAnsiTheme="majorHAnsi"/>
        </w:rPr>
        <w:t xml:space="preserve">, we analysed the associations across the </w:t>
      </w:r>
      <w:r>
        <w:rPr>
          <w:rFonts w:asciiTheme="majorHAnsi" w:hAnsiTheme="majorHAnsi"/>
        </w:rPr>
        <w:t xml:space="preserve">12 </w:t>
      </w:r>
      <w:r w:rsidR="003D0CB2">
        <w:rPr>
          <w:rFonts w:asciiTheme="majorHAnsi" w:hAnsiTheme="majorHAnsi"/>
        </w:rPr>
        <w:t xml:space="preserve">input </w:t>
      </w:r>
      <w:r w:rsidR="006B345C">
        <w:rPr>
          <w:rFonts w:asciiTheme="majorHAnsi" w:hAnsiTheme="majorHAnsi"/>
        </w:rPr>
        <w:t xml:space="preserve">features </w:t>
      </w:r>
      <w:r w:rsidR="003D0CB2">
        <w:rPr>
          <w:rFonts w:asciiTheme="majorHAnsi" w:hAnsiTheme="majorHAnsi"/>
        </w:rPr>
        <w:t xml:space="preserve">for </w:t>
      </w:r>
      <w:r w:rsidR="006B345C">
        <w:rPr>
          <w:rFonts w:asciiTheme="majorHAnsi" w:hAnsiTheme="majorHAnsi"/>
        </w:rPr>
        <w:t>891 samples</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the </w:t>
      </w:r>
      <w:r w:rsidR="003D0CB2">
        <w:rPr>
          <w:rFonts w:asciiTheme="majorHAnsi" w:hAnsiTheme="majorHAnsi"/>
        </w:rPr>
        <w:t xml:space="preserve">typing </w:t>
      </w:r>
      <w:r w:rsidR="007F064F">
        <w:rPr>
          <w:rFonts w:asciiTheme="majorHAnsi" w:hAnsiTheme="majorHAnsi"/>
        </w:rPr>
        <w:t xml:space="preserve">of features using default settings. The resulting array contains in </w:t>
      </w:r>
      <w:r w:rsidR="00C808EC">
        <w:rPr>
          <w:rFonts w:asciiTheme="majorHAnsi" w:hAnsiTheme="majorHAnsi"/>
        </w:rPr>
        <w:t xml:space="preserve">total </w:t>
      </w:r>
      <w:r w:rsidR="007D05CA">
        <w:rPr>
          <w:rFonts w:asciiTheme="majorHAnsi" w:hAnsiTheme="majorHAnsi"/>
        </w:rPr>
        <w:t xml:space="preserve">19 </w:t>
      </w:r>
      <w:r w:rsidR="003D0CB2">
        <w:rPr>
          <w:rFonts w:asciiTheme="majorHAnsi" w:hAnsiTheme="majorHAnsi"/>
        </w:rPr>
        <w:t xml:space="preserve">categoric </w:t>
      </w:r>
      <w:r w:rsidR="0049505B">
        <w:rPr>
          <w:rFonts w:asciiTheme="majorHAnsi" w:hAnsiTheme="majorHAnsi"/>
        </w:rPr>
        <w:t>features</w:t>
      </w:r>
      <w:r w:rsidR="003D0CB2">
        <w:rPr>
          <w:rFonts w:asciiTheme="majorHAnsi" w:hAnsiTheme="majorHAnsi"/>
        </w:rPr>
        <w:t xml:space="preserve"> (i.e.,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,1,2,3,4</w:t>
      </w:r>
      <w:r w:rsidR="003D0CB2">
        <w:rPr>
          <w:rFonts w:asciiTheme="majorHAnsi" w:hAnsiTheme="majorHAnsi"/>
        </w:rPr>
        <w:t xml:space="preserve">], </w:t>
      </w:r>
      <w:r w:rsidR="00227677">
        <w:rPr>
          <w:rFonts w:asciiTheme="majorHAnsi" w:hAnsiTheme="majorHAnsi"/>
        </w:rPr>
        <w:t xml:space="preserve">Parch [0,1,2], Cabin, Embarked [C,Q,S] </w:t>
      </w:r>
      <w:r w:rsidR="003D0CB2">
        <w:rPr>
          <w:rFonts w:asciiTheme="majorHAnsi" w:hAnsiTheme="majorHAnsi"/>
        </w:rPr>
        <w:t>)</w:t>
      </w:r>
      <w:r w:rsidR="00B54257">
        <w:rPr>
          <w:rFonts w:asciiTheme="majorHAnsi" w:hAnsiTheme="majorHAnsi"/>
        </w:rPr>
        <w:t xml:space="preserve">, </w:t>
      </w:r>
      <w:r w:rsidR="003D0CB2">
        <w:rPr>
          <w:rFonts w:asciiTheme="majorHAnsi" w:hAnsiTheme="majorHAnsi"/>
        </w:rPr>
        <w:t>and 2 numeric features</w:t>
      </w:r>
      <w:r w:rsidR="00227677">
        <w:rPr>
          <w:rFonts w:asciiTheme="majorHAnsi" w:hAnsiTheme="majorHAnsi"/>
        </w:rPr>
        <w:t xml:space="preserve"> (Fare and Age)</w:t>
      </w:r>
      <w:r w:rsidR="0049505B">
        <w:rPr>
          <w:rFonts w:asciiTheme="majorHAnsi" w:hAnsiTheme="majorHAnsi"/>
        </w:rPr>
        <w:t xml:space="preserve">. </w:t>
      </w:r>
      <w:r w:rsidR="00B54257">
        <w:rPr>
          <w:rFonts w:asciiTheme="majorHAnsi" w:hAnsiTheme="majorHAnsi"/>
        </w:rPr>
        <w:t xml:space="preserve">The </w:t>
      </w:r>
      <w:r w:rsidR="003D0CB2">
        <w:rPr>
          <w:rFonts w:asciiTheme="majorHAnsi" w:hAnsiTheme="majorHAnsi"/>
        </w:rPr>
        <w:t xml:space="preserve">features </w:t>
      </w:r>
      <w:r w:rsidR="003D0CB2" w:rsidRPr="0049505B">
        <w:rPr>
          <w:rFonts w:asciiTheme="majorHAnsi" w:hAnsiTheme="majorHAnsi"/>
        </w:rPr>
        <w:t>Passenger</w:t>
      </w:r>
      <w:r w:rsidR="003D0CB2">
        <w:rPr>
          <w:rFonts w:asciiTheme="majorHAnsi" w:hAnsiTheme="majorHAnsi"/>
        </w:rPr>
        <w:t>-</w:t>
      </w:r>
      <w:r w:rsidR="003D0CB2" w:rsidRPr="0049505B">
        <w:rPr>
          <w:rFonts w:asciiTheme="majorHAnsi" w:hAnsiTheme="majorHAnsi"/>
        </w:rPr>
        <w:t>I</w:t>
      </w:r>
      <w:r w:rsidR="003D0CB2">
        <w:rPr>
          <w:rFonts w:asciiTheme="majorHAnsi" w:hAnsiTheme="majorHAnsi"/>
        </w:rPr>
        <w:t>D and Name</w:t>
      </w:r>
      <w:r w:rsidR="00B54257">
        <w:rPr>
          <w:rFonts w:asciiTheme="majorHAnsi" w:hAnsiTheme="majorHAnsi"/>
        </w:rPr>
        <w:t xml:space="preserve"> are excluded from the model</w:t>
      </w:r>
      <w:r w:rsidR="003D0CB2">
        <w:rPr>
          <w:rFonts w:asciiTheme="majorHAnsi" w:hAnsiTheme="majorHAnsi"/>
        </w:rPr>
        <w:t xml:space="preserve"> as the features did not fulfil the requirement of having at least 10 samples within a category or being </w:t>
      </w:r>
      <w:r w:rsidR="001D2725">
        <w:rPr>
          <w:rFonts w:asciiTheme="majorHAnsi" w:hAnsiTheme="majorHAnsi"/>
        </w:rPr>
        <w:t xml:space="preserve">of </w:t>
      </w:r>
      <w:r w:rsidR="003D0CB2">
        <w:rPr>
          <w:rFonts w:asciiTheme="majorHAnsi" w:hAnsiTheme="majorHAnsi"/>
        </w:rPr>
        <w:t>numeric</w:t>
      </w:r>
      <w:r w:rsidR="001D2725">
        <w:rPr>
          <w:rFonts w:asciiTheme="majorHAnsi" w:hAnsiTheme="majorHAnsi"/>
        </w:rPr>
        <w:t xml:space="preserve"> type</w:t>
      </w:r>
      <w:r w:rsidR="003D0CB2">
        <w:rPr>
          <w:rFonts w:asciiTheme="majorHAnsi" w:hAnsiTheme="majorHAnsi"/>
        </w:rPr>
        <w:t>.</w:t>
      </w:r>
      <w:r w:rsidR="000B54A2">
        <w:rPr>
          <w:rFonts w:asciiTheme="majorHAnsi" w:hAnsiTheme="majorHAnsi"/>
        </w:rPr>
        <w:t xml:space="preserve"> </w:t>
      </w:r>
      <w:proofErr w:type="spellStart"/>
      <w:r w:rsidR="00B54257">
        <w:rPr>
          <w:rFonts w:asciiTheme="majorHAnsi" w:hAnsiTheme="majorHAnsi"/>
        </w:rPr>
        <w:t>HNet</w:t>
      </w:r>
      <w:proofErr w:type="spellEnd"/>
      <w:r w:rsidR="00B54257">
        <w:rPr>
          <w:rFonts w:asciiTheme="majorHAnsi" w:hAnsiTheme="majorHAnsi"/>
        </w:rPr>
        <w:t xml:space="preserve"> </w:t>
      </w:r>
      <w:r w:rsidR="00991309">
        <w:rPr>
          <w:rFonts w:asciiTheme="majorHAnsi" w:hAnsiTheme="majorHAnsi"/>
        </w:rPr>
        <w:t xml:space="preserve">characterized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under alpha=0.05 and multiple tes</w:t>
      </w:r>
      <w:r w:rsidR="00B54257">
        <w:rPr>
          <w:rFonts w:asciiTheme="majorHAnsi" w:hAnsiTheme="majorHAnsi"/>
        </w:rPr>
        <w:t>ting using Holm</w:t>
      </w:r>
      <w:r w:rsidR="00C53345">
        <w:rPr>
          <w:rFonts w:asciiTheme="majorHAnsi" w:hAnsiTheme="majorHAnsi"/>
        </w:rPr>
        <w:t xml:space="preserve"> (Figure 2A)</w:t>
      </w:r>
      <w:r w:rsidR="00991309">
        <w:rPr>
          <w:rFonts w:asciiTheme="majorHAnsi" w:hAnsiTheme="majorHAnsi"/>
        </w:rPr>
        <w:t xml:space="preserve">. </w:t>
      </w:r>
      <w:r w:rsidR="009D5B2F">
        <w:rPr>
          <w:rFonts w:asciiTheme="majorHAnsi" w:hAnsiTheme="majorHAnsi"/>
        </w:rPr>
        <w:t>Note that the detected edges are not necessarily symmetric</w:t>
      </w:r>
      <w:r w:rsidR="00EB745E">
        <w:rPr>
          <w:rFonts w:asciiTheme="majorHAnsi" w:hAnsiTheme="majorHAnsi"/>
        </w:rPr>
        <w:t xml:space="preserve"> which can therefore be 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whereas third class passengers are significantly associated with low fare (</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emale and 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CF37A3">
        <w:rPr>
          <w:rFonts w:asciiTheme="majorHAnsi" w:hAnsiTheme="majorHAnsi"/>
        </w:rPr>
        <w:t xml:space="preserve">and </w:t>
      </w:r>
      <w:r w:rsidR="00A83250">
        <w:rPr>
          <w:rFonts w:asciiTheme="majorHAnsi" w:hAnsiTheme="majorHAnsi"/>
        </w:rPr>
        <w:t xml:space="preserve">are </w:t>
      </w:r>
      <w:r w:rsidR="00CF37A3">
        <w:rPr>
          <w:rFonts w:asciiTheme="majorHAnsi" w:hAnsiTheme="majorHAnsi"/>
        </w:rPr>
        <w:t xml:space="preserve">males </w:t>
      </w:r>
      <w:r w:rsidR="00082843">
        <w:rPr>
          <w:rFonts w:asciiTheme="majorHAnsi" w:hAnsiTheme="majorHAnsi"/>
        </w:rPr>
        <w:t>(P=</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DF6B5E">
        <w:rPr>
          <w:rFonts w:asciiTheme="majorHAnsi" w:hAnsiTheme="majorHAnsi"/>
        </w:rPr>
        <w:t>graph is consistently formed across these two 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survived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 xml:space="preserve">survived passengers </w:t>
      </w:r>
      <w:r w:rsidR="00743154">
        <w:rPr>
          <w:rFonts w:asciiTheme="majorHAnsi" w:hAnsiTheme="majorHAnsi"/>
        </w:rPr>
        <w:t>are</w:t>
      </w:r>
      <w:r w:rsidR="006F3606">
        <w:rPr>
          <w:rFonts w:asciiTheme="majorHAnsi" w:hAnsiTheme="majorHAnsi"/>
        </w:rPr>
        <w:t xml:space="preserve"> </w:t>
      </w:r>
      <w:r w:rsidR="00A83250">
        <w:rPr>
          <w:rFonts w:asciiTheme="majorHAnsi" w:hAnsiTheme="majorHAnsi"/>
        </w:rPr>
        <w:t xml:space="preserve">on </w:t>
      </w:r>
      <w:r w:rsidR="006F3606">
        <w:rPr>
          <w:rFonts w:asciiTheme="majorHAnsi" w:hAnsiTheme="majorHAnsi"/>
        </w:rPr>
        <w:t>coordinated actions,</w:t>
      </w:r>
      <w:r w:rsidR="00EB745E">
        <w:rPr>
          <w:rFonts w:asciiTheme="majorHAnsi" w:hAnsiTheme="majorHAnsi"/>
        </w:rPr>
        <w:t xml:space="preserve"> whereas it is not for </w:t>
      </w:r>
      <w:r w:rsidR="00A83250">
        <w:rPr>
          <w:rFonts w:asciiTheme="majorHAnsi" w:hAnsiTheme="majorHAnsi"/>
        </w:rPr>
        <w:t>passengers</w:t>
      </w:r>
      <w:r w:rsidR="00EB745E">
        <w:rPr>
          <w:rFonts w:asciiTheme="majorHAnsi" w:hAnsiTheme="majorHAnsi"/>
        </w:rPr>
        <w:t xml:space="preserve"> that did not survive.</w:t>
      </w:r>
    </w:p>
    <w:p w14:paraId="5874876D" w14:textId="7001E771" w:rsidR="0049505B" w:rsidRDefault="007E581D" w:rsidP="007D05CA">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dataset</w:t>
      </w:r>
      <w:r w:rsidRPr="006B345C">
        <w:rPr>
          <w:rFonts w:asciiTheme="majorHAnsi" w:hAnsiTheme="majorHAnsi"/>
          <w:b/>
          <w:bCs/>
        </w:rPr>
        <w:t>.</w:t>
      </w:r>
      <w:r>
        <w:rPr>
          <w:rFonts w:asciiTheme="majorHAnsi" w:hAnsiTheme="majorHAnsi"/>
        </w:rPr>
        <w:t xml:space="preserve"> Using </w:t>
      </w:r>
      <w:proofErr w:type="spellStart"/>
      <w:r>
        <w:rPr>
          <w:rFonts w:asciiTheme="majorHAnsi" w:hAnsiTheme="majorHAnsi"/>
        </w:rPr>
        <w:t>HNet</w:t>
      </w:r>
      <w:proofErr w:type="spellEnd"/>
      <w:r>
        <w:rPr>
          <w:rFonts w:asciiTheme="majorHAnsi" w:hAnsiTheme="majorHAnsi"/>
        </w:rPr>
        <w:t>, we analysed the associations across the 12 input features for 891 samples. The</w:t>
      </w:r>
    </w:p>
    <w:p w14:paraId="119C6FAA" w14:textId="77777777" w:rsidR="006B43A4" w:rsidRDefault="006B43A4" w:rsidP="006B43A4">
      <w:pPr>
        <w:spacing w:line="360" w:lineRule="auto"/>
        <w:jc w:val="both"/>
        <w:rPr>
          <w:rFonts w:asciiTheme="majorHAnsi" w:hAnsiTheme="majorHAnsi"/>
        </w:rPr>
      </w:pPr>
    </w:p>
    <w:p w14:paraId="4863F2B3" w14:textId="77777777" w:rsidR="001453F4" w:rsidRDefault="001453F4" w:rsidP="000410E0">
      <w:pPr>
        <w:spacing w:line="360" w:lineRule="auto"/>
        <w:jc w:val="both"/>
        <w:rPr>
          <w:rFonts w:asciiTheme="majorHAnsi" w:hAnsiTheme="majorHAnsi"/>
        </w:rPr>
      </w:pPr>
    </w:p>
    <w:p w14:paraId="0BEEE10E" w14:textId="77777777" w:rsidR="001453F4" w:rsidRDefault="001453F4" w:rsidP="000410E0">
      <w:pPr>
        <w:spacing w:line="360" w:lineRule="auto"/>
        <w:jc w:val="both"/>
        <w:rPr>
          <w:rFonts w:asciiTheme="majorHAnsi" w:hAnsiTheme="majorHAnsi"/>
        </w:rPr>
      </w:pPr>
    </w:p>
    <w:p w14:paraId="3B5C4C26" w14:textId="77777777" w:rsidR="001453F4" w:rsidRDefault="001453F4" w:rsidP="000410E0">
      <w:pPr>
        <w:spacing w:line="360" w:lineRule="auto"/>
        <w:jc w:val="both"/>
        <w:rPr>
          <w:rFonts w:asciiTheme="majorHAnsi" w:hAnsiTheme="majorHAnsi"/>
        </w:rPr>
      </w:pPr>
    </w:p>
    <w:p w14:paraId="5A4E362B" w14:textId="663C88E3" w:rsidR="00E86AFE" w:rsidRPr="004C679A" w:rsidRDefault="00FF0A27" w:rsidP="000410E0">
      <w:pPr>
        <w:spacing w:line="360" w:lineRule="auto"/>
        <w:jc w:val="both"/>
        <w:rPr>
          <w:rFonts w:asciiTheme="majorHAnsi" w:hAnsiTheme="majorHAnsi"/>
        </w:rPr>
      </w:pPr>
      <w:r>
        <w:rPr>
          <w:rFonts w:asciiTheme="majorHAnsi" w:hAnsiTheme="majorHAnsi"/>
        </w:rPr>
        <w:lastRenderedPageBreak/>
        <w:t>Based on our approach, t</w:t>
      </w:r>
      <w:r w:rsidR="00C40A35" w:rsidRPr="009936D1">
        <w:rPr>
          <w:rFonts w:asciiTheme="majorHAnsi" w:hAnsiTheme="majorHAnsi"/>
        </w:rPr>
        <w:t>he 25 unique tissue</w:t>
      </w:r>
      <w:r w:rsidR="009C6F92">
        <w:rPr>
          <w:rFonts w:asciiTheme="majorHAnsi" w:hAnsiTheme="majorHAnsi"/>
        </w:rPr>
        <w:t>s</w:t>
      </w:r>
      <w:r w:rsidR="00C40A35" w:rsidRPr="009936D1">
        <w:rPr>
          <w:rFonts w:asciiTheme="majorHAnsi" w:hAnsiTheme="majorHAnsi"/>
        </w:rPr>
        <w:t xml:space="preserve"> </w:t>
      </w:r>
      <w:r w:rsidR="00775A21" w:rsidRPr="009936D1">
        <w:rPr>
          <w:rFonts w:asciiTheme="majorHAnsi" w:hAnsiTheme="majorHAnsi"/>
        </w:rPr>
        <w:t xml:space="preserve">grouped into </w:t>
      </w:r>
      <w:r w:rsidR="000A5528" w:rsidRPr="009936D1">
        <w:rPr>
          <w:rFonts w:asciiTheme="majorHAnsi" w:hAnsiTheme="majorHAnsi"/>
        </w:rPr>
        <w:t>22</w:t>
      </w:r>
      <w:r w:rsidR="00775A21" w:rsidRPr="009936D1">
        <w:rPr>
          <w:rFonts w:asciiTheme="majorHAnsi" w:hAnsiTheme="majorHAnsi"/>
        </w:rPr>
        <w:t xml:space="preserve"> clusters </w:t>
      </w:r>
      <w:r w:rsidR="00DC118C" w:rsidRPr="009936D1">
        <w:rPr>
          <w:rFonts w:asciiTheme="majorHAnsi" w:hAnsiTheme="majorHAnsi"/>
        </w:rPr>
        <w:t>(</w:t>
      </w:r>
      <w:r w:rsidR="00CB5BA1">
        <w:rPr>
          <w:rFonts w:asciiTheme="majorHAnsi" w:hAnsiTheme="majorHAnsi"/>
        </w:rPr>
        <w:t>Fig</w:t>
      </w:r>
      <w:r w:rsidR="00DC118C" w:rsidRPr="009936D1">
        <w:rPr>
          <w:rFonts w:asciiTheme="majorHAnsi" w:hAnsiTheme="majorHAnsi"/>
        </w:rPr>
        <w:t xml:space="preserve"> </w:t>
      </w:r>
      <w:r w:rsidR="00EB05BA">
        <w:rPr>
          <w:rFonts w:asciiTheme="majorHAnsi" w:hAnsiTheme="majorHAnsi"/>
        </w:rPr>
        <w:t>2A</w:t>
      </w:r>
      <w:r w:rsidR="00DC118C" w:rsidRPr="009936D1">
        <w:rPr>
          <w:rFonts w:asciiTheme="majorHAnsi" w:hAnsiTheme="majorHAnsi"/>
        </w:rPr>
        <w:t>)</w:t>
      </w:r>
      <w:r w:rsidR="00C43AE1" w:rsidRPr="009936D1">
        <w:rPr>
          <w:rFonts w:asciiTheme="majorHAnsi" w:hAnsiTheme="majorHAnsi"/>
        </w:rPr>
        <w:t>.</w:t>
      </w:r>
      <w:r w:rsidR="00775A21" w:rsidRPr="009936D1">
        <w:rPr>
          <w:rFonts w:asciiTheme="majorHAnsi" w:hAnsiTheme="majorHAnsi"/>
        </w:rPr>
        <w:t xml:space="preserve"> </w:t>
      </w:r>
      <w:r w:rsidR="00AB1A7C" w:rsidRPr="009936D1">
        <w:rPr>
          <w:rFonts w:asciiTheme="majorHAnsi" w:hAnsiTheme="majorHAnsi"/>
        </w:rPr>
        <w:t xml:space="preserve">We characterized the </w:t>
      </w:r>
      <w:r w:rsidR="0079054C" w:rsidRPr="009936D1">
        <w:rPr>
          <w:rFonts w:asciiTheme="majorHAnsi" w:hAnsiTheme="majorHAnsi"/>
        </w:rPr>
        <w:t>clusters</w:t>
      </w:r>
      <w:r w:rsidR="007E4A08" w:rsidRPr="009936D1">
        <w:rPr>
          <w:rFonts w:asciiTheme="majorHAnsi" w:hAnsiTheme="majorHAnsi"/>
        </w:rPr>
        <w:t xml:space="preserve"> </w:t>
      </w:r>
      <w:r w:rsidR="0079054C" w:rsidRPr="009936D1">
        <w:rPr>
          <w:rFonts w:asciiTheme="majorHAnsi" w:hAnsiTheme="majorHAnsi"/>
        </w:rPr>
        <w:t xml:space="preserve">with </w:t>
      </w:r>
      <w:r w:rsidR="00AB051A">
        <w:rPr>
          <w:rFonts w:asciiTheme="majorHAnsi" w:hAnsiTheme="majorHAnsi"/>
        </w:rPr>
        <w:t xml:space="preserve">a </w:t>
      </w:r>
      <w:r w:rsidR="00AB1A7C" w:rsidRPr="009936D1">
        <w:rPr>
          <w:rFonts w:asciiTheme="majorHAnsi" w:hAnsiTheme="majorHAnsi"/>
        </w:rPr>
        <w:t>tissue</w:t>
      </w:r>
      <w:r w:rsidR="00AB051A">
        <w:rPr>
          <w:rFonts w:asciiTheme="majorHAnsi" w:hAnsiTheme="majorHAnsi"/>
        </w:rPr>
        <w:t xml:space="preserve"> </w:t>
      </w:r>
      <w:r w:rsidR="00AB1A7C" w:rsidRPr="009936D1">
        <w:rPr>
          <w:rFonts w:asciiTheme="majorHAnsi" w:hAnsiTheme="majorHAnsi"/>
        </w:rPr>
        <w:t xml:space="preserve">label by means of the </w:t>
      </w:r>
      <w:r w:rsidR="00D2788B" w:rsidRPr="009936D1">
        <w:rPr>
          <w:rFonts w:asciiTheme="majorHAnsi" w:hAnsiTheme="majorHAnsi"/>
        </w:rPr>
        <w:t xml:space="preserve">hypergeometric </w:t>
      </w:r>
      <w:r w:rsidR="00193680">
        <w:rPr>
          <w:rFonts w:asciiTheme="majorHAnsi" w:hAnsiTheme="majorHAnsi"/>
        </w:rPr>
        <w:t>test</w:t>
      </w:r>
      <w:r w:rsidR="00193680" w:rsidRPr="009936D1">
        <w:rPr>
          <w:rFonts w:asciiTheme="majorHAnsi" w:hAnsiTheme="majorHAnsi"/>
        </w:rPr>
        <w:t xml:space="preserve"> </w:t>
      </w:r>
      <w:r w:rsidR="000B5E26" w:rsidRPr="009936D1">
        <w:rPr>
          <w:rFonts w:asciiTheme="majorHAnsi" w:hAnsiTheme="majorHAnsi"/>
        </w:rPr>
        <w:t xml:space="preserve">with </w:t>
      </w:r>
      <w:r w:rsidR="00D2788B" w:rsidRPr="009936D1">
        <w:rPr>
          <w:rFonts w:asciiTheme="majorHAnsi" w:hAnsiTheme="majorHAnsi"/>
          <w:i/>
        </w:rPr>
        <w:t>P</w:t>
      </w:r>
      <w:r w:rsidR="00D2788B" w:rsidRPr="00AA2969">
        <w:rPr>
          <w:rFonts w:asciiTheme="majorHAnsi" w:hAnsiTheme="majorHAnsi"/>
          <w:u w:val="single"/>
        </w:rPr>
        <w:t>&lt;</w:t>
      </w:r>
      <w:r w:rsidR="00D2788B" w:rsidRPr="009936D1">
        <w:rPr>
          <w:rFonts w:asciiTheme="majorHAnsi" w:hAnsiTheme="majorHAnsi"/>
        </w:rPr>
        <w:t>0.00</w:t>
      </w:r>
      <w:r w:rsidR="00F916A4" w:rsidRPr="009936D1">
        <w:rPr>
          <w:rFonts w:asciiTheme="majorHAnsi" w:hAnsiTheme="majorHAnsi"/>
        </w:rPr>
        <w:t>0</w:t>
      </w:r>
      <w:r w:rsidR="00D2788B" w:rsidRPr="009936D1">
        <w:rPr>
          <w:rFonts w:asciiTheme="majorHAnsi" w:hAnsiTheme="majorHAnsi"/>
        </w:rPr>
        <w:t>1</w:t>
      </w:r>
      <w:r w:rsidR="000B5E26" w:rsidRPr="009936D1">
        <w:rPr>
          <w:rFonts w:asciiTheme="majorHAnsi" w:hAnsiTheme="majorHAnsi"/>
        </w:rPr>
        <w:t xml:space="preserve"> (</w:t>
      </w:r>
      <w:r w:rsidR="00CB5BA1">
        <w:rPr>
          <w:rFonts w:asciiTheme="majorHAnsi" w:hAnsiTheme="majorHAnsi"/>
        </w:rPr>
        <w:t>Fig</w:t>
      </w:r>
      <w:r w:rsidR="000B5E26" w:rsidRPr="009936D1">
        <w:rPr>
          <w:rFonts w:asciiTheme="majorHAnsi" w:hAnsiTheme="majorHAnsi"/>
        </w:rPr>
        <w:t xml:space="preserve"> </w:t>
      </w:r>
      <w:r w:rsidR="00EB05BA">
        <w:rPr>
          <w:rFonts w:asciiTheme="majorHAnsi" w:hAnsiTheme="majorHAnsi"/>
        </w:rPr>
        <w:t>2A</w:t>
      </w:r>
      <w:r w:rsidR="000B5E26" w:rsidRPr="009936D1">
        <w:rPr>
          <w:rFonts w:asciiTheme="majorHAnsi" w:hAnsiTheme="majorHAnsi"/>
        </w:rPr>
        <w:t>)</w:t>
      </w:r>
      <w:r w:rsidR="00D2788B" w:rsidRPr="009936D1">
        <w:rPr>
          <w:rFonts w:asciiTheme="majorHAnsi" w:hAnsiTheme="majorHAnsi"/>
        </w:rPr>
        <w:t>.</w:t>
      </w:r>
      <w:r w:rsidR="007E4A08" w:rsidRPr="009936D1">
        <w:rPr>
          <w:rFonts w:asciiTheme="majorHAnsi" w:hAnsiTheme="majorHAnsi"/>
        </w:rPr>
        <w:t xml:space="preserve"> Out of the </w:t>
      </w:r>
      <w:r w:rsidR="000A5528" w:rsidRPr="009936D1">
        <w:rPr>
          <w:rFonts w:asciiTheme="majorHAnsi" w:hAnsiTheme="majorHAnsi"/>
        </w:rPr>
        <w:t>22</w:t>
      </w:r>
      <w:r w:rsidR="007E4A08" w:rsidRPr="009936D1">
        <w:rPr>
          <w:rFonts w:asciiTheme="majorHAnsi" w:hAnsiTheme="majorHAnsi"/>
        </w:rPr>
        <w:t xml:space="preserve"> detected clusters, </w:t>
      </w:r>
      <w:r w:rsidR="003659F0" w:rsidRPr="009936D1">
        <w:rPr>
          <w:rFonts w:asciiTheme="majorHAnsi" w:hAnsiTheme="majorHAnsi"/>
        </w:rPr>
        <w:t>1</w:t>
      </w:r>
      <w:r w:rsidR="009F5AED" w:rsidRPr="009936D1">
        <w:rPr>
          <w:rFonts w:asciiTheme="majorHAnsi" w:hAnsiTheme="majorHAnsi"/>
        </w:rPr>
        <w:t>7</w:t>
      </w:r>
      <w:r w:rsidR="004E3F85" w:rsidRPr="009936D1">
        <w:rPr>
          <w:rFonts w:asciiTheme="majorHAnsi" w:hAnsiTheme="majorHAnsi"/>
        </w:rPr>
        <w:t xml:space="preserve"> clusters </w:t>
      </w:r>
      <w:r w:rsidR="00D2788B" w:rsidRPr="009936D1">
        <w:rPr>
          <w:rFonts w:asciiTheme="majorHAnsi" w:hAnsiTheme="majorHAnsi"/>
        </w:rPr>
        <w:t xml:space="preserve">showed </w:t>
      </w:r>
      <w:r w:rsidR="0022114C" w:rsidRPr="009936D1">
        <w:rPr>
          <w:rFonts w:asciiTheme="majorHAnsi" w:hAnsiTheme="majorHAnsi"/>
        </w:rPr>
        <w:t>near one-to-one relationships with the tissue label</w:t>
      </w:r>
      <w:r w:rsidR="00587FDE" w:rsidRPr="009936D1">
        <w:rPr>
          <w:rFonts w:asciiTheme="majorHAnsi" w:hAnsiTheme="majorHAnsi"/>
        </w:rPr>
        <w:t xml:space="preserve">, </w:t>
      </w:r>
      <w:r w:rsidR="0013697F">
        <w:rPr>
          <w:rFonts w:asciiTheme="majorHAnsi" w:hAnsiTheme="majorHAnsi"/>
        </w:rPr>
        <w:t>three</w:t>
      </w:r>
      <w:r w:rsidR="0013697F" w:rsidRPr="009936D1">
        <w:rPr>
          <w:rFonts w:asciiTheme="majorHAnsi" w:hAnsiTheme="majorHAnsi"/>
        </w:rPr>
        <w:t xml:space="preserve"> </w:t>
      </w:r>
      <w:r w:rsidR="00587FDE" w:rsidRPr="009936D1">
        <w:rPr>
          <w:rFonts w:asciiTheme="majorHAnsi" w:hAnsiTheme="majorHAnsi"/>
        </w:rPr>
        <w:t xml:space="preserve">clusters showed a collection of </w:t>
      </w:r>
      <w:r w:rsidR="004C35F3" w:rsidRPr="009936D1">
        <w:rPr>
          <w:rFonts w:asciiTheme="majorHAnsi" w:hAnsiTheme="majorHAnsi"/>
        </w:rPr>
        <w:t xml:space="preserve">multiple </w:t>
      </w:r>
      <w:r w:rsidR="00D27C86" w:rsidRPr="009936D1">
        <w:rPr>
          <w:rFonts w:asciiTheme="majorHAnsi" w:hAnsiTheme="majorHAnsi"/>
        </w:rPr>
        <w:t xml:space="preserve">different </w:t>
      </w:r>
      <w:r w:rsidR="00587FDE" w:rsidRPr="009936D1">
        <w:rPr>
          <w:rFonts w:asciiTheme="majorHAnsi" w:hAnsiTheme="majorHAnsi"/>
        </w:rPr>
        <w:t>tissues</w:t>
      </w:r>
      <w:r w:rsidR="00AB051A">
        <w:rPr>
          <w:rFonts w:asciiTheme="majorHAnsi" w:hAnsiTheme="majorHAnsi"/>
        </w:rPr>
        <w:t>,</w:t>
      </w:r>
      <w:r w:rsidR="00D2788B" w:rsidRPr="009936D1">
        <w:rPr>
          <w:rFonts w:asciiTheme="majorHAnsi" w:hAnsiTheme="majorHAnsi"/>
        </w:rPr>
        <w:t xml:space="preserve"> </w:t>
      </w:r>
      <w:r w:rsidR="007E3350">
        <w:rPr>
          <w:rFonts w:asciiTheme="majorHAnsi" w:hAnsiTheme="majorHAnsi"/>
        </w:rPr>
        <w:t xml:space="preserve">which is </w:t>
      </w:r>
      <w:r w:rsidR="00CB066E" w:rsidRPr="009936D1">
        <w:rPr>
          <w:rFonts w:asciiTheme="majorHAnsi" w:hAnsiTheme="majorHAnsi"/>
        </w:rPr>
        <w:t xml:space="preserve">not unexpected as these </w:t>
      </w:r>
      <w:r w:rsidR="007E3350">
        <w:rPr>
          <w:rFonts w:asciiTheme="majorHAnsi" w:hAnsiTheme="majorHAnsi"/>
        </w:rPr>
        <w:t>tissues</w:t>
      </w:r>
      <w:r w:rsidR="00334263">
        <w:rPr>
          <w:rFonts w:asciiTheme="majorHAnsi" w:hAnsiTheme="majorHAnsi"/>
        </w:rPr>
        <w:t xml:space="preserve"> </w:t>
      </w:r>
      <w:r w:rsidR="00CB066E" w:rsidRPr="009936D1">
        <w:rPr>
          <w:rFonts w:asciiTheme="majorHAnsi" w:hAnsiTheme="majorHAnsi"/>
        </w:rPr>
        <w:t xml:space="preserve">represent respectively </w:t>
      </w:r>
      <w:r w:rsidR="004C679A" w:rsidRPr="009936D1">
        <w:rPr>
          <w:rFonts w:asciiTheme="majorHAnsi" w:hAnsiTheme="majorHAnsi"/>
        </w:rPr>
        <w:t>hormone</w:t>
      </w:r>
      <w:r w:rsidR="00334263">
        <w:rPr>
          <w:rFonts w:asciiTheme="majorHAnsi" w:hAnsiTheme="majorHAnsi"/>
        </w:rPr>
        <w:t xml:space="preserve">-sensitive </w:t>
      </w:r>
      <w:r w:rsidR="00CB066E" w:rsidRPr="009936D1">
        <w:rPr>
          <w:rFonts w:asciiTheme="majorHAnsi" w:hAnsiTheme="majorHAnsi"/>
        </w:rPr>
        <w:t xml:space="preserve">female reproductive </w:t>
      </w:r>
      <w:r w:rsidR="00334263">
        <w:rPr>
          <w:rFonts w:asciiTheme="majorHAnsi" w:hAnsiTheme="majorHAnsi"/>
        </w:rPr>
        <w:t>tissues</w:t>
      </w:r>
      <w:r w:rsidR="00973827">
        <w:rPr>
          <w:rFonts w:asciiTheme="majorHAnsi" w:hAnsiTheme="majorHAnsi"/>
        </w:rPr>
        <w:t xml:space="preserve"> </w:t>
      </w:r>
      <w:r w:rsidR="007609A7">
        <w:rPr>
          <w:rFonts w:asciiTheme="majorHAnsi" w:hAnsiTheme="majorHAnsi"/>
        </w:rPr>
        <w:t xml:space="preserve">in cluster 12 </w:t>
      </w:r>
      <w:r w:rsidR="00973827">
        <w:rPr>
          <w:rFonts w:asciiTheme="majorHAnsi" w:hAnsiTheme="majorHAnsi"/>
        </w:rPr>
        <w:t>(</w:t>
      </w:r>
      <w:r w:rsidR="00973827" w:rsidRPr="00F1136F">
        <w:rPr>
          <w:rFonts w:asciiTheme="majorHAnsi" w:hAnsiTheme="majorHAnsi"/>
        </w:rPr>
        <w:t xml:space="preserve">Fallopian </w:t>
      </w:r>
      <w:r w:rsidR="00973827">
        <w:rPr>
          <w:rFonts w:asciiTheme="majorHAnsi" w:hAnsiTheme="majorHAnsi"/>
        </w:rPr>
        <w:t>t</w:t>
      </w:r>
      <w:r w:rsidR="00973827" w:rsidRPr="00F1136F">
        <w:rPr>
          <w:rFonts w:asciiTheme="majorHAnsi" w:hAnsiTheme="majorHAnsi"/>
        </w:rPr>
        <w:t>ube</w:t>
      </w:r>
      <w:r w:rsidR="00973827">
        <w:rPr>
          <w:rFonts w:asciiTheme="majorHAnsi" w:hAnsiTheme="majorHAnsi"/>
        </w:rPr>
        <w:t>, Ovary and Uterus samples)</w:t>
      </w:r>
      <w:r w:rsidR="00CB066E" w:rsidRPr="009936D1">
        <w:rPr>
          <w:rFonts w:asciiTheme="majorHAnsi" w:hAnsiTheme="majorHAnsi"/>
        </w:rPr>
        <w:t xml:space="preserve">, </w:t>
      </w:r>
      <w:r w:rsidR="00334263">
        <w:rPr>
          <w:rFonts w:asciiTheme="majorHAnsi" w:hAnsiTheme="majorHAnsi"/>
        </w:rPr>
        <w:t xml:space="preserve">tissues associated with the </w:t>
      </w:r>
      <w:r w:rsidR="00CB066E" w:rsidRPr="009936D1">
        <w:rPr>
          <w:rFonts w:asciiTheme="majorHAnsi" w:hAnsiTheme="majorHAnsi"/>
        </w:rPr>
        <w:t>digestive system</w:t>
      </w:r>
      <w:r w:rsidR="00973827">
        <w:rPr>
          <w:rFonts w:asciiTheme="majorHAnsi" w:hAnsiTheme="majorHAnsi"/>
        </w:rPr>
        <w:t xml:space="preserve"> </w:t>
      </w:r>
      <w:r w:rsidR="007609A7">
        <w:rPr>
          <w:rFonts w:asciiTheme="majorHAnsi" w:hAnsiTheme="majorHAnsi"/>
        </w:rPr>
        <w:t xml:space="preserve">in cluster 13 </w:t>
      </w:r>
      <w:r w:rsidR="00973827">
        <w:rPr>
          <w:rFonts w:asciiTheme="majorHAnsi" w:hAnsiTheme="majorHAnsi"/>
        </w:rPr>
        <w:t>(Colon, Kidney, Pancreas and Stomach samples)</w:t>
      </w:r>
      <w:r w:rsidR="00CB066E" w:rsidRPr="009936D1">
        <w:rPr>
          <w:rFonts w:asciiTheme="majorHAnsi" w:hAnsiTheme="majorHAnsi"/>
        </w:rPr>
        <w:t>, and mucous-membrane</w:t>
      </w:r>
      <w:r w:rsidR="00334263">
        <w:rPr>
          <w:rFonts w:asciiTheme="majorHAnsi" w:hAnsiTheme="majorHAnsi"/>
        </w:rPr>
        <w:t xml:space="preserve"> tissues</w:t>
      </w:r>
      <w:r w:rsidR="007609A7">
        <w:rPr>
          <w:rFonts w:asciiTheme="majorHAnsi" w:hAnsiTheme="majorHAnsi"/>
        </w:rPr>
        <w:t xml:space="preserve"> in cluster 14 </w:t>
      </w:r>
      <w:r w:rsidR="0024681A">
        <w:rPr>
          <w:rFonts w:asciiTheme="majorHAnsi" w:hAnsiTheme="majorHAnsi"/>
        </w:rPr>
        <w:t>(</w:t>
      </w:r>
      <w:proofErr w:type="spellStart"/>
      <w:r w:rsidR="0024681A" w:rsidRPr="0024681A">
        <w:rPr>
          <w:rFonts w:asciiTheme="majorHAnsi" w:hAnsiTheme="majorHAnsi"/>
        </w:rPr>
        <w:t>Esophagus</w:t>
      </w:r>
      <w:proofErr w:type="spellEnd"/>
      <w:r w:rsidR="0024681A">
        <w:rPr>
          <w:rFonts w:asciiTheme="majorHAnsi" w:hAnsiTheme="majorHAnsi"/>
        </w:rPr>
        <w:t xml:space="preserve"> and </w:t>
      </w:r>
      <w:r w:rsidR="0024681A" w:rsidRPr="0024681A">
        <w:rPr>
          <w:rFonts w:asciiTheme="majorHAnsi" w:hAnsiTheme="majorHAnsi"/>
        </w:rPr>
        <w:t>Vagina</w:t>
      </w:r>
      <w:r w:rsidR="007609A7">
        <w:rPr>
          <w:rFonts w:asciiTheme="majorHAnsi" w:hAnsiTheme="majorHAnsi"/>
        </w:rPr>
        <w:t xml:space="preserve"> samples</w:t>
      </w:r>
      <w:r w:rsidR="0024681A">
        <w:rPr>
          <w:rFonts w:asciiTheme="majorHAnsi" w:hAnsiTheme="majorHAnsi"/>
        </w:rPr>
        <w:t>)</w:t>
      </w:r>
      <w:r w:rsidR="0013697F">
        <w:rPr>
          <w:rFonts w:asciiTheme="majorHAnsi" w:hAnsiTheme="majorHAnsi"/>
        </w:rPr>
        <w:t>.</w:t>
      </w:r>
      <w:r w:rsidR="00021952">
        <w:rPr>
          <w:rFonts w:asciiTheme="majorHAnsi" w:hAnsiTheme="majorHAnsi"/>
        </w:rPr>
        <w:t xml:space="preserve"> </w:t>
      </w:r>
      <w:r w:rsidR="009A6733">
        <w:rPr>
          <w:rFonts w:asciiTheme="majorHAnsi" w:hAnsiTheme="majorHAnsi"/>
        </w:rPr>
        <w:t>Note that</w:t>
      </w:r>
      <w:r w:rsidR="003A702C">
        <w:rPr>
          <w:rFonts w:asciiTheme="majorHAnsi" w:hAnsiTheme="majorHAnsi"/>
        </w:rPr>
        <w:t>,</w:t>
      </w:r>
      <w:r w:rsidR="009A6733">
        <w:rPr>
          <w:rFonts w:asciiTheme="majorHAnsi" w:hAnsiTheme="majorHAnsi"/>
        </w:rPr>
        <w:t xml:space="preserve"> although </w:t>
      </w:r>
      <w:r w:rsidR="00184A4C">
        <w:rPr>
          <w:rFonts w:asciiTheme="majorHAnsi" w:hAnsiTheme="majorHAnsi"/>
        </w:rPr>
        <w:t xml:space="preserve">these </w:t>
      </w:r>
      <w:r w:rsidR="009A6733">
        <w:rPr>
          <w:rFonts w:asciiTheme="majorHAnsi" w:hAnsiTheme="majorHAnsi"/>
        </w:rPr>
        <w:t xml:space="preserve">tissues are grouped together in the cluster analysis, a visual look in the t-SNE map (Fig 1) </w:t>
      </w:r>
      <w:r w:rsidR="00935332">
        <w:rPr>
          <w:rFonts w:asciiTheme="majorHAnsi" w:hAnsiTheme="majorHAnsi"/>
        </w:rPr>
        <w:t>demonstrates</w:t>
      </w:r>
      <w:r w:rsidR="009A6733">
        <w:rPr>
          <w:rFonts w:asciiTheme="majorHAnsi" w:hAnsiTheme="majorHAnsi"/>
        </w:rPr>
        <w:t xml:space="preserve"> separation of the tissues. </w:t>
      </w:r>
      <w:r w:rsidR="00C578C1">
        <w:rPr>
          <w:rFonts w:asciiTheme="majorHAnsi" w:hAnsiTheme="majorHAnsi"/>
        </w:rPr>
        <w:t>Furthermore, t</w:t>
      </w:r>
      <w:r w:rsidR="00C578C1" w:rsidRPr="004C679A">
        <w:rPr>
          <w:rFonts w:asciiTheme="majorHAnsi" w:hAnsiTheme="majorHAnsi"/>
        </w:rPr>
        <w:t xml:space="preserve">wo </w:t>
      </w:r>
      <w:r w:rsidR="00432C2C" w:rsidRPr="004C679A">
        <w:rPr>
          <w:rFonts w:asciiTheme="majorHAnsi" w:hAnsiTheme="majorHAnsi"/>
        </w:rPr>
        <w:t>clusters contained major brain sub-regions</w:t>
      </w:r>
      <w:r w:rsidR="007A6C51" w:rsidRPr="004C679A">
        <w:rPr>
          <w:rFonts w:asciiTheme="majorHAnsi" w:hAnsiTheme="majorHAnsi"/>
        </w:rPr>
        <w:t>;</w:t>
      </w:r>
      <w:r w:rsidR="0013697F" w:rsidRPr="004C679A">
        <w:rPr>
          <w:rFonts w:asciiTheme="majorHAnsi" w:hAnsiTheme="majorHAnsi"/>
        </w:rPr>
        <w:t xml:space="preserve"> one cluster contained samples from the </w:t>
      </w:r>
      <w:r w:rsidR="00432C2C" w:rsidRPr="004C679A">
        <w:rPr>
          <w:rFonts w:asciiTheme="majorHAnsi" w:hAnsiTheme="majorHAnsi"/>
        </w:rPr>
        <w:t>cerebellum</w:t>
      </w:r>
      <w:r w:rsidR="00AB051A">
        <w:rPr>
          <w:rFonts w:asciiTheme="majorHAnsi" w:hAnsiTheme="majorHAnsi"/>
        </w:rPr>
        <w:t>,</w:t>
      </w:r>
      <w:r w:rsidR="00432C2C" w:rsidRPr="004C679A">
        <w:rPr>
          <w:rFonts w:asciiTheme="majorHAnsi" w:hAnsiTheme="majorHAnsi"/>
        </w:rPr>
        <w:t xml:space="preserve"> </w:t>
      </w:r>
      <w:r w:rsidR="0013697F" w:rsidRPr="004C679A">
        <w:rPr>
          <w:rFonts w:asciiTheme="majorHAnsi" w:hAnsiTheme="majorHAnsi"/>
        </w:rPr>
        <w:t xml:space="preserve">and the </w:t>
      </w:r>
      <w:r w:rsidR="001C4B26">
        <w:rPr>
          <w:rFonts w:asciiTheme="majorHAnsi" w:hAnsiTheme="majorHAnsi"/>
        </w:rPr>
        <w:t xml:space="preserve">other </w:t>
      </w:r>
      <w:r w:rsidR="00470A8B">
        <w:rPr>
          <w:rFonts w:asciiTheme="majorHAnsi" w:hAnsiTheme="majorHAnsi"/>
        </w:rPr>
        <w:t xml:space="preserve">cluster </w:t>
      </w:r>
      <w:r w:rsidR="00334263">
        <w:rPr>
          <w:rFonts w:asciiTheme="majorHAnsi" w:hAnsiTheme="majorHAnsi"/>
        </w:rPr>
        <w:t>contain</w:t>
      </w:r>
      <w:r w:rsidR="00470A8B">
        <w:rPr>
          <w:rFonts w:asciiTheme="majorHAnsi" w:hAnsiTheme="majorHAnsi"/>
        </w:rPr>
        <w:t>ed</w:t>
      </w:r>
      <w:r w:rsidR="0013697F" w:rsidRPr="004C679A">
        <w:rPr>
          <w:rFonts w:asciiTheme="majorHAnsi" w:hAnsiTheme="majorHAnsi"/>
        </w:rPr>
        <w:t xml:space="preserve"> </w:t>
      </w:r>
      <w:r w:rsidR="00432C2C" w:rsidRPr="004C679A">
        <w:rPr>
          <w:rFonts w:asciiTheme="majorHAnsi" w:hAnsiTheme="majorHAnsi"/>
        </w:rPr>
        <w:t>11 other brain sub-regions</w:t>
      </w:r>
      <w:r w:rsidR="0013697F" w:rsidRPr="004C679A">
        <w:rPr>
          <w:rFonts w:asciiTheme="majorHAnsi" w:hAnsiTheme="majorHAnsi"/>
        </w:rPr>
        <w:t xml:space="preserve"> (</w:t>
      </w:r>
      <w:r w:rsidR="002706E1">
        <w:rPr>
          <w:rFonts w:asciiTheme="majorHAnsi" w:hAnsiTheme="majorHAnsi"/>
        </w:rPr>
        <w:t>Fig</w:t>
      </w:r>
      <w:r w:rsidR="0013697F" w:rsidRPr="004C679A">
        <w:rPr>
          <w:rFonts w:asciiTheme="majorHAnsi" w:hAnsiTheme="majorHAnsi"/>
        </w:rPr>
        <w:t xml:space="preserve"> 1B)</w:t>
      </w:r>
      <w:r w:rsidR="00432C2C" w:rsidRPr="004C679A">
        <w:rPr>
          <w:rFonts w:asciiTheme="majorHAnsi" w:hAnsiTheme="majorHAnsi"/>
        </w:rPr>
        <w:t xml:space="preserve">. </w:t>
      </w:r>
      <w:r w:rsidR="00A06352">
        <w:rPr>
          <w:rFonts w:asciiTheme="majorHAnsi" w:hAnsiTheme="majorHAnsi"/>
        </w:rPr>
        <w:t>Besides the separation of tissues</w:t>
      </w:r>
      <w:r w:rsidR="006336C4">
        <w:rPr>
          <w:rFonts w:asciiTheme="majorHAnsi" w:hAnsiTheme="majorHAnsi"/>
        </w:rPr>
        <w:t>,</w:t>
      </w:r>
      <w:r w:rsidR="00A06352">
        <w:rPr>
          <w:rFonts w:asciiTheme="majorHAnsi" w:hAnsiTheme="majorHAnsi"/>
        </w:rPr>
        <w:t xml:space="preserve"> </w:t>
      </w:r>
      <w:r w:rsidR="006336C4">
        <w:rPr>
          <w:rFonts w:asciiTheme="majorHAnsi" w:hAnsiTheme="majorHAnsi"/>
        </w:rPr>
        <w:t>the t-SNE-map</w:t>
      </w:r>
      <w:r w:rsidR="00304817">
        <w:rPr>
          <w:rFonts w:asciiTheme="majorHAnsi" w:hAnsiTheme="majorHAnsi"/>
        </w:rPr>
        <w:t xml:space="preserve"> also</w:t>
      </w:r>
      <w:r w:rsidR="006336C4">
        <w:rPr>
          <w:rFonts w:asciiTheme="majorHAnsi" w:hAnsiTheme="majorHAnsi"/>
        </w:rPr>
        <w:t xml:space="preserve"> </w:t>
      </w:r>
      <w:r w:rsidR="000D57E2">
        <w:rPr>
          <w:rFonts w:asciiTheme="majorHAnsi" w:hAnsiTheme="majorHAnsi"/>
        </w:rPr>
        <w:t>revealed</w:t>
      </w:r>
      <w:r w:rsidR="000D57E2" w:rsidRPr="009936D1">
        <w:rPr>
          <w:rFonts w:asciiTheme="majorHAnsi" w:hAnsiTheme="majorHAnsi"/>
        </w:rPr>
        <w:t xml:space="preserve"> </w:t>
      </w:r>
      <w:r w:rsidR="00304817">
        <w:rPr>
          <w:rFonts w:asciiTheme="majorHAnsi" w:hAnsiTheme="majorHAnsi"/>
        </w:rPr>
        <w:t xml:space="preserve">substructures </w:t>
      </w:r>
      <w:r w:rsidR="00A26E36">
        <w:rPr>
          <w:rFonts w:asciiTheme="majorHAnsi" w:hAnsiTheme="majorHAnsi"/>
        </w:rPr>
        <w:t xml:space="preserve">in the </w:t>
      </w:r>
      <w:r w:rsidR="001A28B1">
        <w:rPr>
          <w:rFonts w:asciiTheme="majorHAnsi" w:hAnsiTheme="majorHAnsi"/>
        </w:rPr>
        <w:t xml:space="preserve">brain, blood and </w:t>
      </w:r>
      <w:r w:rsidR="000410E0">
        <w:rPr>
          <w:rFonts w:asciiTheme="majorHAnsi" w:hAnsiTheme="majorHAnsi"/>
        </w:rPr>
        <w:t>skeleton muscle</w:t>
      </w:r>
      <w:r w:rsidR="001A28B1">
        <w:rPr>
          <w:rFonts w:asciiTheme="majorHAnsi" w:hAnsiTheme="majorHAnsi"/>
        </w:rPr>
        <w:t xml:space="preserve"> </w:t>
      </w:r>
      <w:r w:rsidR="00A26E36">
        <w:rPr>
          <w:rFonts w:asciiTheme="majorHAnsi" w:hAnsiTheme="majorHAnsi"/>
        </w:rPr>
        <w:t>tissues</w:t>
      </w:r>
      <w:r w:rsidR="001A28B1">
        <w:rPr>
          <w:rFonts w:asciiTheme="majorHAnsi" w:hAnsiTheme="majorHAnsi"/>
        </w:rPr>
        <w:t>. F</w:t>
      </w:r>
      <w:r w:rsidR="00D92011">
        <w:rPr>
          <w:rFonts w:asciiTheme="majorHAnsi" w:hAnsiTheme="majorHAnsi"/>
        </w:rPr>
        <w:t xml:space="preserve">or the </w:t>
      </w:r>
      <w:r w:rsidR="002301F1">
        <w:rPr>
          <w:rFonts w:asciiTheme="majorHAnsi" w:hAnsiTheme="majorHAnsi"/>
        </w:rPr>
        <w:t>313</w:t>
      </w:r>
      <w:r w:rsidR="00D92011">
        <w:rPr>
          <w:rFonts w:asciiTheme="majorHAnsi" w:hAnsiTheme="majorHAnsi"/>
        </w:rPr>
        <w:t xml:space="preserve"> samples in the brain regions we did re-cluster using the </w:t>
      </w:r>
      <w:r w:rsidR="00BA7309">
        <w:rPr>
          <w:rFonts w:asciiTheme="majorHAnsi" w:hAnsiTheme="majorHAnsi"/>
        </w:rPr>
        <w:t>initial</w:t>
      </w:r>
      <w:r w:rsidR="00D92011">
        <w:rPr>
          <w:rFonts w:asciiTheme="majorHAnsi" w:hAnsiTheme="majorHAnsi"/>
        </w:rPr>
        <w:t xml:space="preserve"> t-SNE coordinates</w:t>
      </w:r>
      <w:r w:rsidR="00BA7309">
        <w:rPr>
          <w:rFonts w:asciiTheme="majorHAnsi" w:hAnsiTheme="majorHAnsi"/>
        </w:rPr>
        <w:t xml:space="preserve">, and </w:t>
      </w:r>
      <w:r w:rsidR="00BA0CFF">
        <w:rPr>
          <w:rFonts w:asciiTheme="majorHAnsi" w:hAnsiTheme="majorHAnsi"/>
        </w:rPr>
        <w:t>could</w:t>
      </w:r>
      <w:r w:rsidR="00FA3A68">
        <w:rPr>
          <w:rFonts w:asciiTheme="majorHAnsi" w:hAnsiTheme="majorHAnsi"/>
        </w:rPr>
        <w:t xml:space="preserve"> demonstrate</w:t>
      </w:r>
      <w:r w:rsidR="00D92011">
        <w:rPr>
          <w:rFonts w:asciiTheme="majorHAnsi" w:hAnsiTheme="majorHAnsi"/>
        </w:rPr>
        <w:t xml:space="preserve"> </w:t>
      </w:r>
      <w:r w:rsidR="001A28B1" w:rsidRPr="004C679A">
        <w:rPr>
          <w:rFonts w:asciiTheme="majorHAnsi" w:hAnsiTheme="majorHAnsi"/>
        </w:rPr>
        <w:t xml:space="preserve">clear grouping </w:t>
      </w:r>
      <w:r w:rsidR="00CD3E83">
        <w:rPr>
          <w:rFonts w:asciiTheme="majorHAnsi" w:hAnsiTheme="majorHAnsi"/>
        </w:rPr>
        <w:t xml:space="preserve">of </w:t>
      </w:r>
      <w:r w:rsidR="002D005D">
        <w:rPr>
          <w:rFonts w:asciiTheme="majorHAnsi" w:hAnsiTheme="majorHAnsi"/>
        </w:rPr>
        <w:t xml:space="preserve">Cerebellar/Cerebellum regions, </w:t>
      </w:r>
      <w:r w:rsidR="001A28B1">
        <w:rPr>
          <w:rFonts w:asciiTheme="majorHAnsi" w:hAnsiTheme="majorHAnsi"/>
        </w:rPr>
        <w:t xml:space="preserve">Basal Ganglia regions, Cortex regions, hypothalamus, and a mixture of Hippocampus, Amygdala, Substantia </w:t>
      </w:r>
      <w:proofErr w:type="spellStart"/>
      <w:r w:rsidR="001A28B1">
        <w:rPr>
          <w:rFonts w:asciiTheme="majorHAnsi" w:hAnsiTheme="majorHAnsi"/>
        </w:rPr>
        <w:t>Nigra</w:t>
      </w:r>
      <w:proofErr w:type="spellEnd"/>
      <w:r w:rsidR="001A28B1">
        <w:rPr>
          <w:rFonts w:asciiTheme="majorHAnsi" w:hAnsiTheme="majorHAnsi"/>
        </w:rPr>
        <w:t>, and Spinal Cord regions</w:t>
      </w:r>
      <w:r w:rsidR="00CD3E83">
        <w:rPr>
          <w:rFonts w:asciiTheme="majorHAnsi" w:hAnsiTheme="majorHAnsi"/>
        </w:rPr>
        <w:t xml:space="preserve"> were seen</w:t>
      </w:r>
      <w:r w:rsidR="00B529F9">
        <w:rPr>
          <w:rFonts w:asciiTheme="majorHAnsi" w:hAnsiTheme="majorHAnsi"/>
        </w:rPr>
        <w:t xml:space="preserve"> (Fig 1B)</w:t>
      </w:r>
      <w:r w:rsidR="001A28B1" w:rsidRPr="004C679A">
        <w:rPr>
          <w:rFonts w:asciiTheme="majorHAnsi" w:hAnsiTheme="majorHAnsi"/>
        </w:rPr>
        <w:t>.</w:t>
      </w:r>
      <w:r w:rsidR="00CD3E83">
        <w:rPr>
          <w:rFonts w:asciiTheme="majorHAnsi" w:hAnsiTheme="majorHAnsi"/>
        </w:rPr>
        <w:t xml:space="preserve"> In </w:t>
      </w:r>
      <w:r w:rsidR="00CD3E83" w:rsidRPr="009936D1">
        <w:rPr>
          <w:rFonts w:asciiTheme="majorHAnsi" w:hAnsiTheme="majorHAnsi"/>
        </w:rPr>
        <w:t>whole blood</w:t>
      </w:r>
      <w:r w:rsidR="00CD3E83">
        <w:rPr>
          <w:rFonts w:asciiTheme="majorHAnsi" w:hAnsiTheme="majorHAnsi"/>
        </w:rPr>
        <w:t xml:space="preserve"> we detected </w:t>
      </w:r>
      <w:r w:rsidR="00B529F9">
        <w:rPr>
          <w:rFonts w:asciiTheme="majorHAnsi" w:hAnsiTheme="majorHAnsi"/>
        </w:rPr>
        <w:t xml:space="preserve">separation of </w:t>
      </w:r>
      <w:r w:rsidR="000D57E2" w:rsidRPr="000D57E2">
        <w:rPr>
          <w:rFonts w:asciiTheme="majorHAnsi" w:hAnsiTheme="majorHAnsi"/>
        </w:rPr>
        <w:t>pre- and post-</w:t>
      </w:r>
      <w:r w:rsidR="00A722BF" w:rsidRPr="000D57E2">
        <w:rPr>
          <w:rFonts w:asciiTheme="majorHAnsi" w:hAnsiTheme="majorHAnsi"/>
        </w:rPr>
        <w:t>mort</w:t>
      </w:r>
      <w:r w:rsidR="00A722BF">
        <w:rPr>
          <w:rFonts w:asciiTheme="majorHAnsi" w:hAnsiTheme="majorHAnsi"/>
        </w:rPr>
        <w:t>e</w:t>
      </w:r>
      <w:r w:rsidR="00A722BF" w:rsidRPr="000D57E2">
        <w:rPr>
          <w:rFonts w:asciiTheme="majorHAnsi" w:hAnsiTheme="majorHAnsi"/>
        </w:rPr>
        <w:t>m</w:t>
      </w:r>
      <w:r w:rsidR="00A722BF">
        <w:rPr>
          <w:rFonts w:asciiTheme="majorHAnsi" w:hAnsiTheme="majorHAnsi"/>
        </w:rPr>
        <w:t xml:space="preserve"> </w:t>
      </w:r>
      <w:r w:rsidR="00BE6109">
        <w:rPr>
          <w:rFonts w:asciiTheme="majorHAnsi" w:hAnsiTheme="majorHAnsi"/>
        </w:rPr>
        <w:t>s</w:t>
      </w:r>
      <w:r w:rsidR="00830EFC">
        <w:rPr>
          <w:rFonts w:asciiTheme="majorHAnsi" w:hAnsiTheme="majorHAnsi"/>
        </w:rPr>
        <w:t xml:space="preserve">amples, and </w:t>
      </w:r>
      <w:r w:rsidR="000D57E2" w:rsidRPr="00C53A9B">
        <w:rPr>
          <w:rFonts w:asciiTheme="majorHAnsi" w:hAnsiTheme="majorHAnsi"/>
        </w:rPr>
        <w:t xml:space="preserve">novel substructures </w:t>
      </w:r>
      <w:r w:rsidR="00BE6109">
        <w:rPr>
          <w:rFonts w:asciiTheme="majorHAnsi" w:hAnsiTheme="majorHAnsi"/>
        </w:rPr>
        <w:t xml:space="preserve">were seen </w:t>
      </w:r>
      <w:r w:rsidR="000D57E2" w:rsidRPr="00C53A9B">
        <w:rPr>
          <w:rFonts w:asciiTheme="majorHAnsi" w:hAnsiTheme="majorHAnsi"/>
        </w:rPr>
        <w:t xml:space="preserve">in </w:t>
      </w:r>
      <w:r w:rsidR="000410E0">
        <w:rPr>
          <w:rFonts w:asciiTheme="majorHAnsi" w:hAnsiTheme="majorHAnsi"/>
        </w:rPr>
        <w:t>skeleton muscle</w:t>
      </w:r>
      <w:r w:rsidR="006336C4" w:rsidRPr="00C53A9B">
        <w:rPr>
          <w:rFonts w:asciiTheme="majorHAnsi" w:hAnsiTheme="majorHAnsi"/>
        </w:rPr>
        <w:t xml:space="preserve"> (</w:t>
      </w:r>
      <w:r w:rsidR="002706E1">
        <w:rPr>
          <w:rFonts w:asciiTheme="majorHAnsi" w:hAnsiTheme="majorHAnsi"/>
        </w:rPr>
        <w:t>Fig</w:t>
      </w:r>
      <w:r w:rsidR="006336C4" w:rsidRPr="00C53A9B">
        <w:rPr>
          <w:rFonts w:asciiTheme="majorHAnsi" w:hAnsiTheme="majorHAnsi"/>
        </w:rPr>
        <w:t xml:space="preserve"> 1A) for which no </w:t>
      </w:r>
      <w:r w:rsidR="00893272" w:rsidRPr="00C53A9B">
        <w:rPr>
          <w:rFonts w:asciiTheme="majorHAnsi" w:hAnsiTheme="majorHAnsi"/>
        </w:rPr>
        <w:t xml:space="preserve">further </w:t>
      </w:r>
      <w:r w:rsidR="006336C4" w:rsidRPr="00C53A9B">
        <w:rPr>
          <w:rFonts w:asciiTheme="majorHAnsi" w:hAnsiTheme="majorHAnsi"/>
        </w:rPr>
        <w:t>tissue annotation is available.</w:t>
      </w:r>
      <w:r w:rsidR="00D0145C" w:rsidRPr="00C53A9B">
        <w:rPr>
          <w:rFonts w:asciiTheme="majorHAnsi" w:hAnsiTheme="majorHAnsi"/>
        </w:rPr>
        <w:t xml:space="preserve"> </w:t>
      </w:r>
      <w:r w:rsidR="00280670" w:rsidRPr="00C53A9B">
        <w:rPr>
          <w:rFonts w:asciiTheme="majorHAnsi" w:eastAsia="Calibri" w:hAnsiTheme="majorHAnsi" w:cs="Times New Roman"/>
        </w:rPr>
        <w:t xml:space="preserve">Note that minimal differences in clustering results are observed if different </w:t>
      </w:r>
      <w:r w:rsidR="00E44683">
        <w:rPr>
          <w:rFonts w:asciiTheme="majorHAnsi" w:eastAsia="Calibri" w:hAnsiTheme="majorHAnsi" w:cs="Times New Roman"/>
        </w:rPr>
        <w:t>gene expression</w:t>
      </w:r>
      <w:r w:rsidR="00E44683" w:rsidRPr="00C53A9B">
        <w:rPr>
          <w:rFonts w:asciiTheme="majorHAnsi" w:eastAsia="Calibri" w:hAnsiTheme="majorHAnsi" w:cs="Times New Roman"/>
        </w:rPr>
        <w:t xml:space="preserve"> </w:t>
      </w:r>
      <w:r w:rsidR="00665247">
        <w:rPr>
          <w:rFonts w:asciiTheme="majorHAnsi" w:eastAsia="Calibri" w:hAnsiTheme="majorHAnsi" w:cs="Times New Roman"/>
        </w:rPr>
        <w:t xml:space="preserve">level </w:t>
      </w:r>
      <w:r w:rsidR="00280670" w:rsidRPr="00C53A9B">
        <w:rPr>
          <w:rFonts w:asciiTheme="majorHAnsi" w:eastAsia="Calibri" w:hAnsiTheme="majorHAnsi" w:cs="Times New Roman"/>
        </w:rPr>
        <w:t>filtering cut-off values [</w:t>
      </w:r>
      <w:proofErr w:type="gramStart"/>
      <w:r w:rsidR="00280670" w:rsidRPr="00C53A9B">
        <w:rPr>
          <w:rFonts w:asciiTheme="majorHAnsi" w:eastAsia="Calibri" w:hAnsiTheme="majorHAnsi" w:cs="Times New Roman"/>
        </w:rPr>
        <w:t>0.5,..</w:t>
      </w:r>
      <w:proofErr w:type="gramEnd"/>
      <w:r w:rsidR="00280670" w:rsidRPr="00C53A9B">
        <w:rPr>
          <w:rFonts w:asciiTheme="majorHAnsi" w:eastAsia="Calibri" w:hAnsiTheme="majorHAnsi" w:cs="Times New Roman"/>
        </w:rPr>
        <w:t>,10] are used (</w:t>
      </w:r>
      <w:r w:rsidR="006072B7">
        <w:rPr>
          <w:rFonts w:asciiTheme="majorHAnsi" w:eastAsia="Calibri" w:hAnsiTheme="majorHAnsi" w:cs="Times New Roman"/>
        </w:rPr>
        <w:t xml:space="preserve">S1 and S2 </w:t>
      </w:r>
      <w:r w:rsidR="002706E1">
        <w:rPr>
          <w:rFonts w:asciiTheme="majorHAnsi" w:eastAsia="Calibri" w:hAnsiTheme="majorHAnsi" w:cs="Times New Roman"/>
        </w:rPr>
        <w:t>Fig</w:t>
      </w:r>
      <w:r w:rsidR="00280670" w:rsidRPr="00C53A9B">
        <w:rPr>
          <w:rFonts w:asciiTheme="majorHAnsi" w:eastAsia="Calibri" w:hAnsiTheme="majorHAnsi" w:cs="Times New Roman"/>
        </w:rPr>
        <w:t>)</w:t>
      </w:r>
      <w:r w:rsidR="00D0145C" w:rsidRPr="00C53A9B">
        <w:rPr>
          <w:rFonts w:asciiTheme="majorHAnsi" w:eastAsia="Calibri" w:hAnsiTheme="majorHAnsi" w:cs="Times New Roman"/>
        </w:rPr>
        <w:t>.</w:t>
      </w:r>
    </w:p>
    <w:p w14:paraId="0580E591" w14:textId="049F6054" w:rsidR="00E86AFE" w:rsidRDefault="00893272" w:rsidP="00A876DE">
      <w:pPr>
        <w:spacing w:line="360" w:lineRule="auto"/>
        <w:jc w:val="both"/>
        <w:rPr>
          <w:rFonts w:asciiTheme="majorHAnsi" w:hAnsiTheme="majorHAnsi"/>
        </w:rPr>
      </w:pPr>
      <w:r>
        <w:rPr>
          <w:rFonts w:asciiTheme="majorHAnsi" w:hAnsiTheme="majorHAnsi"/>
        </w:rPr>
        <w:t>Twenty-one</w:t>
      </w:r>
      <w:r w:rsidR="00334263" w:rsidRPr="004C679A">
        <w:rPr>
          <w:rFonts w:asciiTheme="majorHAnsi" w:hAnsiTheme="majorHAnsi"/>
        </w:rPr>
        <w:t xml:space="preserve"> clusters overlapped significantly </w:t>
      </w:r>
      <w:r w:rsidR="00334263">
        <w:rPr>
          <w:rFonts w:asciiTheme="majorHAnsi" w:hAnsiTheme="majorHAnsi"/>
        </w:rPr>
        <w:t>between</w:t>
      </w:r>
      <w:r w:rsidR="009C6F92">
        <w:rPr>
          <w:rFonts w:asciiTheme="majorHAnsi" w:hAnsiTheme="majorHAnsi"/>
        </w:rPr>
        <w:t xml:space="preserve"> </w:t>
      </w:r>
      <w:r w:rsidR="00F70B6C">
        <w:rPr>
          <w:rFonts w:asciiTheme="majorHAnsi" w:hAnsiTheme="majorHAnsi"/>
        </w:rPr>
        <w:t xml:space="preserve">the </w:t>
      </w:r>
      <w:r w:rsidR="009C6F92">
        <w:rPr>
          <w:rFonts w:asciiTheme="majorHAnsi" w:hAnsiTheme="majorHAnsi"/>
        </w:rPr>
        <w:t>t-SNE-map</w:t>
      </w:r>
      <w:r w:rsidR="00AC67E5" w:rsidRPr="004C679A">
        <w:rPr>
          <w:rFonts w:asciiTheme="majorHAnsi" w:hAnsiTheme="majorHAnsi"/>
        </w:rPr>
        <w:t xml:space="preserve"> </w:t>
      </w:r>
      <w:r w:rsidR="00334263">
        <w:rPr>
          <w:rFonts w:asciiTheme="majorHAnsi" w:hAnsiTheme="majorHAnsi"/>
        </w:rPr>
        <w:t>and</w:t>
      </w:r>
      <w:r w:rsidR="00E86AFE" w:rsidRPr="004C679A">
        <w:rPr>
          <w:rFonts w:asciiTheme="majorHAnsi" w:hAnsiTheme="majorHAnsi"/>
        </w:rPr>
        <w:t xml:space="preserve"> HC approach</w:t>
      </w:r>
      <w:r w:rsidR="00AC67E5" w:rsidRPr="004C679A">
        <w:rPr>
          <w:rFonts w:asciiTheme="majorHAnsi" w:hAnsiTheme="majorHAnsi"/>
        </w:rPr>
        <w:t xml:space="preserve"> on the high-dimensional data (</w:t>
      </w:r>
      <w:r w:rsidR="00AC67E5" w:rsidRPr="004C679A">
        <w:rPr>
          <w:rFonts w:asciiTheme="majorHAnsi" w:hAnsiTheme="majorHAnsi"/>
          <w:i/>
        </w:rPr>
        <w:t>P</w:t>
      </w:r>
      <w:r w:rsidR="00AC67E5" w:rsidRPr="004C679A">
        <w:rPr>
          <w:rFonts w:asciiTheme="majorHAnsi" w:hAnsiTheme="majorHAnsi"/>
          <w:u w:val="single"/>
        </w:rPr>
        <w:t>&lt;</w:t>
      </w:r>
      <w:r w:rsidR="00AC67E5" w:rsidRPr="004C679A">
        <w:rPr>
          <w:rFonts w:asciiTheme="majorHAnsi" w:hAnsiTheme="majorHAnsi"/>
        </w:rPr>
        <w:t>0.0001) (</w:t>
      </w:r>
      <w:r w:rsidR="002706E1">
        <w:rPr>
          <w:rFonts w:asciiTheme="majorHAnsi" w:hAnsiTheme="majorHAnsi"/>
        </w:rPr>
        <w:t>Fig</w:t>
      </w:r>
      <w:r w:rsidR="00AC67E5" w:rsidRPr="004C679A">
        <w:rPr>
          <w:rFonts w:asciiTheme="majorHAnsi" w:hAnsiTheme="majorHAnsi"/>
        </w:rPr>
        <w:t xml:space="preserve"> 2B). </w:t>
      </w:r>
      <w:r w:rsidR="00B40F5C">
        <w:rPr>
          <w:rFonts w:asciiTheme="majorHAnsi" w:hAnsiTheme="majorHAnsi"/>
        </w:rPr>
        <w:t>However,</w:t>
      </w:r>
      <w:r w:rsidR="00AC67E5" w:rsidRPr="004C679A">
        <w:rPr>
          <w:rFonts w:asciiTheme="majorHAnsi" w:hAnsiTheme="majorHAnsi"/>
        </w:rPr>
        <w:t xml:space="preserve"> the HC approach grouped samples in larger clusters, e.g., all brain samples (HC cluster 2) or the ‘</w:t>
      </w:r>
      <w:r w:rsidR="000410E0">
        <w:rPr>
          <w:rFonts w:asciiTheme="majorHAnsi" w:hAnsiTheme="majorHAnsi"/>
        </w:rPr>
        <w:t>skeleton muscle</w:t>
      </w:r>
      <w:r w:rsidR="00366163">
        <w:rPr>
          <w:rFonts w:asciiTheme="majorHAnsi" w:hAnsiTheme="majorHAnsi"/>
        </w:rPr>
        <w:t>’</w:t>
      </w:r>
      <w:r w:rsidR="00AC67E5" w:rsidRPr="004C679A">
        <w:rPr>
          <w:rFonts w:asciiTheme="majorHAnsi" w:hAnsiTheme="majorHAnsi"/>
        </w:rPr>
        <w:t xml:space="preserve"> and heart tissue samples (HC cluster 5). </w:t>
      </w:r>
      <w:r w:rsidR="00F70B6C">
        <w:rPr>
          <w:rFonts w:asciiTheme="majorHAnsi" w:hAnsiTheme="majorHAnsi"/>
        </w:rPr>
        <w:t>Contrarily</w:t>
      </w:r>
      <w:r w:rsidR="00334263">
        <w:rPr>
          <w:rFonts w:asciiTheme="majorHAnsi" w:hAnsiTheme="majorHAnsi"/>
        </w:rPr>
        <w:t>, the</w:t>
      </w:r>
      <w:r w:rsidR="0095274E">
        <w:rPr>
          <w:rFonts w:asciiTheme="majorHAnsi" w:hAnsiTheme="majorHAnsi"/>
        </w:rPr>
        <w:t xml:space="preserve"> t-SNE-map</w:t>
      </w:r>
      <w:r w:rsidR="00AC67E5" w:rsidRPr="004C679A">
        <w:rPr>
          <w:rFonts w:asciiTheme="majorHAnsi" w:hAnsiTheme="majorHAnsi"/>
        </w:rPr>
        <w:t xml:space="preserve"> </w:t>
      </w:r>
      <w:r w:rsidR="00334263">
        <w:rPr>
          <w:rFonts w:asciiTheme="majorHAnsi" w:hAnsiTheme="majorHAnsi"/>
        </w:rPr>
        <w:t>clearly</w:t>
      </w:r>
      <w:r w:rsidR="0095274E" w:rsidRPr="0095274E">
        <w:rPr>
          <w:rFonts w:asciiTheme="majorHAnsi" w:hAnsiTheme="majorHAnsi"/>
        </w:rPr>
        <w:t xml:space="preserve"> </w:t>
      </w:r>
      <w:r w:rsidR="006A2998">
        <w:rPr>
          <w:rFonts w:asciiTheme="majorHAnsi" w:hAnsiTheme="majorHAnsi"/>
        </w:rPr>
        <w:t>separate</w:t>
      </w:r>
      <w:r w:rsidR="00FA108C">
        <w:rPr>
          <w:rFonts w:asciiTheme="majorHAnsi" w:hAnsiTheme="majorHAnsi"/>
        </w:rPr>
        <w:t>s</w:t>
      </w:r>
      <w:r w:rsidR="006A2998">
        <w:rPr>
          <w:rFonts w:asciiTheme="majorHAnsi" w:hAnsiTheme="majorHAnsi"/>
        </w:rPr>
        <w:t xml:space="preserve"> tissue types </w:t>
      </w:r>
      <w:r w:rsidR="0095274E" w:rsidRPr="0095274E">
        <w:rPr>
          <w:rFonts w:asciiTheme="majorHAnsi" w:hAnsiTheme="majorHAnsi"/>
        </w:rPr>
        <w:t xml:space="preserve">into </w:t>
      </w:r>
      <w:r w:rsidR="00FA108C">
        <w:rPr>
          <w:rFonts w:asciiTheme="majorHAnsi" w:hAnsiTheme="majorHAnsi"/>
        </w:rPr>
        <w:t>different</w:t>
      </w:r>
      <w:r w:rsidR="006A2998">
        <w:rPr>
          <w:rFonts w:asciiTheme="majorHAnsi" w:hAnsiTheme="majorHAnsi"/>
        </w:rPr>
        <w:t xml:space="preserve"> </w:t>
      </w:r>
      <w:r w:rsidR="00AC67E5" w:rsidRPr="004C679A">
        <w:rPr>
          <w:rFonts w:asciiTheme="majorHAnsi" w:hAnsiTheme="majorHAnsi"/>
        </w:rPr>
        <w:t xml:space="preserve">clusters </w:t>
      </w:r>
      <w:r w:rsidR="00334263" w:rsidRPr="004C679A">
        <w:rPr>
          <w:rFonts w:asciiTheme="majorHAnsi" w:hAnsiTheme="majorHAnsi"/>
        </w:rPr>
        <w:t>(</w:t>
      </w:r>
      <w:r w:rsidR="001C4B26">
        <w:rPr>
          <w:rFonts w:asciiTheme="majorHAnsi" w:hAnsiTheme="majorHAnsi"/>
        </w:rPr>
        <w:t xml:space="preserve">see </w:t>
      </w:r>
      <w:r w:rsidR="0007342A">
        <w:rPr>
          <w:rFonts w:asciiTheme="majorHAnsi" w:hAnsiTheme="majorHAnsi"/>
        </w:rPr>
        <w:t xml:space="preserve">also </w:t>
      </w:r>
      <w:r w:rsidR="001C4B26">
        <w:rPr>
          <w:rFonts w:asciiTheme="majorHAnsi" w:hAnsiTheme="majorHAnsi"/>
        </w:rPr>
        <w:t xml:space="preserve">dendrogram differences in </w:t>
      </w:r>
      <w:r w:rsidR="002706E1">
        <w:rPr>
          <w:rFonts w:asciiTheme="majorHAnsi" w:hAnsiTheme="majorHAnsi"/>
        </w:rPr>
        <w:t>Fig</w:t>
      </w:r>
      <w:r w:rsidR="00334263" w:rsidRPr="004C679A">
        <w:rPr>
          <w:rFonts w:asciiTheme="majorHAnsi" w:hAnsiTheme="majorHAnsi"/>
        </w:rPr>
        <w:t xml:space="preserve"> </w:t>
      </w:r>
      <w:r w:rsidR="002562FB">
        <w:rPr>
          <w:rFonts w:asciiTheme="majorHAnsi" w:hAnsiTheme="majorHAnsi"/>
        </w:rPr>
        <w:t>1C</w:t>
      </w:r>
      <w:r w:rsidR="00334263" w:rsidRPr="004C679A">
        <w:rPr>
          <w:rFonts w:asciiTheme="majorHAnsi" w:hAnsiTheme="majorHAnsi"/>
        </w:rPr>
        <w:t>)</w:t>
      </w:r>
      <w:r w:rsidR="00197E15">
        <w:rPr>
          <w:rFonts w:asciiTheme="majorHAnsi" w:hAnsiTheme="majorHAnsi"/>
        </w:rPr>
        <w:t>.</w:t>
      </w:r>
      <w:r w:rsidR="003C5969">
        <w:rPr>
          <w:rFonts w:asciiTheme="majorHAnsi" w:hAnsiTheme="majorHAnsi"/>
        </w:rPr>
        <w:t xml:space="preserve"> </w:t>
      </w:r>
      <w:r w:rsidR="009C1818">
        <w:rPr>
          <w:rFonts w:asciiTheme="majorHAnsi" w:hAnsiTheme="majorHAnsi"/>
        </w:rPr>
        <w:t>A</w:t>
      </w:r>
      <w:r w:rsidR="00931850">
        <w:rPr>
          <w:rFonts w:asciiTheme="majorHAnsi" w:hAnsiTheme="majorHAnsi"/>
        </w:rPr>
        <w:t xml:space="preserve"> comparison between the </w:t>
      </w:r>
      <w:r w:rsidR="00555FE8">
        <w:rPr>
          <w:rFonts w:asciiTheme="majorHAnsi" w:hAnsiTheme="majorHAnsi"/>
        </w:rPr>
        <w:t>HC in the original data space versus HC in low data space</w:t>
      </w:r>
      <w:r w:rsidR="00750625" w:rsidRPr="00750625">
        <w:rPr>
          <w:rFonts w:asciiTheme="majorHAnsi" w:hAnsiTheme="majorHAnsi"/>
        </w:rPr>
        <w:t xml:space="preserve"> </w:t>
      </w:r>
      <w:r w:rsidR="00750625">
        <w:rPr>
          <w:rFonts w:asciiTheme="majorHAnsi" w:hAnsiTheme="majorHAnsi"/>
        </w:rPr>
        <w:t xml:space="preserve">yielded in a </w:t>
      </w:r>
      <w:r w:rsidR="00750625" w:rsidRPr="00842B56">
        <w:rPr>
          <w:rFonts w:asciiTheme="majorHAnsi" w:hAnsiTheme="majorHAnsi"/>
        </w:rPr>
        <w:t>cophenetic correlation of 0.68</w:t>
      </w:r>
      <w:r w:rsidR="00750625">
        <w:rPr>
          <w:rFonts w:asciiTheme="majorHAnsi" w:hAnsiTheme="majorHAnsi"/>
        </w:rPr>
        <w:t xml:space="preserve">, </w:t>
      </w:r>
      <w:r w:rsidR="00750625" w:rsidRPr="00842B56">
        <w:rPr>
          <w:rFonts w:asciiTheme="majorHAnsi" w:hAnsiTheme="majorHAnsi"/>
        </w:rPr>
        <w:t>indicative of overlapping clusters</w:t>
      </w:r>
      <w:r w:rsidR="009C1818">
        <w:rPr>
          <w:rFonts w:asciiTheme="majorHAnsi" w:hAnsiTheme="majorHAnsi"/>
        </w:rPr>
        <w:t xml:space="preserve">. </w:t>
      </w:r>
    </w:p>
    <w:p w14:paraId="58D25417" w14:textId="1EF00A4F" w:rsidR="00A144DC" w:rsidRPr="00353083" w:rsidRDefault="00A144DC" w:rsidP="00FC56EA">
      <w:pPr>
        <w:spacing w:line="360" w:lineRule="auto"/>
        <w:jc w:val="both"/>
        <w:rPr>
          <w:rFonts w:asciiTheme="majorHAnsi" w:hAnsiTheme="majorHAnsi"/>
        </w:rPr>
      </w:pPr>
      <w:r w:rsidRPr="00353083">
        <w:rPr>
          <w:rFonts w:asciiTheme="majorHAnsi" w:hAnsiTheme="majorHAnsi"/>
        </w:rPr>
        <w:t>To investigate the value of the t-SNE mapping</w:t>
      </w:r>
      <w:r w:rsidR="00D55908">
        <w:rPr>
          <w:rFonts w:asciiTheme="majorHAnsi" w:hAnsiTheme="majorHAnsi"/>
        </w:rPr>
        <w:t xml:space="preserve"> further</w:t>
      </w:r>
      <w:r w:rsidR="00353083">
        <w:rPr>
          <w:rFonts w:asciiTheme="majorHAnsi" w:hAnsiTheme="majorHAnsi"/>
        </w:rPr>
        <w:t>,</w:t>
      </w:r>
      <w:r w:rsidRPr="00353083">
        <w:rPr>
          <w:rFonts w:asciiTheme="majorHAnsi" w:hAnsiTheme="majorHAnsi"/>
        </w:rPr>
        <w:t xml:space="preserve"> we evaluated the results of different clustering algorithms (DBSCAN, HC, k-means, </w:t>
      </w:r>
      <w:r w:rsidR="00FC56EA">
        <w:rPr>
          <w:rFonts w:asciiTheme="majorHAnsi" w:hAnsiTheme="majorHAnsi"/>
        </w:rPr>
        <w:t xml:space="preserve">and </w:t>
      </w:r>
      <w:r w:rsidRPr="00353083">
        <w:rPr>
          <w:rFonts w:asciiTheme="majorHAnsi" w:hAnsiTheme="majorHAnsi"/>
        </w:rPr>
        <w:t>M</w:t>
      </w:r>
      <w:r w:rsidR="00FC56EA">
        <w:rPr>
          <w:rFonts w:asciiTheme="majorHAnsi" w:hAnsiTheme="majorHAnsi"/>
        </w:rPr>
        <w:t xml:space="preserve">ixture </w:t>
      </w:r>
      <w:r w:rsidRPr="00353083">
        <w:rPr>
          <w:rFonts w:asciiTheme="majorHAnsi" w:hAnsiTheme="majorHAnsi"/>
        </w:rPr>
        <w:t>o</w:t>
      </w:r>
      <w:r w:rsidR="00FC56EA">
        <w:rPr>
          <w:rFonts w:asciiTheme="majorHAnsi" w:hAnsiTheme="majorHAnsi"/>
        </w:rPr>
        <w:t xml:space="preserve">f </w:t>
      </w:r>
      <w:r w:rsidRPr="00353083">
        <w:rPr>
          <w:rFonts w:asciiTheme="majorHAnsi" w:hAnsiTheme="majorHAnsi"/>
        </w:rPr>
        <w:t>G</w:t>
      </w:r>
      <w:r w:rsidR="00FC56EA">
        <w:rPr>
          <w:rFonts w:asciiTheme="majorHAnsi" w:hAnsiTheme="majorHAnsi"/>
        </w:rPr>
        <w:t>aussians</w:t>
      </w:r>
      <w:r w:rsidRPr="00353083">
        <w:rPr>
          <w:rFonts w:asciiTheme="majorHAnsi" w:hAnsiTheme="majorHAnsi"/>
        </w:rPr>
        <w:t xml:space="preserve">) between the brain samples in the </w:t>
      </w:r>
      <w:r w:rsidR="00FE34CA">
        <w:rPr>
          <w:rFonts w:asciiTheme="majorHAnsi" w:hAnsiTheme="majorHAnsi"/>
        </w:rPr>
        <w:t xml:space="preserve">low dimensional </w:t>
      </w:r>
      <w:r w:rsidRPr="00353083">
        <w:rPr>
          <w:rFonts w:asciiTheme="majorHAnsi" w:hAnsiTheme="majorHAnsi"/>
        </w:rPr>
        <w:t>t-SNE</w:t>
      </w:r>
      <w:r w:rsidR="002C05DD">
        <w:rPr>
          <w:rFonts w:asciiTheme="majorHAnsi" w:hAnsiTheme="majorHAnsi"/>
        </w:rPr>
        <w:t>-map</w:t>
      </w:r>
      <w:r w:rsidRPr="00353083">
        <w:rPr>
          <w:rFonts w:asciiTheme="majorHAnsi" w:hAnsiTheme="majorHAnsi"/>
        </w:rPr>
        <w:t xml:space="preserve"> and </w:t>
      </w:r>
      <w:r w:rsidR="002C05DD">
        <w:rPr>
          <w:rFonts w:asciiTheme="majorHAnsi" w:hAnsiTheme="majorHAnsi"/>
        </w:rPr>
        <w:t xml:space="preserve">in </w:t>
      </w:r>
      <w:r w:rsidRPr="00353083">
        <w:rPr>
          <w:rFonts w:asciiTheme="majorHAnsi" w:hAnsiTheme="majorHAnsi"/>
        </w:rPr>
        <w:t>the</w:t>
      </w:r>
      <w:r w:rsidR="002C05DD">
        <w:rPr>
          <w:rFonts w:asciiTheme="majorHAnsi" w:hAnsiTheme="majorHAnsi"/>
        </w:rPr>
        <w:t>ir</w:t>
      </w:r>
      <w:r w:rsidRPr="00353083">
        <w:rPr>
          <w:rFonts w:asciiTheme="majorHAnsi" w:hAnsiTheme="majorHAnsi"/>
        </w:rPr>
        <w:t xml:space="preserve"> original high dimensional representation. For all four clustering methods, the t-SNE</w:t>
      </w:r>
      <w:r w:rsidR="002C05DD">
        <w:rPr>
          <w:rFonts w:asciiTheme="majorHAnsi" w:hAnsiTheme="majorHAnsi"/>
        </w:rPr>
        <w:t>-</w:t>
      </w:r>
      <w:r w:rsidRPr="00353083">
        <w:rPr>
          <w:rFonts w:asciiTheme="majorHAnsi" w:hAnsiTheme="majorHAnsi"/>
        </w:rPr>
        <w:t>map resulted in higher significant cluster enrichment of the different brain regions</w:t>
      </w:r>
      <w:r w:rsidR="00F903FF">
        <w:rPr>
          <w:rFonts w:asciiTheme="majorHAnsi" w:hAnsiTheme="majorHAnsi"/>
        </w:rPr>
        <w:t xml:space="preserve"> (</w:t>
      </w:r>
      <w:r w:rsidR="00475638">
        <w:rPr>
          <w:rFonts w:asciiTheme="majorHAnsi" w:hAnsiTheme="majorHAnsi"/>
        </w:rPr>
        <w:t xml:space="preserve">S1 </w:t>
      </w:r>
      <w:r w:rsidR="00F903FF">
        <w:rPr>
          <w:rFonts w:asciiTheme="majorHAnsi" w:hAnsiTheme="majorHAnsi"/>
        </w:rPr>
        <w:t xml:space="preserve">Table), and lower </w:t>
      </w:r>
      <w:r w:rsidR="00667232">
        <w:rPr>
          <w:rFonts w:asciiTheme="majorHAnsi" w:hAnsiTheme="majorHAnsi"/>
        </w:rPr>
        <w:t>Davi</w:t>
      </w:r>
      <w:r w:rsidR="00EB0E54">
        <w:rPr>
          <w:rFonts w:asciiTheme="majorHAnsi" w:hAnsiTheme="majorHAnsi"/>
        </w:rPr>
        <w:t>e</w:t>
      </w:r>
      <w:r w:rsidR="00667232">
        <w:rPr>
          <w:rFonts w:asciiTheme="majorHAnsi" w:hAnsiTheme="majorHAnsi"/>
        </w:rPr>
        <w:t>s-Bouldin</w:t>
      </w:r>
      <w:r w:rsidR="00F903FF">
        <w:rPr>
          <w:rFonts w:asciiTheme="majorHAnsi" w:hAnsiTheme="majorHAnsi"/>
        </w:rPr>
        <w:t xml:space="preserve"> scores</w:t>
      </w:r>
      <w:r w:rsidRPr="00353083">
        <w:rPr>
          <w:rFonts w:asciiTheme="majorHAnsi" w:hAnsiTheme="majorHAnsi"/>
        </w:rPr>
        <w:t xml:space="preserve"> (</w:t>
      </w:r>
      <w:r w:rsidR="006072B7">
        <w:rPr>
          <w:rFonts w:asciiTheme="majorHAnsi" w:hAnsiTheme="majorHAnsi"/>
        </w:rPr>
        <w:t xml:space="preserve">S3 </w:t>
      </w:r>
      <w:r w:rsidR="002706E1">
        <w:rPr>
          <w:rFonts w:asciiTheme="majorHAnsi" w:hAnsiTheme="majorHAnsi"/>
        </w:rPr>
        <w:t>Fig</w:t>
      </w:r>
      <w:r w:rsidRPr="00353083">
        <w:rPr>
          <w:rFonts w:asciiTheme="majorHAnsi" w:hAnsiTheme="majorHAnsi"/>
        </w:rPr>
        <w:t xml:space="preserve">). This demonstrates that a reduction of data complexity, by a transformation step of samples into a </w:t>
      </w:r>
      <w:r w:rsidR="00FC56EA">
        <w:rPr>
          <w:rFonts w:asciiTheme="majorHAnsi" w:hAnsiTheme="majorHAnsi"/>
        </w:rPr>
        <w:t>low dimensional</w:t>
      </w:r>
      <w:r w:rsidR="00FC56EA" w:rsidRPr="00353083">
        <w:rPr>
          <w:rFonts w:asciiTheme="majorHAnsi" w:hAnsiTheme="majorHAnsi"/>
        </w:rPr>
        <w:t xml:space="preserve"> </w:t>
      </w:r>
      <w:r w:rsidRPr="00353083">
        <w:rPr>
          <w:rFonts w:asciiTheme="majorHAnsi" w:hAnsiTheme="majorHAnsi"/>
        </w:rPr>
        <w:t xml:space="preserve">space, is beneficial for follow-up analysis. </w:t>
      </w:r>
      <w:r w:rsidR="00FC56EA" w:rsidRPr="00353083">
        <w:rPr>
          <w:rFonts w:asciiTheme="majorHAnsi" w:hAnsiTheme="majorHAnsi"/>
        </w:rPr>
        <w:t>As an example, with the use of HC we detected eight clusters</w:t>
      </w:r>
      <w:r w:rsidR="00667232">
        <w:rPr>
          <w:rFonts w:asciiTheme="majorHAnsi" w:hAnsiTheme="majorHAnsi"/>
        </w:rPr>
        <w:t xml:space="preserve"> among the brain samples i</w:t>
      </w:r>
      <w:r w:rsidR="00FC56EA" w:rsidRPr="00353083">
        <w:rPr>
          <w:rFonts w:asciiTheme="majorHAnsi" w:hAnsiTheme="majorHAnsi"/>
        </w:rPr>
        <w:t xml:space="preserve">n both </w:t>
      </w:r>
      <w:r w:rsidR="00FC56EA">
        <w:rPr>
          <w:rFonts w:asciiTheme="majorHAnsi" w:hAnsiTheme="majorHAnsi"/>
        </w:rPr>
        <w:t>the original</w:t>
      </w:r>
      <w:r w:rsidR="00FC56EA" w:rsidRPr="00353083">
        <w:rPr>
          <w:rFonts w:asciiTheme="majorHAnsi" w:hAnsiTheme="majorHAnsi"/>
        </w:rPr>
        <w:t xml:space="preserve"> and </w:t>
      </w:r>
      <w:r w:rsidR="00FC56EA">
        <w:rPr>
          <w:rFonts w:asciiTheme="majorHAnsi" w:hAnsiTheme="majorHAnsi"/>
        </w:rPr>
        <w:t>low dimensional space</w:t>
      </w:r>
      <w:r w:rsidR="00FC56EA" w:rsidRPr="00353083">
        <w:rPr>
          <w:rFonts w:asciiTheme="majorHAnsi" w:hAnsiTheme="majorHAnsi"/>
        </w:rPr>
        <w:t xml:space="preserve">, but </w:t>
      </w:r>
      <w:r w:rsidR="002C05DD">
        <w:rPr>
          <w:rFonts w:asciiTheme="majorHAnsi" w:hAnsiTheme="majorHAnsi"/>
        </w:rPr>
        <w:t xml:space="preserve">in </w:t>
      </w:r>
      <w:r w:rsidR="00FC56EA" w:rsidRPr="00353083">
        <w:rPr>
          <w:rFonts w:asciiTheme="majorHAnsi" w:hAnsiTheme="majorHAnsi"/>
        </w:rPr>
        <w:t xml:space="preserve">the </w:t>
      </w:r>
      <w:r w:rsidR="00FE34CA">
        <w:rPr>
          <w:rFonts w:asciiTheme="majorHAnsi" w:hAnsiTheme="majorHAnsi"/>
        </w:rPr>
        <w:t xml:space="preserve">low dimensional map </w:t>
      </w:r>
      <w:r w:rsidR="002C05DD">
        <w:rPr>
          <w:rFonts w:asciiTheme="majorHAnsi" w:hAnsiTheme="majorHAnsi"/>
        </w:rPr>
        <w:t xml:space="preserve">we detected </w:t>
      </w:r>
      <w:r w:rsidR="00FC56EA" w:rsidRPr="00353083">
        <w:rPr>
          <w:rFonts w:asciiTheme="majorHAnsi" w:hAnsiTheme="majorHAnsi"/>
        </w:rPr>
        <w:t>clusters that are more representative for the different brain regions (</w:t>
      </w:r>
      <w:r w:rsidR="002706E1">
        <w:rPr>
          <w:rFonts w:asciiTheme="majorHAnsi" w:hAnsiTheme="majorHAnsi"/>
        </w:rPr>
        <w:t>Fig</w:t>
      </w:r>
      <w:r w:rsidR="00FC56EA" w:rsidRPr="00353083">
        <w:rPr>
          <w:rFonts w:asciiTheme="majorHAnsi" w:hAnsiTheme="majorHAnsi"/>
        </w:rPr>
        <w:t xml:space="preserve"> 1C).</w:t>
      </w:r>
      <w:r w:rsidR="00FC56EA">
        <w:rPr>
          <w:rFonts w:asciiTheme="majorHAnsi" w:hAnsiTheme="majorHAnsi"/>
        </w:rPr>
        <w:t xml:space="preserve"> </w:t>
      </w:r>
    </w:p>
    <w:p w14:paraId="105BD409" w14:textId="6134E99F" w:rsidR="00C51771" w:rsidRDefault="00C51771" w:rsidP="00FC56EA">
      <w:pPr>
        <w:spacing w:line="360" w:lineRule="auto"/>
        <w:jc w:val="both"/>
        <w:rPr>
          <w:rFonts w:asciiTheme="majorHAnsi" w:hAnsiTheme="majorHAnsi"/>
        </w:rPr>
      </w:pPr>
      <w:r w:rsidRPr="001C4B26">
        <w:rPr>
          <w:rFonts w:asciiTheme="majorHAnsi" w:hAnsiTheme="majorHAnsi"/>
        </w:rPr>
        <w:lastRenderedPageBreak/>
        <w:t xml:space="preserve">Interestingly </w:t>
      </w:r>
      <w:r>
        <w:rPr>
          <w:rFonts w:asciiTheme="majorHAnsi" w:hAnsiTheme="majorHAnsi"/>
        </w:rPr>
        <w:t xml:space="preserve">we also detected that </w:t>
      </w:r>
      <w:r w:rsidRPr="001C4B26">
        <w:rPr>
          <w:rFonts w:asciiTheme="majorHAnsi" w:hAnsiTheme="majorHAnsi"/>
        </w:rPr>
        <w:t xml:space="preserve">the </w:t>
      </w:r>
      <w:r w:rsidR="00FD2149">
        <w:rPr>
          <w:rFonts w:asciiTheme="majorHAnsi" w:hAnsiTheme="majorHAnsi"/>
        </w:rPr>
        <w:t>gene</w:t>
      </w:r>
      <w:r w:rsidR="00FD2149" w:rsidRPr="001C4B26">
        <w:rPr>
          <w:rFonts w:asciiTheme="majorHAnsi" w:hAnsiTheme="majorHAnsi"/>
        </w:rPr>
        <w:t xml:space="preserve"> </w:t>
      </w:r>
      <w:r w:rsidRPr="001C4B26">
        <w:rPr>
          <w:rFonts w:asciiTheme="majorHAnsi" w:hAnsiTheme="majorHAnsi"/>
        </w:rPr>
        <w:t>expression profiles of 31 samples do not map to the cluster with a matching tissue label.</w:t>
      </w:r>
      <w:r>
        <w:rPr>
          <w:rFonts w:asciiTheme="majorHAnsi" w:hAnsiTheme="majorHAnsi"/>
        </w:rPr>
        <w:t xml:space="preserve"> </w:t>
      </w:r>
      <w:r w:rsidRPr="001C4B26">
        <w:rPr>
          <w:rFonts w:asciiTheme="majorHAnsi" w:hAnsiTheme="majorHAnsi"/>
        </w:rPr>
        <w:t>The</w:t>
      </w:r>
      <w:r>
        <w:rPr>
          <w:rFonts w:asciiTheme="majorHAnsi" w:hAnsiTheme="majorHAnsi"/>
        </w:rPr>
        <w:t>se</w:t>
      </w:r>
      <w:r w:rsidRPr="001C4B26">
        <w:rPr>
          <w:rFonts w:asciiTheme="majorHAnsi" w:hAnsiTheme="majorHAnsi"/>
        </w:rPr>
        <w:t xml:space="preserve"> </w:t>
      </w:r>
      <w:r>
        <w:rPr>
          <w:rFonts w:asciiTheme="majorHAnsi" w:hAnsiTheme="majorHAnsi"/>
        </w:rPr>
        <w:t xml:space="preserve">samples </w:t>
      </w:r>
      <w:r w:rsidR="006F0FC2">
        <w:rPr>
          <w:rFonts w:asciiTheme="majorHAnsi" w:hAnsiTheme="majorHAnsi"/>
        </w:rPr>
        <w:t xml:space="preserve">are either </w:t>
      </w:r>
      <w:r w:rsidRPr="00335706">
        <w:rPr>
          <w:rFonts w:asciiTheme="majorHAnsi" w:hAnsiTheme="majorHAnsi"/>
          <w:color w:val="000000"/>
        </w:rPr>
        <w:t>outlier tissues that are more heterogeneous at the cellular level</w:t>
      </w:r>
      <w:r>
        <w:rPr>
          <w:rFonts w:asciiTheme="majorHAnsi" w:hAnsiTheme="majorHAnsi"/>
          <w:color w:val="000000"/>
        </w:rPr>
        <w:t xml:space="preserve"> </w:t>
      </w:r>
      <w:r w:rsidRPr="001C4B26">
        <w:rPr>
          <w:rFonts w:asciiTheme="majorHAnsi" w:hAnsiTheme="majorHAnsi"/>
        </w:rPr>
        <w:t>(</w:t>
      </w:r>
      <w:r w:rsidR="002706E1">
        <w:rPr>
          <w:rFonts w:asciiTheme="majorHAnsi" w:hAnsiTheme="majorHAnsi"/>
        </w:rPr>
        <w:t>Fig</w:t>
      </w:r>
      <w:r w:rsidRPr="001C4B26">
        <w:rPr>
          <w:rFonts w:asciiTheme="majorHAnsi" w:hAnsiTheme="majorHAnsi"/>
        </w:rPr>
        <w:t xml:space="preserve"> 1A</w:t>
      </w:r>
      <w:r w:rsidR="00BE733A">
        <w:rPr>
          <w:rFonts w:asciiTheme="majorHAnsi" w:hAnsiTheme="majorHAnsi"/>
        </w:rPr>
        <w:t xml:space="preserve"> and </w:t>
      </w:r>
      <w:r w:rsidR="00475638">
        <w:rPr>
          <w:rFonts w:asciiTheme="majorHAnsi" w:hAnsiTheme="majorHAnsi"/>
        </w:rPr>
        <w:t xml:space="preserve">S2 </w:t>
      </w:r>
      <w:r w:rsidR="00BE733A">
        <w:rPr>
          <w:rFonts w:asciiTheme="majorHAnsi" w:hAnsiTheme="majorHAnsi"/>
        </w:rPr>
        <w:t>Table</w:t>
      </w:r>
      <w:proofErr w:type="gramStart"/>
      <w:r w:rsidRPr="001C4B26">
        <w:rPr>
          <w:rFonts w:asciiTheme="majorHAnsi" w:hAnsiTheme="majorHAnsi"/>
        </w:rPr>
        <w:t>)</w:t>
      </w:r>
      <w:r w:rsidR="006F0FC2">
        <w:rPr>
          <w:rFonts w:asciiTheme="majorHAnsi" w:hAnsiTheme="majorHAnsi"/>
        </w:rPr>
        <w:t>, or</w:t>
      </w:r>
      <w:proofErr w:type="gramEnd"/>
      <w:r w:rsidR="006F0FC2">
        <w:rPr>
          <w:rFonts w:asciiTheme="majorHAnsi" w:hAnsiTheme="majorHAnsi"/>
        </w:rPr>
        <w:t xml:space="preserve"> may have been </w:t>
      </w:r>
      <w:r w:rsidR="005241F4" w:rsidRPr="005241F4">
        <w:rPr>
          <w:rFonts w:asciiTheme="majorHAnsi" w:hAnsiTheme="majorHAnsi"/>
        </w:rPr>
        <w:t>mislabelled</w:t>
      </w:r>
      <w:r w:rsidRPr="001C4B26">
        <w:rPr>
          <w:rFonts w:asciiTheme="majorHAnsi" w:hAnsiTheme="majorHAnsi"/>
        </w:rPr>
        <w:t>.</w:t>
      </w:r>
      <w:r w:rsidR="0055765A">
        <w:rPr>
          <w:rFonts w:asciiTheme="majorHAnsi" w:hAnsiTheme="majorHAnsi"/>
        </w:rPr>
        <w:t xml:space="preserve"> </w:t>
      </w:r>
      <w:r w:rsidRPr="00403CCB">
        <w:rPr>
          <w:rFonts w:asciiTheme="majorHAnsi" w:hAnsiTheme="majorHAnsi"/>
        </w:rPr>
        <w:t>This discrepancy was left unnoticed</w:t>
      </w:r>
      <w:r>
        <w:rPr>
          <w:rFonts w:asciiTheme="majorHAnsi" w:hAnsiTheme="majorHAnsi"/>
        </w:rPr>
        <w:t xml:space="preserve"> in the RNA-</w:t>
      </w:r>
      <w:proofErr w:type="spellStart"/>
      <w:r>
        <w:rPr>
          <w:rFonts w:asciiTheme="majorHAnsi" w:hAnsiTheme="majorHAnsi"/>
        </w:rPr>
        <w:t>seq</w:t>
      </w:r>
      <w:proofErr w:type="spellEnd"/>
      <w:r>
        <w:rPr>
          <w:rFonts w:asciiTheme="majorHAnsi" w:hAnsiTheme="majorHAnsi"/>
        </w:rPr>
        <w:t xml:space="preserve"> analysis</w:t>
      </w:r>
      <w:r w:rsidRPr="00403CCB">
        <w:rPr>
          <w:rFonts w:asciiTheme="majorHAnsi" w:hAnsiTheme="majorHAnsi"/>
        </w:rPr>
        <w:t>, but the t-SNE-map clearly addresses the issue.</w:t>
      </w:r>
      <w:r>
        <w:rPr>
          <w:rFonts w:asciiTheme="majorHAnsi" w:hAnsiTheme="majorHAnsi"/>
        </w:rPr>
        <w:t xml:space="preserve"> </w:t>
      </w:r>
      <w:r w:rsidR="00FF2F22">
        <w:rPr>
          <w:rFonts w:asciiTheme="majorHAnsi" w:hAnsiTheme="majorHAnsi"/>
        </w:rPr>
        <w:t>Twelve</w:t>
      </w:r>
      <w:r>
        <w:rPr>
          <w:rFonts w:asciiTheme="majorHAnsi" w:hAnsiTheme="majorHAnsi"/>
        </w:rPr>
        <w:t xml:space="preserve"> out of 31 outliers </w:t>
      </w:r>
      <w:r w:rsidRPr="00B43A33">
        <w:rPr>
          <w:rFonts w:asciiTheme="majorHAnsi" w:hAnsiTheme="majorHAnsi"/>
        </w:rPr>
        <w:t xml:space="preserve">lie in the </w:t>
      </w:r>
      <w:r>
        <w:rPr>
          <w:rFonts w:asciiTheme="majorHAnsi" w:hAnsiTheme="majorHAnsi"/>
        </w:rPr>
        <w:t>a</w:t>
      </w:r>
      <w:r w:rsidRPr="00B43A33">
        <w:rPr>
          <w:rFonts w:asciiTheme="majorHAnsi" w:hAnsiTheme="majorHAnsi"/>
        </w:rPr>
        <w:t xml:space="preserve">dipose </w:t>
      </w:r>
      <w:r>
        <w:rPr>
          <w:rFonts w:asciiTheme="majorHAnsi" w:hAnsiTheme="majorHAnsi"/>
        </w:rPr>
        <w:t>c</w:t>
      </w:r>
      <w:r w:rsidRPr="00B43A33">
        <w:rPr>
          <w:rFonts w:asciiTheme="majorHAnsi" w:hAnsiTheme="majorHAnsi"/>
        </w:rPr>
        <w:t>luster</w:t>
      </w:r>
      <w:r>
        <w:rPr>
          <w:rFonts w:asciiTheme="majorHAnsi" w:hAnsiTheme="majorHAnsi"/>
        </w:rPr>
        <w:t xml:space="preserve"> 9 which is known to be </w:t>
      </w:r>
      <w:r w:rsidRPr="00B43A33">
        <w:rPr>
          <w:rFonts w:asciiTheme="majorHAnsi" w:hAnsiTheme="majorHAnsi"/>
        </w:rPr>
        <w:t>a strong contaminant of other tissues sample</w:t>
      </w:r>
      <w:r>
        <w:rPr>
          <w:rFonts w:asciiTheme="majorHAnsi" w:hAnsiTheme="majorHAnsi"/>
        </w:rPr>
        <w:t xml:space="preserve">s as described in the </w:t>
      </w:r>
      <w:r w:rsidRPr="00B43A33">
        <w:rPr>
          <w:rFonts w:asciiTheme="majorHAnsi" w:hAnsiTheme="majorHAnsi"/>
        </w:rPr>
        <w:t>pathology notes</w:t>
      </w:r>
      <w:r w:rsidR="004341E6">
        <w:rPr>
          <w:rFonts w:asciiTheme="majorHAnsi" w:hAnsiTheme="majorHAnsi"/>
        </w:rPr>
        <w:t>.</w:t>
      </w:r>
      <w:r w:rsidR="00FF2F22">
        <w:rPr>
          <w:rFonts w:asciiTheme="majorHAnsi" w:hAnsiTheme="majorHAnsi"/>
        </w:rPr>
        <w:t xml:space="preserve"> </w:t>
      </w:r>
      <w:r w:rsidR="004341E6">
        <w:rPr>
          <w:rFonts w:asciiTheme="majorHAnsi" w:hAnsiTheme="majorHAnsi"/>
        </w:rPr>
        <w:t>O</w:t>
      </w:r>
      <w:r w:rsidR="00434BBF">
        <w:rPr>
          <w:rFonts w:asciiTheme="majorHAnsi" w:hAnsiTheme="majorHAnsi"/>
        </w:rPr>
        <w:t xml:space="preserve">ut of the 12 samples, 8 samples originate from the </w:t>
      </w:r>
      <w:r w:rsidR="009B6406" w:rsidRPr="009B6406">
        <w:rPr>
          <w:rFonts w:asciiTheme="majorHAnsi" w:hAnsiTheme="majorHAnsi"/>
        </w:rPr>
        <w:t>neighbouring</w:t>
      </w:r>
      <w:r w:rsidR="00434BBF">
        <w:rPr>
          <w:rFonts w:asciiTheme="majorHAnsi" w:hAnsiTheme="majorHAnsi"/>
        </w:rPr>
        <w:t xml:space="preserve"> breast tissue cluster</w:t>
      </w:r>
      <w:r w:rsidR="0010286F">
        <w:rPr>
          <w:rFonts w:asciiTheme="majorHAnsi" w:hAnsiTheme="majorHAnsi"/>
        </w:rPr>
        <w:t>.</w:t>
      </w:r>
    </w:p>
    <w:p w14:paraId="05514DA9" w14:textId="2231AF30" w:rsidR="00C6410A" w:rsidRDefault="00C6410A" w:rsidP="00FC56EA">
      <w:pPr>
        <w:spacing w:line="360" w:lineRule="auto"/>
        <w:jc w:val="both"/>
        <w:rPr>
          <w:rFonts w:asciiTheme="majorHAnsi" w:hAnsiTheme="majorHAnsi"/>
        </w:rPr>
      </w:pPr>
    </w:p>
    <w:p w14:paraId="70411DDD" w14:textId="77777777" w:rsidR="002E3856" w:rsidRDefault="002E3856" w:rsidP="00EB05BA">
      <w:pPr>
        <w:spacing w:line="360" w:lineRule="auto"/>
        <w:jc w:val="both"/>
        <w:rPr>
          <w:rFonts w:asciiTheme="majorHAnsi" w:hAnsiTheme="majorHAnsi"/>
        </w:rPr>
      </w:pP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319FA2DA" w14:textId="1E07F27A" w:rsidR="009A7BA0" w:rsidRDefault="00B00830" w:rsidP="009D196E">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4E3116">
        <w:rPr>
          <w:rFonts w:asciiTheme="majorHAnsi" w:hAnsiTheme="majorHAnsi"/>
        </w:rPr>
        <w:t xml:space="preserve">that </w:t>
      </w:r>
      <w:r w:rsidR="00B31C86">
        <w:rPr>
          <w:rFonts w:asciiTheme="majorHAnsi" w:hAnsiTheme="majorHAnsi"/>
        </w:rPr>
        <w:t>a</w:t>
      </w:r>
      <w:r w:rsidRPr="009936D1">
        <w:rPr>
          <w:rFonts w:asciiTheme="majorHAnsi" w:hAnsiTheme="majorHAnsi"/>
        </w:rPr>
        <w:t xml:space="preserve"> </w:t>
      </w:r>
      <w:r w:rsidR="009936D1" w:rsidRPr="009936D1">
        <w:rPr>
          <w:rFonts w:asciiTheme="majorHAnsi" w:hAnsiTheme="majorHAnsi"/>
        </w:rPr>
        <w:t>2D</w:t>
      </w:r>
      <w:r w:rsidRPr="009936D1">
        <w:rPr>
          <w:rFonts w:asciiTheme="majorHAnsi" w:hAnsiTheme="majorHAnsi"/>
        </w:rPr>
        <w:t xml:space="preserve"> </w:t>
      </w:r>
      <w:r w:rsidR="00B31C86">
        <w:rPr>
          <w:rFonts w:asciiTheme="majorHAnsi" w:hAnsiTheme="majorHAnsi"/>
        </w:rPr>
        <w:t xml:space="preserve">representation </w:t>
      </w:r>
      <w:r w:rsidR="00301653">
        <w:rPr>
          <w:rFonts w:asciiTheme="majorHAnsi" w:hAnsiTheme="majorHAnsi"/>
        </w:rPr>
        <w:t xml:space="preserve">based </w:t>
      </w:r>
      <w:r w:rsidR="0092120A">
        <w:rPr>
          <w:rFonts w:asciiTheme="majorHAnsi" w:hAnsiTheme="majorHAnsi"/>
        </w:rPr>
        <w:t xml:space="preserve">on </w:t>
      </w:r>
      <w:r w:rsidR="00301653">
        <w:rPr>
          <w:rFonts w:asciiTheme="majorHAnsi" w:hAnsiTheme="majorHAnsi"/>
        </w:rPr>
        <w:t xml:space="preserve">the t-SNE mapping </w:t>
      </w:r>
      <w:r w:rsidR="00A05D13" w:rsidRPr="009936D1">
        <w:rPr>
          <w:rFonts w:asciiTheme="majorHAnsi" w:hAnsiTheme="majorHAnsi"/>
        </w:rPr>
        <w:t>of tissue</w:t>
      </w:r>
      <w:r w:rsidRPr="009936D1">
        <w:rPr>
          <w:rFonts w:asciiTheme="majorHAnsi" w:hAnsiTheme="majorHAnsi"/>
        </w:rPr>
        <w:t>-samples</w:t>
      </w:r>
      <w:r w:rsidR="00A05D13" w:rsidRPr="009936D1">
        <w:rPr>
          <w:rFonts w:asciiTheme="majorHAnsi" w:hAnsiTheme="majorHAnsi"/>
        </w:rPr>
        <w:t xml:space="preserve"> </w:t>
      </w:r>
      <w:r w:rsidR="006336C4">
        <w:rPr>
          <w:rFonts w:asciiTheme="majorHAnsi" w:hAnsiTheme="majorHAnsi"/>
        </w:rPr>
        <w:t>closely resembles the</w:t>
      </w:r>
      <w:r w:rsidR="00A05D13" w:rsidRPr="009936D1">
        <w:rPr>
          <w:rFonts w:asciiTheme="majorHAnsi" w:hAnsiTheme="majorHAnsi"/>
        </w:rPr>
        <w:t xml:space="preserve"> </w:t>
      </w:r>
      <w:r w:rsidR="006336C4">
        <w:rPr>
          <w:rFonts w:asciiTheme="majorHAnsi" w:hAnsiTheme="majorHAnsi"/>
        </w:rPr>
        <w:t>HC</w:t>
      </w:r>
      <w:r w:rsidR="006336C4" w:rsidRPr="009936D1">
        <w:rPr>
          <w:rFonts w:asciiTheme="majorHAnsi" w:hAnsiTheme="majorHAnsi"/>
        </w:rPr>
        <w:t xml:space="preserve"> </w:t>
      </w:r>
      <w:r w:rsidRPr="009936D1">
        <w:rPr>
          <w:rFonts w:asciiTheme="majorHAnsi" w:hAnsiTheme="majorHAnsi"/>
        </w:rPr>
        <w:t>results</w:t>
      </w:r>
      <w:r w:rsidR="00775942">
        <w:rPr>
          <w:rFonts w:asciiTheme="majorHAnsi" w:hAnsiTheme="majorHAnsi"/>
        </w:rPr>
        <w:t xml:space="preserve"> and confirms the finding</w:t>
      </w:r>
      <w:r w:rsidR="00775942" w:rsidRPr="00366163">
        <w:rPr>
          <w:rFonts w:asciiTheme="majorHAnsi" w:hAnsiTheme="majorHAnsi"/>
        </w:rPr>
        <w:t xml:space="preserve">s </w:t>
      </w:r>
      <w:r w:rsidR="00DC7BA6" w:rsidRPr="00366163">
        <w:rPr>
          <w:rFonts w:asciiTheme="majorHAnsi" w:hAnsiTheme="majorHAnsi"/>
        </w:rPr>
        <w:t xml:space="preserve">of </w:t>
      </w:r>
      <w:r w:rsidR="00DC7BA6" w:rsidRPr="00BD7739">
        <w:rPr>
          <w:rFonts w:asciiTheme="majorHAnsi" w:hAnsiTheme="majorHAnsi"/>
        </w:rPr>
        <w:t xml:space="preserve">the published </w:t>
      </w:r>
      <w:proofErr w:type="spellStart"/>
      <w:r w:rsidR="00DC7BA6" w:rsidRPr="00BD7739">
        <w:rPr>
          <w:rFonts w:asciiTheme="majorHAnsi" w:hAnsiTheme="majorHAnsi"/>
        </w:rPr>
        <w:t>GTEx</w:t>
      </w:r>
      <w:proofErr w:type="spellEnd"/>
      <w:r w:rsidR="00DC7BA6" w:rsidRPr="00BD7739">
        <w:rPr>
          <w:rFonts w:asciiTheme="majorHAnsi" w:hAnsiTheme="majorHAnsi"/>
        </w:rPr>
        <w:t xml:space="preserve"> studies</w:t>
      </w:r>
      <w:r w:rsidR="00775942" w:rsidRPr="00366163">
        <w:rPr>
          <w:rFonts w:asciiTheme="majorHAnsi" w:hAnsiTheme="majorHAnsi"/>
        </w:rPr>
        <w:t>.</w:t>
      </w:r>
      <w:r w:rsidR="005A7564">
        <w:rPr>
          <w:rFonts w:asciiTheme="majorHAnsi" w:hAnsiTheme="majorHAnsi"/>
        </w:rPr>
        <w:t xml:space="preserve"> </w:t>
      </w:r>
      <w:r w:rsidR="009A7BA0">
        <w:rPr>
          <w:rFonts w:asciiTheme="majorHAnsi" w:hAnsiTheme="majorHAnsi"/>
        </w:rPr>
        <w:t xml:space="preserve">Our presented results are based on data </w:t>
      </w:r>
      <w:r w:rsidR="00E30EC3">
        <w:rPr>
          <w:rFonts w:asciiTheme="majorHAnsi" w:hAnsiTheme="majorHAnsi"/>
        </w:rPr>
        <w:t xml:space="preserve">that is </w:t>
      </w:r>
      <w:r w:rsidR="009A7BA0">
        <w:rPr>
          <w:rFonts w:asciiTheme="majorHAnsi" w:hAnsiTheme="majorHAnsi"/>
        </w:rPr>
        <w:t xml:space="preserve">derived from only the </w:t>
      </w:r>
      <w:proofErr w:type="spellStart"/>
      <w:r w:rsidR="009A7BA0">
        <w:rPr>
          <w:rFonts w:asciiTheme="majorHAnsi" w:hAnsiTheme="majorHAnsi"/>
        </w:rPr>
        <w:t>GTEx</w:t>
      </w:r>
      <w:proofErr w:type="spellEnd"/>
      <w:r w:rsidR="009A7BA0">
        <w:rPr>
          <w:rFonts w:asciiTheme="majorHAnsi" w:hAnsiTheme="majorHAnsi"/>
        </w:rPr>
        <w:t xml:space="preserve"> consortium. If </w:t>
      </w:r>
      <w:r w:rsidR="002B7023">
        <w:rPr>
          <w:rFonts w:asciiTheme="majorHAnsi" w:hAnsiTheme="majorHAnsi"/>
        </w:rPr>
        <w:t>multiple</w:t>
      </w:r>
      <w:r w:rsidR="009A7BA0">
        <w:rPr>
          <w:rFonts w:asciiTheme="majorHAnsi" w:hAnsiTheme="majorHAnsi"/>
        </w:rPr>
        <w:t xml:space="preserve"> data sets from different consortiums</w:t>
      </w:r>
      <w:r w:rsidR="0007203B">
        <w:rPr>
          <w:rFonts w:asciiTheme="majorHAnsi" w:hAnsiTheme="majorHAnsi"/>
        </w:rPr>
        <w:t xml:space="preserve"> are combined</w:t>
      </w:r>
      <w:r w:rsidR="009A7BA0">
        <w:rPr>
          <w:rFonts w:asciiTheme="majorHAnsi" w:hAnsiTheme="majorHAnsi"/>
        </w:rPr>
        <w:t xml:space="preserve">, it may require additional normalization steps or may even require batch-correction methods before making a joint analysis using t-SNE. </w:t>
      </w:r>
    </w:p>
    <w:p w14:paraId="70D7B05C" w14:textId="05EC92DD" w:rsidR="00BA49AF" w:rsidRPr="00612280" w:rsidRDefault="00B143CC" w:rsidP="009D196E">
      <w:pPr>
        <w:spacing w:line="360" w:lineRule="auto"/>
        <w:jc w:val="both"/>
        <w:rPr>
          <w:rFonts w:asciiTheme="majorHAnsi" w:hAnsiTheme="majorHAnsi"/>
        </w:rPr>
      </w:pPr>
      <w:r w:rsidRPr="00612280">
        <w:rPr>
          <w:rFonts w:asciiTheme="majorHAnsi" w:hAnsiTheme="majorHAnsi"/>
        </w:rPr>
        <w:t>It should be noted that</w:t>
      </w:r>
      <w:r w:rsidR="005A7564" w:rsidRPr="00612280">
        <w:rPr>
          <w:rFonts w:asciiTheme="majorHAnsi" w:hAnsiTheme="majorHAnsi"/>
        </w:rPr>
        <w:t xml:space="preserve">, </w:t>
      </w:r>
      <w:r w:rsidR="00765CD7" w:rsidRPr="00612280">
        <w:rPr>
          <w:rFonts w:asciiTheme="majorHAnsi" w:hAnsiTheme="majorHAnsi"/>
        </w:rPr>
        <w:t>b</w:t>
      </w:r>
      <w:r w:rsidR="005A7564" w:rsidRPr="00612280">
        <w:rPr>
          <w:rFonts w:asciiTheme="majorHAnsi" w:hAnsiTheme="majorHAnsi"/>
        </w:rPr>
        <w:t>esides the similarly clustered samples</w:t>
      </w:r>
      <w:r w:rsidR="00765CD7" w:rsidRPr="00612280">
        <w:rPr>
          <w:rFonts w:asciiTheme="majorHAnsi" w:hAnsiTheme="majorHAnsi"/>
        </w:rPr>
        <w:t>,</w:t>
      </w:r>
      <w:r w:rsidR="005A7564" w:rsidRPr="00612280">
        <w:rPr>
          <w:rFonts w:asciiTheme="majorHAnsi" w:hAnsiTheme="majorHAnsi"/>
        </w:rPr>
        <w:t xml:space="preserve"> differences </w:t>
      </w:r>
      <w:r w:rsidR="00765CD7" w:rsidRPr="00612280">
        <w:rPr>
          <w:rFonts w:asciiTheme="majorHAnsi" w:hAnsiTheme="majorHAnsi"/>
        </w:rPr>
        <w:t xml:space="preserve">between HC clustering in the original space versus the low dimensional space </w:t>
      </w:r>
      <w:r w:rsidR="005A7564" w:rsidRPr="00612280">
        <w:rPr>
          <w:rFonts w:asciiTheme="majorHAnsi" w:hAnsiTheme="majorHAnsi"/>
        </w:rPr>
        <w:t>are also seen</w:t>
      </w:r>
      <w:r w:rsidR="008C1E02" w:rsidRPr="00612280">
        <w:rPr>
          <w:rFonts w:asciiTheme="majorHAnsi" w:hAnsiTheme="majorHAnsi"/>
        </w:rPr>
        <w:t xml:space="preserve"> (Fig 1C)</w:t>
      </w:r>
      <w:r w:rsidR="005A7564" w:rsidRPr="00612280">
        <w:rPr>
          <w:rFonts w:asciiTheme="majorHAnsi" w:hAnsiTheme="majorHAnsi"/>
        </w:rPr>
        <w:t xml:space="preserve">. As an example, samples of the spinal cord </w:t>
      </w:r>
      <w:r w:rsidR="00DD24F5" w:rsidRPr="00612280">
        <w:rPr>
          <w:rFonts w:asciiTheme="majorHAnsi" w:hAnsiTheme="majorHAnsi"/>
        </w:rPr>
        <w:t xml:space="preserve">are </w:t>
      </w:r>
      <w:r w:rsidR="005A7564" w:rsidRPr="00612280">
        <w:rPr>
          <w:rFonts w:asciiTheme="majorHAnsi" w:hAnsiTheme="majorHAnsi"/>
        </w:rPr>
        <w:t>clustered in the original HC space (</w:t>
      </w:r>
      <w:r w:rsidR="009A4929" w:rsidRPr="00612280">
        <w:rPr>
          <w:rFonts w:asciiTheme="majorHAnsi" w:hAnsiTheme="majorHAnsi"/>
        </w:rPr>
        <w:t>15 out of 16</w:t>
      </w:r>
      <w:r w:rsidR="005A7564" w:rsidRPr="00612280">
        <w:rPr>
          <w:rFonts w:asciiTheme="majorHAnsi" w:hAnsiTheme="majorHAnsi"/>
        </w:rPr>
        <w:t>) whereas in the low dimensional space</w:t>
      </w:r>
      <w:r w:rsidR="000840B6" w:rsidRPr="00612280">
        <w:rPr>
          <w:rFonts w:asciiTheme="majorHAnsi" w:hAnsiTheme="majorHAnsi"/>
        </w:rPr>
        <w:t>,</w:t>
      </w:r>
      <w:r w:rsidR="005A7564" w:rsidRPr="00612280">
        <w:rPr>
          <w:rFonts w:asciiTheme="majorHAnsi" w:hAnsiTheme="majorHAnsi"/>
        </w:rPr>
        <w:t xml:space="preserve"> </w:t>
      </w:r>
      <w:r w:rsidR="00E37849" w:rsidRPr="00612280">
        <w:rPr>
          <w:rFonts w:asciiTheme="majorHAnsi" w:hAnsiTheme="majorHAnsi"/>
        </w:rPr>
        <w:t>the</w:t>
      </w:r>
      <w:r w:rsidR="00377FA9" w:rsidRPr="00612280">
        <w:rPr>
          <w:rFonts w:asciiTheme="majorHAnsi" w:hAnsiTheme="majorHAnsi"/>
        </w:rPr>
        <w:t xml:space="preserve">se </w:t>
      </w:r>
      <w:r w:rsidR="00E37849" w:rsidRPr="00612280">
        <w:rPr>
          <w:rFonts w:asciiTheme="majorHAnsi" w:hAnsiTheme="majorHAnsi"/>
        </w:rPr>
        <w:t xml:space="preserve">samples are </w:t>
      </w:r>
      <w:r w:rsidR="00377FA9" w:rsidRPr="00612280">
        <w:rPr>
          <w:rFonts w:asciiTheme="majorHAnsi" w:hAnsiTheme="majorHAnsi"/>
        </w:rPr>
        <w:t>divided</w:t>
      </w:r>
      <w:r w:rsidR="005A7564" w:rsidRPr="00612280">
        <w:rPr>
          <w:rFonts w:asciiTheme="majorHAnsi" w:hAnsiTheme="majorHAnsi"/>
        </w:rPr>
        <w:t xml:space="preserve"> into two clusters (Fig</w:t>
      </w:r>
      <w:r w:rsidR="00E5514B" w:rsidRPr="00612280">
        <w:rPr>
          <w:rFonts w:asciiTheme="majorHAnsi" w:hAnsiTheme="majorHAnsi"/>
        </w:rPr>
        <w:t xml:space="preserve"> </w:t>
      </w:r>
      <w:r w:rsidR="005A7564" w:rsidRPr="00612280">
        <w:rPr>
          <w:rFonts w:asciiTheme="majorHAnsi" w:hAnsiTheme="majorHAnsi"/>
        </w:rPr>
        <w:t>1C)</w:t>
      </w:r>
      <w:r w:rsidR="006C7662" w:rsidRPr="00612280">
        <w:rPr>
          <w:rFonts w:asciiTheme="majorHAnsi" w:hAnsiTheme="majorHAnsi"/>
        </w:rPr>
        <w:t>.</w:t>
      </w:r>
      <w:r w:rsidR="005A7564" w:rsidRPr="00612280">
        <w:rPr>
          <w:rFonts w:asciiTheme="majorHAnsi" w:hAnsiTheme="majorHAnsi"/>
        </w:rPr>
        <w:t xml:space="preserve"> </w:t>
      </w:r>
      <w:r w:rsidR="00106AB1" w:rsidRPr="00612280">
        <w:rPr>
          <w:rFonts w:asciiTheme="majorHAnsi" w:hAnsiTheme="majorHAnsi"/>
        </w:rPr>
        <w:t xml:space="preserve">Interestingly, </w:t>
      </w:r>
      <w:r w:rsidR="002F4BB6" w:rsidRPr="00612280">
        <w:rPr>
          <w:rFonts w:asciiTheme="majorHAnsi" w:hAnsiTheme="majorHAnsi"/>
        </w:rPr>
        <w:t>all</w:t>
      </w:r>
      <w:r w:rsidR="009017F3" w:rsidRPr="00612280">
        <w:rPr>
          <w:rFonts w:asciiTheme="majorHAnsi" w:hAnsiTheme="majorHAnsi"/>
        </w:rPr>
        <w:t xml:space="preserve"> </w:t>
      </w:r>
      <w:r w:rsidR="00591F39" w:rsidRPr="00612280">
        <w:rPr>
          <w:rFonts w:asciiTheme="majorHAnsi" w:hAnsiTheme="majorHAnsi"/>
        </w:rPr>
        <w:t xml:space="preserve">samples </w:t>
      </w:r>
      <w:r w:rsidR="002F4BB6" w:rsidRPr="00612280">
        <w:rPr>
          <w:rFonts w:asciiTheme="majorHAnsi" w:hAnsiTheme="majorHAnsi"/>
        </w:rPr>
        <w:t xml:space="preserve">(except </w:t>
      </w:r>
      <w:r w:rsidR="00B2738E" w:rsidRPr="00612280">
        <w:rPr>
          <w:rFonts w:asciiTheme="majorHAnsi" w:hAnsiTheme="majorHAnsi"/>
        </w:rPr>
        <w:t xml:space="preserve">for </w:t>
      </w:r>
      <w:r w:rsidR="002F4BB6" w:rsidRPr="00612280">
        <w:rPr>
          <w:rFonts w:asciiTheme="majorHAnsi" w:hAnsiTheme="majorHAnsi"/>
        </w:rPr>
        <w:t xml:space="preserve">one) </w:t>
      </w:r>
      <w:r w:rsidR="00591F39" w:rsidRPr="00612280">
        <w:rPr>
          <w:rFonts w:asciiTheme="majorHAnsi" w:hAnsiTheme="majorHAnsi"/>
        </w:rPr>
        <w:t xml:space="preserve">are in </w:t>
      </w:r>
      <w:proofErr w:type="gramStart"/>
      <w:r w:rsidR="00591F39" w:rsidRPr="00612280">
        <w:rPr>
          <w:rFonts w:asciiTheme="majorHAnsi" w:hAnsiTheme="majorHAnsi"/>
        </w:rPr>
        <w:t>relative</w:t>
      </w:r>
      <w:proofErr w:type="gramEnd"/>
      <w:r w:rsidR="00591F39" w:rsidRPr="00612280">
        <w:rPr>
          <w:rFonts w:asciiTheme="majorHAnsi" w:hAnsiTheme="majorHAnsi"/>
        </w:rPr>
        <w:t xml:space="preserve"> close proximity to each other in the 2D space (Fig 1B).</w:t>
      </w:r>
      <w:r w:rsidR="00106AB1" w:rsidRPr="00612280">
        <w:rPr>
          <w:rFonts w:asciiTheme="majorHAnsi" w:hAnsiTheme="majorHAnsi"/>
        </w:rPr>
        <w:t xml:space="preserve"> </w:t>
      </w:r>
      <w:proofErr w:type="gramStart"/>
      <w:r w:rsidR="00106AB1" w:rsidRPr="00612280">
        <w:rPr>
          <w:rFonts w:asciiTheme="majorHAnsi" w:hAnsiTheme="majorHAnsi"/>
        </w:rPr>
        <w:t>Thus</w:t>
      </w:r>
      <w:proofErr w:type="gramEnd"/>
      <w:r w:rsidR="00106AB1" w:rsidRPr="00612280">
        <w:rPr>
          <w:rFonts w:asciiTheme="majorHAnsi" w:hAnsiTheme="majorHAnsi"/>
        </w:rPr>
        <w:t xml:space="preserve"> in terms of biological interpretation, </w:t>
      </w:r>
      <w:r w:rsidR="002D78D0" w:rsidRPr="00612280">
        <w:rPr>
          <w:rFonts w:asciiTheme="majorHAnsi" w:hAnsiTheme="majorHAnsi"/>
        </w:rPr>
        <w:t xml:space="preserve">there is </w:t>
      </w:r>
      <w:r w:rsidR="00AC29ED" w:rsidRPr="00612280">
        <w:rPr>
          <w:rFonts w:asciiTheme="majorHAnsi" w:hAnsiTheme="majorHAnsi"/>
        </w:rPr>
        <w:t>one</w:t>
      </w:r>
      <w:r w:rsidR="002D78D0" w:rsidRPr="00612280">
        <w:rPr>
          <w:rFonts w:asciiTheme="majorHAnsi" w:hAnsiTheme="majorHAnsi"/>
        </w:rPr>
        <w:t xml:space="preserve"> sample of the spinal cord which may be an outlier</w:t>
      </w:r>
      <w:r w:rsidR="000840B6" w:rsidRPr="00612280">
        <w:rPr>
          <w:rFonts w:asciiTheme="majorHAnsi" w:hAnsiTheme="majorHAnsi"/>
        </w:rPr>
        <w:t xml:space="preserve"> (clustered with Hypothalamus)</w:t>
      </w:r>
      <w:r w:rsidR="003F1531" w:rsidRPr="00612280">
        <w:rPr>
          <w:rFonts w:asciiTheme="majorHAnsi" w:hAnsiTheme="majorHAnsi"/>
        </w:rPr>
        <w:t xml:space="preserve">, </w:t>
      </w:r>
      <w:r w:rsidR="003F1531" w:rsidRPr="00612280">
        <w:rPr>
          <w:rFonts w:asciiTheme="majorHAnsi" w:hAnsiTheme="majorHAnsi"/>
          <w:bCs/>
          <w:lang w:val="en-US"/>
        </w:rPr>
        <w:t>and both approaches agree on that</w:t>
      </w:r>
      <w:r w:rsidR="000840B6" w:rsidRPr="00612280">
        <w:rPr>
          <w:rFonts w:asciiTheme="majorHAnsi" w:hAnsiTheme="majorHAnsi"/>
        </w:rPr>
        <w:t>.</w:t>
      </w:r>
      <w:r w:rsidR="0054525A" w:rsidRPr="00612280">
        <w:rPr>
          <w:rFonts w:asciiTheme="majorHAnsi" w:hAnsiTheme="majorHAnsi"/>
        </w:rPr>
        <w:t xml:space="preserve"> </w:t>
      </w:r>
      <w:r w:rsidR="00511801" w:rsidRPr="00612280">
        <w:rPr>
          <w:rFonts w:asciiTheme="majorHAnsi" w:hAnsiTheme="majorHAnsi"/>
        </w:rPr>
        <w:t>I</w:t>
      </w:r>
      <w:r w:rsidR="0054525A" w:rsidRPr="00612280">
        <w:rPr>
          <w:rFonts w:asciiTheme="majorHAnsi" w:hAnsiTheme="majorHAnsi"/>
        </w:rPr>
        <w:t xml:space="preserve">n general, </w:t>
      </w:r>
      <w:r w:rsidR="001A0228" w:rsidRPr="00612280">
        <w:rPr>
          <w:rFonts w:asciiTheme="majorHAnsi" w:hAnsiTheme="majorHAnsi"/>
        </w:rPr>
        <w:t>(</w:t>
      </w:r>
      <w:r w:rsidR="00511801" w:rsidRPr="00612280">
        <w:rPr>
          <w:rFonts w:asciiTheme="majorHAnsi" w:hAnsiTheme="majorHAnsi"/>
        </w:rPr>
        <w:t>small</w:t>
      </w:r>
      <w:r w:rsidR="001A0228" w:rsidRPr="00612280">
        <w:rPr>
          <w:rFonts w:asciiTheme="majorHAnsi" w:hAnsiTheme="majorHAnsi"/>
        </w:rPr>
        <w:t>)</w:t>
      </w:r>
      <w:r w:rsidR="00511801" w:rsidRPr="00612280">
        <w:rPr>
          <w:rFonts w:asciiTheme="majorHAnsi" w:hAnsiTheme="majorHAnsi"/>
        </w:rPr>
        <w:t xml:space="preserve"> </w:t>
      </w:r>
      <w:r w:rsidR="0054525A" w:rsidRPr="00612280">
        <w:rPr>
          <w:rFonts w:asciiTheme="majorHAnsi" w:hAnsiTheme="majorHAnsi"/>
        </w:rPr>
        <w:t>differences between results</w:t>
      </w:r>
      <w:r w:rsidR="00511801" w:rsidRPr="00612280">
        <w:rPr>
          <w:rFonts w:asciiTheme="majorHAnsi" w:hAnsiTheme="majorHAnsi"/>
        </w:rPr>
        <w:t xml:space="preserve"> </w:t>
      </w:r>
      <w:r w:rsidR="005513C3" w:rsidRPr="00612280">
        <w:rPr>
          <w:rFonts w:asciiTheme="majorHAnsi" w:hAnsiTheme="majorHAnsi"/>
        </w:rPr>
        <w:t xml:space="preserve">are </w:t>
      </w:r>
      <w:r w:rsidR="0054525A" w:rsidRPr="00612280">
        <w:rPr>
          <w:rFonts w:asciiTheme="majorHAnsi" w:hAnsiTheme="majorHAnsi"/>
        </w:rPr>
        <w:t>insurmountable</w:t>
      </w:r>
      <w:r w:rsidR="00164DAC" w:rsidRPr="00612280">
        <w:rPr>
          <w:rFonts w:asciiTheme="majorHAnsi" w:hAnsiTheme="majorHAnsi"/>
        </w:rPr>
        <w:t xml:space="preserve"> when distinct approaches are used</w:t>
      </w:r>
      <w:r w:rsidR="00511801" w:rsidRPr="00612280">
        <w:rPr>
          <w:rFonts w:asciiTheme="majorHAnsi" w:hAnsiTheme="majorHAnsi"/>
        </w:rPr>
        <w:t xml:space="preserve">. </w:t>
      </w:r>
      <w:r w:rsidR="00164DAC" w:rsidRPr="00612280">
        <w:rPr>
          <w:rFonts w:asciiTheme="majorHAnsi" w:hAnsiTheme="majorHAnsi"/>
        </w:rPr>
        <w:t xml:space="preserve">A final biological interpretation </w:t>
      </w:r>
      <w:r w:rsidR="004B1BF8" w:rsidRPr="00612280">
        <w:rPr>
          <w:rFonts w:asciiTheme="majorHAnsi" w:hAnsiTheme="majorHAnsi"/>
        </w:rPr>
        <w:t xml:space="preserve">remains an </w:t>
      </w:r>
      <w:proofErr w:type="gramStart"/>
      <w:r w:rsidR="00164DAC" w:rsidRPr="00612280">
        <w:rPr>
          <w:rFonts w:asciiTheme="majorHAnsi" w:hAnsiTheme="majorHAnsi"/>
        </w:rPr>
        <w:t>experts</w:t>
      </w:r>
      <w:proofErr w:type="gramEnd"/>
      <w:r w:rsidR="00164DAC" w:rsidRPr="00612280">
        <w:rPr>
          <w:rFonts w:asciiTheme="majorHAnsi" w:hAnsiTheme="majorHAnsi"/>
        </w:rPr>
        <w:t xml:space="preserve"> </w:t>
      </w:r>
      <w:r w:rsidR="004B1BF8" w:rsidRPr="00612280">
        <w:rPr>
          <w:rFonts w:asciiTheme="majorHAnsi" w:hAnsiTheme="majorHAnsi"/>
        </w:rPr>
        <w:t>task</w:t>
      </w:r>
      <w:r w:rsidR="00F37354" w:rsidRPr="00612280">
        <w:rPr>
          <w:rFonts w:asciiTheme="majorHAnsi" w:hAnsiTheme="majorHAnsi"/>
        </w:rPr>
        <w:t xml:space="preserve"> for which our </w:t>
      </w:r>
      <w:r w:rsidR="0080207F" w:rsidRPr="00612280">
        <w:rPr>
          <w:rFonts w:asciiTheme="majorHAnsi" w:hAnsiTheme="majorHAnsi"/>
        </w:rPr>
        <w:t xml:space="preserve">provided t-SNE-map allows a </w:t>
      </w:r>
      <w:r w:rsidR="003F1531" w:rsidRPr="00612280">
        <w:rPr>
          <w:rFonts w:asciiTheme="majorHAnsi" w:hAnsiTheme="majorHAnsi"/>
        </w:rPr>
        <w:t>more detailed</w:t>
      </w:r>
      <w:r w:rsidR="0080207F" w:rsidRPr="00612280">
        <w:rPr>
          <w:rFonts w:asciiTheme="majorHAnsi" w:hAnsiTheme="majorHAnsi"/>
        </w:rPr>
        <w:t xml:space="preserve"> examination of local substructures across and within the human tissues. </w:t>
      </w:r>
    </w:p>
    <w:p w14:paraId="32375BF4" w14:textId="77777777" w:rsidR="004E6B59" w:rsidRDefault="004E6B59" w:rsidP="00114988">
      <w:pPr>
        <w:spacing w:line="480" w:lineRule="auto"/>
        <w:rPr>
          <w:rFonts w:asciiTheme="majorHAnsi" w:hAnsiTheme="majorHAnsi"/>
          <w:b/>
        </w:rPr>
      </w:pPr>
    </w:p>
    <w:p w14:paraId="57B2A399" w14:textId="3BE578A0" w:rsidR="00DC7BA6" w:rsidRPr="0038625E" w:rsidRDefault="00DC7BA6" w:rsidP="00E16685">
      <w:pPr>
        <w:pStyle w:val="Heading1"/>
        <w:rPr>
          <w:b/>
        </w:rPr>
      </w:pPr>
      <w:r w:rsidRPr="00E16685">
        <w:rPr>
          <w:rFonts w:ascii="Times New Roman" w:hAnsi="Times New Roman" w:cs="Times New Roman"/>
          <w:b/>
          <w:color w:val="000000" w:themeColor="text1"/>
          <w:sz w:val="36"/>
          <w:szCs w:val="36"/>
        </w:rPr>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2175BC1C"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and </w:t>
      </w:r>
      <w:r w:rsidRPr="0038625E">
        <w:rPr>
          <w:rFonts w:asciiTheme="majorHAnsi" w:hAnsiTheme="majorHAnsi"/>
        </w:rPr>
        <w:t>drafted the manuscript.</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1F03C72B" w14:textId="77777777" w:rsidR="00E75B0A" w:rsidRDefault="00E75B0A" w:rsidP="001D6DFB">
      <w:pPr>
        <w:spacing w:line="360" w:lineRule="auto"/>
        <w:jc w:val="both"/>
        <w:rPr>
          <w:rFonts w:asciiTheme="majorHAnsi" w:hAnsiTheme="majorHAnsi"/>
          <w:b/>
        </w:rPr>
      </w:pPr>
    </w:p>
    <w:p w14:paraId="5E4D087C" w14:textId="77777777" w:rsidR="00AA4F1F" w:rsidRDefault="00AA4F1F">
      <w:pPr>
        <w:rPr>
          <w:rFonts w:asciiTheme="majorHAnsi" w:hAnsiTheme="majorHAnsi"/>
          <w:b/>
        </w:rPr>
      </w:pPr>
      <w:r>
        <w:rPr>
          <w:rFonts w:asciiTheme="majorHAnsi" w:hAnsiTheme="majorHAnsi"/>
          <w:b/>
        </w:rPr>
        <w:br w:type="page"/>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lastRenderedPageBreak/>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w:t>
      </w:r>
      <w:r w:rsidRPr="0008695E">
        <w:rPr>
          <w:rFonts w:ascii="Calibri Light" w:hAnsi="Calibri Light" w:cs="Calibri Light"/>
          <w:noProof/>
          <w:szCs w:val="24"/>
        </w:rPr>
        <w:lastRenderedPageBreak/>
        <w:t xml:space="preserve">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62031C2B" w14:textId="77777777" w:rsidR="00E1009C" w:rsidRDefault="00E1009C" w:rsidP="00E1009C">
      <w:pPr>
        <w:spacing w:line="360" w:lineRule="auto"/>
        <w:jc w:val="both"/>
        <w:rPr>
          <w:rFonts w:asciiTheme="majorHAnsi" w:hAnsiTheme="majorHAnsi"/>
        </w:rPr>
      </w:pPr>
      <w:r>
        <w:rPr>
          <w:rFonts w:asciiTheme="majorHAnsi" w:hAnsiTheme="majorHAnsi"/>
          <w:b/>
        </w:rPr>
        <w:t>Fig</w:t>
      </w:r>
      <w:r w:rsidRPr="00842B56">
        <w:rPr>
          <w:rFonts w:asciiTheme="majorHAnsi" w:hAnsiTheme="majorHAnsi"/>
          <w:b/>
        </w:rPr>
        <w:t xml:space="preserve"> 1. The tissue landscape of the </w:t>
      </w:r>
      <w:r>
        <w:rPr>
          <w:rFonts w:asciiTheme="majorHAnsi" w:hAnsiTheme="majorHAnsi"/>
          <w:b/>
        </w:rPr>
        <w:t xml:space="preserve">gene expression profiles </w:t>
      </w:r>
      <w:r w:rsidRPr="00842B56">
        <w:rPr>
          <w:rFonts w:asciiTheme="majorHAnsi" w:hAnsiTheme="majorHAnsi"/>
          <w:b/>
        </w:rPr>
        <w:t>illustrated in a two-dimensional map.</w:t>
      </w:r>
      <w:r w:rsidRPr="00842B56">
        <w:rPr>
          <w:rFonts w:asciiTheme="majorHAnsi" w:hAnsiTheme="majorHAnsi"/>
        </w:rPr>
        <w:t xml:space="preserve"> </w:t>
      </w:r>
    </w:p>
    <w:p w14:paraId="2C5C834D" w14:textId="77777777" w:rsidR="00E1009C" w:rsidRDefault="00E1009C" w:rsidP="00E1009C">
      <w:pPr>
        <w:spacing w:line="360" w:lineRule="auto"/>
        <w:jc w:val="both"/>
        <w:rPr>
          <w:rFonts w:asciiTheme="majorHAnsi" w:hAnsiTheme="majorHAnsi"/>
        </w:rPr>
      </w:pP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Projection of 1641 </w:t>
      </w:r>
      <w:proofErr w:type="spellStart"/>
      <w:r w:rsidRPr="00842B56">
        <w:rPr>
          <w:rFonts w:asciiTheme="majorHAnsi" w:hAnsiTheme="majorHAnsi"/>
        </w:rPr>
        <w:t>GTEx</w:t>
      </w:r>
      <w:proofErr w:type="spellEnd"/>
      <w:r w:rsidRPr="00842B56">
        <w:rPr>
          <w:rFonts w:asciiTheme="majorHAnsi" w:hAnsiTheme="majorHAnsi"/>
        </w:rPr>
        <w:t xml:space="preserve"> samples in a 2D-map: Each point represents a sample which is coloured according to the (sub)tissue label (45 in total). Samples that cluster outside the matching tissue subtype-cluster are circled in red. Sample clusters are illustrated by the 22 differentially coloured density maps. </w:t>
      </w:r>
      <w:r>
        <w:rPr>
          <w:rFonts w:asciiTheme="majorHAnsi" w:hAnsiTheme="majorHAnsi"/>
        </w:rPr>
        <w:t>(</w:t>
      </w:r>
      <w:r w:rsidRPr="00842B56">
        <w:rPr>
          <w:rFonts w:asciiTheme="majorHAnsi" w:hAnsiTheme="majorHAnsi"/>
        </w:rPr>
        <w:t>B</w:t>
      </w:r>
      <w:r>
        <w:rPr>
          <w:rFonts w:asciiTheme="majorHAnsi" w:hAnsiTheme="majorHAnsi"/>
        </w:rPr>
        <w:t>)</w:t>
      </w:r>
      <w:r w:rsidRPr="00842B56">
        <w:rPr>
          <w:rFonts w:asciiTheme="majorHAnsi" w:hAnsiTheme="majorHAnsi"/>
        </w:rPr>
        <w:t xml:space="preserve"> the projection of 313 brain samples and their associated brain-tissue. </w:t>
      </w:r>
      <w:r>
        <w:rPr>
          <w:rFonts w:asciiTheme="majorHAnsi" w:hAnsiTheme="majorHAnsi"/>
        </w:rPr>
        <w:t>(</w:t>
      </w:r>
      <w:r w:rsidRPr="00842B56">
        <w:rPr>
          <w:rFonts w:asciiTheme="majorHAnsi" w:hAnsiTheme="majorHAnsi"/>
        </w:rPr>
        <w:t>C</w:t>
      </w:r>
      <w:r>
        <w:rPr>
          <w:rFonts w:asciiTheme="majorHAnsi" w:hAnsiTheme="majorHAnsi"/>
        </w:rPr>
        <w:t>)</w:t>
      </w:r>
      <w:r w:rsidRPr="00842B56">
        <w:rPr>
          <w:rFonts w:asciiTheme="majorHAnsi" w:hAnsiTheme="majorHAnsi"/>
        </w:rPr>
        <w:t xml:space="preserve"> Comparison of brain samples clustered by the HC approach versus the t-SNE approach resulted in cophenetic correlation of 0.68. An edge links the sample ID positions as clustered by the HC and t-SNE approaches. Edge colours are based on the brain tissue regions. Clusters are labelled if a </w:t>
      </w:r>
      <w:proofErr w:type="gramStart"/>
      <w:r w:rsidRPr="00842B56">
        <w:rPr>
          <w:rFonts w:asciiTheme="majorHAnsi" w:hAnsiTheme="majorHAnsi"/>
        </w:rPr>
        <w:t>particular brain</w:t>
      </w:r>
      <w:proofErr w:type="gramEnd"/>
      <w:r w:rsidRPr="00842B56">
        <w:rPr>
          <w:rFonts w:asciiTheme="majorHAnsi" w:hAnsiTheme="majorHAnsi"/>
        </w:rPr>
        <w:t xml:space="preserve"> region was significantly overrepresented in the cluster (hypergeometric </w:t>
      </w:r>
      <w:r>
        <w:rPr>
          <w:rFonts w:asciiTheme="majorHAnsi" w:hAnsiTheme="majorHAnsi"/>
        </w:rPr>
        <w:t>test</w:t>
      </w:r>
      <w:r w:rsidRPr="00842B56">
        <w:rPr>
          <w:rFonts w:asciiTheme="majorHAnsi" w:hAnsiTheme="majorHAnsi"/>
        </w:rPr>
        <w:t xml:space="preserve"> with </w:t>
      </w:r>
      <w:r w:rsidRPr="00842B56">
        <w:rPr>
          <w:rFonts w:asciiTheme="majorHAnsi" w:hAnsiTheme="majorHAnsi"/>
          <w:i/>
        </w:rPr>
        <w:t>P</w:t>
      </w:r>
      <w:r w:rsidRPr="00842B56">
        <w:rPr>
          <w:rFonts w:asciiTheme="majorHAnsi" w:hAnsiTheme="majorHAnsi"/>
          <w:u w:val="single"/>
        </w:rPr>
        <w:t>&lt;</w:t>
      </w:r>
      <w:r w:rsidRPr="00842B56">
        <w:rPr>
          <w:rFonts w:asciiTheme="majorHAnsi" w:hAnsiTheme="majorHAnsi"/>
        </w:rPr>
        <w:t>0.001).</w:t>
      </w:r>
    </w:p>
    <w:p w14:paraId="7425E71A" w14:textId="77777777" w:rsidR="00E1009C" w:rsidRDefault="00E1009C" w:rsidP="00E1009C">
      <w:pPr>
        <w:spacing w:line="360" w:lineRule="auto"/>
        <w:jc w:val="both"/>
        <w:rPr>
          <w:rFonts w:asciiTheme="majorHAnsi" w:hAnsiTheme="majorHAnsi"/>
          <w:b/>
        </w:rPr>
      </w:pPr>
      <w:r>
        <w:rPr>
          <w:rFonts w:asciiTheme="majorHAnsi" w:hAnsiTheme="majorHAnsi"/>
          <w:b/>
        </w:rPr>
        <w:t>Fig</w:t>
      </w:r>
      <w:r w:rsidRPr="009936D1">
        <w:rPr>
          <w:rFonts w:asciiTheme="majorHAnsi" w:hAnsiTheme="majorHAnsi"/>
          <w:b/>
        </w:rPr>
        <w:t xml:space="preserve"> 2. C</w:t>
      </w:r>
      <w:r>
        <w:rPr>
          <w:rFonts w:asciiTheme="majorHAnsi" w:hAnsiTheme="majorHAnsi"/>
          <w:b/>
        </w:rPr>
        <w:t>luster associations and c</w:t>
      </w:r>
      <w:r w:rsidRPr="009936D1">
        <w:rPr>
          <w:rFonts w:asciiTheme="majorHAnsi" w:hAnsiTheme="majorHAnsi"/>
          <w:b/>
        </w:rPr>
        <w:t xml:space="preserve">omparison </w:t>
      </w:r>
      <w:r>
        <w:rPr>
          <w:rFonts w:asciiTheme="majorHAnsi" w:hAnsiTheme="majorHAnsi"/>
          <w:b/>
        </w:rPr>
        <w:t>with the h</w:t>
      </w:r>
      <w:r w:rsidRPr="009936D1">
        <w:rPr>
          <w:rFonts w:asciiTheme="majorHAnsi" w:hAnsiTheme="majorHAnsi"/>
          <w:b/>
        </w:rPr>
        <w:t>ierarchical clustering</w:t>
      </w:r>
      <w:r>
        <w:rPr>
          <w:rFonts w:asciiTheme="majorHAnsi" w:hAnsiTheme="majorHAnsi"/>
          <w:b/>
        </w:rPr>
        <w:t xml:space="preserve"> approach</w:t>
      </w:r>
      <w:r w:rsidRPr="009936D1">
        <w:rPr>
          <w:rFonts w:asciiTheme="majorHAnsi" w:hAnsiTheme="majorHAnsi"/>
        </w:rPr>
        <w:t xml:space="preserve">. </w:t>
      </w:r>
      <w:r>
        <w:rPr>
          <w:rFonts w:asciiTheme="majorHAnsi" w:hAnsiTheme="majorHAnsi"/>
        </w:rPr>
        <w:t>(A) Association of the t-SNE-map based clusters with tissue types</w:t>
      </w:r>
      <w:r w:rsidRPr="009936D1">
        <w:rPr>
          <w:rFonts w:asciiTheme="majorHAnsi" w:hAnsiTheme="majorHAnsi"/>
        </w:rPr>
        <w:t>. A star indicates significant overrepresentation (</w:t>
      </w:r>
      <w:r w:rsidRPr="009936D1">
        <w:rPr>
          <w:rFonts w:asciiTheme="majorHAnsi" w:hAnsiTheme="majorHAnsi"/>
          <w:i/>
        </w:rPr>
        <w:t>P</w:t>
      </w:r>
      <w:r w:rsidRPr="009936D1">
        <w:rPr>
          <w:rFonts w:asciiTheme="majorHAnsi" w:hAnsiTheme="majorHAnsi"/>
          <w:u w:val="single"/>
        </w:rPr>
        <w:t>&lt;</w:t>
      </w:r>
      <w:r w:rsidRPr="009936D1">
        <w:rPr>
          <w:rFonts w:asciiTheme="majorHAnsi" w:hAnsiTheme="majorHAnsi"/>
        </w:rPr>
        <w:t xml:space="preserve">0.0001) of </w:t>
      </w:r>
      <w:r>
        <w:rPr>
          <w:rFonts w:asciiTheme="majorHAnsi" w:hAnsiTheme="majorHAnsi"/>
        </w:rPr>
        <w:t xml:space="preserve">samples in a </w:t>
      </w:r>
      <w:r w:rsidRPr="009936D1">
        <w:rPr>
          <w:rFonts w:asciiTheme="majorHAnsi" w:hAnsiTheme="majorHAnsi"/>
        </w:rPr>
        <w:t>cluster with the respective tissue</w:t>
      </w:r>
      <w:r>
        <w:rPr>
          <w:rFonts w:asciiTheme="majorHAnsi" w:hAnsiTheme="majorHAnsi"/>
        </w:rPr>
        <w:t xml:space="preserve"> label. R</w:t>
      </w:r>
      <w:r w:rsidRPr="009936D1">
        <w:rPr>
          <w:rFonts w:asciiTheme="majorHAnsi" w:hAnsiTheme="majorHAnsi"/>
        </w:rPr>
        <w:t xml:space="preserve">ed-coloured numbers depict samples outside the </w:t>
      </w:r>
      <w:r>
        <w:rPr>
          <w:rFonts w:asciiTheme="majorHAnsi" w:hAnsiTheme="majorHAnsi"/>
        </w:rPr>
        <w:t xml:space="preserve">cluster that </w:t>
      </w:r>
      <w:r w:rsidRPr="009936D1">
        <w:rPr>
          <w:rFonts w:asciiTheme="majorHAnsi" w:hAnsiTheme="majorHAnsi"/>
        </w:rPr>
        <w:t>match</w:t>
      </w:r>
      <w:r>
        <w:rPr>
          <w:rFonts w:asciiTheme="majorHAnsi" w:hAnsiTheme="majorHAnsi"/>
        </w:rPr>
        <w:t xml:space="preserve">es their </w:t>
      </w:r>
      <w:r w:rsidRPr="009936D1">
        <w:rPr>
          <w:rFonts w:asciiTheme="majorHAnsi" w:hAnsiTheme="majorHAnsi"/>
        </w:rPr>
        <w:t>tissue</w:t>
      </w:r>
      <w:r>
        <w:rPr>
          <w:rFonts w:asciiTheme="majorHAnsi" w:hAnsiTheme="majorHAnsi"/>
        </w:rPr>
        <w:t xml:space="preserve"> label. C</w:t>
      </w:r>
      <w:r w:rsidRPr="009936D1">
        <w:rPr>
          <w:rFonts w:asciiTheme="majorHAnsi" w:hAnsiTheme="majorHAnsi"/>
        </w:rPr>
        <w:t>oloured squares depict the percentage of samples that overlap.</w:t>
      </w:r>
      <w:r>
        <w:rPr>
          <w:rFonts w:asciiTheme="majorHAnsi" w:hAnsiTheme="majorHAnsi"/>
        </w:rPr>
        <w:t xml:space="preserve"> (B) Comparison of the t-SNE-map based clusters versus</w:t>
      </w:r>
      <w:r w:rsidRPr="006E07BC">
        <w:rPr>
          <w:rFonts w:asciiTheme="majorHAnsi" w:hAnsiTheme="majorHAnsi"/>
        </w:rPr>
        <w:t xml:space="preserve"> </w:t>
      </w:r>
      <w:r>
        <w:rPr>
          <w:rFonts w:asciiTheme="majorHAnsi" w:hAnsiTheme="majorHAnsi"/>
        </w:rPr>
        <w:t xml:space="preserve">the </w:t>
      </w:r>
      <w:r w:rsidRPr="006E07BC">
        <w:rPr>
          <w:rFonts w:asciiTheme="majorHAnsi" w:hAnsiTheme="majorHAnsi"/>
        </w:rPr>
        <w:t xml:space="preserve">HC </w:t>
      </w:r>
      <w:proofErr w:type="gramStart"/>
      <w:r w:rsidRPr="006E07BC">
        <w:rPr>
          <w:rFonts w:asciiTheme="majorHAnsi" w:hAnsiTheme="majorHAnsi"/>
        </w:rPr>
        <w:t xml:space="preserve">approach </w:t>
      </w:r>
      <w:r>
        <w:rPr>
          <w:rFonts w:asciiTheme="majorHAnsi" w:hAnsiTheme="majorHAnsi"/>
        </w:rPr>
        <w:t>based</w:t>
      </w:r>
      <w:proofErr w:type="gramEnd"/>
      <w:r>
        <w:rPr>
          <w:rFonts w:asciiTheme="majorHAnsi" w:hAnsiTheme="majorHAnsi"/>
        </w:rPr>
        <w:t xml:space="preserve"> clusters</w:t>
      </w:r>
      <w:r w:rsidRPr="009936D1">
        <w:rPr>
          <w:rFonts w:asciiTheme="majorHAnsi" w:hAnsiTheme="majorHAnsi"/>
        </w:rPr>
        <w:t>. A star indicates significant over</w:t>
      </w:r>
      <w:r>
        <w:rPr>
          <w:rFonts w:asciiTheme="majorHAnsi" w:hAnsiTheme="majorHAnsi"/>
        </w:rPr>
        <w:t>-</w:t>
      </w:r>
      <w:r w:rsidRPr="009936D1">
        <w:rPr>
          <w:rFonts w:asciiTheme="majorHAnsi" w:hAnsiTheme="majorHAnsi"/>
        </w:rPr>
        <w:t>representation (</w:t>
      </w:r>
      <w:r w:rsidRPr="009936D1">
        <w:rPr>
          <w:rFonts w:asciiTheme="majorHAnsi" w:hAnsiTheme="majorHAnsi"/>
          <w:i/>
        </w:rPr>
        <w:t>P</w:t>
      </w:r>
      <w:r w:rsidRPr="009936D1">
        <w:rPr>
          <w:rFonts w:asciiTheme="majorHAnsi" w:hAnsiTheme="majorHAnsi"/>
          <w:u w:val="single"/>
        </w:rPr>
        <w:t>&lt;</w:t>
      </w:r>
      <w:r w:rsidRPr="009936D1">
        <w:rPr>
          <w:rFonts w:asciiTheme="majorHAnsi" w:hAnsiTheme="majorHAnsi"/>
        </w:rPr>
        <w:t>0.0001)</w:t>
      </w:r>
      <w:r>
        <w:rPr>
          <w:rFonts w:asciiTheme="majorHAnsi" w:hAnsiTheme="majorHAnsi"/>
        </w:rPr>
        <w:t xml:space="preserve"> of samples in a cluster of the t-SNE-map with samples in a cluster of the HC approach</w:t>
      </w:r>
      <w:r w:rsidRPr="009936D1">
        <w:rPr>
          <w:rFonts w:asciiTheme="majorHAnsi" w:hAnsiTheme="majorHAnsi"/>
        </w:rPr>
        <w:t xml:space="preserve">. </w:t>
      </w:r>
      <w:r>
        <w:rPr>
          <w:rFonts w:asciiTheme="majorHAnsi" w:hAnsiTheme="majorHAnsi"/>
        </w:rPr>
        <w:t>C</w:t>
      </w:r>
      <w:r w:rsidRPr="009936D1">
        <w:rPr>
          <w:rFonts w:asciiTheme="majorHAnsi" w:hAnsiTheme="majorHAnsi"/>
        </w:rPr>
        <w:t xml:space="preserve">oloured squares depict the percentage of samples that overlap. </w:t>
      </w:r>
    </w:p>
    <w:p w14:paraId="220E04DD" w14:textId="77777777" w:rsidR="00E1009C" w:rsidRPr="00E1009C" w:rsidRDefault="00E1009C" w:rsidP="00E1009C"/>
    <w:p w14:paraId="1DCD4811" w14:textId="405444D6" w:rsidR="00D82114" w:rsidRPr="0038625E" w:rsidRDefault="00D82114" w:rsidP="00D82114">
      <w:pPr>
        <w:pStyle w:val="Heading1"/>
        <w:rPr>
          <w:b/>
        </w:rPr>
      </w:pPr>
      <w:r>
        <w:rPr>
          <w:rFonts w:ascii="Times New Roman" w:hAnsi="Times New Roman" w:cs="Times New Roman"/>
          <w:b/>
          <w:color w:val="000000" w:themeColor="text1"/>
          <w:sz w:val="36"/>
          <w:szCs w:val="36"/>
        </w:rPr>
        <w:t>Supporting Information</w:t>
      </w:r>
    </w:p>
    <w:p w14:paraId="6C819BC4" w14:textId="05300872" w:rsidR="00D82114" w:rsidRDefault="00D82114" w:rsidP="00D82114">
      <w:pPr>
        <w:spacing w:line="360" w:lineRule="auto"/>
        <w:jc w:val="both"/>
        <w:rPr>
          <w:rFonts w:asciiTheme="majorHAnsi" w:hAnsiTheme="majorHAnsi"/>
        </w:rPr>
      </w:pPr>
      <w:r>
        <w:rPr>
          <w:rFonts w:asciiTheme="majorHAnsi" w:hAnsiTheme="majorHAnsi"/>
          <w:b/>
        </w:rPr>
        <w:t>S1 Fig</w:t>
      </w:r>
      <w:r w:rsidRPr="00E0399B">
        <w:rPr>
          <w:rFonts w:asciiTheme="majorHAnsi" w:hAnsiTheme="majorHAnsi"/>
          <w:b/>
        </w:rPr>
        <w:t xml:space="preserve">. Cluster associations </w:t>
      </w:r>
      <w:r>
        <w:rPr>
          <w:rFonts w:asciiTheme="majorHAnsi" w:hAnsiTheme="majorHAnsi"/>
          <w:b/>
        </w:rPr>
        <w:t xml:space="preserve">for </w:t>
      </w:r>
      <w:r w:rsidRPr="00E0399B">
        <w:rPr>
          <w:rFonts w:asciiTheme="majorHAnsi" w:hAnsiTheme="majorHAnsi"/>
          <w:b/>
        </w:rPr>
        <w:t xml:space="preserve">different pre-processing steps of the </w:t>
      </w:r>
      <w:r w:rsidR="00725752">
        <w:rPr>
          <w:rFonts w:asciiTheme="majorHAnsi" w:hAnsiTheme="majorHAnsi"/>
          <w:b/>
        </w:rPr>
        <w:t>gene expressions</w:t>
      </w:r>
      <w:r w:rsidRPr="00E0399B">
        <w:rPr>
          <w:rFonts w:asciiTheme="majorHAnsi" w:hAnsiTheme="majorHAnsi"/>
        </w:rPr>
        <w:t xml:space="preserve">. Cluster associations </w:t>
      </w:r>
      <w:r>
        <w:rPr>
          <w:rFonts w:asciiTheme="majorHAnsi" w:hAnsiTheme="majorHAnsi"/>
        </w:rPr>
        <w:t xml:space="preserve">with the tissue labels </w:t>
      </w:r>
      <w:r w:rsidRPr="00E0399B">
        <w:rPr>
          <w:rFonts w:asciiTheme="majorHAnsi" w:hAnsiTheme="majorHAnsi"/>
        </w:rPr>
        <w:t xml:space="preserve">are determined </w:t>
      </w:r>
      <w:r>
        <w:rPr>
          <w:rFonts w:asciiTheme="majorHAnsi" w:hAnsiTheme="majorHAnsi"/>
        </w:rPr>
        <w:t>for</w:t>
      </w:r>
      <w:r w:rsidRPr="00E0399B">
        <w:rPr>
          <w:rFonts w:asciiTheme="majorHAnsi" w:hAnsiTheme="majorHAnsi"/>
        </w:rPr>
        <w:t xml:space="preserve"> </w:t>
      </w:r>
      <w:r>
        <w:rPr>
          <w:rFonts w:asciiTheme="majorHAnsi" w:hAnsiTheme="majorHAnsi"/>
        </w:rPr>
        <w:t>20</w:t>
      </w:r>
      <w:r w:rsidRPr="00E0399B">
        <w:rPr>
          <w:rFonts w:asciiTheme="majorHAnsi" w:hAnsiTheme="majorHAnsi"/>
        </w:rPr>
        <w:t xml:space="preserve"> different </w:t>
      </w:r>
      <w:r w:rsidR="00725752">
        <w:rPr>
          <w:rFonts w:asciiTheme="majorHAnsi" w:hAnsiTheme="majorHAnsi"/>
        </w:rPr>
        <w:t>ge</w:t>
      </w:r>
      <w:r w:rsidR="001E7F29">
        <w:rPr>
          <w:rFonts w:asciiTheme="majorHAnsi" w:hAnsiTheme="majorHAnsi"/>
        </w:rPr>
        <w:t>ne</w:t>
      </w:r>
      <w:r w:rsidR="00725752">
        <w:rPr>
          <w:rFonts w:asciiTheme="majorHAnsi" w:hAnsiTheme="majorHAnsi"/>
        </w:rPr>
        <w:t xml:space="preserve"> </w:t>
      </w:r>
      <w:r w:rsidRPr="00E0399B">
        <w:rPr>
          <w:rFonts w:asciiTheme="majorHAnsi" w:hAnsiTheme="majorHAnsi"/>
        </w:rPr>
        <w:t>filtering cut-offs, i.e., [</w:t>
      </w:r>
      <w:proofErr w:type="gramStart"/>
      <w:r w:rsidRPr="00E0399B">
        <w:rPr>
          <w:rFonts w:asciiTheme="majorHAnsi" w:hAnsiTheme="majorHAnsi"/>
        </w:rPr>
        <w:t>0.5,..</w:t>
      </w:r>
      <w:proofErr w:type="gramEnd"/>
      <w:r w:rsidRPr="00E0399B">
        <w:rPr>
          <w:rFonts w:asciiTheme="majorHAnsi" w:hAnsiTheme="majorHAnsi"/>
        </w:rPr>
        <w:t>,10].</w:t>
      </w:r>
      <w:r>
        <w:rPr>
          <w:rFonts w:asciiTheme="majorHAnsi" w:hAnsiTheme="majorHAnsi"/>
        </w:rPr>
        <w:t xml:space="preserve"> Each set of </w:t>
      </w:r>
      <w:r w:rsidR="001E7F29">
        <w:rPr>
          <w:rFonts w:asciiTheme="majorHAnsi" w:hAnsiTheme="majorHAnsi"/>
        </w:rPr>
        <w:t xml:space="preserve">genes </w:t>
      </w:r>
      <w:r>
        <w:rPr>
          <w:rFonts w:asciiTheme="majorHAnsi" w:hAnsiTheme="majorHAnsi"/>
        </w:rPr>
        <w:t xml:space="preserve">is reduced to 2 dimensions (by means of t-SNE) followed by DBSCAN cluster analysis to determine the optimal number of clusters. </w:t>
      </w:r>
      <w:r w:rsidRPr="00E0399B">
        <w:rPr>
          <w:rFonts w:asciiTheme="majorHAnsi" w:eastAsia="Calibri" w:hAnsiTheme="majorHAnsi" w:cs="Times New Roman"/>
        </w:rPr>
        <w:t>Each square depicts the -log10(</w:t>
      </w:r>
      <w:r>
        <w:rPr>
          <w:rFonts w:asciiTheme="majorHAnsi" w:eastAsia="Calibri" w:hAnsiTheme="majorHAnsi" w:cs="Times New Roman"/>
        </w:rPr>
        <w:t>P</w:t>
      </w:r>
      <w:r w:rsidRPr="00E0399B">
        <w:rPr>
          <w:rFonts w:asciiTheme="majorHAnsi" w:eastAsia="Calibri" w:hAnsiTheme="majorHAnsi" w:cs="Times New Roman"/>
        </w:rPr>
        <w:t xml:space="preserve">) </w:t>
      </w:r>
      <w:r>
        <w:rPr>
          <w:rFonts w:asciiTheme="majorHAnsi" w:hAnsiTheme="majorHAnsi"/>
        </w:rPr>
        <w:t>enrichment</w:t>
      </w:r>
      <w:r w:rsidRPr="00E0399B">
        <w:rPr>
          <w:rFonts w:asciiTheme="majorHAnsi" w:hAnsiTheme="majorHAnsi"/>
        </w:rPr>
        <w:t xml:space="preserve"> of the </w:t>
      </w:r>
      <w:r>
        <w:rPr>
          <w:rFonts w:asciiTheme="majorHAnsi" w:hAnsiTheme="majorHAnsi"/>
        </w:rPr>
        <w:t xml:space="preserve">cluster label with the tissue </w:t>
      </w:r>
      <w:proofErr w:type="gramStart"/>
      <w:r>
        <w:rPr>
          <w:rFonts w:asciiTheme="majorHAnsi" w:hAnsiTheme="majorHAnsi"/>
        </w:rPr>
        <w:t>label,</w:t>
      </w:r>
      <w:r w:rsidRPr="0037330B">
        <w:rPr>
          <w:rFonts w:asciiTheme="majorHAnsi" w:hAnsiTheme="majorHAnsi"/>
        </w:rPr>
        <w:t xml:space="preserve"> </w:t>
      </w:r>
      <w:r>
        <w:rPr>
          <w:rFonts w:asciiTheme="majorHAnsi" w:hAnsiTheme="majorHAnsi"/>
        </w:rPr>
        <w:t>and</w:t>
      </w:r>
      <w:proofErr w:type="gramEnd"/>
      <w:r>
        <w:rPr>
          <w:rFonts w:asciiTheme="majorHAnsi" w:hAnsiTheme="majorHAnsi"/>
        </w:rPr>
        <w:t xml:space="preserve"> shown when </w:t>
      </w:r>
      <w:r w:rsidRPr="0037330B">
        <w:rPr>
          <w:rFonts w:asciiTheme="majorHAnsi" w:hAnsiTheme="majorHAnsi"/>
          <w:i/>
        </w:rPr>
        <w:t>P</w:t>
      </w:r>
      <w:r w:rsidRPr="0037330B">
        <w:rPr>
          <w:rFonts w:asciiTheme="majorHAnsi" w:hAnsiTheme="majorHAnsi"/>
          <w:u w:val="single"/>
        </w:rPr>
        <w:t>&lt;</w:t>
      </w:r>
      <w:r>
        <w:rPr>
          <w:rFonts w:asciiTheme="majorHAnsi" w:hAnsiTheme="majorHAnsi"/>
        </w:rPr>
        <w:t>0.001</w:t>
      </w:r>
      <w:r w:rsidRPr="00E0399B">
        <w:rPr>
          <w:rFonts w:asciiTheme="majorHAnsi" w:hAnsiTheme="majorHAnsi"/>
        </w:rPr>
        <w:t>.</w:t>
      </w:r>
      <w:r>
        <w:rPr>
          <w:rFonts w:asciiTheme="majorHAnsi" w:hAnsiTheme="majorHAnsi"/>
        </w:rPr>
        <w:t xml:space="preserve"> Results are ordered on tissue label.</w:t>
      </w:r>
    </w:p>
    <w:p w14:paraId="513F0815" w14:textId="23E66CB8" w:rsidR="001553C9" w:rsidRPr="001553C9" w:rsidRDefault="001553C9" w:rsidP="001553C9">
      <w:pPr>
        <w:spacing w:line="360" w:lineRule="auto"/>
        <w:jc w:val="both"/>
        <w:rPr>
          <w:rFonts w:asciiTheme="majorHAnsi" w:hAnsiTheme="majorHAnsi"/>
        </w:rPr>
      </w:pPr>
      <w:r w:rsidRPr="001553C9">
        <w:rPr>
          <w:rFonts w:asciiTheme="majorHAnsi" w:hAnsiTheme="majorHAnsi"/>
          <w:b/>
        </w:rPr>
        <w:t>S1 Table: Comparison of four cluster algorithms in original data space and low dimensional space.</w:t>
      </w:r>
      <w:r w:rsidRPr="001553C9">
        <w:rPr>
          <w:rFonts w:asciiTheme="majorHAnsi" w:hAnsiTheme="majorHAnsi"/>
        </w:rPr>
        <w:t xml:space="preserve"> Four cluster algorithms are compared in the original data space and in the low dimensional space. Enrichment is computed for the detected cluster labels and the brain regions. Original space is by using all available RNA </w:t>
      </w:r>
      <w:proofErr w:type="spellStart"/>
      <w:r w:rsidRPr="001553C9">
        <w:rPr>
          <w:rFonts w:asciiTheme="majorHAnsi" w:hAnsiTheme="majorHAnsi"/>
        </w:rPr>
        <w:t>seq</w:t>
      </w:r>
      <w:proofErr w:type="spellEnd"/>
      <w:r w:rsidRPr="001553C9">
        <w:rPr>
          <w:rFonts w:asciiTheme="majorHAnsi" w:hAnsiTheme="majorHAnsi"/>
        </w:rPr>
        <w:t xml:space="preserve"> features. Low dimensional space is by first employing a t-SNE to two dimensions.</w:t>
      </w:r>
    </w:p>
    <w:p w14:paraId="7CA072DF" w14:textId="67DABE8E" w:rsidR="001553C9" w:rsidRPr="001553C9" w:rsidRDefault="001553C9" w:rsidP="009047A9">
      <w:pPr>
        <w:spacing w:line="360" w:lineRule="auto"/>
        <w:jc w:val="both"/>
      </w:pPr>
    </w:p>
    <w:sectPr w:rsidR="001553C9" w:rsidRPr="001553C9" w:rsidSect="00CA6D52">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E09CB" w14:textId="77777777" w:rsidR="00F0166D" w:rsidRDefault="00F0166D" w:rsidP="00F61D71">
      <w:pPr>
        <w:spacing w:after="0" w:line="240" w:lineRule="auto"/>
      </w:pPr>
      <w:r>
        <w:separator/>
      </w:r>
    </w:p>
  </w:endnote>
  <w:endnote w:type="continuationSeparator" w:id="0">
    <w:p w14:paraId="37C797BD" w14:textId="77777777" w:rsidR="00F0166D" w:rsidRDefault="00F0166D"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F14459" w:rsidRDefault="00F14459">
        <w:pPr>
          <w:pStyle w:val="Footer"/>
          <w:jc w:val="right"/>
        </w:pPr>
        <w:r>
          <w:fldChar w:fldCharType="begin"/>
        </w:r>
        <w:r>
          <w:instrText xml:space="preserve"> PAGE   \* MERGEFORMAT </w:instrText>
        </w:r>
        <w:r>
          <w:fldChar w:fldCharType="separate"/>
        </w:r>
        <w:r w:rsidR="00612280">
          <w:rPr>
            <w:noProof/>
          </w:rPr>
          <w:t>7</w:t>
        </w:r>
        <w:r>
          <w:rPr>
            <w:noProof/>
          </w:rPr>
          <w:fldChar w:fldCharType="end"/>
        </w:r>
      </w:p>
    </w:sdtContent>
  </w:sdt>
  <w:p w14:paraId="2BF17EF0" w14:textId="77777777" w:rsidR="00F14459" w:rsidRDefault="00F1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9AD90" w14:textId="77777777" w:rsidR="00F0166D" w:rsidRDefault="00F0166D" w:rsidP="00F61D71">
      <w:pPr>
        <w:spacing w:after="0" w:line="240" w:lineRule="auto"/>
      </w:pPr>
      <w:r>
        <w:separator/>
      </w:r>
    </w:p>
  </w:footnote>
  <w:footnote w:type="continuationSeparator" w:id="0">
    <w:p w14:paraId="1D337C07" w14:textId="77777777" w:rsidR="00F0166D" w:rsidRDefault="00F0166D"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56FD"/>
    <w:rsid w:val="00005BAA"/>
    <w:rsid w:val="000110C9"/>
    <w:rsid w:val="000145FB"/>
    <w:rsid w:val="000166AC"/>
    <w:rsid w:val="00016F33"/>
    <w:rsid w:val="00020AF4"/>
    <w:rsid w:val="00021952"/>
    <w:rsid w:val="0002365A"/>
    <w:rsid w:val="00034B01"/>
    <w:rsid w:val="00035223"/>
    <w:rsid w:val="00035B16"/>
    <w:rsid w:val="00035D91"/>
    <w:rsid w:val="00035DE8"/>
    <w:rsid w:val="00040386"/>
    <w:rsid w:val="000410E0"/>
    <w:rsid w:val="00042D6C"/>
    <w:rsid w:val="00042FD1"/>
    <w:rsid w:val="000441A6"/>
    <w:rsid w:val="0004440E"/>
    <w:rsid w:val="0004657F"/>
    <w:rsid w:val="0005512E"/>
    <w:rsid w:val="00060E06"/>
    <w:rsid w:val="00061160"/>
    <w:rsid w:val="0006282D"/>
    <w:rsid w:val="00062CD1"/>
    <w:rsid w:val="000661D6"/>
    <w:rsid w:val="00066E54"/>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B48"/>
    <w:rsid w:val="0009154C"/>
    <w:rsid w:val="00091912"/>
    <w:rsid w:val="000929D2"/>
    <w:rsid w:val="000934BF"/>
    <w:rsid w:val="00095ADD"/>
    <w:rsid w:val="00095E1E"/>
    <w:rsid w:val="000A01CB"/>
    <w:rsid w:val="000A4290"/>
    <w:rsid w:val="000A4AD7"/>
    <w:rsid w:val="000A5528"/>
    <w:rsid w:val="000A79F6"/>
    <w:rsid w:val="000B0AF5"/>
    <w:rsid w:val="000B0E67"/>
    <w:rsid w:val="000B28C5"/>
    <w:rsid w:val="000B3EAB"/>
    <w:rsid w:val="000B4A76"/>
    <w:rsid w:val="000B54A2"/>
    <w:rsid w:val="000B5E26"/>
    <w:rsid w:val="000C021D"/>
    <w:rsid w:val="000C085B"/>
    <w:rsid w:val="000C0FB5"/>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2726"/>
    <w:rsid w:val="000E5014"/>
    <w:rsid w:val="000E52B2"/>
    <w:rsid w:val="000F1878"/>
    <w:rsid w:val="000F2FF6"/>
    <w:rsid w:val="000F3A71"/>
    <w:rsid w:val="000F46D9"/>
    <w:rsid w:val="000F4D4C"/>
    <w:rsid w:val="00100720"/>
    <w:rsid w:val="00100961"/>
    <w:rsid w:val="0010286F"/>
    <w:rsid w:val="00106AB1"/>
    <w:rsid w:val="00106EC3"/>
    <w:rsid w:val="00112D3E"/>
    <w:rsid w:val="00114988"/>
    <w:rsid w:val="00114DCE"/>
    <w:rsid w:val="0011571B"/>
    <w:rsid w:val="00120EAC"/>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BCD"/>
    <w:rsid w:val="00170B7D"/>
    <w:rsid w:val="001740BA"/>
    <w:rsid w:val="0017418E"/>
    <w:rsid w:val="00175EBD"/>
    <w:rsid w:val="0018110E"/>
    <w:rsid w:val="00184A4C"/>
    <w:rsid w:val="00185424"/>
    <w:rsid w:val="0018575F"/>
    <w:rsid w:val="00186595"/>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3B2F"/>
    <w:rsid w:val="001C4B26"/>
    <w:rsid w:val="001C5DE4"/>
    <w:rsid w:val="001C631B"/>
    <w:rsid w:val="001C6FC7"/>
    <w:rsid w:val="001D2725"/>
    <w:rsid w:val="001D4133"/>
    <w:rsid w:val="001D6DFB"/>
    <w:rsid w:val="001E02A0"/>
    <w:rsid w:val="001E1F40"/>
    <w:rsid w:val="001E7F29"/>
    <w:rsid w:val="001F090B"/>
    <w:rsid w:val="001F21F7"/>
    <w:rsid w:val="001F635B"/>
    <w:rsid w:val="001F650A"/>
    <w:rsid w:val="002005B1"/>
    <w:rsid w:val="002007B0"/>
    <w:rsid w:val="00207851"/>
    <w:rsid w:val="00211465"/>
    <w:rsid w:val="00212432"/>
    <w:rsid w:val="0021247D"/>
    <w:rsid w:val="00216770"/>
    <w:rsid w:val="002167C7"/>
    <w:rsid w:val="0021768C"/>
    <w:rsid w:val="0022114C"/>
    <w:rsid w:val="00221380"/>
    <w:rsid w:val="00222A14"/>
    <w:rsid w:val="00222A54"/>
    <w:rsid w:val="0022388A"/>
    <w:rsid w:val="00223F00"/>
    <w:rsid w:val="00226CD6"/>
    <w:rsid w:val="00227677"/>
    <w:rsid w:val="002301F1"/>
    <w:rsid w:val="00231122"/>
    <w:rsid w:val="00233D07"/>
    <w:rsid w:val="00235771"/>
    <w:rsid w:val="00236A6B"/>
    <w:rsid w:val="00241E2B"/>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80330"/>
    <w:rsid w:val="00280670"/>
    <w:rsid w:val="00280EF5"/>
    <w:rsid w:val="00281CEE"/>
    <w:rsid w:val="0028604E"/>
    <w:rsid w:val="002863EE"/>
    <w:rsid w:val="002910D5"/>
    <w:rsid w:val="002913C2"/>
    <w:rsid w:val="0029353E"/>
    <w:rsid w:val="00293B79"/>
    <w:rsid w:val="00293FAE"/>
    <w:rsid w:val="002962F7"/>
    <w:rsid w:val="002A1113"/>
    <w:rsid w:val="002A2799"/>
    <w:rsid w:val="002A3A85"/>
    <w:rsid w:val="002A4962"/>
    <w:rsid w:val="002A5ABC"/>
    <w:rsid w:val="002B2892"/>
    <w:rsid w:val="002B34AB"/>
    <w:rsid w:val="002B5AB8"/>
    <w:rsid w:val="002B7023"/>
    <w:rsid w:val="002C05DD"/>
    <w:rsid w:val="002C08EE"/>
    <w:rsid w:val="002C28A0"/>
    <w:rsid w:val="002C355F"/>
    <w:rsid w:val="002C50E4"/>
    <w:rsid w:val="002C5ADB"/>
    <w:rsid w:val="002C64AE"/>
    <w:rsid w:val="002C771F"/>
    <w:rsid w:val="002D005D"/>
    <w:rsid w:val="002D1187"/>
    <w:rsid w:val="002D1962"/>
    <w:rsid w:val="002D3081"/>
    <w:rsid w:val="002D78D0"/>
    <w:rsid w:val="002E114D"/>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5196"/>
    <w:rsid w:val="003168BD"/>
    <w:rsid w:val="00317374"/>
    <w:rsid w:val="0032613F"/>
    <w:rsid w:val="003266D0"/>
    <w:rsid w:val="003309A8"/>
    <w:rsid w:val="003310F3"/>
    <w:rsid w:val="00334263"/>
    <w:rsid w:val="00336C2C"/>
    <w:rsid w:val="00343B90"/>
    <w:rsid w:val="00346A69"/>
    <w:rsid w:val="00347787"/>
    <w:rsid w:val="00351578"/>
    <w:rsid w:val="00352C0F"/>
    <w:rsid w:val="00353083"/>
    <w:rsid w:val="00353846"/>
    <w:rsid w:val="0035464C"/>
    <w:rsid w:val="00355BC8"/>
    <w:rsid w:val="003659F0"/>
    <w:rsid w:val="00366163"/>
    <w:rsid w:val="003668EA"/>
    <w:rsid w:val="00366DDB"/>
    <w:rsid w:val="00367705"/>
    <w:rsid w:val="00370953"/>
    <w:rsid w:val="003718FC"/>
    <w:rsid w:val="00372AAE"/>
    <w:rsid w:val="00373046"/>
    <w:rsid w:val="0037330B"/>
    <w:rsid w:val="0037616D"/>
    <w:rsid w:val="00377618"/>
    <w:rsid w:val="00377FA9"/>
    <w:rsid w:val="0038157B"/>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B25E0"/>
    <w:rsid w:val="003B4FD7"/>
    <w:rsid w:val="003B7F2F"/>
    <w:rsid w:val="003C1BD6"/>
    <w:rsid w:val="003C5543"/>
    <w:rsid w:val="003C5969"/>
    <w:rsid w:val="003C60B1"/>
    <w:rsid w:val="003C6D35"/>
    <w:rsid w:val="003C7C3B"/>
    <w:rsid w:val="003D0C7D"/>
    <w:rsid w:val="003D0CB2"/>
    <w:rsid w:val="003D408E"/>
    <w:rsid w:val="003D60E7"/>
    <w:rsid w:val="003E2D1F"/>
    <w:rsid w:val="003E3051"/>
    <w:rsid w:val="003E381E"/>
    <w:rsid w:val="003E5C32"/>
    <w:rsid w:val="003E73EE"/>
    <w:rsid w:val="003F0408"/>
    <w:rsid w:val="003F1531"/>
    <w:rsid w:val="003F2152"/>
    <w:rsid w:val="003F2766"/>
    <w:rsid w:val="003F2768"/>
    <w:rsid w:val="003F2FDF"/>
    <w:rsid w:val="003F307A"/>
    <w:rsid w:val="003F4553"/>
    <w:rsid w:val="00402F77"/>
    <w:rsid w:val="00403BF6"/>
    <w:rsid w:val="00403CCB"/>
    <w:rsid w:val="00403D30"/>
    <w:rsid w:val="00404531"/>
    <w:rsid w:val="0040559F"/>
    <w:rsid w:val="00407024"/>
    <w:rsid w:val="00411008"/>
    <w:rsid w:val="00414C4E"/>
    <w:rsid w:val="00416015"/>
    <w:rsid w:val="0041636B"/>
    <w:rsid w:val="004174BE"/>
    <w:rsid w:val="00423A9D"/>
    <w:rsid w:val="00424015"/>
    <w:rsid w:val="004247C8"/>
    <w:rsid w:val="00425832"/>
    <w:rsid w:val="00427135"/>
    <w:rsid w:val="0042795D"/>
    <w:rsid w:val="00431281"/>
    <w:rsid w:val="00432C2C"/>
    <w:rsid w:val="004341E6"/>
    <w:rsid w:val="00434BBF"/>
    <w:rsid w:val="00436D99"/>
    <w:rsid w:val="00436F7F"/>
    <w:rsid w:val="004415ED"/>
    <w:rsid w:val="004430BF"/>
    <w:rsid w:val="00452CCE"/>
    <w:rsid w:val="00453B91"/>
    <w:rsid w:val="0045466D"/>
    <w:rsid w:val="0045477C"/>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DE9"/>
    <w:rsid w:val="00484EB0"/>
    <w:rsid w:val="00485CEC"/>
    <w:rsid w:val="0048788A"/>
    <w:rsid w:val="0049096B"/>
    <w:rsid w:val="0049505B"/>
    <w:rsid w:val="004A07DF"/>
    <w:rsid w:val="004A13CB"/>
    <w:rsid w:val="004A294C"/>
    <w:rsid w:val="004A7242"/>
    <w:rsid w:val="004A7837"/>
    <w:rsid w:val="004B024C"/>
    <w:rsid w:val="004B1247"/>
    <w:rsid w:val="004B1BF8"/>
    <w:rsid w:val="004B32C1"/>
    <w:rsid w:val="004B32D8"/>
    <w:rsid w:val="004B331F"/>
    <w:rsid w:val="004B34E5"/>
    <w:rsid w:val="004B37B7"/>
    <w:rsid w:val="004B39DE"/>
    <w:rsid w:val="004B44DF"/>
    <w:rsid w:val="004B516D"/>
    <w:rsid w:val="004C0AE0"/>
    <w:rsid w:val="004C2A44"/>
    <w:rsid w:val="004C35F3"/>
    <w:rsid w:val="004C4414"/>
    <w:rsid w:val="004C679A"/>
    <w:rsid w:val="004D04D6"/>
    <w:rsid w:val="004D1138"/>
    <w:rsid w:val="004D161B"/>
    <w:rsid w:val="004D18C1"/>
    <w:rsid w:val="004D5B24"/>
    <w:rsid w:val="004D7EC0"/>
    <w:rsid w:val="004E3116"/>
    <w:rsid w:val="004E3F85"/>
    <w:rsid w:val="004E5599"/>
    <w:rsid w:val="004E60B9"/>
    <w:rsid w:val="004E6B59"/>
    <w:rsid w:val="004E7647"/>
    <w:rsid w:val="004E7D3A"/>
    <w:rsid w:val="004F173E"/>
    <w:rsid w:val="004F1BE3"/>
    <w:rsid w:val="004F23A5"/>
    <w:rsid w:val="004F2941"/>
    <w:rsid w:val="004F49E8"/>
    <w:rsid w:val="004F75B9"/>
    <w:rsid w:val="005003B3"/>
    <w:rsid w:val="005003CD"/>
    <w:rsid w:val="00500B7B"/>
    <w:rsid w:val="00502E61"/>
    <w:rsid w:val="00504BF1"/>
    <w:rsid w:val="00511801"/>
    <w:rsid w:val="00520A33"/>
    <w:rsid w:val="0052114F"/>
    <w:rsid w:val="00522709"/>
    <w:rsid w:val="005241F4"/>
    <w:rsid w:val="005241F6"/>
    <w:rsid w:val="005254E4"/>
    <w:rsid w:val="0052699B"/>
    <w:rsid w:val="00527E53"/>
    <w:rsid w:val="00530890"/>
    <w:rsid w:val="00535392"/>
    <w:rsid w:val="005357B1"/>
    <w:rsid w:val="00536208"/>
    <w:rsid w:val="00537C58"/>
    <w:rsid w:val="00537C6F"/>
    <w:rsid w:val="0054015D"/>
    <w:rsid w:val="005440C3"/>
    <w:rsid w:val="005447D8"/>
    <w:rsid w:val="00545245"/>
    <w:rsid w:val="0054525A"/>
    <w:rsid w:val="005478B1"/>
    <w:rsid w:val="005513C3"/>
    <w:rsid w:val="00555D97"/>
    <w:rsid w:val="00555F69"/>
    <w:rsid w:val="00555FE8"/>
    <w:rsid w:val="0055632E"/>
    <w:rsid w:val="00556D85"/>
    <w:rsid w:val="0055765A"/>
    <w:rsid w:val="00560A0D"/>
    <w:rsid w:val="0056161E"/>
    <w:rsid w:val="00562D4C"/>
    <w:rsid w:val="00564B75"/>
    <w:rsid w:val="00565966"/>
    <w:rsid w:val="00566177"/>
    <w:rsid w:val="00570984"/>
    <w:rsid w:val="005711D7"/>
    <w:rsid w:val="00572267"/>
    <w:rsid w:val="00573912"/>
    <w:rsid w:val="0058083B"/>
    <w:rsid w:val="00580F90"/>
    <w:rsid w:val="005813DB"/>
    <w:rsid w:val="00582D6E"/>
    <w:rsid w:val="005843D3"/>
    <w:rsid w:val="00585424"/>
    <w:rsid w:val="00585DE1"/>
    <w:rsid w:val="00587FDE"/>
    <w:rsid w:val="0059030E"/>
    <w:rsid w:val="00591F39"/>
    <w:rsid w:val="0059241B"/>
    <w:rsid w:val="00592F1C"/>
    <w:rsid w:val="00593B61"/>
    <w:rsid w:val="0059423C"/>
    <w:rsid w:val="005956A3"/>
    <w:rsid w:val="00597145"/>
    <w:rsid w:val="005A0401"/>
    <w:rsid w:val="005A246C"/>
    <w:rsid w:val="005A5937"/>
    <w:rsid w:val="005A5C21"/>
    <w:rsid w:val="005A71E4"/>
    <w:rsid w:val="005A7564"/>
    <w:rsid w:val="005B192E"/>
    <w:rsid w:val="005B2682"/>
    <w:rsid w:val="005B5624"/>
    <w:rsid w:val="005B68AE"/>
    <w:rsid w:val="005B6F3B"/>
    <w:rsid w:val="005B7C88"/>
    <w:rsid w:val="005C10D2"/>
    <w:rsid w:val="005C4EBA"/>
    <w:rsid w:val="005D02F4"/>
    <w:rsid w:val="005D237D"/>
    <w:rsid w:val="005D2C6B"/>
    <w:rsid w:val="005D4F4E"/>
    <w:rsid w:val="005E0750"/>
    <w:rsid w:val="005E1C8D"/>
    <w:rsid w:val="005E27A9"/>
    <w:rsid w:val="005E2F7B"/>
    <w:rsid w:val="005E319D"/>
    <w:rsid w:val="005E52EE"/>
    <w:rsid w:val="005F1FD3"/>
    <w:rsid w:val="005F42E5"/>
    <w:rsid w:val="005F6B71"/>
    <w:rsid w:val="00604000"/>
    <w:rsid w:val="006057DE"/>
    <w:rsid w:val="006058AD"/>
    <w:rsid w:val="0060607B"/>
    <w:rsid w:val="006072B7"/>
    <w:rsid w:val="00612280"/>
    <w:rsid w:val="00612A2C"/>
    <w:rsid w:val="0061529B"/>
    <w:rsid w:val="00621B6D"/>
    <w:rsid w:val="006226E8"/>
    <w:rsid w:val="006239A9"/>
    <w:rsid w:val="00624F7F"/>
    <w:rsid w:val="006253C8"/>
    <w:rsid w:val="00631F97"/>
    <w:rsid w:val="006336C4"/>
    <w:rsid w:val="006351CE"/>
    <w:rsid w:val="00644359"/>
    <w:rsid w:val="00646BA6"/>
    <w:rsid w:val="00653C6E"/>
    <w:rsid w:val="00653CAD"/>
    <w:rsid w:val="00654909"/>
    <w:rsid w:val="006556B6"/>
    <w:rsid w:val="00656366"/>
    <w:rsid w:val="006579E1"/>
    <w:rsid w:val="00661ECD"/>
    <w:rsid w:val="00663210"/>
    <w:rsid w:val="006646E2"/>
    <w:rsid w:val="00665247"/>
    <w:rsid w:val="00667232"/>
    <w:rsid w:val="00667D49"/>
    <w:rsid w:val="00667FCF"/>
    <w:rsid w:val="00672E91"/>
    <w:rsid w:val="00672F58"/>
    <w:rsid w:val="00675C7C"/>
    <w:rsid w:val="006763C9"/>
    <w:rsid w:val="00676F62"/>
    <w:rsid w:val="00677469"/>
    <w:rsid w:val="006810D7"/>
    <w:rsid w:val="00684743"/>
    <w:rsid w:val="006855EE"/>
    <w:rsid w:val="0068574B"/>
    <w:rsid w:val="00685FBC"/>
    <w:rsid w:val="0068681F"/>
    <w:rsid w:val="00686E1C"/>
    <w:rsid w:val="00694953"/>
    <w:rsid w:val="00695CEC"/>
    <w:rsid w:val="006A222A"/>
    <w:rsid w:val="006A2998"/>
    <w:rsid w:val="006A6A86"/>
    <w:rsid w:val="006A7E45"/>
    <w:rsid w:val="006B0168"/>
    <w:rsid w:val="006B0181"/>
    <w:rsid w:val="006B0BDB"/>
    <w:rsid w:val="006B345C"/>
    <w:rsid w:val="006B3D89"/>
    <w:rsid w:val="006B43A4"/>
    <w:rsid w:val="006B54D4"/>
    <w:rsid w:val="006B5526"/>
    <w:rsid w:val="006B5808"/>
    <w:rsid w:val="006B6797"/>
    <w:rsid w:val="006B6FC9"/>
    <w:rsid w:val="006C090E"/>
    <w:rsid w:val="006C3242"/>
    <w:rsid w:val="006C32D5"/>
    <w:rsid w:val="006C61CB"/>
    <w:rsid w:val="006C739F"/>
    <w:rsid w:val="006C7662"/>
    <w:rsid w:val="006D1D1C"/>
    <w:rsid w:val="006D23D4"/>
    <w:rsid w:val="006D40B4"/>
    <w:rsid w:val="006D604F"/>
    <w:rsid w:val="006D6652"/>
    <w:rsid w:val="006D7FD0"/>
    <w:rsid w:val="006E07BC"/>
    <w:rsid w:val="006E11BF"/>
    <w:rsid w:val="006E14F6"/>
    <w:rsid w:val="006E1A69"/>
    <w:rsid w:val="006E27B3"/>
    <w:rsid w:val="006E6491"/>
    <w:rsid w:val="006E74DC"/>
    <w:rsid w:val="006E763F"/>
    <w:rsid w:val="006F0FC2"/>
    <w:rsid w:val="006F1D86"/>
    <w:rsid w:val="006F2B57"/>
    <w:rsid w:val="006F2F4D"/>
    <w:rsid w:val="006F3606"/>
    <w:rsid w:val="00700B02"/>
    <w:rsid w:val="00700C52"/>
    <w:rsid w:val="00702B31"/>
    <w:rsid w:val="00705BDB"/>
    <w:rsid w:val="00707283"/>
    <w:rsid w:val="00710E27"/>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50625"/>
    <w:rsid w:val="00752B3E"/>
    <w:rsid w:val="00754EC9"/>
    <w:rsid w:val="00755F5A"/>
    <w:rsid w:val="007609A7"/>
    <w:rsid w:val="00763BB7"/>
    <w:rsid w:val="007641A0"/>
    <w:rsid w:val="007657F2"/>
    <w:rsid w:val="00765CD7"/>
    <w:rsid w:val="00767038"/>
    <w:rsid w:val="00767DC7"/>
    <w:rsid w:val="0077059B"/>
    <w:rsid w:val="00770F05"/>
    <w:rsid w:val="00771A35"/>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FAE"/>
    <w:rsid w:val="007A5346"/>
    <w:rsid w:val="007A5FAC"/>
    <w:rsid w:val="007A6C51"/>
    <w:rsid w:val="007A7410"/>
    <w:rsid w:val="007B0904"/>
    <w:rsid w:val="007B2C6B"/>
    <w:rsid w:val="007B6FFD"/>
    <w:rsid w:val="007B711E"/>
    <w:rsid w:val="007C1140"/>
    <w:rsid w:val="007C24BD"/>
    <w:rsid w:val="007C6909"/>
    <w:rsid w:val="007C7DBC"/>
    <w:rsid w:val="007D05CA"/>
    <w:rsid w:val="007D364A"/>
    <w:rsid w:val="007D3949"/>
    <w:rsid w:val="007D4624"/>
    <w:rsid w:val="007D5177"/>
    <w:rsid w:val="007D54C6"/>
    <w:rsid w:val="007D59DE"/>
    <w:rsid w:val="007D740E"/>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6DCE"/>
    <w:rsid w:val="00811294"/>
    <w:rsid w:val="00814773"/>
    <w:rsid w:val="00814B17"/>
    <w:rsid w:val="00815F65"/>
    <w:rsid w:val="008164BD"/>
    <w:rsid w:val="00816B38"/>
    <w:rsid w:val="008213BD"/>
    <w:rsid w:val="008218B5"/>
    <w:rsid w:val="00827432"/>
    <w:rsid w:val="00827D75"/>
    <w:rsid w:val="00830EFC"/>
    <w:rsid w:val="00833213"/>
    <w:rsid w:val="008363DF"/>
    <w:rsid w:val="00837F55"/>
    <w:rsid w:val="00840566"/>
    <w:rsid w:val="00842B56"/>
    <w:rsid w:val="008463EE"/>
    <w:rsid w:val="00846461"/>
    <w:rsid w:val="00847B43"/>
    <w:rsid w:val="008501DE"/>
    <w:rsid w:val="00850D1F"/>
    <w:rsid w:val="00852D22"/>
    <w:rsid w:val="00852E3E"/>
    <w:rsid w:val="008537FF"/>
    <w:rsid w:val="00863F44"/>
    <w:rsid w:val="008663E9"/>
    <w:rsid w:val="008706AB"/>
    <w:rsid w:val="00870F69"/>
    <w:rsid w:val="00871298"/>
    <w:rsid w:val="008734CB"/>
    <w:rsid w:val="00873573"/>
    <w:rsid w:val="00874A6C"/>
    <w:rsid w:val="008769B8"/>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7C4B"/>
    <w:rsid w:val="008C0F5E"/>
    <w:rsid w:val="008C1014"/>
    <w:rsid w:val="008C1E02"/>
    <w:rsid w:val="008C1F40"/>
    <w:rsid w:val="008C2CC6"/>
    <w:rsid w:val="008C3898"/>
    <w:rsid w:val="008C4DC9"/>
    <w:rsid w:val="008C56CE"/>
    <w:rsid w:val="008C5DB5"/>
    <w:rsid w:val="008D0F4B"/>
    <w:rsid w:val="008D2E65"/>
    <w:rsid w:val="008D3148"/>
    <w:rsid w:val="008D3203"/>
    <w:rsid w:val="008D35CA"/>
    <w:rsid w:val="008D5079"/>
    <w:rsid w:val="008D5E4A"/>
    <w:rsid w:val="008D71FA"/>
    <w:rsid w:val="008E1978"/>
    <w:rsid w:val="008E2B94"/>
    <w:rsid w:val="008E6BB0"/>
    <w:rsid w:val="008E6FFE"/>
    <w:rsid w:val="008F06BA"/>
    <w:rsid w:val="008F0E36"/>
    <w:rsid w:val="008F1E36"/>
    <w:rsid w:val="008F35B2"/>
    <w:rsid w:val="008F4FE2"/>
    <w:rsid w:val="008F543B"/>
    <w:rsid w:val="008F76DA"/>
    <w:rsid w:val="0090010C"/>
    <w:rsid w:val="009017F3"/>
    <w:rsid w:val="009025B2"/>
    <w:rsid w:val="009033B3"/>
    <w:rsid w:val="009047A9"/>
    <w:rsid w:val="00912FDB"/>
    <w:rsid w:val="0091490E"/>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74E"/>
    <w:rsid w:val="00953B70"/>
    <w:rsid w:val="00954E73"/>
    <w:rsid w:val="0095559D"/>
    <w:rsid w:val="0096075D"/>
    <w:rsid w:val="009627B8"/>
    <w:rsid w:val="00963700"/>
    <w:rsid w:val="0096411E"/>
    <w:rsid w:val="0096461A"/>
    <w:rsid w:val="00965D0E"/>
    <w:rsid w:val="00970A03"/>
    <w:rsid w:val="00972986"/>
    <w:rsid w:val="00973827"/>
    <w:rsid w:val="009738F7"/>
    <w:rsid w:val="00973B56"/>
    <w:rsid w:val="009775E3"/>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7BA0"/>
    <w:rsid w:val="009A7CAA"/>
    <w:rsid w:val="009B26AA"/>
    <w:rsid w:val="009B2F5D"/>
    <w:rsid w:val="009B33E5"/>
    <w:rsid w:val="009B6406"/>
    <w:rsid w:val="009B78B0"/>
    <w:rsid w:val="009C1818"/>
    <w:rsid w:val="009C45B8"/>
    <w:rsid w:val="009C6F92"/>
    <w:rsid w:val="009C780A"/>
    <w:rsid w:val="009D0B72"/>
    <w:rsid w:val="009D10ED"/>
    <w:rsid w:val="009D1242"/>
    <w:rsid w:val="009D196E"/>
    <w:rsid w:val="009D1EE4"/>
    <w:rsid w:val="009D2DF6"/>
    <w:rsid w:val="009D3A94"/>
    <w:rsid w:val="009D4DEC"/>
    <w:rsid w:val="009D5B2F"/>
    <w:rsid w:val="009D74DB"/>
    <w:rsid w:val="009D7D4E"/>
    <w:rsid w:val="009D7F85"/>
    <w:rsid w:val="009E01FC"/>
    <w:rsid w:val="009E107F"/>
    <w:rsid w:val="009E1258"/>
    <w:rsid w:val="009E14E7"/>
    <w:rsid w:val="009E1C3C"/>
    <w:rsid w:val="009E5CB2"/>
    <w:rsid w:val="009E69E3"/>
    <w:rsid w:val="009F057B"/>
    <w:rsid w:val="009F195A"/>
    <w:rsid w:val="009F5AED"/>
    <w:rsid w:val="009F785B"/>
    <w:rsid w:val="009F7967"/>
    <w:rsid w:val="00A010DB"/>
    <w:rsid w:val="00A037A1"/>
    <w:rsid w:val="00A03CE5"/>
    <w:rsid w:val="00A05200"/>
    <w:rsid w:val="00A05D13"/>
    <w:rsid w:val="00A06352"/>
    <w:rsid w:val="00A06FCF"/>
    <w:rsid w:val="00A07305"/>
    <w:rsid w:val="00A07424"/>
    <w:rsid w:val="00A076B4"/>
    <w:rsid w:val="00A106A5"/>
    <w:rsid w:val="00A1196A"/>
    <w:rsid w:val="00A144DC"/>
    <w:rsid w:val="00A17D48"/>
    <w:rsid w:val="00A2052C"/>
    <w:rsid w:val="00A22035"/>
    <w:rsid w:val="00A22254"/>
    <w:rsid w:val="00A236FC"/>
    <w:rsid w:val="00A23D8F"/>
    <w:rsid w:val="00A256D7"/>
    <w:rsid w:val="00A26695"/>
    <w:rsid w:val="00A26E36"/>
    <w:rsid w:val="00A3219C"/>
    <w:rsid w:val="00A34308"/>
    <w:rsid w:val="00A3480C"/>
    <w:rsid w:val="00A34B05"/>
    <w:rsid w:val="00A36185"/>
    <w:rsid w:val="00A46420"/>
    <w:rsid w:val="00A475FA"/>
    <w:rsid w:val="00A503FF"/>
    <w:rsid w:val="00A5277A"/>
    <w:rsid w:val="00A5403B"/>
    <w:rsid w:val="00A55081"/>
    <w:rsid w:val="00A573B1"/>
    <w:rsid w:val="00A5793B"/>
    <w:rsid w:val="00A6236A"/>
    <w:rsid w:val="00A63BCA"/>
    <w:rsid w:val="00A658DE"/>
    <w:rsid w:val="00A669B3"/>
    <w:rsid w:val="00A6757A"/>
    <w:rsid w:val="00A70FCE"/>
    <w:rsid w:val="00A722BF"/>
    <w:rsid w:val="00A7234E"/>
    <w:rsid w:val="00A73152"/>
    <w:rsid w:val="00A73B12"/>
    <w:rsid w:val="00A761E6"/>
    <w:rsid w:val="00A762DE"/>
    <w:rsid w:val="00A76834"/>
    <w:rsid w:val="00A83250"/>
    <w:rsid w:val="00A84B82"/>
    <w:rsid w:val="00A8745F"/>
    <w:rsid w:val="00A876DE"/>
    <w:rsid w:val="00A96751"/>
    <w:rsid w:val="00A96F52"/>
    <w:rsid w:val="00AA1E85"/>
    <w:rsid w:val="00AA2969"/>
    <w:rsid w:val="00AA3C2B"/>
    <w:rsid w:val="00AA4F1F"/>
    <w:rsid w:val="00AA5B1A"/>
    <w:rsid w:val="00AA5FF4"/>
    <w:rsid w:val="00AB051A"/>
    <w:rsid w:val="00AB0F84"/>
    <w:rsid w:val="00AB1A7C"/>
    <w:rsid w:val="00AB7256"/>
    <w:rsid w:val="00AB7361"/>
    <w:rsid w:val="00AC2588"/>
    <w:rsid w:val="00AC29ED"/>
    <w:rsid w:val="00AC2B38"/>
    <w:rsid w:val="00AC67E5"/>
    <w:rsid w:val="00AC774E"/>
    <w:rsid w:val="00AD053C"/>
    <w:rsid w:val="00AD242C"/>
    <w:rsid w:val="00AD2EEC"/>
    <w:rsid w:val="00AD4F13"/>
    <w:rsid w:val="00AD7917"/>
    <w:rsid w:val="00AE1E98"/>
    <w:rsid w:val="00AE5168"/>
    <w:rsid w:val="00AE6618"/>
    <w:rsid w:val="00AF1BCB"/>
    <w:rsid w:val="00AF223B"/>
    <w:rsid w:val="00AF6422"/>
    <w:rsid w:val="00B00830"/>
    <w:rsid w:val="00B00ED8"/>
    <w:rsid w:val="00B0112B"/>
    <w:rsid w:val="00B04217"/>
    <w:rsid w:val="00B04E8D"/>
    <w:rsid w:val="00B06F47"/>
    <w:rsid w:val="00B10CA3"/>
    <w:rsid w:val="00B114C1"/>
    <w:rsid w:val="00B11C79"/>
    <w:rsid w:val="00B141B7"/>
    <w:rsid w:val="00B143CC"/>
    <w:rsid w:val="00B17088"/>
    <w:rsid w:val="00B17E46"/>
    <w:rsid w:val="00B2094C"/>
    <w:rsid w:val="00B23F3B"/>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29F9"/>
    <w:rsid w:val="00B54257"/>
    <w:rsid w:val="00B564AC"/>
    <w:rsid w:val="00B57D64"/>
    <w:rsid w:val="00B63131"/>
    <w:rsid w:val="00B64E87"/>
    <w:rsid w:val="00B71221"/>
    <w:rsid w:val="00B715BB"/>
    <w:rsid w:val="00B72A7A"/>
    <w:rsid w:val="00B74A1A"/>
    <w:rsid w:val="00B8098A"/>
    <w:rsid w:val="00B81B8B"/>
    <w:rsid w:val="00B8305C"/>
    <w:rsid w:val="00B8465C"/>
    <w:rsid w:val="00B85589"/>
    <w:rsid w:val="00B90C46"/>
    <w:rsid w:val="00B91639"/>
    <w:rsid w:val="00B94149"/>
    <w:rsid w:val="00B94DC2"/>
    <w:rsid w:val="00B9564D"/>
    <w:rsid w:val="00B9637B"/>
    <w:rsid w:val="00B974FA"/>
    <w:rsid w:val="00BA0CFF"/>
    <w:rsid w:val="00BA3726"/>
    <w:rsid w:val="00BA49AF"/>
    <w:rsid w:val="00BA6165"/>
    <w:rsid w:val="00BA7309"/>
    <w:rsid w:val="00BB040A"/>
    <w:rsid w:val="00BB0C28"/>
    <w:rsid w:val="00BB2261"/>
    <w:rsid w:val="00BB3096"/>
    <w:rsid w:val="00BB3B86"/>
    <w:rsid w:val="00BB3C8E"/>
    <w:rsid w:val="00BB3E5D"/>
    <w:rsid w:val="00BB45BD"/>
    <w:rsid w:val="00BB4A1B"/>
    <w:rsid w:val="00BB6063"/>
    <w:rsid w:val="00BB7304"/>
    <w:rsid w:val="00BC06BB"/>
    <w:rsid w:val="00BC0C17"/>
    <w:rsid w:val="00BC250A"/>
    <w:rsid w:val="00BC3607"/>
    <w:rsid w:val="00BC47F3"/>
    <w:rsid w:val="00BC7B6F"/>
    <w:rsid w:val="00BD4544"/>
    <w:rsid w:val="00BD5C8C"/>
    <w:rsid w:val="00BD7739"/>
    <w:rsid w:val="00BE05BD"/>
    <w:rsid w:val="00BE2567"/>
    <w:rsid w:val="00BE3274"/>
    <w:rsid w:val="00BE4821"/>
    <w:rsid w:val="00BE59F0"/>
    <w:rsid w:val="00BE6109"/>
    <w:rsid w:val="00BE61A2"/>
    <w:rsid w:val="00BE733A"/>
    <w:rsid w:val="00BF165C"/>
    <w:rsid w:val="00BF1A18"/>
    <w:rsid w:val="00BF2230"/>
    <w:rsid w:val="00BF3244"/>
    <w:rsid w:val="00BF4DE3"/>
    <w:rsid w:val="00BF543C"/>
    <w:rsid w:val="00BF5E35"/>
    <w:rsid w:val="00BF7F46"/>
    <w:rsid w:val="00C00727"/>
    <w:rsid w:val="00C00B21"/>
    <w:rsid w:val="00C01513"/>
    <w:rsid w:val="00C01F52"/>
    <w:rsid w:val="00C0719E"/>
    <w:rsid w:val="00C10A25"/>
    <w:rsid w:val="00C1120B"/>
    <w:rsid w:val="00C11AF6"/>
    <w:rsid w:val="00C11C61"/>
    <w:rsid w:val="00C11E1A"/>
    <w:rsid w:val="00C171AB"/>
    <w:rsid w:val="00C223BD"/>
    <w:rsid w:val="00C23863"/>
    <w:rsid w:val="00C2796A"/>
    <w:rsid w:val="00C304E3"/>
    <w:rsid w:val="00C306F0"/>
    <w:rsid w:val="00C349EF"/>
    <w:rsid w:val="00C40851"/>
    <w:rsid w:val="00C40A35"/>
    <w:rsid w:val="00C4120B"/>
    <w:rsid w:val="00C412E7"/>
    <w:rsid w:val="00C41DE2"/>
    <w:rsid w:val="00C41FE5"/>
    <w:rsid w:val="00C42951"/>
    <w:rsid w:val="00C43AE1"/>
    <w:rsid w:val="00C44582"/>
    <w:rsid w:val="00C4665C"/>
    <w:rsid w:val="00C51771"/>
    <w:rsid w:val="00C51E39"/>
    <w:rsid w:val="00C53345"/>
    <w:rsid w:val="00C53A9B"/>
    <w:rsid w:val="00C53F1B"/>
    <w:rsid w:val="00C578C1"/>
    <w:rsid w:val="00C614A5"/>
    <w:rsid w:val="00C61C01"/>
    <w:rsid w:val="00C61F28"/>
    <w:rsid w:val="00C6410A"/>
    <w:rsid w:val="00C673BB"/>
    <w:rsid w:val="00C6776C"/>
    <w:rsid w:val="00C71815"/>
    <w:rsid w:val="00C71AA8"/>
    <w:rsid w:val="00C7276F"/>
    <w:rsid w:val="00C74975"/>
    <w:rsid w:val="00C75D53"/>
    <w:rsid w:val="00C76352"/>
    <w:rsid w:val="00C77189"/>
    <w:rsid w:val="00C77BEF"/>
    <w:rsid w:val="00C77E56"/>
    <w:rsid w:val="00C808EC"/>
    <w:rsid w:val="00C81257"/>
    <w:rsid w:val="00C8205C"/>
    <w:rsid w:val="00C84F74"/>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BF7"/>
    <w:rsid w:val="00CC58D0"/>
    <w:rsid w:val="00CC7A5F"/>
    <w:rsid w:val="00CD1D95"/>
    <w:rsid w:val="00CD1E6F"/>
    <w:rsid w:val="00CD28B4"/>
    <w:rsid w:val="00CD3D54"/>
    <w:rsid w:val="00CD3E29"/>
    <w:rsid w:val="00CD3E83"/>
    <w:rsid w:val="00CD4B53"/>
    <w:rsid w:val="00CD7CC7"/>
    <w:rsid w:val="00CE0313"/>
    <w:rsid w:val="00CE451B"/>
    <w:rsid w:val="00CE49FB"/>
    <w:rsid w:val="00CE4A4A"/>
    <w:rsid w:val="00CE5CE9"/>
    <w:rsid w:val="00CE7F77"/>
    <w:rsid w:val="00CF0306"/>
    <w:rsid w:val="00CF37A3"/>
    <w:rsid w:val="00CF40CE"/>
    <w:rsid w:val="00CF4B6A"/>
    <w:rsid w:val="00CF656C"/>
    <w:rsid w:val="00CF66A3"/>
    <w:rsid w:val="00D00772"/>
    <w:rsid w:val="00D0145C"/>
    <w:rsid w:val="00D03A51"/>
    <w:rsid w:val="00D050E4"/>
    <w:rsid w:val="00D07D33"/>
    <w:rsid w:val="00D07FFD"/>
    <w:rsid w:val="00D103BB"/>
    <w:rsid w:val="00D10711"/>
    <w:rsid w:val="00D1081A"/>
    <w:rsid w:val="00D1266A"/>
    <w:rsid w:val="00D12C8D"/>
    <w:rsid w:val="00D1304E"/>
    <w:rsid w:val="00D13FC1"/>
    <w:rsid w:val="00D1679F"/>
    <w:rsid w:val="00D16C41"/>
    <w:rsid w:val="00D207BC"/>
    <w:rsid w:val="00D2489F"/>
    <w:rsid w:val="00D257AD"/>
    <w:rsid w:val="00D257CA"/>
    <w:rsid w:val="00D2592E"/>
    <w:rsid w:val="00D272EB"/>
    <w:rsid w:val="00D2788B"/>
    <w:rsid w:val="00D27C86"/>
    <w:rsid w:val="00D316B7"/>
    <w:rsid w:val="00D31C79"/>
    <w:rsid w:val="00D331C4"/>
    <w:rsid w:val="00D33B05"/>
    <w:rsid w:val="00D34BBA"/>
    <w:rsid w:val="00D357E4"/>
    <w:rsid w:val="00D35A37"/>
    <w:rsid w:val="00D36FBC"/>
    <w:rsid w:val="00D37D9E"/>
    <w:rsid w:val="00D442B9"/>
    <w:rsid w:val="00D5010F"/>
    <w:rsid w:val="00D513DB"/>
    <w:rsid w:val="00D5192B"/>
    <w:rsid w:val="00D52895"/>
    <w:rsid w:val="00D528E2"/>
    <w:rsid w:val="00D55680"/>
    <w:rsid w:val="00D55908"/>
    <w:rsid w:val="00D56580"/>
    <w:rsid w:val="00D61E02"/>
    <w:rsid w:val="00D6298D"/>
    <w:rsid w:val="00D62B4B"/>
    <w:rsid w:val="00D62EB5"/>
    <w:rsid w:val="00D64D01"/>
    <w:rsid w:val="00D66B8B"/>
    <w:rsid w:val="00D67A11"/>
    <w:rsid w:val="00D705FD"/>
    <w:rsid w:val="00D71C87"/>
    <w:rsid w:val="00D723D2"/>
    <w:rsid w:val="00D777FD"/>
    <w:rsid w:val="00D807C5"/>
    <w:rsid w:val="00D81D07"/>
    <w:rsid w:val="00D82114"/>
    <w:rsid w:val="00D82B4F"/>
    <w:rsid w:val="00D8364C"/>
    <w:rsid w:val="00D857E2"/>
    <w:rsid w:val="00D90148"/>
    <w:rsid w:val="00D91B20"/>
    <w:rsid w:val="00D92011"/>
    <w:rsid w:val="00D94BB6"/>
    <w:rsid w:val="00D951A2"/>
    <w:rsid w:val="00D96A97"/>
    <w:rsid w:val="00DA0817"/>
    <w:rsid w:val="00DB0FF6"/>
    <w:rsid w:val="00DB1870"/>
    <w:rsid w:val="00DB34AD"/>
    <w:rsid w:val="00DB3E99"/>
    <w:rsid w:val="00DB4EF4"/>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F0E54"/>
    <w:rsid w:val="00DF20CB"/>
    <w:rsid w:val="00DF5E03"/>
    <w:rsid w:val="00DF6B5E"/>
    <w:rsid w:val="00E01495"/>
    <w:rsid w:val="00E0399B"/>
    <w:rsid w:val="00E03C43"/>
    <w:rsid w:val="00E03F34"/>
    <w:rsid w:val="00E03FE5"/>
    <w:rsid w:val="00E07744"/>
    <w:rsid w:val="00E07F48"/>
    <w:rsid w:val="00E1009C"/>
    <w:rsid w:val="00E151A0"/>
    <w:rsid w:val="00E164E2"/>
    <w:rsid w:val="00E16685"/>
    <w:rsid w:val="00E16EBA"/>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40BC"/>
    <w:rsid w:val="00E44683"/>
    <w:rsid w:val="00E44FCD"/>
    <w:rsid w:val="00E465C4"/>
    <w:rsid w:val="00E470EC"/>
    <w:rsid w:val="00E47642"/>
    <w:rsid w:val="00E53282"/>
    <w:rsid w:val="00E5514B"/>
    <w:rsid w:val="00E55ACE"/>
    <w:rsid w:val="00E5607E"/>
    <w:rsid w:val="00E578F3"/>
    <w:rsid w:val="00E60956"/>
    <w:rsid w:val="00E622BC"/>
    <w:rsid w:val="00E626B8"/>
    <w:rsid w:val="00E63212"/>
    <w:rsid w:val="00E6504D"/>
    <w:rsid w:val="00E6533F"/>
    <w:rsid w:val="00E654C6"/>
    <w:rsid w:val="00E66CF6"/>
    <w:rsid w:val="00E66D64"/>
    <w:rsid w:val="00E70960"/>
    <w:rsid w:val="00E71787"/>
    <w:rsid w:val="00E720E0"/>
    <w:rsid w:val="00E72B48"/>
    <w:rsid w:val="00E75B0A"/>
    <w:rsid w:val="00E76971"/>
    <w:rsid w:val="00E86AFE"/>
    <w:rsid w:val="00E9105A"/>
    <w:rsid w:val="00E92C8E"/>
    <w:rsid w:val="00E93EEC"/>
    <w:rsid w:val="00E94B3D"/>
    <w:rsid w:val="00E976E9"/>
    <w:rsid w:val="00EA0C07"/>
    <w:rsid w:val="00EA1CA3"/>
    <w:rsid w:val="00EA2C3E"/>
    <w:rsid w:val="00EA749A"/>
    <w:rsid w:val="00EA7702"/>
    <w:rsid w:val="00EB05BA"/>
    <w:rsid w:val="00EB066C"/>
    <w:rsid w:val="00EB0E54"/>
    <w:rsid w:val="00EB15AD"/>
    <w:rsid w:val="00EB2424"/>
    <w:rsid w:val="00EB2C04"/>
    <w:rsid w:val="00EB3044"/>
    <w:rsid w:val="00EB3EC3"/>
    <w:rsid w:val="00EB51F3"/>
    <w:rsid w:val="00EB6A99"/>
    <w:rsid w:val="00EB6C6E"/>
    <w:rsid w:val="00EB745E"/>
    <w:rsid w:val="00EC02A8"/>
    <w:rsid w:val="00EC2A22"/>
    <w:rsid w:val="00EC555F"/>
    <w:rsid w:val="00EC6633"/>
    <w:rsid w:val="00ED1C3E"/>
    <w:rsid w:val="00ED50B1"/>
    <w:rsid w:val="00ED696E"/>
    <w:rsid w:val="00EE0705"/>
    <w:rsid w:val="00EE358A"/>
    <w:rsid w:val="00EE4ED0"/>
    <w:rsid w:val="00EE5F15"/>
    <w:rsid w:val="00EE63D8"/>
    <w:rsid w:val="00EF39FA"/>
    <w:rsid w:val="00EF5F6A"/>
    <w:rsid w:val="00F0166D"/>
    <w:rsid w:val="00F01E44"/>
    <w:rsid w:val="00F02D57"/>
    <w:rsid w:val="00F02F77"/>
    <w:rsid w:val="00F03F3D"/>
    <w:rsid w:val="00F101C6"/>
    <w:rsid w:val="00F1136F"/>
    <w:rsid w:val="00F1233B"/>
    <w:rsid w:val="00F14459"/>
    <w:rsid w:val="00F1768F"/>
    <w:rsid w:val="00F2158D"/>
    <w:rsid w:val="00F22D61"/>
    <w:rsid w:val="00F232DA"/>
    <w:rsid w:val="00F2377E"/>
    <w:rsid w:val="00F2771B"/>
    <w:rsid w:val="00F3640C"/>
    <w:rsid w:val="00F37354"/>
    <w:rsid w:val="00F3793C"/>
    <w:rsid w:val="00F408A2"/>
    <w:rsid w:val="00F40D8B"/>
    <w:rsid w:val="00F40F4B"/>
    <w:rsid w:val="00F413F4"/>
    <w:rsid w:val="00F4443F"/>
    <w:rsid w:val="00F44E61"/>
    <w:rsid w:val="00F46F0D"/>
    <w:rsid w:val="00F532A7"/>
    <w:rsid w:val="00F53A7C"/>
    <w:rsid w:val="00F57D31"/>
    <w:rsid w:val="00F61D71"/>
    <w:rsid w:val="00F63A13"/>
    <w:rsid w:val="00F64AA5"/>
    <w:rsid w:val="00F6543E"/>
    <w:rsid w:val="00F6602C"/>
    <w:rsid w:val="00F67F4D"/>
    <w:rsid w:val="00F70B6C"/>
    <w:rsid w:val="00F7686E"/>
    <w:rsid w:val="00F81C52"/>
    <w:rsid w:val="00F841FB"/>
    <w:rsid w:val="00F903FF"/>
    <w:rsid w:val="00F916A4"/>
    <w:rsid w:val="00F92C53"/>
    <w:rsid w:val="00F96173"/>
    <w:rsid w:val="00F96847"/>
    <w:rsid w:val="00FA06B3"/>
    <w:rsid w:val="00FA0FDF"/>
    <w:rsid w:val="00FA108C"/>
    <w:rsid w:val="00FA1DBC"/>
    <w:rsid w:val="00FA3A68"/>
    <w:rsid w:val="00FA492B"/>
    <w:rsid w:val="00FA5929"/>
    <w:rsid w:val="00FA6E69"/>
    <w:rsid w:val="00FB3F88"/>
    <w:rsid w:val="00FB44DA"/>
    <w:rsid w:val="00FB7760"/>
    <w:rsid w:val="00FC1C9B"/>
    <w:rsid w:val="00FC3BFC"/>
    <w:rsid w:val="00FC462E"/>
    <w:rsid w:val="00FC56EA"/>
    <w:rsid w:val="00FC607D"/>
    <w:rsid w:val="00FC6A91"/>
    <w:rsid w:val="00FC7EE8"/>
    <w:rsid w:val="00FD18EC"/>
    <w:rsid w:val="00FD2149"/>
    <w:rsid w:val="00FD2564"/>
    <w:rsid w:val="00FD2B12"/>
    <w:rsid w:val="00FD7807"/>
    <w:rsid w:val="00FD7CFD"/>
    <w:rsid w:val="00FE1483"/>
    <w:rsid w:val="00FE183B"/>
    <w:rsid w:val="00FE26E4"/>
    <w:rsid w:val="00FE34CA"/>
    <w:rsid w:val="00FE4754"/>
    <w:rsid w:val="00FE66A4"/>
    <w:rsid w:val="00FE6C5C"/>
    <w:rsid w:val="00FE75E5"/>
    <w:rsid w:val="00FF0A27"/>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06B1B-C971-4B03-A512-8E4A38422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10533</TotalTime>
  <Pages>12</Pages>
  <Words>10503</Words>
  <Characters>59871</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70234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cp:lastModifiedBy>
  <cp:revision>271</cp:revision>
  <cp:lastPrinted>2019-11-22T10:11:00Z</cp:lastPrinted>
  <dcterms:created xsi:type="dcterms:W3CDTF">2016-01-27T15:35:00Z</dcterms:created>
  <dcterms:modified xsi:type="dcterms:W3CDTF">2019-11-25T09:41:00Z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