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D226BD5" w:rsidR="008218B5" w:rsidRDefault="00FE1483" w:rsidP="00423A9D">
      <w:pPr>
        <w:spacing w:line="360" w:lineRule="auto"/>
        <w:jc w:val="both"/>
        <w:rPr>
          <w:rFonts w:asciiTheme="majorHAnsi" w:hAnsiTheme="majorHAnsi"/>
          <w:b/>
        </w:rPr>
      </w:pPr>
      <w:r>
        <w:rPr>
          <w:rFonts w:asciiTheme="majorHAnsi" w:hAnsiTheme="majorHAnsi"/>
          <w:b/>
        </w:rPr>
        <w:t>HN</w:t>
      </w:r>
      <w:r w:rsidR="00E41200">
        <w:rPr>
          <w:rFonts w:asciiTheme="majorHAnsi" w:hAnsiTheme="majorHAnsi"/>
          <w:b/>
        </w:rPr>
        <w:t>et</w:t>
      </w:r>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DEAE07B" w14:textId="61F31B63" w:rsidR="005478B1" w:rsidRPr="001A0213" w:rsidRDefault="005478B1" w:rsidP="007C1140">
      <w:pPr>
        <w:spacing w:line="240" w:lineRule="auto"/>
        <w:jc w:val="both"/>
        <w:rPr>
          <w:rFonts w:asciiTheme="majorHAnsi" w:hAnsiTheme="majorHAnsi"/>
          <w:sz w:val="18"/>
        </w:rPr>
      </w:pPr>
      <w:bookmarkStart w:id="0" w:name="_GoBack"/>
      <w:bookmarkEnd w:id="0"/>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7725D42D"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7A5E78D7"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r>
        <w:rPr>
          <w:rFonts w:asciiTheme="majorHAnsi" w:hAnsiTheme="majorHAnsi"/>
        </w:rPr>
        <w:t>HNet</w:t>
      </w:r>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r w:rsidR="00BD7E4B">
        <w:rPr>
          <w:rFonts w:asciiTheme="majorHAnsi" w:hAnsiTheme="majorHAnsi"/>
        </w:rPr>
        <w:t xml:space="preserve">The aim is to determine a network with significant associations that can shed light on the complex relationships across variables. </w:t>
      </w:r>
      <w:r w:rsidR="00E21142">
        <w:rPr>
          <w:rFonts w:asciiTheme="majorHAnsi" w:hAnsiTheme="majorHAnsi"/>
        </w:rPr>
        <w:t xml:space="preserve">HNet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To evaluate the accuracy of HNet,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HNet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4CF8692" w14:textId="400E25F8" w:rsidR="00BA4538"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We demonstrate that HNet</w:t>
      </w:r>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r w:rsidR="009B7901">
        <w:rPr>
          <w:rFonts w:asciiTheme="majorHAnsi" w:hAnsiTheme="majorHAnsi"/>
        </w:rPr>
        <w:t xml:space="preserve">HNet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0A719F7C"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r w:rsidR="005E319D">
        <w:rPr>
          <w:rFonts w:asciiTheme="majorHAnsi" w:hAnsiTheme="majorHAnsi"/>
        </w:rPr>
        <w:t xml:space="preserve">HNet is </w:t>
      </w:r>
      <w:r w:rsidRPr="00193C8F">
        <w:rPr>
          <w:rFonts w:asciiTheme="majorHAnsi" w:hAnsiTheme="majorHAnsi"/>
        </w:rPr>
        <w:t xml:space="preserve">available at </w:t>
      </w:r>
      <w:hyperlink r:id="rId8" w:history="1">
        <w:r w:rsidR="00454A2D" w:rsidRPr="00C93405">
          <w:rPr>
            <w:rStyle w:val="Hyperlink"/>
            <w:rFonts w:asciiTheme="majorHAnsi" w:hAnsiTheme="majorHAnsi"/>
          </w:rPr>
          <w:t>https://www.github.com/erdogant/hnet</w:t>
        </w:r>
      </w:hyperlink>
      <w:r w:rsidR="00412D21">
        <w:rPr>
          <w:rFonts w:asciiTheme="majorHAnsi" w:hAnsiTheme="majorHAnsi"/>
        </w:rPr>
        <w:t xml:space="preserve"> or by “</w:t>
      </w:r>
      <w:r w:rsidR="00412D21" w:rsidRPr="00412D21">
        <w:rPr>
          <w:rFonts w:asciiTheme="majorHAnsi" w:hAnsiTheme="majorHAnsi"/>
          <w:i/>
          <w:iCs/>
        </w:rPr>
        <w:t>pip install hnet</w:t>
      </w:r>
      <w:r w:rsidR="00412D21">
        <w:rPr>
          <w:rFonts w:asciiTheme="majorHAnsi" w:hAnsiTheme="majorHAnsi"/>
        </w:rPr>
        <w:t>”</w:t>
      </w:r>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25BFDCE3"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w:t>
      </w:r>
      <w:r w:rsidR="00165178">
        <w:rPr>
          <w:rFonts w:asciiTheme="majorHAnsi" w:hAnsiTheme="majorHAnsi"/>
        </w:rPr>
        <w:t xml:space="preserve">hidden </w:t>
      </w:r>
      <w:r w:rsidR="007D59DE">
        <w:rPr>
          <w:rFonts w:asciiTheme="majorHAnsi" w:hAnsiTheme="majorHAnsi"/>
        </w:rPr>
        <w:t xml:space="preserve">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r w:rsidR="006B5526" w:rsidRPr="007D59DE">
        <w:rPr>
          <w:rFonts w:asciiTheme="majorHAnsi" w:hAnsiTheme="majorHAnsi"/>
        </w:rPr>
        <w:t>Deepwalk</w:t>
      </w:r>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On the other hand, t</w:t>
      </w:r>
      <w:r w:rsidR="001653D3" w:rsidRPr="00412D21">
        <w:rPr>
          <w:rFonts w:asciiTheme="majorHAnsi" w:hAnsiTheme="majorHAnsi"/>
          <w:lang w:val="nl-NL"/>
        </w:rPr>
        <w:t>he challenges for discriminative model</w:t>
      </w:r>
      <w:r w:rsidR="00165178" w:rsidRPr="00412D21">
        <w:rPr>
          <w:rFonts w:asciiTheme="majorHAnsi" w:hAnsiTheme="majorHAnsi"/>
          <w:lang w:val="nl-NL"/>
        </w:rPr>
        <w:t>s</w:t>
      </w:r>
      <w:r w:rsidR="001653D3" w:rsidRPr="00412D21">
        <w:rPr>
          <w:rFonts w:asciiTheme="majorHAnsi" w:hAnsiTheme="majorHAnsi"/>
          <w:lang w:val="nl-NL"/>
        </w:rPr>
        <w:t xml:space="preserve"> is to learn the network structure or its associations (node links) given the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165178">
        <w:rPr>
          <w:rFonts w:asciiTheme="majorHAnsi" w:hAnsiTheme="majorHAnsi"/>
        </w:rPr>
        <w:t xml:space="preserve">also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67B732CD" w:rsidR="00536208" w:rsidRDefault="004E7D3A" w:rsidP="006B5526">
      <w:pPr>
        <w:spacing w:line="360" w:lineRule="auto"/>
        <w:jc w:val="both"/>
        <w:rPr>
          <w:rFonts w:asciiTheme="majorHAnsi" w:hAnsiTheme="majorHAnsi"/>
        </w:rPr>
      </w:pPr>
      <w:r>
        <w:rPr>
          <w:rFonts w:asciiTheme="majorHAnsi" w:hAnsiTheme="majorHAnsi"/>
        </w:rPr>
        <w:t xml:space="preserve">With </w:t>
      </w:r>
      <w:r w:rsidR="00FF3BCE">
        <w:rPr>
          <w:rFonts w:asciiTheme="majorHAnsi" w:hAnsiTheme="majorHAnsi"/>
        </w:rPr>
        <w:t>HNet</w:t>
      </w:r>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that can be applied in data sets with</w:t>
      </w:r>
      <w:r>
        <w:rPr>
          <w:rFonts w:asciiTheme="majorHAnsi" w:hAnsiTheme="majorHAnsi"/>
        </w:rPr>
        <w:t xml:space="preserve"> </w:t>
      </w:r>
      <w:r w:rsidR="00165178">
        <w:rPr>
          <w:rFonts w:asciiTheme="majorHAnsi" w:hAnsiTheme="majorHAnsi"/>
        </w:rPr>
        <w:t xml:space="preserve">mixed data types, i.e., </w:t>
      </w:r>
      <w:r w:rsidR="00CC3BF7">
        <w:rPr>
          <w:rFonts w:asciiTheme="majorHAnsi" w:hAnsiTheme="majorHAnsi"/>
        </w:rPr>
        <w:t xml:space="preserve">categorical </w:t>
      </w:r>
      <w:r w:rsidR="00165178">
        <w:rPr>
          <w:rFonts w:asciiTheme="majorHAnsi" w:hAnsiTheme="majorHAnsi"/>
        </w:rPr>
        <w:t xml:space="preserve">and </w:t>
      </w:r>
      <w:r w:rsidR="00CC3BF7">
        <w:rPr>
          <w:rFonts w:asciiTheme="majorHAnsi" w:hAnsiTheme="majorHAnsi"/>
        </w:rPr>
        <w:t>continues variables</w:t>
      </w:r>
      <w:r w:rsidR="009A5960">
        <w:rPr>
          <w:rFonts w:asciiTheme="majorHAnsi" w:hAnsiTheme="majorHAnsi"/>
        </w:rPr>
        <w:t xml:space="preserve">. </w:t>
      </w:r>
      <w:r w:rsidR="00165178">
        <w:rPr>
          <w:rFonts w:asciiTheme="majorHAnsi" w:hAnsiTheme="majorHAnsi"/>
        </w:rPr>
        <w:t xml:space="preserve">The associations that remain statistically significant, after </w:t>
      </w:r>
      <w:r w:rsidR="00CC3BF7">
        <w:rPr>
          <w:rFonts w:asciiTheme="majorHAnsi" w:hAnsiTheme="majorHAnsi"/>
        </w:rPr>
        <w:t>control</w:t>
      </w:r>
      <w:r w:rsidR="00165178">
        <w:rPr>
          <w:rFonts w:asciiTheme="majorHAnsi" w:hAnsiTheme="majorHAnsi"/>
        </w:rPr>
        <w:t>ling</w:t>
      </w:r>
      <w:r w:rsidR="00CC3BF7">
        <w:rPr>
          <w:rFonts w:asciiTheme="majorHAnsi" w:hAnsiTheme="majorHAnsi"/>
        </w:rPr>
        <w:t xml:space="preserve"> for the risk of finding </w:t>
      </w:r>
      <w:r w:rsidR="00CC3BF7" w:rsidRPr="00A17D48">
        <w:rPr>
          <w:rFonts w:asciiTheme="majorHAnsi" w:hAnsiTheme="majorHAnsi"/>
        </w:rPr>
        <w:lastRenderedPageBreak/>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by multiple test correction</w:t>
      </w:r>
      <w:r w:rsidR="00165178">
        <w:rPr>
          <w:rFonts w:asciiTheme="majorHAnsi" w:hAnsiTheme="majorHAnsi"/>
        </w:rPr>
        <w:t>, form the edges of the network</w:t>
      </w:r>
      <w:r w:rsidR="00CC3BF7">
        <w:rPr>
          <w:rFonts w:asciiTheme="majorHAnsi" w:hAnsiTheme="majorHAnsi"/>
        </w:rPr>
        <w:t>.</w:t>
      </w:r>
      <w:r w:rsidR="00165178">
        <w:rPr>
          <w:rFonts w:asciiTheme="majorHAnsi" w:hAnsiTheme="majorHAnsi"/>
        </w:rPr>
        <w:t xml:space="preserve"> Furthermore, </w:t>
      </w:r>
      <w:r w:rsidR="00216770">
        <w:rPr>
          <w:rFonts w:asciiTheme="majorHAnsi" w:hAnsiTheme="majorHAnsi"/>
        </w:rPr>
        <w:t xml:space="preserve">HNet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To test</w:t>
      </w:r>
      <w:r w:rsidR="00165178">
        <w:rPr>
          <w:rFonts w:asciiTheme="majorHAnsi" w:hAnsiTheme="majorHAnsi"/>
        </w:rPr>
        <w:t xml:space="preserve"> the accuracy and performance of</w:t>
      </w:r>
      <w:r w:rsidR="00355BC8">
        <w:rPr>
          <w:rFonts w:asciiTheme="majorHAnsi" w:hAnsiTheme="majorHAnsi"/>
        </w:rPr>
        <w:t xml:space="preserve"> </w:t>
      </w:r>
      <w:r w:rsidR="00403D30">
        <w:rPr>
          <w:rFonts w:asciiTheme="majorHAnsi" w:hAnsiTheme="majorHAnsi"/>
        </w:rPr>
        <w:t>HNet</w:t>
      </w:r>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 we analysed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sets where we 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6EF73A38" w:rsidR="00DD23B3" w:rsidRDefault="00B437E5" w:rsidP="001F090B">
      <w:pPr>
        <w:spacing w:line="360" w:lineRule="auto"/>
        <w:jc w:val="both"/>
        <w:rPr>
          <w:rFonts w:asciiTheme="majorHAnsi" w:hAnsiTheme="majorHAnsi"/>
        </w:rPr>
      </w:pPr>
      <w:r w:rsidRPr="00B437E5">
        <w:rPr>
          <w:rFonts w:asciiTheme="majorHAnsi" w:hAnsiTheme="majorHAnsi"/>
          <w:b/>
          <w:bCs/>
        </w:rPr>
        <w:t>HNet</w:t>
      </w:r>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we developed a</w:t>
      </w:r>
      <w:r w:rsidR="00BC06BB">
        <w:rPr>
          <w:rFonts w:asciiTheme="majorHAnsi" w:hAnsiTheme="majorHAnsi"/>
        </w:rPr>
        <w:t xml:space="preserve"> </w:t>
      </w:r>
      <w:r w:rsidR="00F40D8B">
        <w:rPr>
          <w:rFonts w:asciiTheme="majorHAnsi" w:hAnsiTheme="majorHAnsi"/>
        </w:rPr>
        <w:t>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r w:rsidR="002E3456">
        <w:rPr>
          <w:rFonts w:asciiTheme="majorHAnsi" w:hAnsiTheme="majorHAnsi"/>
        </w:rPr>
        <w:t>b</w:t>
      </w:r>
      <w:r w:rsidR="0071647F">
        <w:rPr>
          <w:rFonts w:asciiTheme="majorHAnsi" w:hAnsiTheme="majorHAnsi"/>
        </w:rPr>
        <w:t>oolean</w:t>
      </w:r>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r w:rsidR="00B564AC" w:rsidRPr="00B564AC">
        <w:rPr>
          <w:rFonts w:asciiTheme="majorHAnsi" w:hAnsiTheme="majorHAnsi"/>
          <w:i/>
          <w:iCs/>
        </w:rPr>
        <w:t>X</w:t>
      </w:r>
      <w:r w:rsidR="00B564AC" w:rsidRPr="00B564AC">
        <w:rPr>
          <w:rFonts w:asciiTheme="majorHAnsi" w:hAnsiTheme="majorHAnsi"/>
          <w:i/>
          <w:iCs/>
          <w:vertAlign w:val="superscript"/>
        </w:rPr>
        <w:t>categoric</w:t>
      </w:r>
      <w:r w:rsidR="00B564AC">
        <w:rPr>
          <w:rFonts w:asciiTheme="majorHAnsi" w:hAnsiTheme="majorHAnsi"/>
        </w:rPr>
        <w:t>) is the same as combinatory matrix (</w:t>
      </w:r>
      <w:r w:rsidR="00B564AC" w:rsidRPr="00B564AC">
        <w:rPr>
          <w:rFonts w:asciiTheme="majorHAnsi" w:hAnsiTheme="majorHAnsi"/>
          <w:i/>
          <w:iCs/>
        </w:rPr>
        <w:t>X</w:t>
      </w:r>
      <w:r w:rsidR="00B564AC" w:rsidRPr="00B564AC">
        <w:rPr>
          <w:rFonts w:asciiTheme="majorHAnsi" w:hAnsiTheme="majorHAnsi"/>
          <w:i/>
          <w:iCs/>
          <w:vertAlign w:val="superscript"/>
        </w:rPr>
        <w:t>combination</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6223D">
        <w:rPr>
          <w:rFonts w:asciiTheme="majorHAnsi" w:hAnsiTheme="majorHAnsi"/>
        </w:rPr>
        <w:t xml:space="preserve">boolean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DD712D" w:rsidRPr="00DD712D">
        <w:rPr>
          <w:rFonts w:asciiTheme="majorHAnsi" w:hAnsiTheme="majorHAnsi"/>
          <w:vertAlign w:val="super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r w:rsidR="00FD2564">
        <w:rPr>
          <w:rFonts w:asciiTheme="majorHAnsi" w:hAnsiTheme="majorHAnsi"/>
        </w:rPr>
        <w:t>y</w:t>
      </w:r>
      <w:r w:rsidR="00FD2564" w:rsidRPr="00FD2564">
        <w:rPr>
          <w:rFonts w:asciiTheme="majorHAnsi" w:hAnsiTheme="majorHAnsi"/>
          <w:vertAlign w:val="superscript"/>
        </w:rPr>
        <w:t>min</w:t>
      </w:r>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r w:rsidR="00E622BC">
        <w:rPr>
          <w:rFonts w:asciiTheme="majorHAnsi" w:hAnsiTheme="majorHAnsi"/>
        </w:rPr>
        <w:t>y</w:t>
      </w:r>
      <w:r w:rsidR="00E622BC">
        <w:rPr>
          <w:rFonts w:asciiTheme="majorHAnsi" w:hAnsiTheme="majorHAnsi"/>
          <w:vertAlign w:val="superscript"/>
        </w:rPr>
        <w:t>min</w:t>
      </w:r>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02136B"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02136B"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1535BC0A" w:rsidR="000246E0" w:rsidRDefault="0002136B"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4748869B"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r w:rsidR="00222A54" w:rsidRPr="00B564AC">
        <w:rPr>
          <w:rFonts w:asciiTheme="majorHAnsi" w:hAnsiTheme="majorHAnsi"/>
          <w:i/>
          <w:iCs/>
        </w:rPr>
        <w:t>X</w:t>
      </w:r>
      <w:r w:rsidR="00222A54" w:rsidRPr="00B564AC">
        <w:rPr>
          <w:rFonts w:asciiTheme="majorHAnsi" w:hAnsiTheme="majorHAnsi"/>
          <w:i/>
          <w:iCs/>
          <w:vertAlign w:val="superscript"/>
        </w:rPr>
        <w:t>combination</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r w:rsidR="00222A54" w:rsidRPr="00B564AC">
        <w:rPr>
          <w:rFonts w:asciiTheme="majorHAnsi" w:hAnsiTheme="majorHAnsi"/>
          <w:i/>
          <w:iCs/>
        </w:rPr>
        <w:t>X</w:t>
      </w:r>
      <w:r w:rsidR="00222A54" w:rsidRPr="00B564AC">
        <w:rPr>
          <w:rFonts w:asciiTheme="majorHAnsi" w:hAnsiTheme="majorHAnsi"/>
          <w:i/>
          <w:iCs/>
          <w:vertAlign w:val="superscript"/>
        </w:rPr>
        <w:t>categoric</w:t>
      </w:r>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r w:rsidR="00DD712D">
        <w:rPr>
          <w:rFonts w:asciiTheme="majorHAnsi" w:hAnsiTheme="majorHAnsi"/>
        </w:rPr>
        <w:t>Xc</w:t>
      </w:r>
      <w:r w:rsidR="00035DE8" w:rsidRPr="007E4B5A">
        <w:rPr>
          <w:rFonts w:asciiTheme="majorHAnsi" w:hAnsiTheme="majorHAnsi"/>
          <w:i/>
          <w:iCs/>
          <w:vertAlign w:val="superscript"/>
        </w:rPr>
        <w:t>j</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(i,j)</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r w:rsidR="00F3640C" w:rsidRPr="00B564AC">
        <w:rPr>
          <w:rFonts w:asciiTheme="majorHAnsi" w:hAnsiTheme="majorHAnsi"/>
          <w:i/>
          <w:iCs/>
        </w:rPr>
        <w:t>X</w:t>
      </w:r>
      <w:r w:rsidR="00F3640C">
        <w:rPr>
          <w:rFonts w:asciiTheme="majorHAnsi" w:hAnsiTheme="majorHAnsi"/>
          <w:i/>
          <w:iCs/>
          <w:vertAlign w:val="superscript"/>
        </w:rPr>
        <w:t>numeric</w:t>
      </w:r>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Pr="00B564AC">
        <w:rPr>
          <w:rFonts w:asciiTheme="majorHAnsi" w:hAnsiTheme="majorHAnsi"/>
          <w:i/>
          <w:iCs/>
        </w:rPr>
        <w:t>X</w:t>
      </w:r>
      <w:r w:rsidRPr="00B564AC">
        <w:rPr>
          <w:rFonts w:asciiTheme="majorHAnsi" w:hAnsiTheme="majorHAnsi"/>
          <w:i/>
          <w:iCs/>
          <w:vertAlign w:val="superscript"/>
        </w:rPr>
        <w:t>combination</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 xml:space="preserve"> will be less than or greater than a randomly selected value from </w:t>
      </w:r>
      <w:r w:rsidR="0077059B">
        <w:rPr>
          <w:rFonts w:asciiTheme="majorHAnsi" w:hAnsiTheme="majorHAnsi"/>
        </w:rPr>
        <w:t>~</w:t>
      </w:r>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r w:rsidR="007E4B5A" w:rsidRPr="007E4B5A">
        <w:rPr>
          <w:rFonts w:asciiTheme="majorHAnsi" w:hAnsiTheme="majorHAnsi"/>
          <w:i/>
          <w:iCs/>
        </w:rPr>
        <w:t>P</w:t>
      </w:r>
      <w:r w:rsidR="007E4B5A" w:rsidRPr="007E4B5A">
        <w:rPr>
          <w:rFonts w:asciiTheme="majorHAnsi" w:hAnsiTheme="majorHAnsi"/>
          <w:i/>
          <w:iCs/>
          <w:vertAlign w:val="subscript"/>
        </w:rPr>
        <w:t>adj</w:t>
      </w:r>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02136B"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02136B"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The last step in H</w:t>
      </w:r>
      <w:r w:rsidR="003718FC">
        <w:rPr>
          <w:rFonts w:asciiTheme="majorHAnsi" w:hAnsiTheme="majorHAnsi"/>
        </w:rPr>
        <w:t>N</w:t>
      </w:r>
      <w:r>
        <w:rPr>
          <w:rFonts w:asciiTheme="majorHAnsi" w:hAnsiTheme="majorHAnsi"/>
        </w:rPr>
        <w:t xml:space="preserve">et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HNet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7F9FC93A"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The advantage is that d3graph is an interactive and stand-alone network</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HNet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63EE3472"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categoric </w:t>
      </w:r>
      <w:r>
        <w:rPr>
          <w:rFonts w:asciiTheme="majorHAnsi" w:hAnsiTheme="majorHAnsi"/>
        </w:rPr>
        <w:t>data sets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29C69EC6" w:rsidR="00285189" w:rsidRPr="00D94BB6" w:rsidRDefault="00285189" w:rsidP="001453F4">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HNet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dtypes,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HNet is available at </w:t>
      </w:r>
      <w:hyperlink r:id="rId9" w:history="1">
        <w:r w:rsidR="00E17F5B" w:rsidRPr="00C93405">
          <w:rPr>
            <w:rStyle w:val="Hyperlink"/>
            <w:rFonts w:asciiTheme="majorHAnsi" w:hAnsiTheme="majorHAnsi"/>
          </w:rPr>
          <w:t>https://github.com/erdogant/hnet</w:t>
        </w:r>
      </w:hyperlink>
      <w:r w:rsidR="00412D21">
        <w:rPr>
          <w:rFonts w:asciiTheme="majorHAnsi" w:hAnsiTheme="majorHAnsi"/>
        </w:rPr>
        <w:t xml:space="preserve"> or by “</w:t>
      </w:r>
      <w:r w:rsidR="00412D21" w:rsidRPr="00412D21">
        <w:rPr>
          <w:rFonts w:asciiTheme="majorHAnsi" w:hAnsiTheme="majorHAnsi"/>
          <w:i/>
          <w:iCs/>
        </w:rPr>
        <w:t>pip install hnet</w:t>
      </w:r>
      <w:r w:rsidR="00412D21">
        <w:rPr>
          <w:rFonts w:asciiTheme="majorHAnsi" w:hAnsiTheme="majorHAnsi"/>
        </w:rPr>
        <w:t>”</w:t>
      </w:r>
      <w:r>
        <w:rPr>
          <w:rFonts w:asciiTheme="majorHAnsi" w:hAnsiTheme="majorHAnsi"/>
        </w:rPr>
        <w:t xml:space="preserve">, whereas for d3graph is available at </w:t>
      </w:r>
      <w:hyperlink r:id="rId10" w:history="1">
        <w:r w:rsidR="00412D21" w:rsidRPr="00C93405">
          <w:rPr>
            <w:rStyle w:val="Hyperlink"/>
            <w:rFonts w:asciiTheme="majorHAnsi" w:hAnsiTheme="majorHAnsi"/>
          </w:rPr>
          <w:t>https://github.com/erdogant/d3graph</w:t>
        </w:r>
      </w:hyperlink>
      <w:r w:rsidR="00412D21">
        <w:rPr>
          <w:rFonts w:asciiTheme="majorHAnsi" w:hAnsiTheme="majorHAnsi"/>
        </w:rPr>
        <w:t xml:space="preserve"> or by “</w:t>
      </w:r>
      <w:r w:rsidR="00412D21" w:rsidRPr="00412D21">
        <w:rPr>
          <w:rFonts w:asciiTheme="majorHAnsi" w:hAnsiTheme="majorHAnsi"/>
          <w:i/>
          <w:iCs/>
        </w:rPr>
        <w:t>pip install d3graph</w:t>
      </w:r>
      <w:r w:rsidR="00412D21">
        <w:rPr>
          <w:rFonts w:asciiTheme="majorHAnsi" w:hAnsiTheme="majorHAnsi"/>
        </w:rPr>
        <w:t>”</w:t>
      </w:r>
      <w:r>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can be found on github.</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r w:rsidR="00573B8E">
        <w:rPr>
          <w:rFonts w:asciiTheme="majorHAnsi" w:hAnsiTheme="majorHAnsi"/>
        </w:rPr>
        <w:t>HNet</w:t>
      </w:r>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r w:rsidR="00F93896">
        <w:rPr>
          <w:rFonts w:asciiTheme="majorHAnsi" w:hAnsiTheme="majorHAnsi"/>
        </w:rPr>
        <w:t xml:space="preserve">HNet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r w:rsidR="00612ED9" w:rsidRPr="00612ED9">
        <w:rPr>
          <w:rFonts w:asciiTheme="majorHAnsi" w:hAnsiTheme="majorHAnsi"/>
          <w:i/>
          <w:iCs/>
        </w:rPr>
        <w:t>P</w:t>
      </w:r>
      <w:r w:rsidR="0009052B" w:rsidRPr="0009052B">
        <w:rPr>
          <w:rFonts w:asciiTheme="majorHAnsi" w:hAnsiTheme="majorHAnsi"/>
          <w:i/>
          <w:iCs/>
          <w:vertAlign w:val="subscript"/>
        </w:rPr>
        <w:t>holm</w:t>
      </w:r>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r w:rsidR="00805A5A">
        <w:rPr>
          <w:rFonts w:asciiTheme="majorHAnsi" w:hAnsiTheme="majorHAnsi"/>
        </w:rPr>
        <w:t xml:space="preserve">HNet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HNet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r w:rsidR="006724F8">
        <w:rPr>
          <w:rFonts w:asciiTheme="majorHAnsi" w:hAnsiTheme="majorHAnsi"/>
        </w:rPr>
        <w:t xml:space="preserve">HNet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HNet.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r w:rsidR="00B61B07">
        <w:rPr>
          <w:rFonts w:asciiTheme="majorHAnsi" w:hAnsiTheme="majorHAnsi"/>
        </w:rPr>
        <w:t>HNet</w:t>
      </w:r>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categorical, boolean,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demonstrate the steps of HNet</w:t>
      </w:r>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Pclass [1,2,3], Sex [female,male], Sibsp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HNet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an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(un)structured data sets using HNet</w:t>
      </w:r>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r w:rsidR="00102BDB">
        <w:rPr>
          <w:rFonts w:asciiTheme="majorHAnsi" w:hAnsiTheme="majorHAnsi"/>
        </w:rPr>
        <w:t>HNet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Method overview HNet</w:t>
      </w:r>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HNet</w:t>
      </w:r>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determined by HNet</w:t>
      </w:r>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r w:rsidR="00277708" w:rsidRPr="00277708">
        <w:rPr>
          <w:rFonts w:asciiTheme="majorHAnsi" w:hAnsiTheme="majorHAnsi"/>
          <w:i/>
          <w:iCs/>
        </w:rPr>
        <w:t>P</w:t>
      </w:r>
      <w:r w:rsidR="00277708" w:rsidRPr="00277708">
        <w:rPr>
          <w:rFonts w:asciiTheme="majorHAnsi" w:hAnsiTheme="majorHAnsi"/>
          <w:vertAlign w:val="subscript"/>
        </w:rPr>
        <w:t>holm</w:t>
      </w:r>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colored red for visualization purposes. (C) </w:t>
      </w:r>
      <w:r w:rsidR="00C34537">
        <w:rPr>
          <w:rFonts w:asciiTheme="majorHAnsi" w:hAnsiTheme="majorHAnsi"/>
        </w:rPr>
        <w:t xml:space="preserve">Graph network view of the adjacency matrix. Node size is based on the percentage of available labels. Node color is based on the unique feature names. Edge width is </w:t>
      </w:r>
      <w:r w:rsidR="00D26A93">
        <w:rPr>
          <w:rFonts w:asciiTheme="majorHAnsi" w:hAnsiTheme="majorHAnsi"/>
        </w:rPr>
        <w:t>set</w:t>
      </w:r>
      <w:r w:rsidR="00C34537">
        <w:rPr>
          <w:rFonts w:asciiTheme="majorHAnsi" w:hAnsiTheme="majorHAnsi"/>
        </w:rPr>
        <w:t xml:space="preserve"> by the -log10(</w:t>
      </w:r>
      <w:r w:rsidR="00C34537" w:rsidRPr="00277708">
        <w:rPr>
          <w:rFonts w:asciiTheme="majorHAnsi" w:hAnsiTheme="majorHAnsi"/>
          <w:i/>
          <w:iCs/>
        </w:rPr>
        <w:t>P</w:t>
      </w:r>
      <w:r w:rsidR="00C34537" w:rsidRPr="00277708">
        <w:rPr>
          <w:rFonts w:asciiTheme="majorHAnsi" w:hAnsiTheme="majorHAnsi"/>
          <w:vertAlign w:val="subscript"/>
        </w:rPr>
        <w:t>holm</w:t>
      </w:r>
      <w:r w:rsidR="00C34537">
        <w:rPr>
          <w:rFonts w:asciiTheme="majorHAnsi" w:hAnsiTheme="majorHAnsi"/>
        </w:rPr>
        <w:t>) value. The edges with color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Number of detected edges for a varying number of samples when using multiple test correction; Holm, Bonferonni or Benjamini/</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versus a varying number of samples. The results are based on three multiple test correction methods; Holm, Bonferonni or Benjamini/Hochberg.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Results on Asia model using HNet</w:t>
      </w:r>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r w:rsidR="00584095">
        <w:rPr>
          <w:rFonts w:asciiTheme="majorHAnsi" w:hAnsiTheme="majorHAnsi"/>
        </w:rPr>
        <w:t xml:space="preserve">HNet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(A) MCC score between models for directed is shown with dashed line, and straight line for directed. Models are depicted with different colores; HNet=red, Bayesian structure learning=blue, Random=black, golden truth=yellow. (B) Costs in runtime for HNet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Results on Titanic data set using HNet</w:t>
      </w:r>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(A) Table depicts the input features in the model, the original typing, the typing by HNet, the number of unique labels per feature, and the remaining labels that agree with the minimum of 10 samples. (B)  Adjacency matrix determined by HNet for which the elements in the matrix are the node-links that are coloured on the -log10(</w:t>
      </w:r>
      <w:r w:rsidR="00B6598A" w:rsidRPr="00277708">
        <w:rPr>
          <w:rFonts w:asciiTheme="majorHAnsi" w:hAnsiTheme="majorHAnsi"/>
          <w:i/>
          <w:iCs/>
        </w:rPr>
        <w:t>P</w:t>
      </w:r>
      <w:r w:rsidR="00B6598A" w:rsidRPr="00277708">
        <w:rPr>
          <w:rFonts w:asciiTheme="majorHAnsi" w:hAnsiTheme="majorHAnsi"/>
          <w:vertAlign w:val="subscript"/>
        </w:rPr>
        <w:t>holm</w:t>
      </w:r>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r w:rsidR="00D26A93" w:rsidRPr="00277708">
        <w:rPr>
          <w:rFonts w:asciiTheme="majorHAnsi" w:hAnsiTheme="majorHAnsi"/>
          <w:i/>
          <w:iCs/>
        </w:rPr>
        <w:t>P</w:t>
      </w:r>
      <w:r w:rsidR="00D26A93" w:rsidRPr="00277708">
        <w:rPr>
          <w:rFonts w:asciiTheme="majorHAnsi" w:hAnsiTheme="majorHAnsi"/>
          <w:vertAlign w:val="subscript"/>
        </w:rPr>
        <w:t>holm</w:t>
      </w:r>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23078" w14:textId="77777777" w:rsidR="0002136B" w:rsidRDefault="0002136B" w:rsidP="00F61D71">
      <w:pPr>
        <w:spacing w:after="0" w:line="240" w:lineRule="auto"/>
      </w:pPr>
      <w:r>
        <w:separator/>
      </w:r>
    </w:p>
  </w:endnote>
  <w:endnote w:type="continuationSeparator" w:id="0">
    <w:p w14:paraId="0F18FF32" w14:textId="77777777" w:rsidR="0002136B" w:rsidRDefault="0002136B"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0542F" w14:textId="77777777" w:rsidR="0002136B" w:rsidRDefault="0002136B" w:rsidP="00F61D71">
      <w:pPr>
        <w:spacing w:after="0" w:line="240" w:lineRule="auto"/>
      </w:pPr>
      <w:r>
        <w:separator/>
      </w:r>
    </w:p>
  </w:footnote>
  <w:footnote w:type="continuationSeparator" w:id="0">
    <w:p w14:paraId="1C2A6F99" w14:textId="77777777" w:rsidR="0002136B" w:rsidRDefault="0002136B"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512E"/>
    <w:rsid w:val="00057154"/>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0BB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494D"/>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0E45"/>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erdogant/h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rdogant/d3graph" TargetMode="External"/><Relationship Id="rId4" Type="http://schemas.openxmlformats.org/officeDocument/2006/relationships/settings" Target="settings.xml"/><Relationship Id="rId9" Type="http://schemas.openxmlformats.org/officeDocument/2006/relationships/hyperlink" Target="https://github.com/erdogant/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4084-2356-46E3-93BC-16597AA6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13812</TotalTime>
  <Pages>12</Pages>
  <Words>10135</Words>
  <Characters>57770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493</cp:revision>
  <cp:lastPrinted>2019-12-14T22:07:00Z</cp:lastPrinted>
  <dcterms:created xsi:type="dcterms:W3CDTF">2016-01-27T15:35:00Z</dcterms:created>
  <dcterms:modified xsi:type="dcterms:W3CDTF">2020-01-01T17:07:00Z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