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8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Техническое задание на разработку программы "ИС таможенного пункта"</w:t>
      </w:r>
    </w:p>
    <w:p w14:paraId="7696423F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D785E59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DC8791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EDA2B7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Содержание</w:t>
      </w:r>
    </w:p>
    <w:p w14:paraId="72C2525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23DDB2D7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0B22B6DA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DCD8D6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61B5A751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10E0A98B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5D4E82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23DBE668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4622F86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4.2. Требования к функциям, выполняемым системой</w:t>
      </w:r>
    </w:p>
    <w:p w14:paraId="469F577C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69EC1D5D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222F7984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6. Порядок контроля и приёмки системы</w:t>
      </w:r>
    </w:p>
    <w:p w14:paraId="125572AE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1D39C0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8. Требования к документированию</w:t>
      </w:r>
    </w:p>
    <w:p w14:paraId="433D71F6" w14:textId="77777777" w:rsidR="00607BD1" w:rsidRDefault="00607BD1" w:rsidP="00607B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36CE8D6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2D13C23F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A0FC13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1. Общие сведения</w:t>
      </w:r>
    </w:p>
    <w:p w14:paraId="7973CB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A4BE40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 Наименование системы</w:t>
      </w:r>
    </w:p>
    <w:p w14:paraId="7C78A9D9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1.1.1. Полное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Полное наименование: Автоматизированная система управления таможенного контроля транспорта.</w:t>
      </w:r>
    </w:p>
    <w:p w14:paraId="3C18F5F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1.1.2. Краткое наименование системы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Краткое наименование: АСУТКТ.</w:t>
      </w:r>
    </w:p>
    <w:p w14:paraId="24A0388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1.2. Основания для проведения работ</w:t>
      </w:r>
    </w:p>
    <w:p w14:paraId="31A5774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 21 от 13.01.24г.</w:t>
      </w:r>
    </w:p>
    <w:p w14:paraId="33DE79CC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 Наименование организаций – Заказчика и Разработчика</w:t>
      </w:r>
    </w:p>
    <w:p w14:paraId="78F3631E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1.3.1. Заказчик</w:t>
      </w:r>
    </w:p>
    <w:p w14:paraId="2C2E783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Таможенный пост МАПП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Адрес фактический: 362902, Республика Северная Осетия-Алания, с. Верхний Ларс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+7 (867) 225-27-53</w:t>
      </w:r>
    </w:p>
    <w:p w14:paraId="0DC61193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1.3.2. Разработчик</w:t>
      </w:r>
    </w:p>
    <w:p w14:paraId="029CEE1A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ГБПОУ КК ЕПК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Адрес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фактический:Краснодарский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край, г. Ейск, ул. Коммунистическая, 83/3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Телефон / Факс: 8-962-872-57-33</w:t>
      </w:r>
    </w:p>
    <w:p w14:paraId="596709A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1.4. Плановые сроки начала и окончания работы</w:t>
      </w:r>
    </w:p>
    <w:p w14:paraId="60EB0E7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Начало проведения работ: 13.01.24г.</w:t>
      </w:r>
    </w:p>
    <w:p w14:paraId="3496A2D4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Окончание проведения работ </w:t>
      </w:r>
      <w:r>
        <w:rPr>
          <w:rFonts w:ascii="Times New Roman" w:hAnsi="Times New Roman" w:cs="Times New Roman"/>
          <w:sz w:val="24"/>
          <w:szCs w:val="24"/>
          <w:lang w:val="x-none"/>
        </w:rPr>
        <w:t>06.06.2024г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F17051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1.5. Источники и порядок финансирования</w:t>
      </w:r>
    </w:p>
    <w:p w14:paraId="766E89F8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Указано в договоре №21.</w:t>
      </w:r>
    </w:p>
    <w:p w14:paraId="09AFF84B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1.6. Порядок оформления и предъявления заказчику результатов работ</w:t>
      </w:r>
    </w:p>
    <w:p w14:paraId="3ED4F8D6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Работы по созданию автоматизированной системы «Автоматизированная система управления таможенного контроля транспорта» сдаются Разработчиком</w:t>
      </w:r>
    </w:p>
    <w:p w14:paraId="0B5B0E4D" w14:textId="77777777" w:rsidR="00A56A1C" w:rsidRDefault="00A56A1C" w:rsidP="00A56A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поэтапно в соответствии с календарным планом Проекта</w:t>
      </w:r>
    </w:p>
    <w:p w14:paraId="412DC80F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1460C317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x-none"/>
        </w:rPr>
        <w:t>2. Назначение и цели создания системы</w:t>
      </w:r>
    </w:p>
    <w:p w14:paraId="5F290273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434FDF5A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A3856E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E6B12F9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2.1. Назначение системы</w:t>
      </w:r>
    </w:p>
    <w:p w14:paraId="3CC38444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3B60C2E" w14:textId="77777777" w:rsidR="00D515AB" w:rsidRDefault="00D515AB" w:rsidP="00D515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Система предназначена для увел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x-none"/>
        </w:rPr>
        <w:t>ч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ния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пропускной способности таможенного пункта и увел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чени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проходимости потока товаров, проходящих через таможенный пункт</w:t>
      </w:r>
    </w:p>
    <w:p w14:paraId="5B1BE447" w14:textId="77777777" w:rsidR="00AB0AA1" w:rsidRPr="00D515AB" w:rsidRDefault="00AB0AA1">
      <w:pPr>
        <w:rPr>
          <w:lang w:val="x-none"/>
        </w:rPr>
      </w:pPr>
    </w:p>
    <w:sectPr w:rsidR="00AB0AA1" w:rsidRPr="00D5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5"/>
    <w:rsid w:val="00102EF5"/>
    <w:rsid w:val="00607BD1"/>
    <w:rsid w:val="00A56A1C"/>
    <w:rsid w:val="00AB0AA1"/>
    <w:rsid w:val="00AE19DA"/>
    <w:rsid w:val="00C60799"/>
    <w:rsid w:val="00D515AB"/>
    <w:rsid w:val="00F109A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E1C31-80C9-491B-AA21-567E6621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BD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4</cp:revision>
  <dcterms:created xsi:type="dcterms:W3CDTF">2024-03-28T11:23:00Z</dcterms:created>
  <dcterms:modified xsi:type="dcterms:W3CDTF">2024-03-28T11:25:00Z</dcterms:modified>
</cp:coreProperties>
</file>