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F097E" w:rsidRPr="00C65622" w:rsidRDefault="00BF097E" w:rsidP="00BA429A">
      <w:pPr>
        <w:pStyle w:val="TitleCover"/>
        <w:rPr>
          <w:szCs w:val="36"/>
        </w:rPr>
      </w:pPr>
    </w:p>
    <w:p w:rsidR="00BF097E" w:rsidRPr="001B3A84" w:rsidRDefault="001B3A84" w:rsidP="00BA429A">
      <w:pPr>
        <w:pStyle w:val="Heading"/>
        <w:rPr>
          <w:sz w:val="52"/>
          <w:szCs w:val="52"/>
        </w:rPr>
      </w:pPr>
      <w:r w:rsidRPr="001B3A84">
        <w:rPr>
          <w:sz w:val="52"/>
          <w:szCs w:val="52"/>
        </w:rPr>
        <w:t>Erebus Labs Sensor</w:t>
      </w:r>
    </w:p>
    <w:p w:rsidR="00BF097E" w:rsidRPr="001B3A84" w:rsidRDefault="00F47CBF" w:rsidP="00BA429A">
      <w:pPr>
        <w:pStyle w:val="Heading"/>
        <w:rPr>
          <w:sz w:val="52"/>
          <w:szCs w:val="52"/>
          <w:lang w:val="de-DE"/>
        </w:rPr>
      </w:pPr>
      <w:r w:rsidRPr="001B3A84">
        <w:rPr>
          <w:sz w:val="52"/>
          <w:szCs w:val="52"/>
        </w:rPr>
        <w:t>Design</w:t>
      </w:r>
      <w:r w:rsidR="00215AA1" w:rsidRPr="001B3A84">
        <w:rPr>
          <w:sz w:val="52"/>
          <w:szCs w:val="52"/>
        </w:rPr>
        <w:t xml:space="preserve"> </w:t>
      </w:r>
      <w:r w:rsidRPr="001B3A84">
        <w:rPr>
          <w:sz w:val="52"/>
          <w:szCs w:val="52"/>
        </w:rPr>
        <w:t>Specification</w:t>
      </w:r>
    </w:p>
    <w:p w:rsidR="00BF097E" w:rsidRPr="00C65622" w:rsidRDefault="00BF097E" w:rsidP="00BA429A">
      <w:pPr>
        <w:pStyle w:val="Heading"/>
      </w:pPr>
    </w:p>
    <w:p w:rsidR="00BF097E" w:rsidRPr="00C65622" w:rsidRDefault="00BF097E" w:rsidP="00BA429A">
      <w:pPr>
        <w:pStyle w:val="Heading"/>
      </w:pPr>
      <w:r w:rsidRPr="00C65622">
        <w:t>scott lawson</w:t>
      </w:r>
    </w:p>
    <w:p w:rsidR="00BF097E" w:rsidRPr="00C65622" w:rsidRDefault="00BF097E" w:rsidP="00BA429A">
      <w:pPr>
        <w:pStyle w:val="Heading"/>
      </w:pPr>
      <w:r w:rsidRPr="00C65622">
        <w:t>Bryan Button</w:t>
      </w:r>
    </w:p>
    <w:p w:rsidR="00BF097E" w:rsidRPr="00C65622" w:rsidRDefault="00BF097E" w:rsidP="00BA429A">
      <w:pPr>
        <w:pStyle w:val="Heading"/>
      </w:pPr>
      <w:r w:rsidRPr="00C65622">
        <w:t>Chris clary</w:t>
      </w:r>
    </w:p>
    <w:p w:rsidR="00BF097E" w:rsidRDefault="00BF097E" w:rsidP="00BA429A">
      <w:pPr>
        <w:pStyle w:val="Heading"/>
      </w:pPr>
      <w:r w:rsidRPr="00C65622">
        <w:t>max cope</w:t>
      </w:r>
    </w:p>
    <w:p w:rsidR="001B3A84" w:rsidRPr="001B3A84" w:rsidRDefault="001B3A84" w:rsidP="001B3A84">
      <w:pPr>
        <w:pStyle w:val="BodyText"/>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Pr="00C65622" w:rsidRDefault="001B3A84" w:rsidP="001B3A84">
      <w:pPr>
        <w:pStyle w:val="StyleSubtitleCover2TopNoborder"/>
        <w:rPr>
          <w:i/>
        </w:rPr>
      </w:pPr>
      <w:r w:rsidRPr="00C65622">
        <w:rPr>
          <w:lang w:val="de-DE"/>
        </w:rPr>
        <w:t>Version 1</w:t>
      </w:r>
      <w:r w:rsidRPr="00C65622">
        <w:rPr>
          <w:i/>
        </w:rPr>
        <w:t>.</w:t>
      </w:r>
      <w:r>
        <w:t>6</w:t>
      </w:r>
    </w:p>
    <w:p w:rsidR="00BF097E" w:rsidRPr="00C65622" w:rsidRDefault="001B3A84" w:rsidP="001B3A84">
      <w:pPr>
        <w:pStyle w:val="StyleSubtitleCover2TopNoborder"/>
      </w:pPr>
      <w:r>
        <w:t>6/4/</w:t>
      </w:r>
      <w:r w:rsidRPr="00C65622">
        <w:t>2014</w:t>
      </w:r>
    </w:p>
    <w:p w:rsidR="00632999" w:rsidRDefault="00632999">
      <w:pPr>
        <w:rPr>
          <w:b/>
          <w:bCs/>
          <w:caps/>
          <w:sz w:val="36"/>
        </w:rPr>
      </w:pPr>
      <w:r>
        <w:br w:type="page"/>
      </w:r>
    </w:p>
    <w:p w:rsidR="00BF097E" w:rsidRPr="00C65622" w:rsidRDefault="00BF097E" w:rsidP="00BA429A">
      <w:pPr>
        <w:pStyle w:val="Heading"/>
      </w:pPr>
      <w:r w:rsidRPr="00C65622">
        <w:lastRenderedPageBreak/>
        <w:t>VERSION HISTORY</w:t>
      </w:r>
    </w:p>
    <w:tbl>
      <w:tblPr>
        <w:tblW w:w="0" w:type="auto"/>
        <w:tblInd w:w="283" w:type="dxa"/>
        <w:tblLayout w:type="fixed"/>
        <w:tblLook w:val="0000" w:firstRow="0" w:lastRow="0" w:firstColumn="0" w:lastColumn="0" w:noHBand="0" w:noVBand="0"/>
      </w:tblPr>
      <w:tblGrid>
        <w:gridCol w:w="1260"/>
        <w:gridCol w:w="1530"/>
        <w:gridCol w:w="1350"/>
        <w:gridCol w:w="5135"/>
      </w:tblGrid>
      <w:tr w:rsidR="00C235AE" w:rsidRPr="00C65622" w:rsidTr="00C235AE">
        <w:tc>
          <w:tcPr>
            <w:tcW w:w="1260" w:type="dxa"/>
            <w:tcBorders>
              <w:top w:val="single" w:sz="4" w:space="0" w:color="000000"/>
              <w:left w:val="single" w:sz="4" w:space="0" w:color="000000"/>
              <w:bottom w:val="single" w:sz="4" w:space="0" w:color="000000"/>
            </w:tcBorders>
            <w:shd w:val="clear" w:color="auto" w:fill="D9D9D9"/>
          </w:tcPr>
          <w:p w:rsidR="00C235AE" w:rsidRPr="00C65622" w:rsidRDefault="00C235AE" w:rsidP="00BA429A">
            <w:pPr>
              <w:pStyle w:val="tabletxt"/>
            </w:pPr>
            <w:r w:rsidRPr="00C65622">
              <w:t>Version</w:t>
            </w:r>
            <w:r w:rsidRPr="00C65622">
              <w:br/>
              <w:t>#</w:t>
            </w:r>
          </w:p>
        </w:tc>
        <w:tc>
          <w:tcPr>
            <w:tcW w:w="1530" w:type="dxa"/>
            <w:tcBorders>
              <w:top w:val="single" w:sz="4" w:space="0" w:color="000000"/>
              <w:left w:val="single" w:sz="4" w:space="0" w:color="000000"/>
              <w:bottom w:val="single" w:sz="4" w:space="0" w:color="000000"/>
            </w:tcBorders>
            <w:shd w:val="clear" w:color="auto" w:fill="D9D9D9"/>
          </w:tcPr>
          <w:p w:rsidR="00C235AE" w:rsidRPr="00C65622" w:rsidRDefault="00C235AE" w:rsidP="00BA429A">
            <w:pPr>
              <w:pStyle w:val="tabletxt"/>
            </w:pPr>
            <w:r w:rsidRPr="00C65622">
              <w:t>Implemented</w:t>
            </w:r>
          </w:p>
          <w:p w:rsidR="00C235AE" w:rsidRPr="00C65622" w:rsidRDefault="00C235AE" w:rsidP="00BA429A">
            <w:pPr>
              <w:pStyle w:val="tabletxt"/>
            </w:pPr>
            <w:r w:rsidRPr="00C65622">
              <w:t>By</w:t>
            </w:r>
          </w:p>
        </w:tc>
        <w:tc>
          <w:tcPr>
            <w:tcW w:w="1350" w:type="dxa"/>
            <w:tcBorders>
              <w:top w:val="single" w:sz="4" w:space="0" w:color="000000"/>
              <w:left w:val="single" w:sz="4" w:space="0" w:color="000000"/>
              <w:bottom w:val="single" w:sz="4" w:space="0" w:color="000000"/>
            </w:tcBorders>
            <w:shd w:val="clear" w:color="auto" w:fill="D9D9D9"/>
          </w:tcPr>
          <w:p w:rsidR="00C235AE" w:rsidRPr="00C65622" w:rsidRDefault="00C235AE" w:rsidP="00BA429A">
            <w:pPr>
              <w:pStyle w:val="tabletxt"/>
            </w:pPr>
            <w:r w:rsidRPr="00C65622">
              <w:t>Revision</w:t>
            </w:r>
          </w:p>
          <w:p w:rsidR="00C235AE" w:rsidRPr="00C65622" w:rsidRDefault="00C235AE" w:rsidP="00BA429A">
            <w:pPr>
              <w:pStyle w:val="tabletxt"/>
            </w:pPr>
            <w:r w:rsidRPr="00C65622">
              <w:t>Date</w:t>
            </w:r>
          </w:p>
        </w:tc>
        <w:tc>
          <w:tcPr>
            <w:tcW w:w="5135" w:type="dxa"/>
            <w:tcBorders>
              <w:top w:val="single" w:sz="4" w:space="0" w:color="000000"/>
              <w:left w:val="single" w:sz="4" w:space="0" w:color="000000"/>
              <w:bottom w:val="single" w:sz="4" w:space="0" w:color="000000"/>
              <w:right w:val="single" w:sz="4" w:space="0" w:color="000000"/>
            </w:tcBorders>
            <w:shd w:val="clear" w:color="auto" w:fill="D9D9D9"/>
          </w:tcPr>
          <w:p w:rsidR="00C235AE" w:rsidRPr="00C65622" w:rsidRDefault="00C235AE" w:rsidP="00BA429A">
            <w:pPr>
              <w:pStyle w:val="tabletxt"/>
            </w:pPr>
            <w:r w:rsidRPr="00C65622">
              <w:t>Reason</w:t>
            </w:r>
          </w:p>
        </w:tc>
      </w:tr>
      <w:tr w:rsidR="00D16D9B" w:rsidRPr="00BB7D49" w:rsidTr="00C235AE">
        <w:tc>
          <w:tcPr>
            <w:tcW w:w="1260" w:type="dxa"/>
            <w:tcBorders>
              <w:left w:val="single" w:sz="4" w:space="0" w:color="000000"/>
              <w:bottom w:val="single" w:sz="4" w:space="0" w:color="000000"/>
            </w:tcBorders>
            <w:shd w:val="clear" w:color="auto" w:fill="auto"/>
          </w:tcPr>
          <w:p w:rsidR="00D16D9B" w:rsidRDefault="00D16D9B" w:rsidP="00632999">
            <w:pPr>
              <w:pStyle w:val="NoSpacing"/>
            </w:pPr>
            <w:r>
              <w:t>1.6</w:t>
            </w:r>
          </w:p>
        </w:tc>
        <w:tc>
          <w:tcPr>
            <w:tcW w:w="1530" w:type="dxa"/>
            <w:tcBorders>
              <w:left w:val="single" w:sz="4" w:space="0" w:color="000000"/>
              <w:bottom w:val="single" w:sz="4" w:space="0" w:color="000000"/>
            </w:tcBorders>
            <w:shd w:val="clear" w:color="auto" w:fill="auto"/>
          </w:tcPr>
          <w:p w:rsidR="00D16D9B" w:rsidRDefault="00D16D9B" w:rsidP="00632999">
            <w:pPr>
              <w:pStyle w:val="NoSpacing"/>
            </w:pPr>
            <w:r>
              <w:t>Scott Lawson</w:t>
            </w:r>
          </w:p>
          <w:p w:rsidR="00632999" w:rsidRDefault="00632999" w:rsidP="00632999">
            <w:pPr>
              <w:pStyle w:val="NoSpacing"/>
            </w:pPr>
            <w:r>
              <w:t>Max Cope</w:t>
            </w:r>
          </w:p>
        </w:tc>
        <w:tc>
          <w:tcPr>
            <w:tcW w:w="1350" w:type="dxa"/>
            <w:tcBorders>
              <w:left w:val="single" w:sz="4" w:space="0" w:color="000000"/>
              <w:bottom w:val="single" w:sz="4" w:space="0" w:color="000000"/>
            </w:tcBorders>
            <w:shd w:val="clear" w:color="auto" w:fill="auto"/>
          </w:tcPr>
          <w:p w:rsidR="00D16D9B" w:rsidRDefault="00D16D9B" w:rsidP="00632999">
            <w:pPr>
              <w:pStyle w:val="NoSpacing"/>
            </w:pPr>
            <w:r>
              <w:t>6/</w:t>
            </w:r>
            <w:r w:rsidR="00632999">
              <w:t>4</w:t>
            </w:r>
            <w:r>
              <w:t>/2014</w:t>
            </w:r>
          </w:p>
        </w:tc>
        <w:tc>
          <w:tcPr>
            <w:tcW w:w="5135" w:type="dxa"/>
            <w:tcBorders>
              <w:left w:val="single" w:sz="4" w:space="0" w:color="000000"/>
              <w:bottom w:val="single" w:sz="4" w:space="0" w:color="000000"/>
              <w:right w:val="single" w:sz="4" w:space="0" w:color="000000"/>
            </w:tcBorders>
            <w:shd w:val="clear" w:color="auto" w:fill="auto"/>
          </w:tcPr>
          <w:p w:rsidR="00D16D9B" w:rsidRDefault="00FE7323" w:rsidP="00632999">
            <w:pPr>
              <w:pStyle w:val="NoSpacing"/>
            </w:pPr>
            <w:r w:rsidRPr="00632999">
              <w:t>Updated Software/Firmware details</w:t>
            </w:r>
          </w:p>
          <w:p w:rsidR="00637138" w:rsidRPr="00632999" w:rsidRDefault="00637138" w:rsidP="00632999">
            <w:pPr>
              <w:pStyle w:val="NoSpacing"/>
            </w:pPr>
            <w:r>
              <w:t>Added Layout</w:t>
            </w:r>
            <w:r w:rsidR="000E38EB">
              <w:t>s</w:t>
            </w:r>
            <w:r>
              <w:t xml:space="preserve"> and Schematic</w:t>
            </w:r>
            <w:r w:rsidR="000E38EB">
              <w:t>s</w:t>
            </w:r>
          </w:p>
          <w:p w:rsidR="00FE7323" w:rsidRDefault="00632999" w:rsidP="00632999">
            <w:pPr>
              <w:pStyle w:val="NoSpacing"/>
            </w:pPr>
            <w:r w:rsidRPr="00632999">
              <w:t>Added Sensor and power supply details</w:t>
            </w:r>
          </w:p>
        </w:tc>
      </w:tr>
      <w:tr w:rsidR="00660AB5" w:rsidRPr="00BB7D49" w:rsidTr="00C235AE">
        <w:tc>
          <w:tcPr>
            <w:tcW w:w="1260" w:type="dxa"/>
            <w:tcBorders>
              <w:left w:val="single" w:sz="4" w:space="0" w:color="000000"/>
              <w:bottom w:val="single" w:sz="4" w:space="0" w:color="000000"/>
            </w:tcBorders>
            <w:shd w:val="clear" w:color="auto" w:fill="auto"/>
          </w:tcPr>
          <w:p w:rsidR="00660AB5" w:rsidRDefault="00660AB5" w:rsidP="00632999">
            <w:pPr>
              <w:pStyle w:val="NoSpacing"/>
            </w:pPr>
            <w:r>
              <w:t>1.5</w:t>
            </w:r>
          </w:p>
        </w:tc>
        <w:tc>
          <w:tcPr>
            <w:tcW w:w="1530" w:type="dxa"/>
            <w:tcBorders>
              <w:left w:val="single" w:sz="4" w:space="0" w:color="000000"/>
              <w:bottom w:val="single" w:sz="4" w:space="0" w:color="000000"/>
            </w:tcBorders>
            <w:shd w:val="clear" w:color="auto" w:fill="auto"/>
          </w:tcPr>
          <w:p w:rsidR="00660AB5" w:rsidRDefault="00660AB5" w:rsidP="00632999">
            <w:pPr>
              <w:pStyle w:val="NoSpacing"/>
            </w:pPr>
            <w:r>
              <w:t>Scott Lawson</w:t>
            </w:r>
          </w:p>
        </w:tc>
        <w:tc>
          <w:tcPr>
            <w:tcW w:w="1350" w:type="dxa"/>
            <w:tcBorders>
              <w:left w:val="single" w:sz="4" w:space="0" w:color="000000"/>
              <w:bottom w:val="single" w:sz="4" w:space="0" w:color="000000"/>
            </w:tcBorders>
            <w:shd w:val="clear" w:color="auto" w:fill="auto"/>
          </w:tcPr>
          <w:p w:rsidR="00660AB5" w:rsidRDefault="00660AB5" w:rsidP="00632999">
            <w:pPr>
              <w:pStyle w:val="NoSpacing"/>
            </w:pPr>
            <w:r>
              <w:t>3/31/2014</w:t>
            </w:r>
          </w:p>
        </w:tc>
        <w:tc>
          <w:tcPr>
            <w:tcW w:w="5135" w:type="dxa"/>
            <w:tcBorders>
              <w:left w:val="single" w:sz="4" w:space="0" w:color="000000"/>
              <w:bottom w:val="single" w:sz="4" w:space="0" w:color="000000"/>
              <w:right w:val="single" w:sz="4" w:space="0" w:color="000000"/>
            </w:tcBorders>
            <w:shd w:val="clear" w:color="auto" w:fill="auto"/>
          </w:tcPr>
          <w:p w:rsidR="00660AB5" w:rsidRDefault="00660AB5" w:rsidP="00632999">
            <w:pPr>
              <w:pStyle w:val="NoSpacing"/>
            </w:pPr>
            <w:r>
              <w:t>Added interface mode flowchart</w:t>
            </w:r>
          </w:p>
          <w:p w:rsidR="00660AB5" w:rsidRDefault="00660AB5" w:rsidP="00632999">
            <w:pPr>
              <w:pStyle w:val="NoSpacing"/>
            </w:pPr>
            <w:r>
              <w:t>Added error messages</w:t>
            </w:r>
          </w:p>
        </w:tc>
      </w:tr>
      <w:tr w:rsidR="002C7B46" w:rsidRPr="00BB7D49" w:rsidTr="00C235AE">
        <w:tc>
          <w:tcPr>
            <w:tcW w:w="1260" w:type="dxa"/>
            <w:tcBorders>
              <w:left w:val="single" w:sz="4" w:space="0" w:color="000000"/>
              <w:bottom w:val="single" w:sz="4" w:space="0" w:color="000000"/>
            </w:tcBorders>
            <w:shd w:val="clear" w:color="auto" w:fill="auto"/>
          </w:tcPr>
          <w:p w:rsidR="002C7B46" w:rsidRDefault="002C7B46" w:rsidP="00632999">
            <w:pPr>
              <w:pStyle w:val="NoSpacing"/>
            </w:pPr>
            <w:r>
              <w:t>1.4</w:t>
            </w:r>
          </w:p>
        </w:tc>
        <w:tc>
          <w:tcPr>
            <w:tcW w:w="1530" w:type="dxa"/>
            <w:tcBorders>
              <w:left w:val="single" w:sz="4" w:space="0" w:color="000000"/>
              <w:bottom w:val="single" w:sz="4" w:space="0" w:color="000000"/>
            </w:tcBorders>
            <w:shd w:val="clear" w:color="auto" w:fill="auto"/>
          </w:tcPr>
          <w:p w:rsidR="002C7B46" w:rsidRDefault="002C7B46" w:rsidP="00632999">
            <w:pPr>
              <w:pStyle w:val="NoSpacing"/>
            </w:pPr>
            <w:r>
              <w:t>Scott Lawson</w:t>
            </w:r>
          </w:p>
        </w:tc>
        <w:tc>
          <w:tcPr>
            <w:tcW w:w="1350" w:type="dxa"/>
            <w:tcBorders>
              <w:left w:val="single" w:sz="4" w:space="0" w:color="000000"/>
              <w:bottom w:val="single" w:sz="4" w:space="0" w:color="000000"/>
            </w:tcBorders>
            <w:shd w:val="clear" w:color="auto" w:fill="auto"/>
          </w:tcPr>
          <w:p w:rsidR="002C7B46" w:rsidRDefault="002C7B46" w:rsidP="00632999">
            <w:pPr>
              <w:pStyle w:val="NoSpacing"/>
            </w:pPr>
            <w:r>
              <w:t>3/30/2014</w:t>
            </w:r>
          </w:p>
        </w:tc>
        <w:tc>
          <w:tcPr>
            <w:tcW w:w="5135" w:type="dxa"/>
            <w:tcBorders>
              <w:left w:val="single" w:sz="4" w:space="0" w:color="000000"/>
              <w:bottom w:val="single" w:sz="4" w:space="0" w:color="000000"/>
              <w:right w:val="single" w:sz="4" w:space="0" w:color="000000"/>
            </w:tcBorders>
            <w:shd w:val="clear" w:color="auto" w:fill="auto"/>
          </w:tcPr>
          <w:p w:rsidR="002C7B46" w:rsidRDefault="002C7B46" w:rsidP="00632999">
            <w:pPr>
              <w:pStyle w:val="NoSpacing"/>
            </w:pPr>
            <w:r>
              <w:t>Updated 3.1 IRQ information</w:t>
            </w:r>
          </w:p>
          <w:p w:rsidR="002C7B46" w:rsidRDefault="002C7B46" w:rsidP="00632999">
            <w:pPr>
              <w:pStyle w:val="NoSpacing"/>
            </w:pPr>
            <w:r>
              <w:t>Updated 3.2 Interface Mode details</w:t>
            </w:r>
          </w:p>
          <w:p w:rsidR="002F66EC" w:rsidRDefault="002F66EC" w:rsidP="00632999">
            <w:pPr>
              <w:pStyle w:val="NoSpacing"/>
            </w:pPr>
            <w:r>
              <w:t>Adjust</w:t>
            </w:r>
            <w:r w:rsidR="00660AB5">
              <w:t>ed</w:t>
            </w:r>
            <w:r>
              <w:t xml:space="preserve"> page numbering to start on Table of Contents</w:t>
            </w:r>
          </w:p>
        </w:tc>
      </w:tr>
      <w:tr w:rsidR="00186AE7" w:rsidRPr="00BB7D49" w:rsidTr="00C235AE">
        <w:tc>
          <w:tcPr>
            <w:tcW w:w="1260" w:type="dxa"/>
            <w:tcBorders>
              <w:left w:val="single" w:sz="4" w:space="0" w:color="000000"/>
              <w:bottom w:val="single" w:sz="4" w:space="0" w:color="000000"/>
            </w:tcBorders>
            <w:shd w:val="clear" w:color="auto" w:fill="auto"/>
          </w:tcPr>
          <w:p w:rsidR="00186AE7" w:rsidRDefault="00186AE7" w:rsidP="00632999">
            <w:pPr>
              <w:pStyle w:val="NoSpacing"/>
            </w:pPr>
            <w:r>
              <w:t>1.3</w:t>
            </w:r>
          </w:p>
        </w:tc>
        <w:tc>
          <w:tcPr>
            <w:tcW w:w="1530" w:type="dxa"/>
            <w:tcBorders>
              <w:left w:val="single" w:sz="4" w:space="0" w:color="000000"/>
              <w:bottom w:val="single" w:sz="4" w:space="0" w:color="000000"/>
            </w:tcBorders>
            <w:shd w:val="clear" w:color="auto" w:fill="auto"/>
          </w:tcPr>
          <w:p w:rsidR="00186AE7" w:rsidRDefault="00186AE7" w:rsidP="00632999">
            <w:pPr>
              <w:pStyle w:val="NoSpacing"/>
            </w:pPr>
            <w:r>
              <w:t>Scott Lawson</w:t>
            </w:r>
          </w:p>
        </w:tc>
        <w:tc>
          <w:tcPr>
            <w:tcW w:w="1350" w:type="dxa"/>
            <w:tcBorders>
              <w:left w:val="single" w:sz="4" w:space="0" w:color="000000"/>
              <w:bottom w:val="single" w:sz="4" w:space="0" w:color="000000"/>
            </w:tcBorders>
            <w:shd w:val="clear" w:color="auto" w:fill="auto"/>
          </w:tcPr>
          <w:p w:rsidR="00186AE7" w:rsidRDefault="00186AE7" w:rsidP="00632999">
            <w:pPr>
              <w:pStyle w:val="NoSpacing"/>
            </w:pPr>
            <w:r>
              <w:t>3/3/2014</w:t>
            </w:r>
          </w:p>
        </w:tc>
        <w:tc>
          <w:tcPr>
            <w:tcW w:w="5135" w:type="dxa"/>
            <w:tcBorders>
              <w:left w:val="single" w:sz="4" w:space="0" w:color="000000"/>
              <w:bottom w:val="single" w:sz="4" w:space="0" w:color="000000"/>
              <w:right w:val="single" w:sz="4" w:space="0" w:color="000000"/>
            </w:tcBorders>
            <w:shd w:val="clear" w:color="auto" w:fill="auto"/>
          </w:tcPr>
          <w:p w:rsidR="00186AE7" w:rsidRDefault="00186AE7" w:rsidP="00632999">
            <w:pPr>
              <w:pStyle w:val="NoSpacing"/>
            </w:pPr>
            <w:r>
              <w:t>Added 3.2.3 Virtual COM Port</w:t>
            </w:r>
          </w:p>
          <w:p w:rsidR="00186AE7" w:rsidRDefault="00186AE7" w:rsidP="00632999">
            <w:pPr>
              <w:pStyle w:val="NoSpacing"/>
            </w:pPr>
            <w:r>
              <w:t>Added 3.2.4 Interface Mode</w:t>
            </w:r>
          </w:p>
          <w:p w:rsidR="00186AE7" w:rsidRDefault="00186AE7" w:rsidP="00632999">
            <w:pPr>
              <w:pStyle w:val="NoSpacing"/>
            </w:pPr>
            <w:r>
              <w:t>Updated 3.1.5 with VBUS details</w:t>
            </w:r>
          </w:p>
        </w:tc>
      </w:tr>
      <w:tr w:rsidR="00441552" w:rsidRPr="00BB7D49" w:rsidTr="00C235AE">
        <w:tc>
          <w:tcPr>
            <w:tcW w:w="1260" w:type="dxa"/>
            <w:tcBorders>
              <w:left w:val="single" w:sz="4" w:space="0" w:color="000000"/>
              <w:bottom w:val="single" w:sz="4" w:space="0" w:color="000000"/>
            </w:tcBorders>
            <w:shd w:val="clear" w:color="auto" w:fill="auto"/>
          </w:tcPr>
          <w:p w:rsidR="00441552" w:rsidRDefault="00441552" w:rsidP="00632999">
            <w:pPr>
              <w:pStyle w:val="NoSpacing"/>
            </w:pPr>
            <w:r>
              <w:t>1.2</w:t>
            </w:r>
          </w:p>
        </w:tc>
        <w:tc>
          <w:tcPr>
            <w:tcW w:w="1530" w:type="dxa"/>
            <w:tcBorders>
              <w:left w:val="single" w:sz="4" w:space="0" w:color="000000"/>
              <w:bottom w:val="single" w:sz="4" w:space="0" w:color="000000"/>
            </w:tcBorders>
            <w:shd w:val="clear" w:color="auto" w:fill="auto"/>
          </w:tcPr>
          <w:p w:rsidR="00441552" w:rsidRDefault="00441552" w:rsidP="00632999">
            <w:pPr>
              <w:pStyle w:val="NoSpacing"/>
            </w:pPr>
            <w:r>
              <w:t>Scott Lawson</w:t>
            </w:r>
          </w:p>
        </w:tc>
        <w:tc>
          <w:tcPr>
            <w:tcW w:w="1350" w:type="dxa"/>
            <w:tcBorders>
              <w:left w:val="single" w:sz="4" w:space="0" w:color="000000"/>
              <w:bottom w:val="single" w:sz="4" w:space="0" w:color="000000"/>
            </w:tcBorders>
            <w:shd w:val="clear" w:color="auto" w:fill="auto"/>
          </w:tcPr>
          <w:p w:rsidR="00441552" w:rsidRDefault="00441552" w:rsidP="00632999">
            <w:pPr>
              <w:pStyle w:val="NoSpacing"/>
            </w:pPr>
            <w:r>
              <w:t>2/1/2014</w:t>
            </w:r>
          </w:p>
        </w:tc>
        <w:tc>
          <w:tcPr>
            <w:tcW w:w="5135" w:type="dxa"/>
            <w:tcBorders>
              <w:left w:val="single" w:sz="4" w:space="0" w:color="000000"/>
              <w:bottom w:val="single" w:sz="4" w:space="0" w:color="000000"/>
              <w:right w:val="single" w:sz="4" w:space="0" w:color="000000"/>
            </w:tcBorders>
            <w:shd w:val="clear" w:color="auto" w:fill="auto"/>
          </w:tcPr>
          <w:p w:rsidR="00441552" w:rsidRDefault="00441552" w:rsidP="00632999">
            <w:pPr>
              <w:pStyle w:val="NoSpacing"/>
            </w:pPr>
            <w:r>
              <w:t>Fixed header typos</w:t>
            </w:r>
          </w:p>
          <w:p w:rsidR="008B6C52" w:rsidRDefault="008B6C52" w:rsidP="00632999">
            <w:pPr>
              <w:pStyle w:val="NoSpacing"/>
            </w:pPr>
            <w:r>
              <w:t>Added Engineering Requirements to Introduction</w:t>
            </w:r>
          </w:p>
        </w:tc>
      </w:tr>
      <w:tr w:rsidR="00BB7D49" w:rsidRPr="00BB7D49" w:rsidTr="00C235AE">
        <w:tc>
          <w:tcPr>
            <w:tcW w:w="1260" w:type="dxa"/>
            <w:tcBorders>
              <w:left w:val="single" w:sz="4" w:space="0" w:color="000000"/>
              <w:bottom w:val="single" w:sz="4" w:space="0" w:color="000000"/>
            </w:tcBorders>
            <w:shd w:val="clear" w:color="auto" w:fill="auto"/>
          </w:tcPr>
          <w:p w:rsidR="00BB7D49" w:rsidRPr="00C65622" w:rsidRDefault="00BB7D49" w:rsidP="00632999">
            <w:pPr>
              <w:pStyle w:val="NoSpacing"/>
            </w:pPr>
            <w:r>
              <w:t>1.1</w:t>
            </w:r>
          </w:p>
        </w:tc>
        <w:tc>
          <w:tcPr>
            <w:tcW w:w="1530" w:type="dxa"/>
            <w:tcBorders>
              <w:left w:val="single" w:sz="4" w:space="0" w:color="000000"/>
              <w:bottom w:val="single" w:sz="4" w:space="0" w:color="000000"/>
            </w:tcBorders>
            <w:shd w:val="clear" w:color="auto" w:fill="auto"/>
          </w:tcPr>
          <w:p w:rsidR="00BB7D49" w:rsidRDefault="00BB7D49" w:rsidP="00632999">
            <w:pPr>
              <w:pStyle w:val="NoSpacing"/>
            </w:pPr>
            <w:r>
              <w:t>Scott Lawson</w:t>
            </w:r>
          </w:p>
        </w:tc>
        <w:tc>
          <w:tcPr>
            <w:tcW w:w="1350" w:type="dxa"/>
            <w:tcBorders>
              <w:left w:val="single" w:sz="4" w:space="0" w:color="000000"/>
              <w:bottom w:val="single" w:sz="4" w:space="0" w:color="000000"/>
            </w:tcBorders>
            <w:shd w:val="clear" w:color="auto" w:fill="auto"/>
          </w:tcPr>
          <w:p w:rsidR="00BB7D49" w:rsidRPr="00C65622" w:rsidRDefault="00BB7D49" w:rsidP="00632999">
            <w:pPr>
              <w:pStyle w:val="NoSpacing"/>
            </w:pPr>
            <w:r>
              <w:t>1/30/2014</w:t>
            </w:r>
          </w:p>
        </w:tc>
        <w:tc>
          <w:tcPr>
            <w:tcW w:w="5135" w:type="dxa"/>
            <w:tcBorders>
              <w:left w:val="single" w:sz="4" w:space="0" w:color="000000"/>
              <w:bottom w:val="single" w:sz="4" w:space="0" w:color="000000"/>
              <w:right w:val="single" w:sz="4" w:space="0" w:color="000000"/>
            </w:tcBorders>
            <w:shd w:val="clear" w:color="auto" w:fill="auto"/>
          </w:tcPr>
          <w:p w:rsidR="00BB7D49" w:rsidRDefault="00BB7D49" w:rsidP="00632999">
            <w:pPr>
              <w:pStyle w:val="NoSpacing"/>
            </w:pPr>
            <w:r>
              <w:t>Changed data sample format</w:t>
            </w:r>
          </w:p>
          <w:p w:rsidR="007A5EA0" w:rsidRPr="00C65622" w:rsidRDefault="007A5EA0" w:rsidP="00632999">
            <w:pPr>
              <w:pStyle w:val="NoSpacing"/>
            </w:pPr>
            <w:r>
              <w:t>Changed Appendix A name to “Glossary” from “Terminology”</w:t>
            </w:r>
          </w:p>
        </w:tc>
      </w:tr>
      <w:tr w:rsidR="00C235AE" w:rsidRPr="00BB7D49" w:rsidTr="00C235AE">
        <w:tc>
          <w:tcPr>
            <w:tcW w:w="1260" w:type="dxa"/>
            <w:tcBorders>
              <w:left w:val="single" w:sz="4" w:space="0" w:color="000000"/>
              <w:bottom w:val="single" w:sz="4" w:space="0" w:color="000000"/>
            </w:tcBorders>
            <w:shd w:val="clear" w:color="auto" w:fill="auto"/>
          </w:tcPr>
          <w:p w:rsidR="00C235AE" w:rsidRPr="00C65622" w:rsidRDefault="00C235AE" w:rsidP="00632999">
            <w:pPr>
              <w:pStyle w:val="NoSpacing"/>
              <w:rPr>
                <w:sz w:val="22"/>
                <w:szCs w:val="22"/>
              </w:rPr>
            </w:pPr>
            <w:r w:rsidRPr="00C65622">
              <w:t>1.0</w:t>
            </w:r>
          </w:p>
        </w:tc>
        <w:tc>
          <w:tcPr>
            <w:tcW w:w="1530" w:type="dxa"/>
            <w:tcBorders>
              <w:left w:val="single" w:sz="4" w:space="0" w:color="000000"/>
              <w:bottom w:val="single" w:sz="4" w:space="0" w:color="000000"/>
            </w:tcBorders>
            <w:shd w:val="clear" w:color="auto" w:fill="auto"/>
          </w:tcPr>
          <w:p w:rsidR="00C235AE" w:rsidRPr="00C65622" w:rsidRDefault="00215AA1" w:rsidP="00632999">
            <w:pPr>
              <w:pStyle w:val="NoSpacing"/>
            </w:pPr>
            <w:r>
              <w:t>Scott Lawson</w:t>
            </w:r>
          </w:p>
        </w:tc>
        <w:tc>
          <w:tcPr>
            <w:tcW w:w="1350" w:type="dxa"/>
            <w:tcBorders>
              <w:left w:val="single" w:sz="4" w:space="0" w:color="000000"/>
              <w:bottom w:val="single" w:sz="4" w:space="0" w:color="000000"/>
            </w:tcBorders>
            <w:shd w:val="clear" w:color="auto" w:fill="auto"/>
          </w:tcPr>
          <w:p w:rsidR="00C235AE" w:rsidRPr="00C65622" w:rsidRDefault="00C235AE" w:rsidP="00632999">
            <w:pPr>
              <w:pStyle w:val="NoSpacing"/>
            </w:pPr>
            <w:r w:rsidRPr="00C65622">
              <w:t>1/</w:t>
            </w:r>
            <w:r w:rsidR="00215AA1">
              <w:t>2</w:t>
            </w:r>
            <w:r w:rsidR="00F47CBF">
              <w:t>8</w:t>
            </w:r>
            <w:r w:rsidRPr="00C65622">
              <w:t>/2014</w:t>
            </w:r>
          </w:p>
        </w:tc>
        <w:tc>
          <w:tcPr>
            <w:tcW w:w="5135" w:type="dxa"/>
            <w:tcBorders>
              <w:left w:val="single" w:sz="4" w:space="0" w:color="000000"/>
              <w:bottom w:val="single" w:sz="4" w:space="0" w:color="000000"/>
              <w:right w:val="single" w:sz="4" w:space="0" w:color="000000"/>
            </w:tcBorders>
            <w:shd w:val="clear" w:color="auto" w:fill="auto"/>
          </w:tcPr>
          <w:p w:rsidR="00C235AE" w:rsidRDefault="00C235AE" w:rsidP="00632999">
            <w:pPr>
              <w:pStyle w:val="NoSpacing"/>
            </w:pPr>
            <w:r w:rsidRPr="00C65622">
              <w:t xml:space="preserve">Initial </w:t>
            </w:r>
            <w:r w:rsidR="00215AA1">
              <w:t>Release</w:t>
            </w:r>
          </w:p>
          <w:p w:rsidR="00BB7D49" w:rsidRPr="00BB7D49" w:rsidRDefault="00F47CBF" w:rsidP="00632999">
            <w:pPr>
              <w:pStyle w:val="NoSpacing"/>
            </w:pPr>
            <w:r>
              <w:t>Converted from Software Plan V1.0</w:t>
            </w:r>
          </w:p>
        </w:tc>
      </w:tr>
    </w:tbl>
    <w:p w:rsidR="00027748" w:rsidRDefault="00027748" w:rsidP="00BA429A"/>
    <w:p w:rsidR="00DB3934" w:rsidRDefault="00DB3934" w:rsidP="00BA429A">
      <w:pPr>
        <w:sectPr w:rsidR="00DB3934" w:rsidSect="00637138">
          <w:headerReference w:type="default" r:id="rId8"/>
          <w:footerReference w:type="default" r:id="rId9"/>
          <w:headerReference w:type="first" r:id="rId10"/>
          <w:footerReference w:type="first" r:id="rId11"/>
          <w:pgSz w:w="12240" w:h="15840"/>
          <w:pgMar w:top="720" w:right="720" w:bottom="720" w:left="720" w:header="720" w:footer="720" w:gutter="0"/>
          <w:cols w:space="720"/>
          <w:titlePg/>
          <w:docGrid w:linePitch="360"/>
        </w:sectPr>
      </w:pPr>
    </w:p>
    <w:p w:rsidR="00BF097E" w:rsidRPr="00C65622" w:rsidRDefault="00BF097E" w:rsidP="00637138">
      <w:pPr>
        <w:pStyle w:val="Heading1"/>
        <w:sectPr w:rsidR="00BF097E" w:rsidRPr="00C65622" w:rsidSect="00637138">
          <w:headerReference w:type="first" r:id="rId12"/>
          <w:footerReference w:type="first" r:id="rId13"/>
          <w:pgSz w:w="12240" w:h="15840"/>
          <w:pgMar w:top="720" w:right="720" w:bottom="720" w:left="720" w:header="720" w:footer="720" w:gutter="0"/>
          <w:pgNumType w:start="1"/>
          <w:cols w:space="720"/>
          <w:titlePg/>
          <w:docGrid w:linePitch="360"/>
        </w:sectPr>
      </w:pPr>
      <w:bookmarkStart w:id="0" w:name="_Toc389700773"/>
      <w:r w:rsidRPr="00C65622">
        <w:lastRenderedPageBreak/>
        <w:t>TABLE OF CONTENTS</w:t>
      </w:r>
      <w:bookmarkEnd w:id="0"/>
    </w:p>
    <w:p w:rsidR="008029DE" w:rsidRDefault="00D01DB5">
      <w:pPr>
        <w:pStyle w:val="TOC1"/>
        <w:rPr>
          <w:b w:val="0"/>
          <w:bCs w:val="0"/>
          <w:caps w:val="0"/>
          <w:noProof/>
          <w:sz w:val="22"/>
          <w:szCs w:val="22"/>
        </w:rPr>
      </w:pPr>
      <w:r>
        <w:lastRenderedPageBreak/>
        <w:fldChar w:fldCharType="begin"/>
      </w:r>
      <w:r>
        <w:instrText xml:space="preserve"> TOC  \* MERGEFORMAT </w:instrText>
      </w:r>
      <w:r>
        <w:fldChar w:fldCharType="separate"/>
      </w:r>
      <w:r w:rsidR="008029DE">
        <w:rPr>
          <w:noProof/>
        </w:rPr>
        <w:t>TABLE OF CONTENTS</w:t>
      </w:r>
      <w:r w:rsidR="008029DE">
        <w:rPr>
          <w:noProof/>
        </w:rPr>
        <w:tab/>
      </w:r>
      <w:r w:rsidR="008029DE">
        <w:rPr>
          <w:noProof/>
        </w:rPr>
        <w:fldChar w:fldCharType="begin"/>
      </w:r>
      <w:r w:rsidR="008029DE">
        <w:rPr>
          <w:noProof/>
        </w:rPr>
        <w:instrText xml:space="preserve"> PAGEREF _Toc389700773 \h </w:instrText>
      </w:r>
      <w:r w:rsidR="008029DE">
        <w:rPr>
          <w:noProof/>
        </w:rPr>
      </w:r>
      <w:r w:rsidR="008029DE">
        <w:rPr>
          <w:noProof/>
        </w:rPr>
        <w:fldChar w:fldCharType="separate"/>
      </w:r>
      <w:r w:rsidR="008029DE">
        <w:rPr>
          <w:noProof/>
        </w:rPr>
        <w:t>1</w:t>
      </w:r>
      <w:r w:rsidR="008029DE">
        <w:rPr>
          <w:noProof/>
        </w:rPr>
        <w:fldChar w:fldCharType="end"/>
      </w:r>
    </w:p>
    <w:p w:rsidR="008029DE" w:rsidRDefault="008029DE">
      <w:pPr>
        <w:pStyle w:val="TOC1"/>
        <w:rPr>
          <w:b w:val="0"/>
          <w:bCs w:val="0"/>
          <w:caps w:val="0"/>
          <w:noProof/>
          <w:sz w:val="22"/>
          <w:szCs w:val="22"/>
        </w:rPr>
      </w:pPr>
      <w:r>
        <w:rPr>
          <w:noProof/>
        </w:rPr>
        <w:t>Introduction</w:t>
      </w:r>
      <w:r>
        <w:rPr>
          <w:noProof/>
        </w:rPr>
        <w:tab/>
      </w:r>
      <w:r>
        <w:rPr>
          <w:noProof/>
        </w:rPr>
        <w:fldChar w:fldCharType="begin"/>
      </w:r>
      <w:r>
        <w:rPr>
          <w:noProof/>
        </w:rPr>
        <w:instrText xml:space="preserve"> PAGEREF _Toc389700774 \h </w:instrText>
      </w:r>
      <w:r>
        <w:rPr>
          <w:noProof/>
        </w:rPr>
      </w:r>
      <w:r>
        <w:rPr>
          <w:noProof/>
        </w:rPr>
        <w:fldChar w:fldCharType="separate"/>
      </w:r>
      <w:r>
        <w:rPr>
          <w:noProof/>
        </w:rPr>
        <w:t>3</w:t>
      </w:r>
      <w:r>
        <w:rPr>
          <w:noProof/>
        </w:rPr>
        <w:fldChar w:fldCharType="end"/>
      </w:r>
    </w:p>
    <w:p w:rsidR="008029DE" w:rsidRDefault="008029DE">
      <w:pPr>
        <w:pStyle w:val="TOC2"/>
        <w:rPr>
          <w:noProof/>
          <w:sz w:val="22"/>
          <w:szCs w:val="22"/>
        </w:rPr>
      </w:pPr>
      <w:r>
        <w:rPr>
          <w:noProof/>
        </w:rPr>
        <w:t>Purpose of The Document</w:t>
      </w:r>
      <w:r>
        <w:rPr>
          <w:noProof/>
        </w:rPr>
        <w:tab/>
      </w:r>
      <w:r>
        <w:rPr>
          <w:noProof/>
        </w:rPr>
        <w:fldChar w:fldCharType="begin"/>
      </w:r>
      <w:r>
        <w:rPr>
          <w:noProof/>
        </w:rPr>
        <w:instrText xml:space="preserve"> PAGEREF _Toc389700775 \h </w:instrText>
      </w:r>
      <w:r>
        <w:rPr>
          <w:noProof/>
        </w:rPr>
      </w:r>
      <w:r>
        <w:rPr>
          <w:noProof/>
        </w:rPr>
        <w:fldChar w:fldCharType="separate"/>
      </w:r>
      <w:r>
        <w:rPr>
          <w:noProof/>
        </w:rPr>
        <w:t>3</w:t>
      </w:r>
      <w:r>
        <w:rPr>
          <w:noProof/>
        </w:rPr>
        <w:fldChar w:fldCharType="end"/>
      </w:r>
    </w:p>
    <w:p w:rsidR="008029DE" w:rsidRDefault="008029DE">
      <w:pPr>
        <w:pStyle w:val="TOC2"/>
        <w:rPr>
          <w:noProof/>
          <w:sz w:val="22"/>
          <w:szCs w:val="22"/>
        </w:rPr>
      </w:pPr>
      <w:r>
        <w:rPr>
          <w:noProof/>
        </w:rPr>
        <w:t>Overview</w:t>
      </w:r>
      <w:r>
        <w:rPr>
          <w:noProof/>
        </w:rPr>
        <w:tab/>
      </w:r>
      <w:r>
        <w:rPr>
          <w:noProof/>
        </w:rPr>
        <w:fldChar w:fldCharType="begin"/>
      </w:r>
      <w:r>
        <w:rPr>
          <w:noProof/>
        </w:rPr>
        <w:instrText xml:space="preserve"> PAGEREF _Toc389700776 \h </w:instrText>
      </w:r>
      <w:r>
        <w:rPr>
          <w:noProof/>
        </w:rPr>
      </w:r>
      <w:r>
        <w:rPr>
          <w:noProof/>
        </w:rPr>
        <w:fldChar w:fldCharType="separate"/>
      </w:r>
      <w:r>
        <w:rPr>
          <w:noProof/>
        </w:rPr>
        <w:t>3</w:t>
      </w:r>
      <w:r>
        <w:rPr>
          <w:noProof/>
        </w:rPr>
        <w:fldChar w:fldCharType="end"/>
      </w:r>
    </w:p>
    <w:p w:rsidR="008029DE" w:rsidRDefault="008029DE">
      <w:pPr>
        <w:pStyle w:val="TOC3"/>
        <w:rPr>
          <w:noProof/>
          <w:sz w:val="22"/>
          <w:szCs w:val="22"/>
        </w:rPr>
      </w:pPr>
      <w:r>
        <w:rPr>
          <w:noProof/>
        </w:rPr>
        <w:t>Objective Statement</w:t>
      </w:r>
      <w:r>
        <w:rPr>
          <w:noProof/>
        </w:rPr>
        <w:tab/>
      </w:r>
      <w:r>
        <w:rPr>
          <w:noProof/>
        </w:rPr>
        <w:fldChar w:fldCharType="begin"/>
      </w:r>
      <w:r>
        <w:rPr>
          <w:noProof/>
        </w:rPr>
        <w:instrText xml:space="preserve"> PAGEREF _Toc389700777 \h </w:instrText>
      </w:r>
      <w:r>
        <w:rPr>
          <w:noProof/>
        </w:rPr>
      </w:r>
      <w:r>
        <w:rPr>
          <w:noProof/>
        </w:rPr>
        <w:fldChar w:fldCharType="separate"/>
      </w:r>
      <w:r>
        <w:rPr>
          <w:noProof/>
        </w:rPr>
        <w:t>3</w:t>
      </w:r>
      <w:r>
        <w:rPr>
          <w:noProof/>
        </w:rPr>
        <w:fldChar w:fldCharType="end"/>
      </w:r>
    </w:p>
    <w:p w:rsidR="008029DE" w:rsidRDefault="008029DE">
      <w:pPr>
        <w:pStyle w:val="TOC3"/>
        <w:rPr>
          <w:noProof/>
          <w:sz w:val="22"/>
          <w:szCs w:val="22"/>
        </w:rPr>
      </w:pPr>
      <w:r>
        <w:rPr>
          <w:noProof/>
        </w:rPr>
        <w:t>Theory of Operation</w:t>
      </w:r>
      <w:r>
        <w:rPr>
          <w:noProof/>
        </w:rPr>
        <w:tab/>
      </w:r>
      <w:r>
        <w:rPr>
          <w:noProof/>
        </w:rPr>
        <w:fldChar w:fldCharType="begin"/>
      </w:r>
      <w:r>
        <w:rPr>
          <w:noProof/>
        </w:rPr>
        <w:instrText xml:space="preserve"> PAGEREF _Toc389700778 \h </w:instrText>
      </w:r>
      <w:r>
        <w:rPr>
          <w:noProof/>
        </w:rPr>
      </w:r>
      <w:r>
        <w:rPr>
          <w:noProof/>
        </w:rPr>
        <w:fldChar w:fldCharType="separate"/>
      </w:r>
      <w:r>
        <w:rPr>
          <w:noProof/>
        </w:rPr>
        <w:t>3</w:t>
      </w:r>
      <w:r>
        <w:rPr>
          <w:noProof/>
        </w:rPr>
        <w:fldChar w:fldCharType="end"/>
      </w:r>
    </w:p>
    <w:p w:rsidR="008029DE" w:rsidRDefault="008029DE">
      <w:pPr>
        <w:pStyle w:val="TOC1"/>
        <w:rPr>
          <w:b w:val="0"/>
          <w:bCs w:val="0"/>
          <w:caps w:val="0"/>
          <w:noProof/>
          <w:sz w:val="22"/>
          <w:szCs w:val="22"/>
        </w:rPr>
      </w:pPr>
      <w:r>
        <w:rPr>
          <w:noProof/>
        </w:rPr>
        <w:t>Engineering Requirements</w:t>
      </w:r>
      <w:r>
        <w:rPr>
          <w:noProof/>
        </w:rPr>
        <w:tab/>
      </w:r>
      <w:r>
        <w:rPr>
          <w:noProof/>
        </w:rPr>
        <w:fldChar w:fldCharType="begin"/>
      </w:r>
      <w:r>
        <w:rPr>
          <w:noProof/>
        </w:rPr>
        <w:instrText xml:space="preserve"> PAGEREF _Toc389700779 \h </w:instrText>
      </w:r>
      <w:r>
        <w:rPr>
          <w:noProof/>
        </w:rPr>
      </w:r>
      <w:r>
        <w:rPr>
          <w:noProof/>
        </w:rPr>
        <w:fldChar w:fldCharType="separate"/>
      </w:r>
      <w:r>
        <w:rPr>
          <w:noProof/>
        </w:rPr>
        <w:t>4</w:t>
      </w:r>
      <w:r>
        <w:rPr>
          <w:noProof/>
        </w:rPr>
        <w:fldChar w:fldCharType="end"/>
      </w:r>
    </w:p>
    <w:p w:rsidR="008029DE" w:rsidRDefault="008029DE">
      <w:pPr>
        <w:pStyle w:val="TOC1"/>
        <w:rPr>
          <w:b w:val="0"/>
          <w:bCs w:val="0"/>
          <w:caps w:val="0"/>
          <w:noProof/>
          <w:sz w:val="22"/>
          <w:szCs w:val="22"/>
        </w:rPr>
      </w:pPr>
      <w:r>
        <w:rPr>
          <w:noProof/>
        </w:rPr>
        <w:t>Hardware Plan</w:t>
      </w:r>
      <w:r>
        <w:rPr>
          <w:noProof/>
        </w:rPr>
        <w:tab/>
      </w:r>
      <w:r>
        <w:rPr>
          <w:noProof/>
        </w:rPr>
        <w:fldChar w:fldCharType="begin"/>
      </w:r>
      <w:r>
        <w:rPr>
          <w:noProof/>
        </w:rPr>
        <w:instrText xml:space="preserve"> PAGEREF _Toc389700780 \h </w:instrText>
      </w:r>
      <w:r>
        <w:rPr>
          <w:noProof/>
        </w:rPr>
      </w:r>
      <w:r>
        <w:rPr>
          <w:noProof/>
        </w:rPr>
        <w:fldChar w:fldCharType="separate"/>
      </w:r>
      <w:r>
        <w:rPr>
          <w:noProof/>
        </w:rPr>
        <w:t>6</w:t>
      </w:r>
      <w:r>
        <w:rPr>
          <w:noProof/>
        </w:rPr>
        <w:fldChar w:fldCharType="end"/>
      </w:r>
    </w:p>
    <w:p w:rsidR="008029DE" w:rsidRDefault="008029DE">
      <w:pPr>
        <w:pStyle w:val="TOC2"/>
        <w:rPr>
          <w:noProof/>
          <w:sz w:val="22"/>
          <w:szCs w:val="22"/>
        </w:rPr>
      </w:pPr>
      <w:r>
        <w:rPr>
          <w:noProof/>
        </w:rPr>
        <w:t>Overview</w:t>
      </w:r>
      <w:r>
        <w:rPr>
          <w:noProof/>
        </w:rPr>
        <w:tab/>
      </w:r>
      <w:r>
        <w:rPr>
          <w:noProof/>
        </w:rPr>
        <w:fldChar w:fldCharType="begin"/>
      </w:r>
      <w:r>
        <w:rPr>
          <w:noProof/>
        </w:rPr>
        <w:instrText xml:space="preserve"> PAGEREF _Toc389700781 \h </w:instrText>
      </w:r>
      <w:r>
        <w:rPr>
          <w:noProof/>
        </w:rPr>
      </w:r>
      <w:r>
        <w:rPr>
          <w:noProof/>
        </w:rPr>
        <w:fldChar w:fldCharType="separate"/>
      </w:r>
      <w:r>
        <w:rPr>
          <w:noProof/>
        </w:rPr>
        <w:t>6</w:t>
      </w:r>
      <w:r>
        <w:rPr>
          <w:noProof/>
        </w:rPr>
        <w:fldChar w:fldCharType="end"/>
      </w:r>
    </w:p>
    <w:p w:rsidR="008029DE" w:rsidRDefault="008029DE">
      <w:pPr>
        <w:pStyle w:val="TOC2"/>
        <w:rPr>
          <w:noProof/>
          <w:sz w:val="22"/>
          <w:szCs w:val="22"/>
        </w:rPr>
      </w:pPr>
      <w:r>
        <w:rPr>
          <w:noProof/>
        </w:rPr>
        <w:t>Block Diagrams</w:t>
      </w:r>
      <w:r>
        <w:rPr>
          <w:noProof/>
        </w:rPr>
        <w:tab/>
      </w:r>
      <w:r>
        <w:rPr>
          <w:noProof/>
        </w:rPr>
        <w:fldChar w:fldCharType="begin"/>
      </w:r>
      <w:r>
        <w:rPr>
          <w:noProof/>
        </w:rPr>
        <w:instrText xml:space="preserve"> PAGEREF _Toc389700782 \h </w:instrText>
      </w:r>
      <w:r>
        <w:rPr>
          <w:noProof/>
        </w:rPr>
      </w:r>
      <w:r>
        <w:rPr>
          <w:noProof/>
        </w:rPr>
        <w:fldChar w:fldCharType="separate"/>
      </w:r>
      <w:r>
        <w:rPr>
          <w:noProof/>
        </w:rPr>
        <w:t>6</w:t>
      </w:r>
      <w:r>
        <w:rPr>
          <w:noProof/>
        </w:rPr>
        <w:fldChar w:fldCharType="end"/>
      </w:r>
    </w:p>
    <w:p w:rsidR="008029DE" w:rsidRDefault="008029DE">
      <w:pPr>
        <w:pStyle w:val="TOC3"/>
        <w:rPr>
          <w:noProof/>
          <w:sz w:val="22"/>
          <w:szCs w:val="22"/>
        </w:rPr>
      </w:pPr>
      <w:r>
        <w:rPr>
          <w:noProof/>
        </w:rPr>
        <w:t>Base Unit Level 0 Block Diagram</w:t>
      </w:r>
      <w:r>
        <w:rPr>
          <w:noProof/>
        </w:rPr>
        <w:tab/>
      </w:r>
      <w:r>
        <w:rPr>
          <w:noProof/>
        </w:rPr>
        <w:fldChar w:fldCharType="begin"/>
      </w:r>
      <w:r>
        <w:rPr>
          <w:noProof/>
        </w:rPr>
        <w:instrText xml:space="preserve"> PAGEREF _Toc389700783 \h </w:instrText>
      </w:r>
      <w:r>
        <w:rPr>
          <w:noProof/>
        </w:rPr>
      </w:r>
      <w:r>
        <w:rPr>
          <w:noProof/>
        </w:rPr>
        <w:fldChar w:fldCharType="separate"/>
      </w:r>
      <w:r>
        <w:rPr>
          <w:noProof/>
        </w:rPr>
        <w:t>6</w:t>
      </w:r>
      <w:r>
        <w:rPr>
          <w:noProof/>
        </w:rPr>
        <w:fldChar w:fldCharType="end"/>
      </w:r>
    </w:p>
    <w:p w:rsidR="008029DE" w:rsidRDefault="008029DE">
      <w:pPr>
        <w:pStyle w:val="TOC3"/>
        <w:rPr>
          <w:noProof/>
          <w:sz w:val="22"/>
          <w:szCs w:val="22"/>
        </w:rPr>
      </w:pPr>
      <w:r>
        <w:rPr>
          <w:noProof/>
        </w:rPr>
        <w:t>Base Unit Level 1 Block Diagram</w:t>
      </w:r>
      <w:r>
        <w:rPr>
          <w:noProof/>
        </w:rPr>
        <w:tab/>
      </w:r>
      <w:r>
        <w:rPr>
          <w:noProof/>
        </w:rPr>
        <w:fldChar w:fldCharType="begin"/>
      </w:r>
      <w:r>
        <w:rPr>
          <w:noProof/>
        </w:rPr>
        <w:instrText xml:space="preserve"> PAGEREF _Toc389700784 \h </w:instrText>
      </w:r>
      <w:r>
        <w:rPr>
          <w:noProof/>
        </w:rPr>
      </w:r>
      <w:r>
        <w:rPr>
          <w:noProof/>
        </w:rPr>
        <w:fldChar w:fldCharType="separate"/>
      </w:r>
      <w:r>
        <w:rPr>
          <w:noProof/>
        </w:rPr>
        <w:t>7</w:t>
      </w:r>
      <w:r>
        <w:rPr>
          <w:noProof/>
        </w:rPr>
        <w:fldChar w:fldCharType="end"/>
      </w:r>
    </w:p>
    <w:p w:rsidR="008029DE" w:rsidRDefault="008029DE">
      <w:pPr>
        <w:pStyle w:val="TOC3"/>
        <w:rPr>
          <w:noProof/>
          <w:sz w:val="22"/>
          <w:szCs w:val="22"/>
        </w:rPr>
      </w:pPr>
      <w:r>
        <w:rPr>
          <w:noProof/>
        </w:rPr>
        <w:t>Base Unit Level 2 Block Diagram</w:t>
      </w:r>
      <w:r>
        <w:rPr>
          <w:noProof/>
        </w:rPr>
        <w:tab/>
      </w:r>
      <w:r>
        <w:rPr>
          <w:noProof/>
        </w:rPr>
        <w:fldChar w:fldCharType="begin"/>
      </w:r>
      <w:r>
        <w:rPr>
          <w:noProof/>
        </w:rPr>
        <w:instrText xml:space="preserve"> PAGEREF _Toc389700785 \h </w:instrText>
      </w:r>
      <w:r>
        <w:rPr>
          <w:noProof/>
        </w:rPr>
      </w:r>
      <w:r>
        <w:rPr>
          <w:noProof/>
        </w:rPr>
        <w:fldChar w:fldCharType="separate"/>
      </w:r>
      <w:r>
        <w:rPr>
          <w:noProof/>
        </w:rPr>
        <w:t>8</w:t>
      </w:r>
      <w:r>
        <w:rPr>
          <w:noProof/>
        </w:rPr>
        <w:fldChar w:fldCharType="end"/>
      </w:r>
    </w:p>
    <w:p w:rsidR="008029DE" w:rsidRDefault="008029DE">
      <w:pPr>
        <w:pStyle w:val="TOC3"/>
        <w:rPr>
          <w:noProof/>
          <w:sz w:val="22"/>
          <w:szCs w:val="22"/>
        </w:rPr>
      </w:pPr>
      <w:r>
        <w:rPr>
          <w:noProof/>
        </w:rPr>
        <w:t>PSoC3 Block Diagram</w:t>
      </w:r>
      <w:r>
        <w:rPr>
          <w:noProof/>
        </w:rPr>
        <w:tab/>
      </w:r>
      <w:r>
        <w:rPr>
          <w:noProof/>
        </w:rPr>
        <w:fldChar w:fldCharType="begin"/>
      </w:r>
      <w:r>
        <w:rPr>
          <w:noProof/>
        </w:rPr>
        <w:instrText xml:space="preserve"> PAGEREF _Toc389700786 \h </w:instrText>
      </w:r>
      <w:r>
        <w:rPr>
          <w:noProof/>
        </w:rPr>
      </w:r>
      <w:r>
        <w:rPr>
          <w:noProof/>
        </w:rPr>
        <w:fldChar w:fldCharType="separate"/>
      </w:r>
      <w:r>
        <w:rPr>
          <w:noProof/>
        </w:rPr>
        <w:t>9</w:t>
      </w:r>
      <w:r>
        <w:rPr>
          <w:noProof/>
        </w:rPr>
        <w:fldChar w:fldCharType="end"/>
      </w:r>
    </w:p>
    <w:p w:rsidR="008029DE" w:rsidRDefault="008029DE">
      <w:pPr>
        <w:pStyle w:val="TOC2"/>
        <w:rPr>
          <w:noProof/>
          <w:sz w:val="22"/>
          <w:szCs w:val="22"/>
        </w:rPr>
      </w:pPr>
      <w:r>
        <w:rPr>
          <w:noProof/>
        </w:rPr>
        <w:t>Implementation</w:t>
      </w:r>
      <w:r>
        <w:rPr>
          <w:noProof/>
        </w:rPr>
        <w:tab/>
      </w:r>
      <w:r>
        <w:rPr>
          <w:noProof/>
        </w:rPr>
        <w:fldChar w:fldCharType="begin"/>
      </w:r>
      <w:r>
        <w:rPr>
          <w:noProof/>
        </w:rPr>
        <w:instrText xml:space="preserve"> PAGEREF _Toc389700787 \h </w:instrText>
      </w:r>
      <w:r>
        <w:rPr>
          <w:noProof/>
        </w:rPr>
      </w:r>
      <w:r>
        <w:rPr>
          <w:noProof/>
        </w:rPr>
        <w:fldChar w:fldCharType="separate"/>
      </w:r>
      <w:r>
        <w:rPr>
          <w:noProof/>
        </w:rPr>
        <w:t>10</w:t>
      </w:r>
      <w:r>
        <w:rPr>
          <w:noProof/>
        </w:rPr>
        <w:fldChar w:fldCharType="end"/>
      </w:r>
    </w:p>
    <w:p w:rsidR="008029DE" w:rsidRDefault="008029DE">
      <w:pPr>
        <w:pStyle w:val="TOC3"/>
        <w:rPr>
          <w:noProof/>
          <w:sz w:val="22"/>
          <w:szCs w:val="22"/>
        </w:rPr>
      </w:pPr>
      <w:r>
        <w:rPr>
          <w:noProof/>
        </w:rPr>
        <w:t>Microcontroller</w:t>
      </w:r>
      <w:r>
        <w:rPr>
          <w:noProof/>
        </w:rPr>
        <w:tab/>
      </w:r>
      <w:r>
        <w:rPr>
          <w:noProof/>
        </w:rPr>
        <w:fldChar w:fldCharType="begin"/>
      </w:r>
      <w:r>
        <w:rPr>
          <w:noProof/>
        </w:rPr>
        <w:instrText xml:space="preserve"> PAGEREF _Toc389700788 \h </w:instrText>
      </w:r>
      <w:r>
        <w:rPr>
          <w:noProof/>
        </w:rPr>
      </w:r>
      <w:r>
        <w:rPr>
          <w:noProof/>
        </w:rPr>
        <w:fldChar w:fldCharType="separate"/>
      </w:r>
      <w:r>
        <w:rPr>
          <w:noProof/>
        </w:rPr>
        <w:t>10</w:t>
      </w:r>
      <w:r>
        <w:rPr>
          <w:noProof/>
        </w:rPr>
        <w:fldChar w:fldCharType="end"/>
      </w:r>
    </w:p>
    <w:p w:rsidR="008029DE" w:rsidRDefault="008029DE">
      <w:pPr>
        <w:pStyle w:val="TOC3"/>
        <w:rPr>
          <w:noProof/>
          <w:sz w:val="22"/>
          <w:szCs w:val="22"/>
        </w:rPr>
      </w:pPr>
      <w:r>
        <w:rPr>
          <w:noProof/>
        </w:rPr>
        <w:t>Sensor Design</w:t>
      </w:r>
      <w:r>
        <w:rPr>
          <w:noProof/>
        </w:rPr>
        <w:tab/>
      </w:r>
      <w:r>
        <w:rPr>
          <w:noProof/>
        </w:rPr>
        <w:fldChar w:fldCharType="begin"/>
      </w:r>
      <w:r>
        <w:rPr>
          <w:noProof/>
        </w:rPr>
        <w:instrText xml:space="preserve"> PAGEREF _Toc389700789 \h </w:instrText>
      </w:r>
      <w:r>
        <w:rPr>
          <w:noProof/>
        </w:rPr>
      </w:r>
      <w:r>
        <w:rPr>
          <w:noProof/>
        </w:rPr>
        <w:fldChar w:fldCharType="separate"/>
      </w:r>
      <w:r>
        <w:rPr>
          <w:noProof/>
        </w:rPr>
        <w:t>10</w:t>
      </w:r>
      <w:r>
        <w:rPr>
          <w:noProof/>
        </w:rPr>
        <w:fldChar w:fldCharType="end"/>
      </w:r>
    </w:p>
    <w:p w:rsidR="008029DE" w:rsidRDefault="008029DE">
      <w:pPr>
        <w:pStyle w:val="TOC3"/>
        <w:rPr>
          <w:noProof/>
          <w:sz w:val="22"/>
          <w:szCs w:val="22"/>
        </w:rPr>
      </w:pPr>
      <w:r>
        <w:rPr>
          <w:noProof/>
        </w:rPr>
        <w:t>Power Supply</w:t>
      </w:r>
      <w:r>
        <w:rPr>
          <w:noProof/>
        </w:rPr>
        <w:tab/>
      </w:r>
      <w:r>
        <w:rPr>
          <w:noProof/>
        </w:rPr>
        <w:fldChar w:fldCharType="begin"/>
      </w:r>
      <w:r>
        <w:rPr>
          <w:noProof/>
        </w:rPr>
        <w:instrText xml:space="preserve"> PAGEREF _Toc389700790 \h </w:instrText>
      </w:r>
      <w:r>
        <w:rPr>
          <w:noProof/>
        </w:rPr>
      </w:r>
      <w:r>
        <w:rPr>
          <w:noProof/>
        </w:rPr>
        <w:fldChar w:fldCharType="separate"/>
      </w:r>
      <w:r>
        <w:rPr>
          <w:noProof/>
        </w:rPr>
        <w:t>10</w:t>
      </w:r>
      <w:r>
        <w:rPr>
          <w:noProof/>
        </w:rPr>
        <w:fldChar w:fldCharType="end"/>
      </w:r>
    </w:p>
    <w:p w:rsidR="008029DE" w:rsidRDefault="008029DE">
      <w:pPr>
        <w:pStyle w:val="TOC3"/>
        <w:rPr>
          <w:noProof/>
          <w:sz w:val="22"/>
          <w:szCs w:val="22"/>
        </w:rPr>
      </w:pPr>
      <w:r>
        <w:rPr>
          <w:noProof/>
        </w:rPr>
        <w:t>Schematics &amp; Layouts</w:t>
      </w:r>
      <w:r>
        <w:rPr>
          <w:noProof/>
        </w:rPr>
        <w:tab/>
      </w:r>
      <w:r>
        <w:rPr>
          <w:noProof/>
        </w:rPr>
        <w:fldChar w:fldCharType="begin"/>
      </w:r>
      <w:r>
        <w:rPr>
          <w:noProof/>
        </w:rPr>
        <w:instrText xml:space="preserve"> PAGEREF _Toc389700791 \h </w:instrText>
      </w:r>
      <w:r>
        <w:rPr>
          <w:noProof/>
        </w:rPr>
      </w:r>
      <w:r>
        <w:rPr>
          <w:noProof/>
        </w:rPr>
        <w:fldChar w:fldCharType="separate"/>
      </w:r>
      <w:r>
        <w:rPr>
          <w:noProof/>
        </w:rPr>
        <w:t>11</w:t>
      </w:r>
      <w:r>
        <w:rPr>
          <w:noProof/>
        </w:rPr>
        <w:fldChar w:fldCharType="end"/>
      </w:r>
    </w:p>
    <w:p w:rsidR="008029DE" w:rsidRDefault="008029DE">
      <w:pPr>
        <w:pStyle w:val="TOC1"/>
        <w:rPr>
          <w:b w:val="0"/>
          <w:bCs w:val="0"/>
          <w:caps w:val="0"/>
          <w:noProof/>
          <w:sz w:val="22"/>
          <w:szCs w:val="22"/>
        </w:rPr>
      </w:pPr>
      <w:r>
        <w:rPr>
          <w:noProof/>
        </w:rPr>
        <w:t>Firmware Plan</w:t>
      </w:r>
      <w:r>
        <w:rPr>
          <w:noProof/>
        </w:rPr>
        <w:tab/>
      </w:r>
      <w:r>
        <w:rPr>
          <w:noProof/>
        </w:rPr>
        <w:fldChar w:fldCharType="begin"/>
      </w:r>
      <w:r>
        <w:rPr>
          <w:noProof/>
        </w:rPr>
        <w:instrText xml:space="preserve"> PAGEREF _Toc389700792 \h </w:instrText>
      </w:r>
      <w:r>
        <w:rPr>
          <w:noProof/>
        </w:rPr>
      </w:r>
      <w:r>
        <w:rPr>
          <w:noProof/>
        </w:rPr>
        <w:fldChar w:fldCharType="separate"/>
      </w:r>
      <w:r>
        <w:rPr>
          <w:noProof/>
        </w:rPr>
        <w:t>16</w:t>
      </w:r>
      <w:r>
        <w:rPr>
          <w:noProof/>
        </w:rPr>
        <w:fldChar w:fldCharType="end"/>
      </w:r>
    </w:p>
    <w:p w:rsidR="008029DE" w:rsidRDefault="008029DE">
      <w:pPr>
        <w:pStyle w:val="TOC2"/>
        <w:rPr>
          <w:noProof/>
          <w:sz w:val="22"/>
          <w:szCs w:val="22"/>
        </w:rPr>
      </w:pPr>
      <w:r>
        <w:rPr>
          <w:noProof/>
        </w:rPr>
        <w:t>Firmware Overview</w:t>
      </w:r>
      <w:r>
        <w:rPr>
          <w:noProof/>
        </w:rPr>
        <w:tab/>
      </w:r>
      <w:r>
        <w:rPr>
          <w:noProof/>
        </w:rPr>
        <w:fldChar w:fldCharType="begin"/>
      </w:r>
      <w:r>
        <w:rPr>
          <w:noProof/>
        </w:rPr>
        <w:instrText xml:space="preserve"> PAGEREF _Toc389700793 \h </w:instrText>
      </w:r>
      <w:r>
        <w:rPr>
          <w:noProof/>
        </w:rPr>
      </w:r>
      <w:r>
        <w:rPr>
          <w:noProof/>
        </w:rPr>
        <w:fldChar w:fldCharType="separate"/>
      </w:r>
      <w:r>
        <w:rPr>
          <w:noProof/>
        </w:rPr>
        <w:t>16</w:t>
      </w:r>
      <w:r>
        <w:rPr>
          <w:noProof/>
        </w:rPr>
        <w:fldChar w:fldCharType="end"/>
      </w:r>
    </w:p>
    <w:p w:rsidR="008029DE" w:rsidRDefault="008029DE">
      <w:pPr>
        <w:pStyle w:val="TOC2"/>
        <w:rPr>
          <w:noProof/>
          <w:sz w:val="22"/>
          <w:szCs w:val="22"/>
        </w:rPr>
      </w:pPr>
      <w:r>
        <w:rPr>
          <w:noProof/>
        </w:rPr>
        <w:t>Initialization Tasks</w:t>
      </w:r>
      <w:r>
        <w:rPr>
          <w:noProof/>
        </w:rPr>
        <w:tab/>
      </w:r>
      <w:r>
        <w:rPr>
          <w:noProof/>
        </w:rPr>
        <w:fldChar w:fldCharType="begin"/>
      </w:r>
      <w:r>
        <w:rPr>
          <w:noProof/>
        </w:rPr>
        <w:instrText xml:space="preserve"> PAGEREF _Toc389700794 \h </w:instrText>
      </w:r>
      <w:r>
        <w:rPr>
          <w:noProof/>
        </w:rPr>
      </w:r>
      <w:r>
        <w:rPr>
          <w:noProof/>
        </w:rPr>
        <w:fldChar w:fldCharType="separate"/>
      </w:r>
      <w:r>
        <w:rPr>
          <w:noProof/>
        </w:rPr>
        <w:t>17</w:t>
      </w:r>
      <w:r>
        <w:rPr>
          <w:noProof/>
        </w:rPr>
        <w:fldChar w:fldCharType="end"/>
      </w:r>
    </w:p>
    <w:p w:rsidR="008029DE" w:rsidRDefault="008029DE">
      <w:pPr>
        <w:pStyle w:val="TOC2"/>
        <w:rPr>
          <w:noProof/>
          <w:sz w:val="22"/>
          <w:szCs w:val="22"/>
        </w:rPr>
      </w:pPr>
      <w:r>
        <w:rPr>
          <w:noProof/>
        </w:rPr>
        <w:t>Interrupt Service Routines</w:t>
      </w:r>
      <w:r>
        <w:rPr>
          <w:noProof/>
        </w:rPr>
        <w:tab/>
      </w:r>
      <w:r>
        <w:rPr>
          <w:noProof/>
        </w:rPr>
        <w:fldChar w:fldCharType="begin"/>
      </w:r>
      <w:r>
        <w:rPr>
          <w:noProof/>
        </w:rPr>
        <w:instrText xml:space="preserve"> PAGEREF _Toc389700795 \h </w:instrText>
      </w:r>
      <w:r>
        <w:rPr>
          <w:noProof/>
        </w:rPr>
      </w:r>
      <w:r>
        <w:rPr>
          <w:noProof/>
        </w:rPr>
        <w:fldChar w:fldCharType="separate"/>
      </w:r>
      <w:r>
        <w:rPr>
          <w:noProof/>
        </w:rPr>
        <w:t>17</w:t>
      </w:r>
      <w:r>
        <w:rPr>
          <w:noProof/>
        </w:rPr>
        <w:fldChar w:fldCharType="end"/>
      </w:r>
    </w:p>
    <w:p w:rsidR="008029DE" w:rsidRDefault="008029DE">
      <w:pPr>
        <w:pStyle w:val="TOC2"/>
        <w:rPr>
          <w:noProof/>
          <w:sz w:val="22"/>
          <w:szCs w:val="22"/>
        </w:rPr>
      </w:pPr>
      <w:r>
        <w:rPr>
          <w:noProof/>
        </w:rPr>
        <w:t>Event Handlers</w:t>
      </w:r>
      <w:r>
        <w:rPr>
          <w:noProof/>
        </w:rPr>
        <w:tab/>
      </w:r>
      <w:r>
        <w:rPr>
          <w:noProof/>
        </w:rPr>
        <w:fldChar w:fldCharType="begin"/>
      </w:r>
      <w:r>
        <w:rPr>
          <w:noProof/>
        </w:rPr>
        <w:instrText xml:space="preserve"> PAGEREF _Toc389700796 \h </w:instrText>
      </w:r>
      <w:r>
        <w:rPr>
          <w:noProof/>
        </w:rPr>
      </w:r>
      <w:r>
        <w:rPr>
          <w:noProof/>
        </w:rPr>
        <w:fldChar w:fldCharType="separate"/>
      </w:r>
      <w:r>
        <w:rPr>
          <w:noProof/>
        </w:rPr>
        <w:t>18</w:t>
      </w:r>
      <w:r>
        <w:rPr>
          <w:noProof/>
        </w:rPr>
        <w:fldChar w:fldCharType="end"/>
      </w:r>
    </w:p>
    <w:p w:rsidR="008029DE" w:rsidRDefault="008029DE">
      <w:pPr>
        <w:pStyle w:val="TOC3"/>
        <w:rPr>
          <w:noProof/>
          <w:sz w:val="22"/>
          <w:szCs w:val="22"/>
        </w:rPr>
      </w:pPr>
      <w:r>
        <w:rPr>
          <w:noProof/>
        </w:rPr>
        <w:t>USB Waiting</w:t>
      </w:r>
      <w:r>
        <w:rPr>
          <w:noProof/>
        </w:rPr>
        <w:tab/>
      </w:r>
      <w:r>
        <w:rPr>
          <w:noProof/>
        </w:rPr>
        <w:fldChar w:fldCharType="begin"/>
      </w:r>
      <w:r>
        <w:rPr>
          <w:noProof/>
        </w:rPr>
        <w:instrText xml:space="preserve"> PAGEREF _Toc389700797 \h </w:instrText>
      </w:r>
      <w:r>
        <w:rPr>
          <w:noProof/>
        </w:rPr>
      </w:r>
      <w:r>
        <w:rPr>
          <w:noProof/>
        </w:rPr>
        <w:fldChar w:fldCharType="separate"/>
      </w:r>
      <w:r>
        <w:rPr>
          <w:noProof/>
        </w:rPr>
        <w:t>18</w:t>
      </w:r>
      <w:r>
        <w:rPr>
          <w:noProof/>
        </w:rPr>
        <w:fldChar w:fldCharType="end"/>
      </w:r>
    </w:p>
    <w:p w:rsidR="008029DE" w:rsidRDefault="008029DE">
      <w:pPr>
        <w:pStyle w:val="TOC3"/>
        <w:rPr>
          <w:noProof/>
          <w:sz w:val="22"/>
          <w:szCs w:val="22"/>
        </w:rPr>
      </w:pPr>
      <w:r>
        <w:rPr>
          <w:noProof/>
        </w:rPr>
        <w:t>Take Sample Waiting</w:t>
      </w:r>
      <w:r>
        <w:rPr>
          <w:noProof/>
        </w:rPr>
        <w:tab/>
      </w:r>
      <w:r>
        <w:rPr>
          <w:noProof/>
        </w:rPr>
        <w:fldChar w:fldCharType="begin"/>
      </w:r>
      <w:r>
        <w:rPr>
          <w:noProof/>
        </w:rPr>
        <w:instrText xml:space="preserve"> PAGEREF _Toc389700798 \h </w:instrText>
      </w:r>
      <w:r>
        <w:rPr>
          <w:noProof/>
        </w:rPr>
      </w:r>
      <w:r>
        <w:rPr>
          <w:noProof/>
        </w:rPr>
        <w:fldChar w:fldCharType="separate"/>
      </w:r>
      <w:r>
        <w:rPr>
          <w:noProof/>
        </w:rPr>
        <w:t>20</w:t>
      </w:r>
      <w:r>
        <w:rPr>
          <w:noProof/>
        </w:rPr>
        <w:fldChar w:fldCharType="end"/>
      </w:r>
    </w:p>
    <w:p w:rsidR="008029DE" w:rsidRDefault="008029DE">
      <w:pPr>
        <w:pStyle w:val="TOC3"/>
        <w:rPr>
          <w:noProof/>
          <w:sz w:val="22"/>
          <w:szCs w:val="22"/>
        </w:rPr>
      </w:pPr>
      <w:r>
        <w:rPr>
          <w:noProof/>
        </w:rPr>
        <w:lastRenderedPageBreak/>
        <w:t>Start Sampling Waiting</w:t>
      </w:r>
      <w:r>
        <w:rPr>
          <w:noProof/>
        </w:rPr>
        <w:tab/>
      </w:r>
      <w:r>
        <w:rPr>
          <w:noProof/>
        </w:rPr>
        <w:fldChar w:fldCharType="begin"/>
      </w:r>
      <w:r>
        <w:rPr>
          <w:noProof/>
        </w:rPr>
        <w:instrText xml:space="preserve"> PAGEREF _Toc389700799 \h </w:instrText>
      </w:r>
      <w:r>
        <w:rPr>
          <w:noProof/>
        </w:rPr>
      </w:r>
      <w:r>
        <w:rPr>
          <w:noProof/>
        </w:rPr>
        <w:fldChar w:fldCharType="separate"/>
      </w:r>
      <w:r>
        <w:rPr>
          <w:noProof/>
        </w:rPr>
        <w:t>20</w:t>
      </w:r>
      <w:r>
        <w:rPr>
          <w:noProof/>
        </w:rPr>
        <w:fldChar w:fldCharType="end"/>
      </w:r>
    </w:p>
    <w:p w:rsidR="008029DE" w:rsidRDefault="008029DE">
      <w:pPr>
        <w:pStyle w:val="TOC3"/>
        <w:rPr>
          <w:noProof/>
          <w:sz w:val="22"/>
          <w:szCs w:val="22"/>
        </w:rPr>
      </w:pPr>
      <w:r>
        <w:rPr>
          <w:noProof/>
        </w:rPr>
        <w:t>Stop Sample Waiting</w:t>
      </w:r>
      <w:r>
        <w:rPr>
          <w:noProof/>
        </w:rPr>
        <w:tab/>
      </w:r>
      <w:r>
        <w:rPr>
          <w:noProof/>
        </w:rPr>
        <w:fldChar w:fldCharType="begin"/>
      </w:r>
      <w:r>
        <w:rPr>
          <w:noProof/>
        </w:rPr>
        <w:instrText xml:space="preserve"> PAGEREF _Toc389700800 \h </w:instrText>
      </w:r>
      <w:r>
        <w:rPr>
          <w:noProof/>
        </w:rPr>
      </w:r>
      <w:r>
        <w:rPr>
          <w:noProof/>
        </w:rPr>
        <w:fldChar w:fldCharType="separate"/>
      </w:r>
      <w:r>
        <w:rPr>
          <w:noProof/>
        </w:rPr>
        <w:t>20</w:t>
      </w:r>
      <w:r>
        <w:rPr>
          <w:noProof/>
        </w:rPr>
        <w:fldChar w:fldCharType="end"/>
      </w:r>
    </w:p>
    <w:p w:rsidR="008029DE" w:rsidRDefault="008029DE">
      <w:pPr>
        <w:pStyle w:val="TOC3"/>
        <w:rPr>
          <w:noProof/>
          <w:sz w:val="22"/>
          <w:szCs w:val="22"/>
        </w:rPr>
      </w:pPr>
      <w:r>
        <w:rPr>
          <w:noProof/>
        </w:rPr>
        <w:t>Check Battery Waiting</w:t>
      </w:r>
      <w:r>
        <w:rPr>
          <w:noProof/>
        </w:rPr>
        <w:tab/>
      </w:r>
      <w:r>
        <w:rPr>
          <w:noProof/>
        </w:rPr>
        <w:fldChar w:fldCharType="begin"/>
      </w:r>
      <w:r>
        <w:rPr>
          <w:noProof/>
        </w:rPr>
        <w:instrText xml:space="preserve"> PAGEREF _Toc389700801 \h </w:instrText>
      </w:r>
      <w:r>
        <w:rPr>
          <w:noProof/>
        </w:rPr>
      </w:r>
      <w:r>
        <w:rPr>
          <w:noProof/>
        </w:rPr>
        <w:fldChar w:fldCharType="separate"/>
      </w:r>
      <w:r>
        <w:rPr>
          <w:noProof/>
        </w:rPr>
        <w:t>21</w:t>
      </w:r>
      <w:r>
        <w:rPr>
          <w:noProof/>
        </w:rPr>
        <w:fldChar w:fldCharType="end"/>
      </w:r>
    </w:p>
    <w:p w:rsidR="008029DE" w:rsidRDefault="008029DE">
      <w:pPr>
        <w:pStyle w:val="TOC3"/>
        <w:rPr>
          <w:noProof/>
          <w:sz w:val="22"/>
          <w:szCs w:val="22"/>
        </w:rPr>
      </w:pPr>
      <w:r>
        <w:rPr>
          <w:noProof/>
        </w:rPr>
        <w:t>Low Battery Blink Waiting</w:t>
      </w:r>
      <w:r>
        <w:rPr>
          <w:noProof/>
        </w:rPr>
        <w:tab/>
      </w:r>
      <w:r>
        <w:rPr>
          <w:noProof/>
        </w:rPr>
        <w:fldChar w:fldCharType="begin"/>
      </w:r>
      <w:r>
        <w:rPr>
          <w:noProof/>
        </w:rPr>
        <w:instrText xml:space="preserve"> PAGEREF _Toc389700802 \h </w:instrText>
      </w:r>
      <w:r>
        <w:rPr>
          <w:noProof/>
        </w:rPr>
      </w:r>
      <w:r>
        <w:rPr>
          <w:noProof/>
        </w:rPr>
        <w:fldChar w:fldCharType="separate"/>
      </w:r>
      <w:r>
        <w:rPr>
          <w:noProof/>
        </w:rPr>
        <w:t>21</w:t>
      </w:r>
      <w:r>
        <w:rPr>
          <w:noProof/>
        </w:rPr>
        <w:fldChar w:fldCharType="end"/>
      </w:r>
    </w:p>
    <w:p w:rsidR="008029DE" w:rsidRDefault="008029DE">
      <w:pPr>
        <w:pStyle w:val="TOC2"/>
        <w:rPr>
          <w:noProof/>
          <w:sz w:val="22"/>
          <w:szCs w:val="22"/>
        </w:rPr>
      </w:pPr>
      <w:r>
        <w:rPr>
          <w:noProof/>
        </w:rPr>
        <w:t>Sample Blocks</w:t>
      </w:r>
      <w:r>
        <w:rPr>
          <w:noProof/>
        </w:rPr>
        <w:tab/>
      </w:r>
      <w:r>
        <w:rPr>
          <w:noProof/>
        </w:rPr>
        <w:fldChar w:fldCharType="begin"/>
      </w:r>
      <w:r>
        <w:rPr>
          <w:noProof/>
        </w:rPr>
        <w:instrText xml:space="preserve"> PAGEREF _Toc389700803 \h </w:instrText>
      </w:r>
      <w:r>
        <w:rPr>
          <w:noProof/>
        </w:rPr>
      </w:r>
      <w:r>
        <w:rPr>
          <w:noProof/>
        </w:rPr>
        <w:fldChar w:fldCharType="separate"/>
      </w:r>
      <w:r>
        <w:rPr>
          <w:noProof/>
        </w:rPr>
        <w:t>21</w:t>
      </w:r>
      <w:r>
        <w:rPr>
          <w:noProof/>
        </w:rPr>
        <w:fldChar w:fldCharType="end"/>
      </w:r>
    </w:p>
    <w:p w:rsidR="008029DE" w:rsidRDefault="008029DE">
      <w:pPr>
        <w:pStyle w:val="TOC3"/>
        <w:rPr>
          <w:noProof/>
          <w:sz w:val="22"/>
          <w:szCs w:val="22"/>
        </w:rPr>
      </w:pPr>
      <w:r w:rsidRPr="000F2363">
        <w:rPr>
          <w:bCs/>
          <w:noProof/>
        </w:rPr>
        <w:t>Data Samples</w:t>
      </w:r>
      <w:r>
        <w:rPr>
          <w:noProof/>
        </w:rPr>
        <w:tab/>
      </w:r>
      <w:r>
        <w:rPr>
          <w:noProof/>
        </w:rPr>
        <w:fldChar w:fldCharType="begin"/>
      </w:r>
      <w:r>
        <w:rPr>
          <w:noProof/>
        </w:rPr>
        <w:instrText xml:space="preserve"> PAGEREF _Toc389700804 \h </w:instrText>
      </w:r>
      <w:r>
        <w:rPr>
          <w:noProof/>
        </w:rPr>
      </w:r>
      <w:r>
        <w:rPr>
          <w:noProof/>
        </w:rPr>
        <w:fldChar w:fldCharType="separate"/>
      </w:r>
      <w:r>
        <w:rPr>
          <w:noProof/>
        </w:rPr>
        <w:t>22</w:t>
      </w:r>
      <w:r>
        <w:rPr>
          <w:noProof/>
        </w:rPr>
        <w:fldChar w:fldCharType="end"/>
      </w:r>
    </w:p>
    <w:p w:rsidR="008029DE" w:rsidRDefault="008029DE">
      <w:pPr>
        <w:pStyle w:val="TOC3"/>
        <w:rPr>
          <w:noProof/>
          <w:sz w:val="22"/>
          <w:szCs w:val="22"/>
        </w:rPr>
      </w:pPr>
      <w:r>
        <w:rPr>
          <w:noProof/>
        </w:rPr>
        <w:t>Sample Exporting</w:t>
      </w:r>
      <w:r>
        <w:rPr>
          <w:noProof/>
        </w:rPr>
        <w:tab/>
      </w:r>
      <w:r>
        <w:rPr>
          <w:noProof/>
        </w:rPr>
        <w:fldChar w:fldCharType="begin"/>
      </w:r>
      <w:r>
        <w:rPr>
          <w:noProof/>
        </w:rPr>
        <w:instrText xml:space="preserve"> PAGEREF _Toc389700805 \h </w:instrText>
      </w:r>
      <w:r>
        <w:rPr>
          <w:noProof/>
        </w:rPr>
      </w:r>
      <w:r>
        <w:rPr>
          <w:noProof/>
        </w:rPr>
        <w:fldChar w:fldCharType="separate"/>
      </w:r>
      <w:r>
        <w:rPr>
          <w:noProof/>
        </w:rPr>
        <w:t>23</w:t>
      </w:r>
      <w:r>
        <w:rPr>
          <w:noProof/>
        </w:rPr>
        <w:fldChar w:fldCharType="end"/>
      </w:r>
    </w:p>
    <w:p w:rsidR="008029DE" w:rsidRDefault="008029DE">
      <w:pPr>
        <w:pStyle w:val="TOC2"/>
        <w:rPr>
          <w:noProof/>
          <w:sz w:val="22"/>
          <w:szCs w:val="22"/>
        </w:rPr>
      </w:pPr>
      <w:r>
        <w:rPr>
          <w:noProof/>
        </w:rPr>
        <w:t>USB Packets During Sample Export</w:t>
      </w:r>
      <w:r>
        <w:rPr>
          <w:noProof/>
        </w:rPr>
        <w:tab/>
      </w:r>
      <w:r>
        <w:rPr>
          <w:noProof/>
        </w:rPr>
        <w:fldChar w:fldCharType="begin"/>
      </w:r>
      <w:r>
        <w:rPr>
          <w:noProof/>
        </w:rPr>
        <w:instrText xml:space="preserve"> PAGEREF _Toc389700806 \h </w:instrText>
      </w:r>
      <w:r>
        <w:rPr>
          <w:noProof/>
        </w:rPr>
      </w:r>
      <w:r>
        <w:rPr>
          <w:noProof/>
        </w:rPr>
        <w:fldChar w:fldCharType="separate"/>
      </w:r>
      <w:r>
        <w:rPr>
          <w:noProof/>
        </w:rPr>
        <w:t>23</w:t>
      </w:r>
      <w:r>
        <w:rPr>
          <w:noProof/>
        </w:rPr>
        <w:fldChar w:fldCharType="end"/>
      </w:r>
    </w:p>
    <w:p w:rsidR="008029DE" w:rsidRDefault="008029DE">
      <w:pPr>
        <w:pStyle w:val="TOC2"/>
        <w:rPr>
          <w:noProof/>
          <w:sz w:val="22"/>
          <w:szCs w:val="22"/>
        </w:rPr>
      </w:pPr>
      <w:r>
        <w:rPr>
          <w:noProof/>
        </w:rPr>
        <w:t>Real-Time Clock Updates</w:t>
      </w:r>
      <w:r>
        <w:rPr>
          <w:noProof/>
        </w:rPr>
        <w:tab/>
      </w:r>
      <w:r>
        <w:rPr>
          <w:noProof/>
        </w:rPr>
        <w:fldChar w:fldCharType="begin"/>
      </w:r>
      <w:r>
        <w:rPr>
          <w:noProof/>
        </w:rPr>
        <w:instrText xml:space="preserve"> PAGEREF _Toc389700807 \h </w:instrText>
      </w:r>
      <w:r>
        <w:rPr>
          <w:noProof/>
        </w:rPr>
      </w:r>
      <w:r>
        <w:rPr>
          <w:noProof/>
        </w:rPr>
        <w:fldChar w:fldCharType="separate"/>
      </w:r>
      <w:r>
        <w:rPr>
          <w:noProof/>
        </w:rPr>
        <w:t>24</w:t>
      </w:r>
      <w:r>
        <w:rPr>
          <w:noProof/>
        </w:rPr>
        <w:fldChar w:fldCharType="end"/>
      </w:r>
    </w:p>
    <w:p w:rsidR="008029DE" w:rsidRDefault="008029DE">
      <w:pPr>
        <w:pStyle w:val="TOC1"/>
        <w:rPr>
          <w:b w:val="0"/>
          <w:bCs w:val="0"/>
          <w:caps w:val="0"/>
          <w:noProof/>
          <w:sz w:val="22"/>
          <w:szCs w:val="22"/>
        </w:rPr>
      </w:pPr>
      <w:r>
        <w:rPr>
          <w:noProof/>
        </w:rPr>
        <w:t>User Application Plan</w:t>
      </w:r>
      <w:r>
        <w:rPr>
          <w:noProof/>
        </w:rPr>
        <w:tab/>
      </w:r>
      <w:r>
        <w:rPr>
          <w:noProof/>
        </w:rPr>
        <w:fldChar w:fldCharType="begin"/>
      </w:r>
      <w:r>
        <w:rPr>
          <w:noProof/>
        </w:rPr>
        <w:instrText xml:space="preserve"> PAGEREF _Toc389700808 \h </w:instrText>
      </w:r>
      <w:r>
        <w:rPr>
          <w:noProof/>
        </w:rPr>
      </w:r>
      <w:r>
        <w:rPr>
          <w:noProof/>
        </w:rPr>
        <w:fldChar w:fldCharType="separate"/>
      </w:r>
      <w:r>
        <w:rPr>
          <w:noProof/>
        </w:rPr>
        <w:t>25</w:t>
      </w:r>
      <w:r>
        <w:rPr>
          <w:noProof/>
        </w:rPr>
        <w:fldChar w:fldCharType="end"/>
      </w:r>
    </w:p>
    <w:p w:rsidR="008029DE" w:rsidRDefault="008029DE">
      <w:pPr>
        <w:pStyle w:val="TOC2"/>
        <w:rPr>
          <w:noProof/>
          <w:sz w:val="22"/>
          <w:szCs w:val="22"/>
        </w:rPr>
      </w:pPr>
      <w:r>
        <w:rPr>
          <w:noProof/>
        </w:rPr>
        <w:t>User Interface</w:t>
      </w:r>
      <w:r>
        <w:rPr>
          <w:noProof/>
        </w:rPr>
        <w:tab/>
      </w:r>
      <w:r>
        <w:rPr>
          <w:noProof/>
        </w:rPr>
        <w:fldChar w:fldCharType="begin"/>
      </w:r>
      <w:r>
        <w:rPr>
          <w:noProof/>
        </w:rPr>
        <w:instrText xml:space="preserve"> PAGEREF _Toc389700809 \h </w:instrText>
      </w:r>
      <w:r>
        <w:rPr>
          <w:noProof/>
        </w:rPr>
      </w:r>
      <w:r>
        <w:rPr>
          <w:noProof/>
        </w:rPr>
        <w:fldChar w:fldCharType="separate"/>
      </w:r>
      <w:r>
        <w:rPr>
          <w:noProof/>
        </w:rPr>
        <w:t>25</w:t>
      </w:r>
      <w:r>
        <w:rPr>
          <w:noProof/>
        </w:rPr>
        <w:fldChar w:fldCharType="end"/>
      </w:r>
    </w:p>
    <w:p w:rsidR="008029DE" w:rsidRDefault="008029DE">
      <w:pPr>
        <w:pStyle w:val="TOC2"/>
        <w:rPr>
          <w:noProof/>
          <w:sz w:val="22"/>
          <w:szCs w:val="22"/>
        </w:rPr>
      </w:pPr>
      <w:r>
        <w:rPr>
          <w:noProof/>
        </w:rPr>
        <w:t>Device Interface Mode</w:t>
      </w:r>
      <w:r>
        <w:rPr>
          <w:noProof/>
        </w:rPr>
        <w:tab/>
      </w:r>
      <w:r>
        <w:rPr>
          <w:noProof/>
        </w:rPr>
        <w:fldChar w:fldCharType="begin"/>
      </w:r>
      <w:r>
        <w:rPr>
          <w:noProof/>
        </w:rPr>
        <w:instrText xml:space="preserve"> PAGEREF _Toc389700810 \h </w:instrText>
      </w:r>
      <w:r>
        <w:rPr>
          <w:noProof/>
        </w:rPr>
      </w:r>
      <w:r>
        <w:rPr>
          <w:noProof/>
        </w:rPr>
        <w:fldChar w:fldCharType="separate"/>
      </w:r>
      <w:r>
        <w:rPr>
          <w:noProof/>
        </w:rPr>
        <w:t>25</w:t>
      </w:r>
      <w:r>
        <w:rPr>
          <w:noProof/>
        </w:rPr>
        <w:fldChar w:fldCharType="end"/>
      </w:r>
      <w:bookmarkStart w:id="1" w:name="_GoBack"/>
      <w:bookmarkEnd w:id="1"/>
    </w:p>
    <w:p w:rsidR="008029DE" w:rsidRDefault="008029DE">
      <w:pPr>
        <w:pStyle w:val="TOC3"/>
        <w:rPr>
          <w:noProof/>
          <w:sz w:val="22"/>
          <w:szCs w:val="22"/>
        </w:rPr>
      </w:pPr>
      <w:r w:rsidRPr="000F2363">
        <w:rPr>
          <w:bCs/>
          <w:noProof/>
        </w:rPr>
        <w:t>Available Commands</w:t>
      </w:r>
      <w:r>
        <w:rPr>
          <w:noProof/>
        </w:rPr>
        <w:tab/>
      </w:r>
      <w:r>
        <w:rPr>
          <w:noProof/>
        </w:rPr>
        <w:fldChar w:fldCharType="begin"/>
      </w:r>
      <w:r>
        <w:rPr>
          <w:noProof/>
        </w:rPr>
        <w:instrText xml:space="preserve"> PAGEREF _Toc389700811 \h </w:instrText>
      </w:r>
      <w:r>
        <w:rPr>
          <w:noProof/>
        </w:rPr>
      </w:r>
      <w:r>
        <w:rPr>
          <w:noProof/>
        </w:rPr>
        <w:fldChar w:fldCharType="separate"/>
      </w:r>
      <w:r>
        <w:rPr>
          <w:noProof/>
        </w:rPr>
        <w:t>25</w:t>
      </w:r>
      <w:r>
        <w:rPr>
          <w:noProof/>
        </w:rPr>
        <w:fldChar w:fldCharType="end"/>
      </w:r>
    </w:p>
    <w:p w:rsidR="008029DE" w:rsidRDefault="008029DE">
      <w:pPr>
        <w:pStyle w:val="TOC3"/>
        <w:rPr>
          <w:noProof/>
          <w:sz w:val="22"/>
          <w:szCs w:val="22"/>
        </w:rPr>
      </w:pPr>
      <w:r w:rsidRPr="000F2363">
        <w:rPr>
          <w:bCs/>
          <w:noProof/>
        </w:rPr>
        <w:t>Incoming Messages from Sensor</w:t>
      </w:r>
      <w:r>
        <w:rPr>
          <w:noProof/>
        </w:rPr>
        <w:tab/>
      </w:r>
      <w:r>
        <w:rPr>
          <w:noProof/>
        </w:rPr>
        <w:fldChar w:fldCharType="begin"/>
      </w:r>
      <w:r>
        <w:rPr>
          <w:noProof/>
        </w:rPr>
        <w:instrText xml:space="preserve"> PAGEREF _Toc389700812 \h </w:instrText>
      </w:r>
      <w:r>
        <w:rPr>
          <w:noProof/>
        </w:rPr>
      </w:r>
      <w:r>
        <w:rPr>
          <w:noProof/>
        </w:rPr>
        <w:fldChar w:fldCharType="separate"/>
      </w:r>
      <w:r>
        <w:rPr>
          <w:noProof/>
        </w:rPr>
        <w:t>26</w:t>
      </w:r>
      <w:r>
        <w:rPr>
          <w:noProof/>
        </w:rPr>
        <w:fldChar w:fldCharType="end"/>
      </w:r>
    </w:p>
    <w:p w:rsidR="008029DE" w:rsidRDefault="008029DE">
      <w:pPr>
        <w:pStyle w:val="TOC2"/>
        <w:rPr>
          <w:noProof/>
          <w:sz w:val="22"/>
          <w:szCs w:val="22"/>
        </w:rPr>
      </w:pPr>
      <w:r>
        <w:rPr>
          <w:noProof/>
        </w:rPr>
        <w:t>Virtual COM Port</w:t>
      </w:r>
      <w:r>
        <w:rPr>
          <w:noProof/>
        </w:rPr>
        <w:tab/>
      </w:r>
      <w:r>
        <w:rPr>
          <w:noProof/>
        </w:rPr>
        <w:fldChar w:fldCharType="begin"/>
      </w:r>
      <w:r>
        <w:rPr>
          <w:noProof/>
        </w:rPr>
        <w:instrText xml:space="preserve"> PAGEREF _Toc389700813 \h </w:instrText>
      </w:r>
      <w:r>
        <w:rPr>
          <w:noProof/>
        </w:rPr>
      </w:r>
      <w:r>
        <w:rPr>
          <w:noProof/>
        </w:rPr>
        <w:fldChar w:fldCharType="separate"/>
      </w:r>
      <w:r>
        <w:rPr>
          <w:noProof/>
        </w:rPr>
        <w:t>26</w:t>
      </w:r>
      <w:r>
        <w:rPr>
          <w:noProof/>
        </w:rPr>
        <w:fldChar w:fldCharType="end"/>
      </w:r>
    </w:p>
    <w:p w:rsidR="008029DE" w:rsidRDefault="008029DE">
      <w:pPr>
        <w:pStyle w:val="TOC2"/>
        <w:rPr>
          <w:noProof/>
          <w:sz w:val="22"/>
          <w:szCs w:val="22"/>
        </w:rPr>
      </w:pPr>
      <w:r>
        <w:rPr>
          <w:noProof/>
        </w:rPr>
        <w:t>Command Resolution</w:t>
      </w:r>
      <w:r>
        <w:rPr>
          <w:noProof/>
        </w:rPr>
        <w:tab/>
      </w:r>
      <w:r>
        <w:rPr>
          <w:noProof/>
        </w:rPr>
        <w:fldChar w:fldCharType="begin"/>
      </w:r>
      <w:r>
        <w:rPr>
          <w:noProof/>
        </w:rPr>
        <w:instrText xml:space="preserve"> PAGEREF _Toc389700814 \h </w:instrText>
      </w:r>
      <w:r>
        <w:rPr>
          <w:noProof/>
        </w:rPr>
      </w:r>
      <w:r>
        <w:rPr>
          <w:noProof/>
        </w:rPr>
        <w:fldChar w:fldCharType="separate"/>
      </w:r>
      <w:r>
        <w:rPr>
          <w:noProof/>
        </w:rPr>
        <w:t>26</w:t>
      </w:r>
      <w:r>
        <w:rPr>
          <w:noProof/>
        </w:rPr>
        <w:fldChar w:fldCharType="end"/>
      </w:r>
    </w:p>
    <w:p w:rsidR="008029DE" w:rsidRDefault="008029DE">
      <w:pPr>
        <w:pStyle w:val="TOC1"/>
        <w:rPr>
          <w:b w:val="0"/>
          <w:bCs w:val="0"/>
          <w:caps w:val="0"/>
          <w:noProof/>
          <w:sz w:val="22"/>
          <w:szCs w:val="22"/>
        </w:rPr>
      </w:pPr>
      <w:r>
        <w:rPr>
          <w:noProof/>
        </w:rPr>
        <w:t>Appendix A: Acronyms</w:t>
      </w:r>
      <w:r>
        <w:rPr>
          <w:noProof/>
        </w:rPr>
        <w:tab/>
      </w:r>
      <w:r>
        <w:rPr>
          <w:noProof/>
        </w:rPr>
        <w:fldChar w:fldCharType="begin"/>
      </w:r>
      <w:r>
        <w:rPr>
          <w:noProof/>
        </w:rPr>
        <w:instrText xml:space="preserve"> PAGEREF _Toc389700815 \h </w:instrText>
      </w:r>
      <w:r>
        <w:rPr>
          <w:noProof/>
        </w:rPr>
      </w:r>
      <w:r>
        <w:rPr>
          <w:noProof/>
        </w:rPr>
        <w:fldChar w:fldCharType="separate"/>
      </w:r>
      <w:r>
        <w:rPr>
          <w:noProof/>
        </w:rPr>
        <w:t>27</w:t>
      </w:r>
      <w:r>
        <w:rPr>
          <w:noProof/>
        </w:rPr>
        <w:fldChar w:fldCharType="end"/>
      </w:r>
    </w:p>
    <w:p w:rsidR="008029DE" w:rsidRDefault="008029DE">
      <w:pPr>
        <w:pStyle w:val="TOC1"/>
        <w:rPr>
          <w:b w:val="0"/>
          <w:bCs w:val="0"/>
          <w:caps w:val="0"/>
          <w:noProof/>
          <w:sz w:val="22"/>
          <w:szCs w:val="22"/>
        </w:rPr>
      </w:pPr>
      <w:r>
        <w:rPr>
          <w:noProof/>
        </w:rPr>
        <w:t>Appendix B: System Architecture</w:t>
      </w:r>
      <w:r>
        <w:rPr>
          <w:noProof/>
        </w:rPr>
        <w:tab/>
      </w:r>
      <w:r>
        <w:rPr>
          <w:noProof/>
        </w:rPr>
        <w:fldChar w:fldCharType="begin"/>
      </w:r>
      <w:r>
        <w:rPr>
          <w:noProof/>
        </w:rPr>
        <w:instrText xml:space="preserve"> PAGEREF _Toc389700816 \h </w:instrText>
      </w:r>
      <w:r>
        <w:rPr>
          <w:noProof/>
        </w:rPr>
      </w:r>
      <w:r>
        <w:rPr>
          <w:noProof/>
        </w:rPr>
        <w:fldChar w:fldCharType="separate"/>
      </w:r>
      <w:r>
        <w:rPr>
          <w:noProof/>
        </w:rPr>
        <w:t>28</w:t>
      </w:r>
      <w:r>
        <w:rPr>
          <w:noProof/>
        </w:rPr>
        <w:fldChar w:fldCharType="end"/>
      </w:r>
    </w:p>
    <w:p w:rsidR="00BF097E" w:rsidRPr="00C65622" w:rsidRDefault="00D01DB5" w:rsidP="00BA429A">
      <w:pPr>
        <w:pStyle w:val="TOC1"/>
        <w:sectPr w:rsidR="00BF097E" w:rsidRPr="00C65622" w:rsidSect="00637138">
          <w:footerReference w:type="default" r:id="rId14"/>
          <w:type w:val="continuous"/>
          <w:pgSz w:w="12240" w:h="15840"/>
          <w:pgMar w:top="720" w:right="720" w:bottom="720" w:left="720" w:header="720" w:footer="720" w:gutter="0"/>
          <w:cols w:space="720"/>
          <w:docGrid w:linePitch="360"/>
        </w:sectPr>
      </w:pPr>
      <w:r>
        <w:fldChar w:fldCharType="end"/>
      </w:r>
    </w:p>
    <w:p w:rsidR="00BA429A" w:rsidRDefault="00BA429A">
      <w:pPr>
        <w:rPr>
          <w:rFonts w:asciiTheme="majorHAnsi" w:eastAsiaTheme="majorEastAsia" w:hAnsiTheme="majorHAnsi" w:cstheme="majorBidi"/>
          <w:color w:val="2E74B5" w:themeColor="accent1" w:themeShade="BF"/>
          <w:sz w:val="32"/>
          <w:szCs w:val="32"/>
        </w:rPr>
      </w:pPr>
      <w:bookmarkStart w:id="2" w:name="_Toc383958143"/>
      <w:r>
        <w:lastRenderedPageBreak/>
        <w:br w:type="page"/>
      </w:r>
    </w:p>
    <w:p w:rsidR="00BF097E" w:rsidRPr="00C65622" w:rsidRDefault="00DB3934" w:rsidP="00BA429A">
      <w:pPr>
        <w:pStyle w:val="Heading1"/>
      </w:pPr>
      <w:bookmarkStart w:id="3" w:name="_Toc389700774"/>
      <w:r>
        <w:lastRenderedPageBreak/>
        <w:t>I</w:t>
      </w:r>
      <w:r w:rsidR="00BF097E" w:rsidRPr="00C65622">
        <w:t>ntroduction</w:t>
      </w:r>
      <w:bookmarkEnd w:id="2"/>
      <w:bookmarkEnd w:id="3"/>
    </w:p>
    <w:p w:rsidR="00BF097E" w:rsidRPr="00C65622" w:rsidRDefault="00BF097E" w:rsidP="00BA429A">
      <w:pPr>
        <w:pStyle w:val="Heading2"/>
      </w:pPr>
      <w:bookmarkStart w:id="4" w:name="_Toc383958144"/>
      <w:bookmarkStart w:id="5" w:name="_Toc389700775"/>
      <w:r w:rsidRPr="00C65622">
        <w:t>Purpose of The Document</w:t>
      </w:r>
      <w:bookmarkEnd w:id="4"/>
      <w:bookmarkEnd w:id="5"/>
    </w:p>
    <w:p w:rsidR="00BF097E" w:rsidRPr="00C65622" w:rsidRDefault="00076D95" w:rsidP="00BA429A">
      <w:r>
        <w:t xml:space="preserve">This document describes </w:t>
      </w:r>
      <w:r w:rsidR="00FE7323">
        <w:t>the implementation of both</w:t>
      </w:r>
      <w:r>
        <w:t xml:space="preserve"> the hardware and software components of the Erebus Labs STEM Sensor. It </w:t>
      </w:r>
      <w:r w:rsidR="00FE7323">
        <w:t>is intended to be an in-depth technical description of the sensor’s software and firmware for those interested in developing custom sensors or modifying the operation of the system.</w:t>
      </w:r>
    </w:p>
    <w:p w:rsidR="00BF097E" w:rsidRDefault="00215AA1" w:rsidP="00BA429A">
      <w:pPr>
        <w:pStyle w:val="Heading2"/>
      </w:pPr>
      <w:bookmarkStart w:id="6" w:name="_Toc383958145"/>
      <w:bookmarkStart w:id="7" w:name="_Toc389700776"/>
      <w:r>
        <w:t>Overview</w:t>
      </w:r>
      <w:bookmarkEnd w:id="6"/>
      <w:bookmarkEnd w:id="7"/>
    </w:p>
    <w:p w:rsidR="00E8677E" w:rsidRDefault="00E8677E" w:rsidP="00BA429A">
      <w:pPr>
        <w:pStyle w:val="Heading3"/>
      </w:pPr>
      <w:bookmarkStart w:id="8" w:name="_Toc383958146"/>
      <w:bookmarkStart w:id="9" w:name="_Toc389700777"/>
      <w:r>
        <w:t>Objective Statement</w:t>
      </w:r>
      <w:bookmarkEnd w:id="8"/>
      <w:bookmarkEnd w:id="9"/>
    </w:p>
    <w:p w:rsidR="00E8677E" w:rsidRDefault="00E8677E" w:rsidP="00BA429A">
      <w:pPr>
        <w:pStyle w:val="BodyText"/>
      </w:pPr>
      <w:r>
        <w:t>Encourage an interest in STEM in K-12 students by delivering a working prototype of an affordable, simple and flexible device to collect environmental data.</w:t>
      </w:r>
    </w:p>
    <w:p w:rsidR="00411B24" w:rsidRDefault="00411B24" w:rsidP="00BA429A">
      <w:pPr>
        <w:pStyle w:val="Heading3"/>
      </w:pPr>
      <w:bookmarkStart w:id="10" w:name="_Toc383958147"/>
      <w:bookmarkStart w:id="11" w:name="_Toc389700778"/>
      <w:r>
        <w:t>Theory of Operation</w:t>
      </w:r>
      <w:bookmarkEnd w:id="10"/>
      <w:bookmarkEnd w:id="11"/>
    </w:p>
    <w:p w:rsidR="00D30083" w:rsidRDefault="00411B24" w:rsidP="00BA429A">
      <w:pPr>
        <w:pStyle w:val="BodyText"/>
      </w:pPr>
      <w:r>
        <w:t xml:space="preserve">The Erebus Labs STEM Sensor system </w:t>
      </w:r>
      <w:r w:rsidR="00C94B02">
        <w:t>is</w:t>
      </w:r>
      <w:r>
        <w:t xml:space="preserve"> an open-source electronic device for collecting environmental data over a period of time and presenting it for analysis.</w:t>
      </w:r>
      <w:r w:rsidR="00865CB2">
        <w:t xml:space="preserve"> The system </w:t>
      </w:r>
      <w:r w:rsidR="00C94B02">
        <w:t>is</w:t>
      </w:r>
      <w:r w:rsidR="00865CB2">
        <w:t xml:space="preserve"> comprised of the following components:</w:t>
      </w:r>
    </w:p>
    <w:p w:rsidR="00D30083" w:rsidRPr="00BA429A" w:rsidRDefault="00D30083" w:rsidP="00BA429A">
      <w:pPr>
        <w:pStyle w:val="BodyText"/>
        <w:rPr>
          <w:b/>
        </w:rPr>
      </w:pPr>
    </w:p>
    <w:p w:rsidR="00865CB2" w:rsidRPr="00BA429A" w:rsidRDefault="00865CB2" w:rsidP="00BA429A">
      <w:pPr>
        <w:pStyle w:val="BodyText"/>
        <w:rPr>
          <w:b/>
        </w:rPr>
      </w:pPr>
      <w:r w:rsidRPr="00BA429A">
        <w:rPr>
          <w:b/>
        </w:rPr>
        <w:t>Base Unit</w:t>
      </w:r>
    </w:p>
    <w:p w:rsidR="00865CB2" w:rsidRPr="00C65622" w:rsidRDefault="00865CB2" w:rsidP="00BA429A">
      <w:r w:rsidRPr="00C65622">
        <w:t>The central device that manages power, communication, and data storage, and has one or more sensors attached to it.</w:t>
      </w:r>
    </w:p>
    <w:p w:rsidR="00865CB2" w:rsidRPr="00BA429A" w:rsidRDefault="00865CB2" w:rsidP="00BA429A">
      <w:pPr>
        <w:rPr>
          <w:b/>
        </w:rPr>
      </w:pPr>
      <w:r w:rsidRPr="00BA429A">
        <w:rPr>
          <w:b/>
        </w:rPr>
        <w:t>Sensor</w:t>
      </w:r>
    </w:p>
    <w:p w:rsidR="00865CB2" w:rsidRPr="00C65622" w:rsidRDefault="00865CB2" w:rsidP="00BA429A">
      <w:r w:rsidRPr="00C65622">
        <w:t>The individual data collection devices such as VOC detectors and thermometers that are attached to the base unit.</w:t>
      </w:r>
    </w:p>
    <w:p w:rsidR="00865CB2" w:rsidRPr="00BA429A" w:rsidRDefault="00865CB2" w:rsidP="00BA429A">
      <w:pPr>
        <w:rPr>
          <w:b/>
        </w:rPr>
      </w:pPr>
      <w:r w:rsidRPr="00BA429A">
        <w:rPr>
          <w:b/>
        </w:rPr>
        <w:t>User Interface</w:t>
      </w:r>
    </w:p>
    <w:p w:rsidR="00E433EC" w:rsidRDefault="00865CB2" w:rsidP="00BA429A">
      <w:r w:rsidRPr="00C65622">
        <w:t xml:space="preserve">The program that </w:t>
      </w:r>
      <w:r w:rsidR="00FE7323">
        <w:t xml:space="preserve">that </w:t>
      </w:r>
      <w:r w:rsidR="00C94B02">
        <w:t>is</w:t>
      </w:r>
      <w:r w:rsidRPr="00C65622">
        <w:t xml:space="preserve"> run on a laptop or desktop computer that allows the user to </w:t>
      </w:r>
      <w:r w:rsidR="00FE7323">
        <w:t>analyze</w:t>
      </w:r>
      <w:r w:rsidRPr="00C65622">
        <w:t xml:space="preserve"> the data collected.</w:t>
      </w:r>
    </w:p>
    <w:p w:rsidR="00D30083" w:rsidRDefault="00D30083" w:rsidP="00BA429A"/>
    <w:p w:rsidR="00BA429A" w:rsidRDefault="00865CB2" w:rsidP="00BA429A">
      <w:pPr>
        <w:pStyle w:val="BodyText"/>
      </w:pPr>
      <w:r>
        <w:t xml:space="preserve">The base unit </w:t>
      </w:r>
      <w:r w:rsidR="00C94B02">
        <w:t>is</w:t>
      </w:r>
      <w:r w:rsidR="00FE7323">
        <w:t xml:space="preserve"> designed to have</w:t>
      </w:r>
      <w:r>
        <w:t xml:space="preserve"> one </w:t>
      </w:r>
      <w:r w:rsidR="00F44971">
        <w:t>sensor</w:t>
      </w:r>
      <w:r w:rsidR="00FE7323">
        <w:t xml:space="preserve"> attached to it and </w:t>
      </w:r>
      <w:r>
        <w:t>passively collect data without being attached to a computer system.</w:t>
      </w:r>
      <w:r w:rsidR="00E433EC">
        <w:t xml:space="preserve"> The data collection site </w:t>
      </w:r>
      <w:r w:rsidR="00C94B02">
        <w:t>is</w:t>
      </w:r>
      <w:r w:rsidR="00E433EC">
        <w:t xml:space="preserve"> chosen by the user.</w:t>
      </w:r>
      <w:r w:rsidR="00D30083">
        <w:t xml:space="preserve"> </w:t>
      </w:r>
      <w:r w:rsidR="00E433EC">
        <w:t xml:space="preserve">The user interface </w:t>
      </w:r>
      <w:r w:rsidR="00C94B02">
        <w:t>is</w:t>
      </w:r>
      <w:r w:rsidR="00E433EC">
        <w:t xml:space="preserve"> a simple GUI for displaying collected data and exporting the data to a </w:t>
      </w:r>
      <w:r w:rsidR="00FE7323">
        <w:t>text</w:t>
      </w:r>
      <w:r w:rsidR="00E433EC">
        <w:t xml:space="preserve"> file for analysis with a third-party program.</w:t>
      </w:r>
      <w:bookmarkStart w:id="12" w:name="_Toc383958148"/>
    </w:p>
    <w:p w:rsidR="00BA429A" w:rsidRDefault="00BA429A">
      <w:r>
        <w:br w:type="page"/>
      </w:r>
    </w:p>
    <w:p w:rsidR="00441552" w:rsidRDefault="00441552" w:rsidP="00BA429A">
      <w:pPr>
        <w:pStyle w:val="Heading1"/>
      </w:pPr>
      <w:bookmarkStart w:id="13" w:name="_Toc389700779"/>
      <w:r>
        <w:lastRenderedPageBreak/>
        <w:t>Engineering Requirements</w:t>
      </w:r>
      <w:bookmarkEnd w:id="12"/>
      <w:bookmarkEnd w:id="13"/>
    </w:p>
    <w:p w:rsidR="00441552" w:rsidRPr="00BA429A" w:rsidRDefault="00441552" w:rsidP="00BA429A">
      <w:r w:rsidRPr="00BA429A">
        <w:t>See proposal for marketing requirements.</w:t>
      </w:r>
    </w:p>
    <w:tbl>
      <w:tblPr>
        <w:tblW w:w="10350" w:type="dxa"/>
        <w:tblInd w:w="-10" w:type="dxa"/>
        <w:tblLayout w:type="fixed"/>
        <w:tblLook w:val="0000" w:firstRow="0" w:lastRow="0" w:firstColumn="0" w:lastColumn="0" w:noHBand="0" w:noVBand="0"/>
      </w:tblPr>
      <w:tblGrid>
        <w:gridCol w:w="1620"/>
        <w:gridCol w:w="4445"/>
        <w:gridCol w:w="4285"/>
      </w:tblGrid>
      <w:tr w:rsidR="00441552" w:rsidRPr="00BA429A" w:rsidTr="00E741D7">
        <w:tc>
          <w:tcPr>
            <w:tcW w:w="1620" w:type="dxa"/>
            <w:tcBorders>
              <w:top w:val="single" w:sz="8" w:space="0" w:color="C0C0C0"/>
              <w:left w:val="single" w:sz="8" w:space="0" w:color="C0C0C0"/>
              <w:bottom w:val="single" w:sz="8" w:space="0" w:color="C0C0C0"/>
            </w:tcBorders>
            <w:shd w:val="clear" w:color="auto" w:fill="A5A5A5"/>
          </w:tcPr>
          <w:p w:rsidR="00441552" w:rsidRPr="00BA429A" w:rsidRDefault="00441552" w:rsidP="00E741D7">
            <w:pPr>
              <w:jc w:val="center"/>
            </w:pPr>
            <w:r w:rsidRPr="00BA429A">
              <w:t>Marketing Requirements</w:t>
            </w:r>
          </w:p>
        </w:tc>
        <w:tc>
          <w:tcPr>
            <w:tcW w:w="4445" w:type="dxa"/>
            <w:tcBorders>
              <w:top w:val="single" w:sz="8" w:space="0" w:color="C0C0C0"/>
              <w:bottom w:val="single" w:sz="8" w:space="0" w:color="C0C0C0"/>
            </w:tcBorders>
            <w:shd w:val="clear" w:color="auto" w:fill="A5A5A5"/>
          </w:tcPr>
          <w:p w:rsidR="00441552" w:rsidRPr="00BA429A" w:rsidRDefault="00441552" w:rsidP="00E741D7">
            <w:pPr>
              <w:jc w:val="center"/>
            </w:pPr>
            <w:r w:rsidRPr="00BA429A">
              <w:t>Engineering Requirements</w:t>
            </w:r>
          </w:p>
        </w:tc>
        <w:tc>
          <w:tcPr>
            <w:tcW w:w="4285" w:type="dxa"/>
            <w:tcBorders>
              <w:top w:val="single" w:sz="8" w:space="0" w:color="C0C0C0"/>
              <w:bottom w:val="single" w:sz="8" w:space="0" w:color="C0C0C0"/>
              <w:right w:val="single" w:sz="8" w:space="0" w:color="C0C0C0"/>
            </w:tcBorders>
            <w:shd w:val="clear" w:color="auto" w:fill="A5A5A5"/>
          </w:tcPr>
          <w:p w:rsidR="00441552" w:rsidRPr="00BA429A" w:rsidRDefault="00441552" w:rsidP="00E741D7">
            <w:pPr>
              <w:jc w:val="center"/>
            </w:pPr>
            <w:r w:rsidRPr="00BA429A">
              <w:t>Justification</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1, 2, 3, 4</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All sensors must use the same interface to connect to the base unit</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Minimizes cost and complexity for users while increasing versatility</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4</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The user interface must provide a method for the user to access the raw data collected</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Allows advanced users to perform their own data analysis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7</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A publicly-accessible repository must be used for code and documentation hosting</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Encourages exploration and experimentation by students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2, 7</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If third-party software is used, it must be open-source</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Encourages exploration and experimentation by students, minimizes cost</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5, 12</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with sensors attached must operate when exposed to temperatures between -10°C and +70°C</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Temperature range required for outdoor operation</w:t>
            </w:r>
          </w:p>
        </w:tc>
      </w:tr>
      <w:tr w:rsidR="00441552" w:rsidRPr="00BA429A" w:rsidTr="00E741D7">
        <w:tc>
          <w:tcPr>
            <w:tcW w:w="1620" w:type="dxa"/>
            <w:tcBorders>
              <w:top w:val="single" w:sz="8" w:space="0" w:color="C0C0C0"/>
              <w:left w:val="single" w:sz="8" w:space="0" w:color="C0C0C0"/>
              <w:bottom w:val="single" w:sz="24" w:space="0" w:color="auto"/>
            </w:tcBorders>
            <w:shd w:val="clear" w:color="auto" w:fill="auto"/>
          </w:tcPr>
          <w:p w:rsidR="00441552" w:rsidRPr="00BA429A" w:rsidRDefault="00441552" w:rsidP="00BA429A">
            <w:r w:rsidRPr="00BA429A">
              <w:t>2, 3</w:t>
            </w:r>
          </w:p>
        </w:tc>
        <w:tc>
          <w:tcPr>
            <w:tcW w:w="4445" w:type="dxa"/>
            <w:tcBorders>
              <w:top w:val="single" w:sz="8" w:space="0" w:color="C0C0C0"/>
              <w:bottom w:val="single" w:sz="24" w:space="0" w:color="auto"/>
            </w:tcBorders>
            <w:shd w:val="clear" w:color="auto" w:fill="auto"/>
          </w:tcPr>
          <w:p w:rsidR="00441552" w:rsidRPr="00BA429A" w:rsidRDefault="00441552" w:rsidP="00BA429A">
            <w:r w:rsidRPr="00BA429A">
              <w:t>If the system is does not use a rechargeable power source, it must not use proprietary battery types</w:t>
            </w:r>
          </w:p>
        </w:tc>
        <w:tc>
          <w:tcPr>
            <w:tcW w:w="4285" w:type="dxa"/>
            <w:tcBorders>
              <w:top w:val="single" w:sz="8" w:space="0" w:color="C0C0C0"/>
              <w:bottom w:val="single" w:sz="24" w:space="0" w:color="auto"/>
              <w:right w:val="single" w:sz="8" w:space="0" w:color="C0C0C0"/>
            </w:tcBorders>
            <w:shd w:val="clear" w:color="auto" w:fill="auto"/>
          </w:tcPr>
          <w:p w:rsidR="00441552" w:rsidRPr="00BA429A" w:rsidRDefault="00441552" w:rsidP="00BA429A">
            <w:r w:rsidRPr="00BA429A">
              <w:t>Using widely available batteries minimizes cost</w:t>
            </w:r>
          </w:p>
        </w:tc>
      </w:tr>
      <w:tr w:rsidR="00441552" w:rsidRPr="00BA429A" w:rsidTr="00E741D7">
        <w:tc>
          <w:tcPr>
            <w:tcW w:w="1620" w:type="dxa"/>
            <w:tcBorders>
              <w:top w:val="single" w:sz="24" w:space="0" w:color="auto"/>
              <w:left w:val="single" w:sz="8" w:space="0" w:color="C0C0C0"/>
              <w:bottom w:val="single" w:sz="8" w:space="0" w:color="C0C0C0"/>
            </w:tcBorders>
            <w:shd w:val="clear" w:color="auto" w:fill="D9D9D9"/>
          </w:tcPr>
          <w:p w:rsidR="00441552" w:rsidRPr="00BA429A" w:rsidRDefault="00441552" w:rsidP="00BA429A">
            <w:r w:rsidRPr="00BA429A">
              <w:t>2</w:t>
            </w:r>
          </w:p>
        </w:tc>
        <w:tc>
          <w:tcPr>
            <w:tcW w:w="4445" w:type="dxa"/>
            <w:tcBorders>
              <w:top w:val="single" w:sz="24" w:space="0" w:color="auto"/>
              <w:bottom w:val="single" w:sz="8" w:space="0" w:color="C0C0C0"/>
            </w:tcBorders>
            <w:shd w:val="clear" w:color="auto" w:fill="D9D9D9"/>
          </w:tcPr>
          <w:p w:rsidR="00441552" w:rsidRPr="00BA429A" w:rsidRDefault="00441552" w:rsidP="00BA429A">
            <w:r w:rsidRPr="00BA429A">
              <w:t>BOM for base unit should not exceed $20.00 each</w:t>
            </w:r>
          </w:p>
        </w:tc>
        <w:tc>
          <w:tcPr>
            <w:tcW w:w="4285" w:type="dxa"/>
            <w:tcBorders>
              <w:top w:val="single" w:sz="24" w:space="0" w:color="auto"/>
              <w:bottom w:val="single" w:sz="8" w:space="0" w:color="C0C0C0"/>
              <w:right w:val="single" w:sz="8" w:space="0" w:color="C0C0C0"/>
            </w:tcBorders>
            <w:shd w:val="clear" w:color="auto" w:fill="D9D9D9"/>
          </w:tcPr>
          <w:p w:rsidR="00441552" w:rsidRPr="00BA429A" w:rsidRDefault="00441552" w:rsidP="00BA429A">
            <w:r w:rsidRPr="00BA429A">
              <w:t>Necessary for adoption by K-12 classrooms with limited budgets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2</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BOM for sensors should not exceed $5.00 each</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Necessary for adoption by K-12 classrooms with limited budgets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3, 4, 9</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should identify the sensor(s) attached and configure itself appropriately</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Simplifies operation for younger users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FFFFFF"/>
          </w:tcPr>
          <w:p w:rsidR="00441552" w:rsidRPr="00BA429A" w:rsidRDefault="00441552" w:rsidP="00BA429A">
            <w:r w:rsidRPr="00BA429A">
              <w:t>1, 4, 6</w:t>
            </w:r>
          </w:p>
        </w:tc>
        <w:tc>
          <w:tcPr>
            <w:tcW w:w="4445" w:type="dxa"/>
            <w:tcBorders>
              <w:top w:val="single" w:sz="8" w:space="0" w:color="C0C0C0"/>
              <w:bottom w:val="single" w:sz="8" w:space="0" w:color="C0C0C0"/>
            </w:tcBorders>
            <w:shd w:val="clear" w:color="auto" w:fill="FFFFFF"/>
          </w:tcPr>
          <w:p w:rsidR="00441552" w:rsidRPr="00BA429A" w:rsidRDefault="00441552" w:rsidP="00BA429A">
            <w:r w:rsidRPr="00BA429A">
              <w:t>The system should be able to collect data points at rates between 1 Hz and 1 per day</w:t>
            </w:r>
          </w:p>
        </w:tc>
        <w:tc>
          <w:tcPr>
            <w:tcW w:w="4285" w:type="dxa"/>
            <w:tcBorders>
              <w:top w:val="single" w:sz="8" w:space="0" w:color="C0C0C0"/>
              <w:bottom w:val="single" w:sz="8" w:space="0" w:color="C0C0C0"/>
              <w:right w:val="single" w:sz="8" w:space="0" w:color="C0C0C0"/>
            </w:tcBorders>
            <w:shd w:val="clear" w:color="auto" w:fill="FFFFFF"/>
          </w:tcPr>
          <w:p w:rsidR="00441552" w:rsidRPr="00BA429A" w:rsidRDefault="00441552" w:rsidP="00BA429A">
            <w:r w:rsidRPr="00BA429A">
              <w:t>Accommodates a wide variety of data collection applications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4, 10</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system should be able to coordinate data collection between 6 base units simultaneously</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Accommodates a wide variety of data collection applications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FFFFFF"/>
          </w:tcPr>
          <w:p w:rsidR="00441552" w:rsidRPr="00BA429A" w:rsidRDefault="00441552" w:rsidP="00BA429A">
            <w:r w:rsidRPr="00BA429A">
              <w:t>5, 12</w:t>
            </w:r>
          </w:p>
        </w:tc>
        <w:tc>
          <w:tcPr>
            <w:tcW w:w="4445" w:type="dxa"/>
            <w:tcBorders>
              <w:top w:val="single" w:sz="8" w:space="0" w:color="C0C0C0"/>
              <w:bottom w:val="single" w:sz="8" w:space="0" w:color="C0C0C0"/>
            </w:tcBorders>
            <w:shd w:val="clear" w:color="auto" w:fill="FFFFFF"/>
          </w:tcPr>
          <w:p w:rsidR="00441552" w:rsidRPr="00BA429A" w:rsidRDefault="00441552" w:rsidP="00BA429A">
            <w:r w:rsidRPr="00BA429A">
              <w:t>The base units and sensors should be operational after a 1.5m drop-test</w:t>
            </w:r>
          </w:p>
        </w:tc>
        <w:tc>
          <w:tcPr>
            <w:tcW w:w="4285" w:type="dxa"/>
            <w:tcBorders>
              <w:top w:val="single" w:sz="8" w:space="0" w:color="C0C0C0"/>
              <w:bottom w:val="single" w:sz="8" w:space="0" w:color="C0C0C0"/>
              <w:right w:val="single" w:sz="8" w:space="0" w:color="C0C0C0"/>
            </w:tcBorders>
            <w:shd w:val="clear" w:color="auto" w:fill="FFFFFF"/>
          </w:tcPr>
          <w:p w:rsidR="00441552" w:rsidRPr="00BA429A" w:rsidRDefault="00441552" w:rsidP="00BA429A">
            <w:r w:rsidRPr="00BA429A">
              <w:t>The system needs to survive daily use by K-12 students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lastRenderedPageBreak/>
              <w:t>5, 12</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with sensors attached should operate when exposed to temperatures between -20°C and +80°C</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Temperature range suggested for outdoor operation</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3, 8</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The base unit should be able to collect data points for 90 days without user interaction</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Simplifies operation for all users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11</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A wireless data dump interface should be utilized by the base unit</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Provides a convenient method for users to retrieve data</w:t>
            </w:r>
          </w:p>
        </w:tc>
      </w:tr>
      <w:tr w:rsidR="00441552" w:rsidRPr="00BA429A" w:rsidTr="00E741D7">
        <w:tc>
          <w:tcPr>
            <w:tcW w:w="1620" w:type="dxa"/>
            <w:tcBorders>
              <w:top w:val="single" w:sz="8" w:space="0" w:color="C0C0C0"/>
              <w:left w:val="single" w:sz="8" w:space="0" w:color="C0C0C0"/>
              <w:bottom w:val="single" w:sz="24" w:space="0" w:color="auto"/>
            </w:tcBorders>
            <w:shd w:val="clear" w:color="auto" w:fill="auto"/>
          </w:tcPr>
          <w:p w:rsidR="00441552" w:rsidRPr="00BA429A" w:rsidRDefault="00441552" w:rsidP="00BA429A">
            <w:r w:rsidRPr="00BA429A">
              <w:t>11</w:t>
            </w:r>
          </w:p>
        </w:tc>
        <w:tc>
          <w:tcPr>
            <w:tcW w:w="4445" w:type="dxa"/>
            <w:tcBorders>
              <w:top w:val="single" w:sz="8" w:space="0" w:color="C0C0C0"/>
              <w:bottom w:val="single" w:sz="24" w:space="0" w:color="auto"/>
            </w:tcBorders>
            <w:shd w:val="clear" w:color="auto" w:fill="auto"/>
          </w:tcPr>
          <w:p w:rsidR="00441552" w:rsidRPr="00BA429A" w:rsidRDefault="00441552" w:rsidP="00BA429A">
            <w:r w:rsidRPr="00BA429A">
              <w:t>If a wireless data dump interface is utilized by the base unit, it should not require the user to be closer to the base unit than 3 meters</w:t>
            </w:r>
          </w:p>
        </w:tc>
        <w:tc>
          <w:tcPr>
            <w:tcW w:w="4285" w:type="dxa"/>
            <w:tcBorders>
              <w:top w:val="single" w:sz="8" w:space="0" w:color="C0C0C0"/>
              <w:bottom w:val="single" w:sz="24" w:space="0" w:color="auto"/>
              <w:right w:val="single" w:sz="8" w:space="0" w:color="C0C0C0"/>
            </w:tcBorders>
            <w:shd w:val="clear" w:color="auto" w:fill="auto"/>
          </w:tcPr>
          <w:p w:rsidR="00441552" w:rsidRPr="00BA429A" w:rsidRDefault="00441552" w:rsidP="00BA429A">
            <w:r w:rsidRPr="00BA429A">
              <w:t>Provides a convenient method for users to retrieve data</w:t>
            </w:r>
          </w:p>
        </w:tc>
      </w:tr>
      <w:tr w:rsidR="00441552" w:rsidRPr="00BA429A" w:rsidTr="00E741D7">
        <w:tc>
          <w:tcPr>
            <w:tcW w:w="1620" w:type="dxa"/>
            <w:tcBorders>
              <w:top w:val="single" w:sz="24" w:space="0" w:color="auto"/>
              <w:left w:val="single" w:sz="8" w:space="0" w:color="C0C0C0"/>
              <w:bottom w:val="single" w:sz="8" w:space="0" w:color="C0C0C0"/>
            </w:tcBorders>
            <w:shd w:val="clear" w:color="auto" w:fill="D9D9D9"/>
          </w:tcPr>
          <w:p w:rsidR="00441552" w:rsidRPr="00BA429A" w:rsidRDefault="00441552" w:rsidP="00BA429A">
            <w:r w:rsidRPr="00BA429A">
              <w:t>5, 12</w:t>
            </w:r>
          </w:p>
        </w:tc>
        <w:tc>
          <w:tcPr>
            <w:tcW w:w="4445" w:type="dxa"/>
            <w:tcBorders>
              <w:top w:val="single" w:sz="24" w:space="0" w:color="auto"/>
              <w:bottom w:val="single" w:sz="8" w:space="0" w:color="C0C0C0"/>
            </w:tcBorders>
            <w:shd w:val="clear" w:color="auto" w:fill="D9D9D9"/>
          </w:tcPr>
          <w:p w:rsidR="00441552" w:rsidRPr="00BA429A" w:rsidRDefault="00441552" w:rsidP="00BA429A">
            <w:r w:rsidRPr="00BA429A">
              <w:t>The base and sensors may be constructed with a water-resistant case</w:t>
            </w:r>
          </w:p>
        </w:tc>
        <w:tc>
          <w:tcPr>
            <w:tcW w:w="4285" w:type="dxa"/>
            <w:tcBorders>
              <w:top w:val="single" w:sz="24" w:space="0" w:color="auto"/>
              <w:bottom w:val="single" w:sz="8" w:space="0" w:color="C0C0C0"/>
              <w:right w:val="single" w:sz="8" w:space="0" w:color="C0C0C0"/>
            </w:tcBorders>
            <w:shd w:val="clear" w:color="auto" w:fill="D9D9D9"/>
          </w:tcPr>
          <w:p w:rsidR="00441552" w:rsidRPr="00BA429A" w:rsidRDefault="00441552" w:rsidP="00BA429A">
            <w:r w:rsidRPr="00BA429A">
              <w:t>The system needs to survive daily use by K-12 students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2, 4, 14</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The base unit may contain multiple attachment points to enable multiple sensors to be used simultaneously</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Enhances versatility for advanced data collection</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3, 13</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may use sockets and connectors to attach the controller, power, and communications devices to the PCB</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Further modularity provides hardware interactivity and learning opportunities for younger users</w:t>
            </w:r>
          </w:p>
        </w:tc>
      </w:tr>
    </w:tbl>
    <w:p w:rsidR="00441552" w:rsidRPr="00441552" w:rsidRDefault="00441552" w:rsidP="00BA429A">
      <w:pPr>
        <w:pStyle w:val="BodyText"/>
      </w:pPr>
    </w:p>
    <w:p w:rsidR="00E433EC" w:rsidRDefault="00E433EC" w:rsidP="00BA429A">
      <w:pPr>
        <w:pStyle w:val="Heading1"/>
      </w:pPr>
      <w:r>
        <w:br w:type="page"/>
      </w:r>
      <w:bookmarkStart w:id="14" w:name="_Toc383958149"/>
      <w:bookmarkStart w:id="15" w:name="_Toc389700780"/>
      <w:r>
        <w:lastRenderedPageBreak/>
        <w:t>Hardware Plan</w:t>
      </w:r>
      <w:bookmarkEnd w:id="14"/>
      <w:bookmarkEnd w:id="15"/>
    </w:p>
    <w:p w:rsidR="00AA7C05" w:rsidRDefault="00AA7C05" w:rsidP="00BA429A">
      <w:pPr>
        <w:pStyle w:val="Heading2"/>
      </w:pPr>
      <w:bookmarkStart w:id="16" w:name="_Toc383958150"/>
      <w:bookmarkStart w:id="17" w:name="_Toc389700781"/>
      <w:r>
        <w:t>Overview</w:t>
      </w:r>
      <w:bookmarkEnd w:id="16"/>
      <w:bookmarkEnd w:id="17"/>
    </w:p>
    <w:p w:rsidR="00FD7CB1" w:rsidRPr="00BA429A" w:rsidRDefault="00AA7C05" w:rsidP="00BA429A">
      <w:r w:rsidRPr="00BA429A">
        <w:t xml:space="preserve">The base unit </w:t>
      </w:r>
      <w:r w:rsidR="00C94B02">
        <w:t>is</w:t>
      </w:r>
      <w:r w:rsidR="00BA429A" w:rsidRPr="00BA429A">
        <w:t xml:space="preserve"> comprised of a Cypress PSo</w:t>
      </w:r>
      <w:r w:rsidRPr="00BA429A">
        <w:t>C3 microcontroller</w:t>
      </w:r>
      <w:r w:rsidR="00BA429A" w:rsidRPr="00BA429A">
        <w:t>, two voltage regulators</w:t>
      </w:r>
      <w:r w:rsidRPr="00BA429A">
        <w:t>, a sensor interface and a USB</w:t>
      </w:r>
      <w:r w:rsidR="00BA429A" w:rsidRPr="00BA429A">
        <w:t xml:space="preserve"> port.</w:t>
      </w:r>
    </w:p>
    <w:p w:rsidR="00095891" w:rsidRDefault="00095891" w:rsidP="00BA429A">
      <w:pPr>
        <w:pStyle w:val="Heading2"/>
      </w:pPr>
      <w:bookmarkStart w:id="18" w:name="_Toc383958151"/>
      <w:bookmarkStart w:id="19" w:name="_Toc389700782"/>
      <w:r>
        <w:t>Block Diagrams</w:t>
      </w:r>
      <w:bookmarkEnd w:id="18"/>
      <w:bookmarkEnd w:id="19"/>
    </w:p>
    <w:p w:rsidR="00FD7CB1" w:rsidRDefault="00FD7CB1" w:rsidP="00BA429A">
      <w:pPr>
        <w:pStyle w:val="BodyText"/>
      </w:pPr>
    </w:p>
    <w:p w:rsidR="00AA7C05" w:rsidRDefault="00095891" w:rsidP="00BA429A">
      <w:pPr>
        <w:pStyle w:val="Heading3"/>
      </w:pPr>
      <w:bookmarkStart w:id="20" w:name="_Toc383958152"/>
      <w:bookmarkStart w:id="21" w:name="_Toc389700783"/>
      <w:r>
        <w:t xml:space="preserve">Base Unit </w:t>
      </w:r>
      <w:r w:rsidR="00AA7C05">
        <w:t>Level 0 Block Diagram</w:t>
      </w:r>
      <w:bookmarkEnd w:id="20"/>
      <w:bookmarkEnd w:id="21"/>
    </w:p>
    <w:p w:rsidR="00AA7C05" w:rsidRDefault="00DD72E6" w:rsidP="00BA429A">
      <w:pPr>
        <w:pStyle w:val="BodyText"/>
      </w:pPr>
      <w:r>
        <w:rPr>
          <w:noProof/>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margin-left:0;margin-top:0;width:467.3pt;height:321.3pt;z-index:251702272;mso-position-horizontal:center;mso-position-horizontal-relative:margin;mso-position-vertical:center;mso-position-vertical-relative:margin">
            <v:imagedata r:id="rId15" o:title=""/>
            <w10:wrap type="square" anchorx="margin" anchory="margin"/>
          </v:shape>
          <o:OLEObject Type="Embed" ProgID="Visio.Drawing.15" ShapeID="_x0000_s1063" DrawAspect="Content" ObjectID="_1463443339" r:id="rId16"/>
        </w:object>
      </w:r>
    </w:p>
    <w:p w:rsidR="00DD72E6" w:rsidRDefault="00AA7C05" w:rsidP="00BA429A">
      <w:pPr>
        <w:pStyle w:val="Heading3"/>
      </w:pPr>
      <w:r>
        <w:br w:type="page"/>
      </w:r>
      <w:bookmarkStart w:id="22" w:name="_Toc383958153"/>
    </w:p>
    <w:p w:rsidR="00DD72E6" w:rsidRDefault="00DD72E6" w:rsidP="00BA429A">
      <w:pPr>
        <w:pStyle w:val="Heading3"/>
      </w:pPr>
    </w:p>
    <w:p w:rsidR="00AA7C05" w:rsidRDefault="00095891" w:rsidP="00BA429A">
      <w:pPr>
        <w:pStyle w:val="Heading3"/>
      </w:pPr>
      <w:bookmarkStart w:id="23" w:name="_Toc389700784"/>
      <w:r>
        <w:t xml:space="preserve">Base Unit </w:t>
      </w:r>
      <w:r w:rsidR="000B2D3A">
        <w:t>Level 1 Block Diagram</w:t>
      </w:r>
      <w:bookmarkEnd w:id="22"/>
      <w:bookmarkEnd w:id="23"/>
    </w:p>
    <w:p w:rsidR="000B2D3A" w:rsidRDefault="00DD72E6" w:rsidP="00BA429A">
      <w:pPr>
        <w:pStyle w:val="BodyText"/>
      </w:pPr>
      <w:r>
        <w:rPr>
          <w:noProof/>
        </w:rPr>
        <w:object w:dxaOrig="225" w:dyaOrig="225">
          <v:shape id="_x0000_s1062" type="#_x0000_t75" style="position:absolute;margin-left:0;margin-top:0;width:454.4pt;height:398.05pt;z-index:251700224;mso-position-horizontal:center;mso-position-horizontal-relative:margin;mso-position-vertical:center;mso-position-vertical-relative:margin">
            <v:imagedata r:id="rId17" o:title=""/>
            <w10:wrap type="square" anchorx="margin" anchory="margin"/>
          </v:shape>
          <o:OLEObject Type="Embed" ProgID="Visio.Drawing.15" ShapeID="_x0000_s1062" DrawAspect="Content" ObjectID="_1463443338" r:id="rId18"/>
        </w:object>
      </w:r>
    </w:p>
    <w:p w:rsidR="00DD72E6" w:rsidRDefault="000B2D3A" w:rsidP="00BA429A">
      <w:pPr>
        <w:pStyle w:val="Heading3"/>
      </w:pPr>
      <w:r>
        <w:br w:type="page"/>
      </w:r>
      <w:bookmarkStart w:id="24" w:name="_Toc383958154"/>
    </w:p>
    <w:p w:rsidR="00DD72E6" w:rsidRDefault="00DD72E6" w:rsidP="00BA429A">
      <w:pPr>
        <w:pStyle w:val="Heading3"/>
      </w:pPr>
    </w:p>
    <w:p w:rsidR="000B2D3A" w:rsidRDefault="00095891" w:rsidP="00BA429A">
      <w:pPr>
        <w:pStyle w:val="Heading3"/>
      </w:pPr>
      <w:bookmarkStart w:id="25" w:name="_Toc389700785"/>
      <w:r>
        <w:t xml:space="preserve">Base Unit </w:t>
      </w:r>
      <w:r w:rsidR="000B2D3A">
        <w:t>Level 2 Block Diagram</w:t>
      </w:r>
      <w:bookmarkEnd w:id="24"/>
      <w:bookmarkEnd w:id="25"/>
    </w:p>
    <w:p w:rsidR="00DD5D1D" w:rsidRDefault="00DD72E6" w:rsidP="00DD72E6">
      <w:pPr>
        <w:pStyle w:val="BodyText"/>
        <w:jc w:val="center"/>
      </w:pPr>
      <w:r>
        <w:rPr>
          <w:noProof/>
        </w:rPr>
        <w:object w:dxaOrig="225" w:dyaOrig="225">
          <v:shape id="_x0000_s1061" type="#_x0000_t75" style="position:absolute;left:0;text-align:left;margin-left:0;margin-top:0;width:467.3pt;height:391.9pt;z-index:251698176;mso-position-horizontal:center;mso-position-horizontal-relative:margin;mso-position-vertical:center;mso-position-vertical-relative:margin">
            <v:imagedata r:id="rId19" o:title=""/>
            <w10:wrap type="square" anchorx="margin" anchory="margin"/>
          </v:shape>
          <o:OLEObject Type="Embed" ProgID="Visio.Drawing.15" ShapeID="_x0000_s1061" DrawAspect="Content" ObjectID="_1463443337" r:id="rId20"/>
        </w:object>
      </w:r>
    </w:p>
    <w:p w:rsidR="00DD72E6" w:rsidRDefault="00DD5D1D" w:rsidP="00BA429A">
      <w:pPr>
        <w:pStyle w:val="Heading3"/>
      </w:pPr>
      <w:r>
        <w:br w:type="page"/>
      </w:r>
      <w:bookmarkStart w:id="26" w:name="_Toc383958155"/>
    </w:p>
    <w:p w:rsidR="00DD72E6" w:rsidRDefault="00DD72E6" w:rsidP="00BA429A">
      <w:pPr>
        <w:pStyle w:val="Heading3"/>
      </w:pPr>
    </w:p>
    <w:p w:rsidR="00FF7713" w:rsidRPr="00FF7713" w:rsidRDefault="00C429F6" w:rsidP="00BA429A">
      <w:pPr>
        <w:pStyle w:val="Heading3"/>
      </w:pPr>
      <w:bookmarkStart w:id="27" w:name="_Toc389700786"/>
      <w:r>
        <w:rPr>
          <w:noProof/>
        </w:rPr>
        <w:drawing>
          <wp:anchor distT="0" distB="0" distL="114300" distR="114300" simplePos="0" relativeHeight="251658240" behindDoc="0" locked="0" layoutInCell="1" allowOverlap="1" wp14:anchorId="0A038FAE" wp14:editId="45ABC108">
            <wp:simplePos x="0" y="0"/>
            <wp:positionH relativeFrom="margin">
              <wp:align>center</wp:align>
            </wp:positionH>
            <wp:positionV relativeFrom="margin">
              <wp:align>center</wp:align>
            </wp:positionV>
            <wp:extent cx="5943600" cy="4592955"/>
            <wp:effectExtent l="0" t="0" r="0" b="0"/>
            <wp:wrapSquare wrapText="bothSides"/>
            <wp:docPr id="7" name="Picture 7" descr="2014-01-29-020249_3280x108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4-01-29-020249_3280x1080_scrot"/>
                    <pic:cNvPicPr>
                      <a:picLocks noChangeAspect="1" noChangeArrowheads="1"/>
                    </pic:cNvPicPr>
                  </pic:nvPicPr>
                  <pic:blipFill>
                    <a:blip r:embed="rId21">
                      <a:extLst>
                        <a:ext uri="{28A0092B-C50C-407E-A947-70E740481C1C}">
                          <a14:useLocalDpi xmlns:a14="http://schemas.microsoft.com/office/drawing/2010/main" val="0"/>
                        </a:ext>
                      </a:extLst>
                    </a:blip>
                    <a:srcRect t="1195"/>
                    <a:stretch>
                      <a:fillRect/>
                    </a:stretch>
                  </pic:blipFill>
                  <pic:spPr bwMode="auto">
                    <a:xfrm>
                      <a:off x="0" y="0"/>
                      <a:ext cx="5943600" cy="4592955"/>
                    </a:xfrm>
                    <a:prstGeom prst="rect">
                      <a:avLst/>
                    </a:prstGeom>
                    <a:noFill/>
                    <a:ln>
                      <a:noFill/>
                    </a:ln>
                  </pic:spPr>
                </pic:pic>
              </a:graphicData>
            </a:graphic>
            <wp14:sizeRelH relativeFrom="page">
              <wp14:pctWidth>0</wp14:pctWidth>
            </wp14:sizeRelH>
            <wp14:sizeRelV relativeFrom="page">
              <wp14:pctHeight>0</wp14:pctHeight>
            </wp14:sizeRelV>
          </wp:anchor>
        </w:drawing>
      </w:r>
      <w:r w:rsidR="00DD5D1D">
        <w:t>PSoC3 Block Diagram</w:t>
      </w:r>
      <w:bookmarkEnd w:id="26"/>
      <w:bookmarkEnd w:id="27"/>
    </w:p>
    <w:p w:rsidR="005D450C" w:rsidRDefault="005D450C" w:rsidP="00BA429A">
      <w:pPr>
        <w:pStyle w:val="Heading2"/>
      </w:pPr>
      <w:r>
        <w:br w:type="page"/>
      </w:r>
      <w:bookmarkStart w:id="28" w:name="_Toc383958156"/>
      <w:bookmarkStart w:id="29" w:name="_Toc389700787"/>
      <w:r>
        <w:lastRenderedPageBreak/>
        <w:t>Implementation</w:t>
      </w:r>
      <w:bookmarkEnd w:id="28"/>
      <w:bookmarkEnd w:id="29"/>
    </w:p>
    <w:p w:rsidR="005D450C" w:rsidRDefault="00B170B2" w:rsidP="00BA429A">
      <w:pPr>
        <w:pStyle w:val="Heading3"/>
      </w:pPr>
      <w:bookmarkStart w:id="30" w:name="_Toc383958157"/>
      <w:bookmarkStart w:id="31" w:name="_Toc389700788"/>
      <w:r>
        <w:t>Microcontroller</w:t>
      </w:r>
      <w:bookmarkEnd w:id="30"/>
      <w:bookmarkEnd w:id="31"/>
    </w:p>
    <w:p w:rsidR="00B170B2" w:rsidRDefault="00B170B2" w:rsidP="00BA429A">
      <w:pPr>
        <w:pStyle w:val="BodyText"/>
      </w:pPr>
      <w:r>
        <w:t>The PSoC3 microcontroller from Cypress Semiconductor was selected because of its balance between flexibility and cost. It contains several embedded programmable logic blocks that can be used to implement a Full-Speed USB controller and real-time clock. Additionally, the programmable blocks also provide an interface for utilizing the chip’s on-board Flash memory in place of an external EEPROM chip. Therefore, the PSoC3 provides a one-chip solution.</w:t>
      </w:r>
    </w:p>
    <w:p w:rsidR="00B170B2" w:rsidRDefault="00B170B2" w:rsidP="00BA429A">
      <w:pPr>
        <w:pStyle w:val="BodyText"/>
      </w:pP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6318"/>
      </w:tblGrid>
      <w:tr w:rsidR="00B170B2" w:rsidTr="00E70425">
        <w:tc>
          <w:tcPr>
            <w:tcW w:w="2682" w:type="dxa"/>
            <w:shd w:val="clear" w:color="auto" w:fill="auto"/>
          </w:tcPr>
          <w:p w:rsidR="00B170B2" w:rsidRDefault="00B170B2" w:rsidP="00BA429A">
            <w:pPr>
              <w:pStyle w:val="BodyText"/>
            </w:pPr>
            <w:r>
              <w:t>Manufacturer</w:t>
            </w:r>
          </w:p>
        </w:tc>
        <w:tc>
          <w:tcPr>
            <w:tcW w:w="6318" w:type="dxa"/>
            <w:shd w:val="clear" w:color="auto" w:fill="auto"/>
          </w:tcPr>
          <w:p w:rsidR="00B170B2" w:rsidRDefault="00B170B2" w:rsidP="00BA429A">
            <w:pPr>
              <w:pStyle w:val="BodyText"/>
            </w:pPr>
            <w:r>
              <w:t>Cypress Semiconductor</w:t>
            </w:r>
          </w:p>
        </w:tc>
      </w:tr>
      <w:tr w:rsidR="00B170B2" w:rsidTr="00E70425">
        <w:tc>
          <w:tcPr>
            <w:tcW w:w="2682" w:type="dxa"/>
            <w:shd w:val="clear" w:color="auto" w:fill="auto"/>
          </w:tcPr>
          <w:p w:rsidR="00B170B2" w:rsidRDefault="00B170B2" w:rsidP="00BA429A">
            <w:pPr>
              <w:pStyle w:val="BodyText"/>
            </w:pPr>
            <w:r>
              <w:t>Family</w:t>
            </w:r>
          </w:p>
        </w:tc>
        <w:tc>
          <w:tcPr>
            <w:tcW w:w="6318" w:type="dxa"/>
            <w:shd w:val="clear" w:color="auto" w:fill="auto"/>
          </w:tcPr>
          <w:p w:rsidR="00B170B2" w:rsidRDefault="00B170B2" w:rsidP="00BA429A">
            <w:pPr>
              <w:pStyle w:val="BodyText"/>
            </w:pPr>
            <w:r>
              <w:t>PSoC3</w:t>
            </w:r>
          </w:p>
        </w:tc>
      </w:tr>
      <w:tr w:rsidR="00B170B2" w:rsidTr="00E70425">
        <w:tc>
          <w:tcPr>
            <w:tcW w:w="2682" w:type="dxa"/>
            <w:shd w:val="clear" w:color="auto" w:fill="auto"/>
          </w:tcPr>
          <w:p w:rsidR="00B170B2" w:rsidRDefault="00B170B2" w:rsidP="00BA429A">
            <w:pPr>
              <w:pStyle w:val="BodyText"/>
            </w:pPr>
            <w:r>
              <w:t>Model Number</w:t>
            </w:r>
          </w:p>
        </w:tc>
        <w:tc>
          <w:tcPr>
            <w:tcW w:w="6318" w:type="dxa"/>
            <w:shd w:val="clear" w:color="auto" w:fill="auto"/>
          </w:tcPr>
          <w:p w:rsidR="00B170B2" w:rsidRDefault="00B170B2" w:rsidP="00BA429A">
            <w:pPr>
              <w:pStyle w:val="BodyText"/>
            </w:pPr>
            <w:r>
              <w:t>CY8C324</w:t>
            </w:r>
            <w:r w:rsidR="00706616">
              <w:t>6PVI-147</w:t>
            </w:r>
          </w:p>
        </w:tc>
      </w:tr>
      <w:tr w:rsidR="00B170B2" w:rsidTr="00E70425">
        <w:tc>
          <w:tcPr>
            <w:tcW w:w="2682" w:type="dxa"/>
            <w:shd w:val="clear" w:color="auto" w:fill="auto"/>
          </w:tcPr>
          <w:p w:rsidR="00B170B2" w:rsidRDefault="00B170B2" w:rsidP="00BA429A">
            <w:pPr>
              <w:pStyle w:val="BodyText"/>
            </w:pPr>
            <w:r>
              <w:t>Architecture</w:t>
            </w:r>
          </w:p>
        </w:tc>
        <w:tc>
          <w:tcPr>
            <w:tcW w:w="6318" w:type="dxa"/>
            <w:shd w:val="clear" w:color="auto" w:fill="auto"/>
          </w:tcPr>
          <w:p w:rsidR="00B170B2" w:rsidRDefault="00B170B2" w:rsidP="00BA429A">
            <w:pPr>
              <w:pStyle w:val="BodyText"/>
            </w:pPr>
            <w:r>
              <w:t>8-bit 8051</w:t>
            </w:r>
          </w:p>
        </w:tc>
      </w:tr>
      <w:tr w:rsidR="00B170B2" w:rsidTr="00E70425">
        <w:tc>
          <w:tcPr>
            <w:tcW w:w="2682" w:type="dxa"/>
            <w:shd w:val="clear" w:color="auto" w:fill="auto"/>
          </w:tcPr>
          <w:p w:rsidR="00B170B2" w:rsidRDefault="00B170B2" w:rsidP="00BA429A">
            <w:pPr>
              <w:pStyle w:val="BodyText"/>
            </w:pPr>
            <w:r>
              <w:t>Clock Speed</w:t>
            </w:r>
          </w:p>
        </w:tc>
        <w:tc>
          <w:tcPr>
            <w:tcW w:w="6318" w:type="dxa"/>
            <w:shd w:val="clear" w:color="auto" w:fill="auto"/>
          </w:tcPr>
          <w:p w:rsidR="00B170B2" w:rsidRDefault="00706616" w:rsidP="00BA429A">
            <w:pPr>
              <w:pStyle w:val="BodyText"/>
            </w:pPr>
            <w:r>
              <w:t>50</w:t>
            </w:r>
            <w:r w:rsidR="00B170B2">
              <w:t>MHz</w:t>
            </w:r>
          </w:p>
        </w:tc>
      </w:tr>
      <w:tr w:rsidR="00B170B2" w:rsidTr="00E70425">
        <w:tc>
          <w:tcPr>
            <w:tcW w:w="2682" w:type="dxa"/>
            <w:shd w:val="clear" w:color="auto" w:fill="auto"/>
          </w:tcPr>
          <w:p w:rsidR="00B170B2" w:rsidRDefault="00B170B2" w:rsidP="00BA429A">
            <w:pPr>
              <w:pStyle w:val="BodyText"/>
            </w:pPr>
            <w:r>
              <w:t>Operating Voltage</w:t>
            </w:r>
          </w:p>
        </w:tc>
        <w:tc>
          <w:tcPr>
            <w:tcW w:w="6318" w:type="dxa"/>
            <w:shd w:val="clear" w:color="auto" w:fill="auto"/>
          </w:tcPr>
          <w:p w:rsidR="00B170B2" w:rsidRDefault="00B170B2" w:rsidP="00BA429A">
            <w:pPr>
              <w:pStyle w:val="BodyText"/>
            </w:pPr>
            <w:r>
              <w:t>1.71V – 5.5V</w:t>
            </w:r>
          </w:p>
        </w:tc>
      </w:tr>
      <w:tr w:rsidR="00B170B2" w:rsidTr="00E70425">
        <w:tc>
          <w:tcPr>
            <w:tcW w:w="2682" w:type="dxa"/>
            <w:shd w:val="clear" w:color="auto" w:fill="auto"/>
          </w:tcPr>
          <w:p w:rsidR="00B170B2" w:rsidRDefault="00B170B2" w:rsidP="00BA429A">
            <w:pPr>
              <w:pStyle w:val="BodyText"/>
            </w:pPr>
            <w:r>
              <w:t>Current Draw</w:t>
            </w:r>
          </w:p>
        </w:tc>
        <w:tc>
          <w:tcPr>
            <w:tcW w:w="6318" w:type="dxa"/>
            <w:shd w:val="clear" w:color="auto" w:fill="auto"/>
          </w:tcPr>
          <w:p w:rsidR="00B170B2" w:rsidRDefault="00B170B2" w:rsidP="00BA429A">
            <w:pPr>
              <w:pStyle w:val="BodyText"/>
            </w:pPr>
            <w:r>
              <w:t>0.8mA@3MHz, 1.2mA@6MHz, 6.6mA@48MHz</w:t>
            </w:r>
          </w:p>
        </w:tc>
      </w:tr>
      <w:tr w:rsidR="00B170B2" w:rsidTr="00E70425">
        <w:tc>
          <w:tcPr>
            <w:tcW w:w="2682" w:type="dxa"/>
            <w:shd w:val="clear" w:color="auto" w:fill="auto"/>
          </w:tcPr>
          <w:p w:rsidR="00B170B2" w:rsidRDefault="00B170B2" w:rsidP="00BA429A">
            <w:pPr>
              <w:pStyle w:val="BodyText"/>
            </w:pPr>
            <w:r>
              <w:t>ADC</w:t>
            </w:r>
          </w:p>
        </w:tc>
        <w:tc>
          <w:tcPr>
            <w:tcW w:w="6318" w:type="dxa"/>
            <w:shd w:val="clear" w:color="auto" w:fill="auto"/>
          </w:tcPr>
          <w:p w:rsidR="00B170B2" w:rsidRDefault="00B170B2" w:rsidP="00BA429A">
            <w:pPr>
              <w:pStyle w:val="BodyText"/>
            </w:pPr>
            <w:r>
              <w:t>12-bit Delta-Sigma</w:t>
            </w:r>
          </w:p>
        </w:tc>
      </w:tr>
      <w:tr w:rsidR="00B170B2" w:rsidTr="00E70425">
        <w:tc>
          <w:tcPr>
            <w:tcW w:w="2682" w:type="dxa"/>
            <w:shd w:val="clear" w:color="auto" w:fill="auto"/>
          </w:tcPr>
          <w:p w:rsidR="00B170B2" w:rsidRDefault="00B170B2" w:rsidP="00BA429A">
            <w:pPr>
              <w:pStyle w:val="BodyText"/>
            </w:pPr>
            <w:r>
              <w:t>Program Memory</w:t>
            </w:r>
          </w:p>
        </w:tc>
        <w:tc>
          <w:tcPr>
            <w:tcW w:w="6318" w:type="dxa"/>
            <w:shd w:val="clear" w:color="auto" w:fill="auto"/>
          </w:tcPr>
          <w:p w:rsidR="00B170B2" w:rsidRDefault="00706616" w:rsidP="00BA429A">
            <w:pPr>
              <w:pStyle w:val="BodyText"/>
            </w:pPr>
            <w:r>
              <w:t>64</w:t>
            </w:r>
            <w:r w:rsidR="00B170B2">
              <w:t>KB Flash</w:t>
            </w:r>
          </w:p>
        </w:tc>
      </w:tr>
      <w:tr w:rsidR="00B170B2" w:rsidTr="00E70425">
        <w:tc>
          <w:tcPr>
            <w:tcW w:w="2682" w:type="dxa"/>
            <w:shd w:val="clear" w:color="auto" w:fill="auto"/>
          </w:tcPr>
          <w:p w:rsidR="00B170B2" w:rsidRDefault="00B170B2" w:rsidP="00BA429A">
            <w:pPr>
              <w:pStyle w:val="BodyText"/>
            </w:pPr>
            <w:r>
              <w:t>EEPROM</w:t>
            </w:r>
          </w:p>
        </w:tc>
        <w:tc>
          <w:tcPr>
            <w:tcW w:w="6318" w:type="dxa"/>
            <w:shd w:val="clear" w:color="auto" w:fill="auto"/>
          </w:tcPr>
          <w:p w:rsidR="00B170B2" w:rsidRDefault="00B170B2" w:rsidP="00BA429A">
            <w:pPr>
              <w:pStyle w:val="BodyText"/>
            </w:pPr>
            <w:r>
              <w:t>1KB</w:t>
            </w:r>
          </w:p>
        </w:tc>
      </w:tr>
      <w:tr w:rsidR="00B170B2" w:rsidTr="00E70425">
        <w:tc>
          <w:tcPr>
            <w:tcW w:w="2682" w:type="dxa"/>
            <w:shd w:val="clear" w:color="auto" w:fill="auto"/>
          </w:tcPr>
          <w:p w:rsidR="00B170B2" w:rsidRDefault="00B170B2" w:rsidP="00BA429A">
            <w:pPr>
              <w:pStyle w:val="BodyText"/>
            </w:pPr>
            <w:r>
              <w:t>UDBs</w:t>
            </w:r>
          </w:p>
        </w:tc>
        <w:tc>
          <w:tcPr>
            <w:tcW w:w="6318" w:type="dxa"/>
            <w:shd w:val="clear" w:color="auto" w:fill="auto"/>
          </w:tcPr>
          <w:p w:rsidR="00B170B2" w:rsidRDefault="00706616" w:rsidP="00BA429A">
            <w:pPr>
              <w:pStyle w:val="BodyText"/>
            </w:pPr>
            <w:r>
              <w:t>24</w:t>
            </w:r>
          </w:p>
        </w:tc>
      </w:tr>
      <w:tr w:rsidR="00B170B2" w:rsidTr="00E70425">
        <w:tc>
          <w:tcPr>
            <w:tcW w:w="2682" w:type="dxa"/>
            <w:shd w:val="clear" w:color="auto" w:fill="auto"/>
          </w:tcPr>
          <w:p w:rsidR="00B170B2" w:rsidRDefault="00B170B2" w:rsidP="00BA429A">
            <w:pPr>
              <w:pStyle w:val="BodyText"/>
            </w:pPr>
            <w:r>
              <w:t>Package</w:t>
            </w:r>
          </w:p>
        </w:tc>
        <w:tc>
          <w:tcPr>
            <w:tcW w:w="6318" w:type="dxa"/>
            <w:shd w:val="clear" w:color="auto" w:fill="auto"/>
          </w:tcPr>
          <w:p w:rsidR="00B170B2" w:rsidRDefault="00B170B2" w:rsidP="00BA429A">
            <w:pPr>
              <w:pStyle w:val="BodyText"/>
            </w:pPr>
            <w:r>
              <w:t>48-pin SSOP</w:t>
            </w:r>
          </w:p>
        </w:tc>
      </w:tr>
    </w:tbl>
    <w:p w:rsidR="009C37F7" w:rsidRDefault="009C37F7" w:rsidP="00BA429A"/>
    <w:p w:rsidR="00BA429A" w:rsidRDefault="00BA429A" w:rsidP="00BA429A">
      <w:pPr>
        <w:pStyle w:val="Heading3"/>
      </w:pPr>
      <w:bookmarkStart w:id="32" w:name="_Toc389700789"/>
      <w:r>
        <w:t>Sensor Design</w:t>
      </w:r>
      <w:bookmarkEnd w:id="32"/>
    </w:p>
    <w:p w:rsidR="00BA429A" w:rsidRDefault="00BA429A" w:rsidP="00BA429A">
      <w:r>
        <w:t xml:space="preserve">The based unit will come with two sensors.  The first </w:t>
      </w:r>
      <w:r w:rsidR="00C94B02">
        <w:t>is</w:t>
      </w:r>
      <w:r>
        <w:t xml:space="preserve"> a light sensor to provide high controllability during testing.  The second </w:t>
      </w:r>
      <w:r w:rsidR="00C94B02">
        <w:t>is</w:t>
      </w:r>
      <w:r>
        <w:t xml:space="preserve"> a Figaro T2600 low oxygen sensor to provide results in gas detection.  The two stock sensors were chosen for high reliability and proof of concept.  The sensor interface has up to six available outputs to the base these include: two outputs that go the microcontroller’s comparator, two outputs that go to the microcontroller’s ADC, and two outputs that go to the microcontroller’s I2C input.  This flexibility provides the user the ability to use a variety of sensors requiring only software changes.  </w:t>
      </w:r>
    </w:p>
    <w:p w:rsidR="00BA429A" w:rsidRPr="009C37F7" w:rsidRDefault="00BA429A" w:rsidP="00BA429A"/>
    <w:p w:rsidR="00BA429A" w:rsidRDefault="00BA429A" w:rsidP="00BA429A">
      <w:pPr>
        <w:pStyle w:val="Heading3"/>
      </w:pPr>
      <w:bookmarkStart w:id="33" w:name="_Toc383958159"/>
      <w:bookmarkStart w:id="34" w:name="_Toc389700790"/>
      <w:r>
        <w:t>Power Supply</w:t>
      </w:r>
      <w:bookmarkEnd w:id="33"/>
      <w:bookmarkEnd w:id="34"/>
    </w:p>
    <w:p w:rsidR="00BB51BC" w:rsidRDefault="00BA429A" w:rsidP="00BA429A">
      <w:r>
        <w:t xml:space="preserve">The Base </w:t>
      </w:r>
      <w:r w:rsidR="00484F64">
        <w:t>will</w:t>
      </w:r>
      <w:r>
        <w:t xml:space="preserve"> made to run on four AA batteries.  To do this the most efficiently, Linear Technologies’ LTC3435 buck-boost regulators </w:t>
      </w:r>
      <w:r w:rsidR="00C94B02">
        <w:t>are</w:t>
      </w:r>
      <w:r>
        <w:t xml:space="preserve"> used.  Using these regulator allow the maximum use of the batteries by operating in all three regions: over voltage, at regulated voltage, and under voltage.  There are two supplies, 3.3V (for digital needs) and 5V</w:t>
      </w:r>
      <w:r w:rsidR="000E0F3B">
        <w:t xml:space="preserve"> </w:t>
      </w:r>
      <w:r>
        <w:t xml:space="preserve">(for analog needs), that consume power with 90% efficiency. </w:t>
      </w:r>
    </w:p>
    <w:p w:rsidR="00BB51BC" w:rsidRDefault="00BB51BC" w:rsidP="00BB51BC">
      <w:pPr>
        <w:pStyle w:val="Heading3"/>
      </w:pPr>
      <w:bookmarkStart w:id="35" w:name="_Toc389700791"/>
      <w:r>
        <w:lastRenderedPageBreak/>
        <w:t>Schematics</w:t>
      </w:r>
      <w:r w:rsidR="00885504">
        <w:t xml:space="preserve"> &amp; Layouts</w:t>
      </w:r>
      <w:bookmarkEnd w:id="35"/>
    </w:p>
    <w:p w:rsidR="000A18AF" w:rsidRDefault="000A18AF" w:rsidP="00BB51BC">
      <w:pPr>
        <w:rPr>
          <w:b/>
        </w:rPr>
      </w:pPr>
    </w:p>
    <w:p w:rsidR="00BB51BC" w:rsidRDefault="00BB51BC" w:rsidP="00BB51BC">
      <w:pPr>
        <w:rPr>
          <w:b/>
        </w:rPr>
      </w:pPr>
      <w:r w:rsidRPr="00BB51BC">
        <w:rPr>
          <w:b/>
        </w:rPr>
        <w:t>Base</w:t>
      </w:r>
      <w:r>
        <w:rPr>
          <w:b/>
        </w:rPr>
        <w:t xml:space="preserve"> Unit</w:t>
      </w:r>
      <w:r w:rsidR="00F11404">
        <w:rPr>
          <w:b/>
        </w:rPr>
        <w:t xml:space="preserve"> Microcontroller</w:t>
      </w:r>
      <w:r w:rsidR="00F11404">
        <w:rPr>
          <w:b/>
          <w:noProof/>
        </w:rPr>
        <w:drawing>
          <wp:anchor distT="0" distB="0" distL="114300" distR="114300" simplePos="0" relativeHeight="251695104" behindDoc="0" locked="0" layoutInCell="1" allowOverlap="1">
            <wp:simplePos x="457200" y="1125855"/>
            <wp:positionH relativeFrom="margin">
              <wp:align>center</wp:align>
            </wp:positionH>
            <wp:positionV relativeFrom="margin">
              <wp:align>center</wp:align>
            </wp:positionV>
            <wp:extent cx="6400800" cy="6208776"/>
            <wp:effectExtent l="0" t="0" r="0" b="1905"/>
            <wp:wrapSquare wrapText="bothSides"/>
            <wp:docPr id="3" name="Picture 3" descr="E:\Capstone\source_documents\schematic_MainBoar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E:\Capstone\source_documents\schematic_MainBoardControll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6208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8AF">
        <w:rPr>
          <w:b/>
        </w:rPr>
        <w:t xml:space="preserve"> Schematic</w:t>
      </w:r>
    </w:p>
    <w:p w:rsidR="00BB51BC" w:rsidRPr="00BB51BC" w:rsidRDefault="00BB51BC" w:rsidP="00BB51BC">
      <w:pPr>
        <w:rPr>
          <w:b/>
        </w:rPr>
      </w:pPr>
    </w:p>
    <w:p w:rsidR="00F11404" w:rsidRDefault="00F11404">
      <w:r>
        <w:br w:type="page"/>
      </w:r>
    </w:p>
    <w:p w:rsidR="000A18AF" w:rsidRDefault="000A18AF" w:rsidP="00BA429A">
      <w:pPr>
        <w:rPr>
          <w:b/>
        </w:rPr>
      </w:pPr>
    </w:p>
    <w:p w:rsidR="00660AB5" w:rsidRDefault="00F11404" w:rsidP="00BA429A">
      <w:pPr>
        <w:rPr>
          <w:b/>
        </w:rPr>
      </w:pPr>
      <w:r>
        <w:rPr>
          <w:b/>
        </w:rPr>
        <w:t>Base Unit Power System</w:t>
      </w:r>
      <w:r w:rsidR="000A18AF">
        <w:rPr>
          <w:b/>
        </w:rPr>
        <w:t xml:space="preserve"> Schematic</w:t>
      </w:r>
    </w:p>
    <w:p w:rsidR="00F11404" w:rsidRPr="00F11404" w:rsidRDefault="00F11404" w:rsidP="00BA429A">
      <w:pPr>
        <w:rPr>
          <w:b/>
        </w:rPr>
      </w:pPr>
      <w:r>
        <w:rPr>
          <w:b/>
          <w:noProof/>
        </w:rPr>
        <w:drawing>
          <wp:anchor distT="0" distB="0" distL="114300" distR="114300" simplePos="0" relativeHeight="251694080" behindDoc="0" locked="0" layoutInCell="1" allowOverlap="1">
            <wp:simplePos x="457200" y="1016758"/>
            <wp:positionH relativeFrom="margin">
              <wp:align>center</wp:align>
            </wp:positionH>
            <wp:positionV relativeFrom="margin">
              <wp:align>center</wp:align>
            </wp:positionV>
            <wp:extent cx="3391535" cy="4912995"/>
            <wp:effectExtent l="0" t="0" r="0" b="1905"/>
            <wp:wrapSquare wrapText="bothSides"/>
            <wp:docPr id="4" name="Picture 4" descr="E:\Capstone\source_documents\schematic_MainBoard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E:\Capstone\source_documents\schematic_MainBoardPow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1535" cy="491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1404" w:rsidRPr="00885504" w:rsidRDefault="00F11404" w:rsidP="00885504">
      <w:r>
        <w:br w:type="page"/>
      </w:r>
      <w:r w:rsidR="00885504">
        <w:rPr>
          <w:rFonts w:eastAsiaTheme="majorEastAsia"/>
          <w:b/>
        </w:rPr>
        <w:lastRenderedPageBreak/>
        <w:t>Base Unit Layout</w:t>
      </w:r>
    </w:p>
    <w:p w:rsidR="00885504" w:rsidRPr="00885504" w:rsidRDefault="00885504" w:rsidP="00885504">
      <w:pPr>
        <w:rPr>
          <w:rFonts w:eastAsiaTheme="majorEastAsia"/>
          <w:b/>
        </w:rPr>
      </w:pPr>
      <w:r>
        <w:rPr>
          <w:rFonts w:eastAsiaTheme="majorEastAsia"/>
          <w:b/>
          <w:noProof/>
        </w:rPr>
        <w:drawing>
          <wp:anchor distT="0" distB="0" distL="114300" distR="114300" simplePos="0" relativeHeight="251696128" behindDoc="0" locked="0" layoutInCell="1" allowOverlap="1" wp14:anchorId="7A6E64DF" wp14:editId="7820C654">
            <wp:simplePos x="457200" y="1016758"/>
            <wp:positionH relativeFrom="margin">
              <wp:align>center</wp:align>
            </wp:positionH>
            <wp:positionV relativeFrom="margin">
              <wp:align>center</wp:align>
            </wp:positionV>
            <wp:extent cx="6851015" cy="5588635"/>
            <wp:effectExtent l="0" t="0" r="6985" b="0"/>
            <wp:wrapSquare wrapText="bothSides"/>
            <wp:docPr id="5" name="Picture 5" descr="E:\Capstone\source_documents\layout_Main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E:\Capstone\source_documents\layout_Main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1015" cy="5588635"/>
                    </a:xfrm>
                    <a:prstGeom prst="rect">
                      <a:avLst/>
                    </a:prstGeom>
                    <a:noFill/>
                    <a:ln>
                      <a:noFill/>
                    </a:ln>
                  </pic:spPr>
                </pic:pic>
              </a:graphicData>
            </a:graphic>
          </wp:anchor>
        </w:drawing>
      </w:r>
    </w:p>
    <w:p w:rsidR="00885504" w:rsidRDefault="00885504">
      <w:pPr>
        <w:rPr>
          <w:rFonts w:asciiTheme="majorHAnsi" w:eastAsiaTheme="majorEastAsia" w:hAnsiTheme="majorHAnsi" w:cstheme="majorBidi"/>
          <w:color w:val="2E74B5" w:themeColor="accent1" w:themeShade="BF"/>
          <w:sz w:val="32"/>
          <w:szCs w:val="32"/>
        </w:rPr>
      </w:pPr>
      <w:r>
        <w:br w:type="page"/>
      </w:r>
    </w:p>
    <w:p w:rsidR="00885504" w:rsidRDefault="00885504">
      <w:pPr>
        <w:rPr>
          <w:b/>
        </w:rPr>
      </w:pPr>
      <w:r>
        <w:rPr>
          <w:b/>
        </w:rPr>
        <w:lastRenderedPageBreak/>
        <w:t>Light Sensor Schematic</w:t>
      </w:r>
    </w:p>
    <w:p w:rsidR="00885504" w:rsidRDefault="00885504" w:rsidP="00885504">
      <w:pPr>
        <w:jc w:val="center"/>
      </w:pPr>
      <w:r>
        <w:rPr>
          <w:b/>
          <w:noProof/>
        </w:rPr>
        <w:drawing>
          <wp:inline distT="0" distB="0" distL="0" distR="0" wp14:anchorId="1C658685" wp14:editId="7DE6557C">
            <wp:extent cx="5303520" cy="3657600"/>
            <wp:effectExtent l="0" t="0" r="0" b="0"/>
            <wp:docPr id="6" name="Picture 6" descr="E:\Capstone\source_documents\schematic_Light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E:\Capstone\source_documents\schematic_LightSens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rsidR="00885504" w:rsidRDefault="00885504" w:rsidP="00885504">
      <w:pPr>
        <w:rPr>
          <w:b/>
        </w:rPr>
      </w:pPr>
      <w:r>
        <w:rPr>
          <w:b/>
        </w:rPr>
        <w:t>Light Sensor Layout</w:t>
      </w:r>
    </w:p>
    <w:p w:rsidR="00885504" w:rsidRDefault="00885504" w:rsidP="00885504">
      <w:pPr>
        <w:rPr>
          <w:b/>
        </w:rPr>
      </w:pPr>
    </w:p>
    <w:p w:rsidR="00885504" w:rsidRDefault="00885504" w:rsidP="00885504">
      <w:pPr>
        <w:jc w:val="center"/>
        <w:rPr>
          <w:rFonts w:asciiTheme="majorHAnsi" w:eastAsiaTheme="majorEastAsia" w:hAnsiTheme="majorHAnsi" w:cstheme="majorBidi"/>
          <w:color w:val="2E74B5" w:themeColor="accent1" w:themeShade="BF"/>
          <w:sz w:val="32"/>
          <w:szCs w:val="32"/>
        </w:rPr>
      </w:pPr>
      <w:r>
        <w:rPr>
          <w:b/>
          <w:noProof/>
        </w:rPr>
        <w:drawing>
          <wp:inline distT="0" distB="0" distL="0" distR="0" wp14:anchorId="086A6698" wp14:editId="74EE8219">
            <wp:extent cx="3831336" cy="3657600"/>
            <wp:effectExtent l="0" t="0" r="0" b="0"/>
            <wp:docPr id="8" name="Picture 8" descr="E:\Capstone\source_documents\layout_Light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E:\Capstone\source_documents\layout_LightSenso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1336" cy="3657600"/>
                    </a:xfrm>
                    <a:prstGeom prst="rect">
                      <a:avLst/>
                    </a:prstGeom>
                    <a:noFill/>
                    <a:ln>
                      <a:noFill/>
                    </a:ln>
                  </pic:spPr>
                </pic:pic>
              </a:graphicData>
            </a:graphic>
          </wp:inline>
        </w:drawing>
      </w:r>
      <w:r>
        <w:br w:type="page"/>
      </w:r>
    </w:p>
    <w:p w:rsidR="00885504" w:rsidRDefault="00885504" w:rsidP="00885504">
      <w:pPr>
        <w:jc w:val="both"/>
        <w:rPr>
          <w:b/>
        </w:rPr>
      </w:pPr>
    </w:p>
    <w:p w:rsidR="00885504" w:rsidRDefault="00885504" w:rsidP="00885504">
      <w:pPr>
        <w:jc w:val="both"/>
        <w:rPr>
          <w:b/>
        </w:rPr>
      </w:pPr>
      <w:r>
        <w:rPr>
          <w:b/>
        </w:rPr>
        <w:t>Gas Sensor Schematic</w:t>
      </w:r>
    </w:p>
    <w:p w:rsidR="00885504" w:rsidRDefault="00885504" w:rsidP="00885504">
      <w:pPr>
        <w:jc w:val="both"/>
        <w:rPr>
          <w:b/>
        </w:rPr>
      </w:pPr>
    </w:p>
    <w:p w:rsidR="00885504" w:rsidRDefault="00885504" w:rsidP="00885504">
      <w:pPr>
        <w:jc w:val="center"/>
        <w:rPr>
          <w:rFonts w:asciiTheme="majorHAnsi" w:eastAsiaTheme="majorEastAsia" w:hAnsiTheme="majorHAnsi" w:cstheme="majorBidi"/>
          <w:b/>
          <w:color w:val="2E74B5" w:themeColor="accent1" w:themeShade="BF"/>
          <w:sz w:val="32"/>
          <w:szCs w:val="32"/>
        </w:rPr>
      </w:pPr>
      <w:r>
        <w:rPr>
          <w:b/>
          <w:noProof/>
        </w:rPr>
        <w:drawing>
          <wp:inline distT="0" distB="0" distL="0" distR="0" wp14:anchorId="7D01F1B7" wp14:editId="4EA2E467">
            <wp:extent cx="5303520" cy="1956816"/>
            <wp:effectExtent l="0" t="0" r="0" b="5715"/>
            <wp:docPr id="9" name="Picture 9" descr="E:\Capstone\source_documents\schematic_Gas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E:\Capstone\source_documents\schematic_GasSens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3520" cy="1956816"/>
                    </a:xfrm>
                    <a:prstGeom prst="rect">
                      <a:avLst/>
                    </a:prstGeom>
                    <a:noFill/>
                    <a:ln>
                      <a:noFill/>
                    </a:ln>
                  </pic:spPr>
                </pic:pic>
              </a:graphicData>
            </a:graphic>
          </wp:inline>
        </w:drawing>
      </w:r>
    </w:p>
    <w:p w:rsidR="00885504" w:rsidRDefault="00885504" w:rsidP="00885504">
      <w:pPr>
        <w:rPr>
          <w:rFonts w:eastAsiaTheme="majorEastAsia"/>
          <w:b/>
        </w:rPr>
      </w:pPr>
    </w:p>
    <w:p w:rsidR="00885504" w:rsidRDefault="00885504" w:rsidP="00885504">
      <w:pPr>
        <w:rPr>
          <w:rFonts w:eastAsiaTheme="majorEastAsia"/>
          <w:b/>
        </w:rPr>
      </w:pPr>
      <w:r>
        <w:rPr>
          <w:rFonts w:eastAsiaTheme="majorEastAsia"/>
          <w:b/>
        </w:rPr>
        <w:t>Gas sensor Layout</w:t>
      </w:r>
    </w:p>
    <w:p w:rsidR="00885504" w:rsidRDefault="00885504" w:rsidP="00885504">
      <w:pPr>
        <w:rPr>
          <w:rFonts w:eastAsiaTheme="majorEastAsia"/>
          <w:b/>
        </w:rPr>
      </w:pPr>
    </w:p>
    <w:p w:rsidR="00885504" w:rsidRDefault="00885504" w:rsidP="00885504">
      <w:pPr>
        <w:jc w:val="center"/>
      </w:pPr>
      <w:r>
        <w:rPr>
          <w:rFonts w:eastAsiaTheme="majorEastAsia"/>
          <w:b/>
          <w:noProof/>
        </w:rPr>
        <w:drawing>
          <wp:inline distT="0" distB="0" distL="0" distR="0" wp14:anchorId="5A21250C" wp14:editId="44973133">
            <wp:extent cx="3831336" cy="3474720"/>
            <wp:effectExtent l="0" t="0" r="0" b="0"/>
            <wp:docPr id="10" name="Picture 10" descr="E:\Capstone\source_documents\layout_Gas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E:\Capstone\source_documents\layout_GasSenso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1336" cy="3474720"/>
                    </a:xfrm>
                    <a:prstGeom prst="rect">
                      <a:avLst/>
                    </a:prstGeom>
                    <a:noFill/>
                    <a:ln>
                      <a:noFill/>
                    </a:ln>
                  </pic:spPr>
                </pic:pic>
              </a:graphicData>
            </a:graphic>
          </wp:inline>
        </w:drawing>
      </w:r>
    </w:p>
    <w:p w:rsidR="00885504" w:rsidRDefault="00885504">
      <w:r>
        <w:br w:type="page"/>
      </w:r>
    </w:p>
    <w:p w:rsidR="00E433EC" w:rsidRDefault="004F58B3" w:rsidP="00885504">
      <w:pPr>
        <w:pStyle w:val="Heading1"/>
      </w:pPr>
      <w:bookmarkStart w:id="36" w:name="_Toc389700792"/>
      <w:r>
        <w:lastRenderedPageBreak/>
        <w:t>Firmware</w:t>
      </w:r>
      <w:r w:rsidR="00594F89">
        <w:t xml:space="preserve"> Pl</w:t>
      </w:r>
      <w:r w:rsidR="00E433EC">
        <w:t>an</w:t>
      </w:r>
      <w:bookmarkEnd w:id="36"/>
    </w:p>
    <w:p w:rsidR="004F58B3" w:rsidRPr="004F58B3" w:rsidRDefault="004F58B3" w:rsidP="004F58B3"/>
    <w:p w:rsidR="00D30083" w:rsidRPr="00D30083" w:rsidRDefault="00D30083" w:rsidP="004F58B3">
      <w:pPr>
        <w:pStyle w:val="Heading2"/>
      </w:pPr>
      <w:bookmarkStart w:id="37" w:name="_Toc383958161"/>
      <w:bookmarkStart w:id="38" w:name="_Toc389700793"/>
      <w:r>
        <w:t>Firmware Overview</w:t>
      </w:r>
      <w:bookmarkEnd w:id="37"/>
      <w:bookmarkEnd w:id="38"/>
    </w:p>
    <w:p w:rsidR="00215AA1" w:rsidRDefault="00215AA1" w:rsidP="00BA429A">
      <w:pPr>
        <w:pStyle w:val="BodyText"/>
      </w:pPr>
      <w:r>
        <w:t>The Ereb</w:t>
      </w:r>
      <w:r w:rsidR="001476C1">
        <w:t>u</w:t>
      </w:r>
      <w:r>
        <w:t xml:space="preserve">s Labs STEM Sensors device firmware </w:t>
      </w:r>
      <w:r w:rsidR="00C94B02">
        <w:t>is</w:t>
      </w:r>
      <w:r>
        <w:t xml:space="preserve"> written in standard C co</w:t>
      </w:r>
      <w:r w:rsidR="00D30083">
        <w:t xml:space="preserve">mpliant with ISO/IEC 9899:2011 and developed in Cypress’ </w:t>
      </w:r>
      <w:proofErr w:type="spellStart"/>
      <w:r w:rsidR="00D30083">
        <w:t>PSoC</w:t>
      </w:r>
      <w:proofErr w:type="spellEnd"/>
      <w:r w:rsidR="00D30083">
        <w:t xml:space="preserve"> Creator 3.0.</w:t>
      </w:r>
      <w:r w:rsidR="00A41932">
        <w:t xml:space="preserve"> </w:t>
      </w:r>
      <w:r>
        <w:t>Upon reset, the controller will operate as follows:</w:t>
      </w:r>
    </w:p>
    <w:p w:rsidR="005F61F9" w:rsidRDefault="005F61F9" w:rsidP="00BA429A">
      <w:pPr>
        <w:pStyle w:val="BodyText"/>
      </w:pPr>
    </w:p>
    <w:p w:rsidR="00215AA1" w:rsidRPr="00215AA1" w:rsidRDefault="00992760" w:rsidP="00340653">
      <w:pPr>
        <w:pStyle w:val="BodyText"/>
        <w:jc w:val="center"/>
      </w:pPr>
      <w:r>
        <w:object w:dxaOrig="9616" w:dyaOrig="9901">
          <v:shape id="_x0000_i1028" type="#_x0000_t75" style="width:358.65pt;height:368.85pt" o:ole="">
            <v:imagedata r:id="rId29" o:title=""/>
          </v:shape>
          <o:OLEObject Type="Embed" ProgID="Visio.Drawing.15" ShapeID="_x0000_i1028" DrawAspect="Content" ObjectID="_1463443322" r:id="rId30"/>
        </w:object>
      </w:r>
    </w:p>
    <w:p w:rsidR="00787A86" w:rsidRPr="00787A86" w:rsidRDefault="00C74C58" w:rsidP="00BA429A">
      <w:pPr>
        <w:pStyle w:val="BodyText"/>
      </w:pPr>
      <w:r>
        <w:t xml:space="preserve">The STEM Sensor’s main() function </w:t>
      </w:r>
      <w:r w:rsidR="00C94B02">
        <w:t>is</w:t>
      </w:r>
      <w:r>
        <w:t xml:space="preserve"> responsible for putting the chip to sleep, restoring clock state on wakeup, and checking for flags that may have been set by an interrupt routine. Depending on flags set, the chip may either go back to sleep or call appropriate event handlers according to the flags.</w:t>
      </w:r>
    </w:p>
    <w:p w:rsidR="00BF097E" w:rsidRDefault="00215AA1" w:rsidP="004F58B3">
      <w:pPr>
        <w:pStyle w:val="Heading2"/>
      </w:pPr>
      <w:r>
        <w:br w:type="page"/>
      </w:r>
      <w:bookmarkStart w:id="39" w:name="_Toc383958162"/>
      <w:bookmarkStart w:id="40" w:name="_Toc389700794"/>
      <w:r w:rsidR="005F61F9">
        <w:lastRenderedPageBreak/>
        <w:t>Initialization</w:t>
      </w:r>
      <w:r w:rsidR="007E0863">
        <w:t xml:space="preserve"> Tasks</w:t>
      </w:r>
      <w:bookmarkEnd w:id="39"/>
      <w:bookmarkEnd w:id="40"/>
    </w:p>
    <w:p w:rsidR="005D79BB" w:rsidRDefault="00C108DE" w:rsidP="000E0F3B">
      <w:pPr>
        <w:pStyle w:val="NoSpacing"/>
        <w:numPr>
          <w:ilvl w:val="0"/>
          <w:numId w:val="27"/>
        </w:numPr>
      </w:pPr>
      <w:r>
        <w:t>The following initialization tasks are performed upon reset:</w:t>
      </w:r>
    </w:p>
    <w:p w:rsidR="005D79BB" w:rsidRPr="005F61F9" w:rsidRDefault="006D29EB" w:rsidP="000E0F3B">
      <w:pPr>
        <w:pStyle w:val="NoSpacing"/>
        <w:numPr>
          <w:ilvl w:val="0"/>
          <w:numId w:val="27"/>
        </w:numPr>
      </w:pPr>
      <w:r>
        <w:t>Retrieve data sample pointers from Flash</w:t>
      </w:r>
    </w:p>
    <w:p w:rsidR="00772952" w:rsidRDefault="006D29EB" w:rsidP="000E0F3B">
      <w:pPr>
        <w:pStyle w:val="NoSpacing"/>
        <w:numPr>
          <w:ilvl w:val="0"/>
          <w:numId w:val="27"/>
        </w:numPr>
      </w:pPr>
      <w:r>
        <w:t>Start Components:</w:t>
      </w:r>
    </w:p>
    <w:p w:rsidR="006D29EB" w:rsidRDefault="006D29EB" w:rsidP="00340653">
      <w:pPr>
        <w:pStyle w:val="NoSpacing"/>
        <w:ind w:left="720" w:firstLine="720"/>
      </w:pPr>
      <w:r>
        <w:t>EEPROM, Real-Time Clock, PWM Controller, ADC, Analog Multiplexer</w:t>
      </w:r>
    </w:p>
    <w:p w:rsidR="005D79BB" w:rsidRDefault="005D79BB" w:rsidP="000E0F3B">
      <w:pPr>
        <w:pStyle w:val="NoSpacing"/>
        <w:numPr>
          <w:ilvl w:val="0"/>
          <w:numId w:val="27"/>
        </w:numPr>
      </w:pPr>
      <w:r>
        <w:t xml:space="preserve">Retrieve and apply </w:t>
      </w:r>
      <w:r w:rsidR="006D29EB">
        <w:t>sampling</w:t>
      </w:r>
      <w:r>
        <w:t xml:space="preserve"> </w:t>
      </w:r>
      <w:r w:rsidR="006D29EB">
        <w:t>parameters</w:t>
      </w:r>
      <w:r>
        <w:t xml:space="preserve"> from EEPROM</w:t>
      </w:r>
    </w:p>
    <w:p w:rsidR="00660AB5" w:rsidRDefault="004E5041" w:rsidP="000E0F3B">
      <w:pPr>
        <w:pStyle w:val="NoSpacing"/>
        <w:numPr>
          <w:ilvl w:val="0"/>
          <w:numId w:val="27"/>
        </w:numPr>
      </w:pPr>
      <w:r>
        <w:t xml:space="preserve">Enable </w:t>
      </w:r>
      <w:proofErr w:type="spellStart"/>
      <w:r>
        <w:t>VBus_IRQ</w:t>
      </w:r>
      <w:proofErr w:type="spellEnd"/>
      <w:r>
        <w:t xml:space="preserve">, </w:t>
      </w:r>
      <w:proofErr w:type="spellStart"/>
      <w:r w:rsidR="006D29EB">
        <w:t>ModifyCollection_IRQ</w:t>
      </w:r>
      <w:proofErr w:type="spellEnd"/>
      <w:r w:rsidR="006D29EB">
        <w:t>, and global interrupts</w:t>
      </w:r>
    </w:p>
    <w:p w:rsidR="006D29EB" w:rsidRDefault="006D29EB" w:rsidP="000E0F3B">
      <w:pPr>
        <w:pStyle w:val="NoSpacing"/>
        <w:numPr>
          <w:ilvl w:val="0"/>
          <w:numId w:val="27"/>
        </w:numPr>
      </w:pPr>
      <w:r>
        <w:t>Enable sample initiation</w:t>
      </w:r>
    </w:p>
    <w:p w:rsidR="00BF097E" w:rsidRDefault="003470AF" w:rsidP="004F58B3">
      <w:pPr>
        <w:pStyle w:val="Heading2"/>
      </w:pPr>
      <w:bookmarkStart w:id="41" w:name="_Toc383958163"/>
      <w:bookmarkStart w:id="42" w:name="_Toc389700795"/>
      <w:r w:rsidRPr="005D79BB">
        <w:t>Interrupt Service Routines</w:t>
      </w:r>
      <w:bookmarkEnd w:id="41"/>
      <w:bookmarkEnd w:id="42"/>
    </w:p>
    <w:p w:rsidR="005D79BB" w:rsidRDefault="000E0F3B" w:rsidP="00BA429A">
      <w:pPr>
        <w:pStyle w:val="BodyText"/>
      </w:pPr>
      <w:r>
        <w:t xml:space="preserve">Event </w:t>
      </w:r>
      <w:r w:rsidR="00706616">
        <w:t xml:space="preserve">flags </w:t>
      </w:r>
      <w:r w:rsidR="00C94B02">
        <w:t>are</w:t>
      </w:r>
      <w:r w:rsidR="00706616">
        <w:t xml:space="preserve"> set</w:t>
      </w:r>
      <w:r w:rsidR="00324DC3">
        <w:t xml:space="preserve"> by the following interrupt service routines:</w:t>
      </w:r>
    </w:p>
    <w:tbl>
      <w:tblPr>
        <w:tblStyle w:val="TableGrid"/>
        <w:tblW w:w="0" w:type="auto"/>
        <w:tblInd w:w="576" w:type="dxa"/>
        <w:tblLook w:val="04A0" w:firstRow="1" w:lastRow="0" w:firstColumn="1" w:lastColumn="0" w:noHBand="0" w:noVBand="1"/>
      </w:tblPr>
      <w:tblGrid>
        <w:gridCol w:w="2736"/>
        <w:gridCol w:w="2726"/>
        <w:gridCol w:w="4428"/>
      </w:tblGrid>
      <w:tr w:rsidR="00324DC3" w:rsidTr="00504CEA">
        <w:tc>
          <w:tcPr>
            <w:tcW w:w="2479" w:type="dxa"/>
          </w:tcPr>
          <w:p w:rsidR="00324DC3" w:rsidRPr="00324DC3" w:rsidRDefault="00324DC3" w:rsidP="00BA429A">
            <w:pPr>
              <w:pStyle w:val="BodyText"/>
            </w:pPr>
            <w:r w:rsidRPr="00324DC3">
              <w:t>Name</w:t>
            </w:r>
          </w:p>
        </w:tc>
        <w:tc>
          <w:tcPr>
            <w:tcW w:w="2726" w:type="dxa"/>
          </w:tcPr>
          <w:p w:rsidR="00324DC3" w:rsidRPr="00324DC3" w:rsidRDefault="00324DC3" w:rsidP="00BA429A">
            <w:pPr>
              <w:pStyle w:val="BodyText"/>
            </w:pPr>
            <w:r w:rsidRPr="00324DC3">
              <w:t>Trigger</w:t>
            </w:r>
          </w:p>
        </w:tc>
        <w:tc>
          <w:tcPr>
            <w:tcW w:w="4428" w:type="dxa"/>
          </w:tcPr>
          <w:p w:rsidR="00324DC3" w:rsidRPr="00324DC3" w:rsidRDefault="00324DC3" w:rsidP="00BA429A">
            <w:pPr>
              <w:pStyle w:val="BodyText"/>
            </w:pPr>
            <w:r w:rsidRPr="00324DC3">
              <w:t>Action</w:t>
            </w:r>
          </w:p>
        </w:tc>
      </w:tr>
      <w:tr w:rsidR="00324DC3" w:rsidTr="00504CEA">
        <w:tc>
          <w:tcPr>
            <w:tcW w:w="2479" w:type="dxa"/>
          </w:tcPr>
          <w:p w:rsidR="00324DC3" w:rsidRPr="00324DC3" w:rsidRDefault="00324DC3" w:rsidP="00BA429A">
            <w:pPr>
              <w:pStyle w:val="BodyText"/>
            </w:pPr>
            <w:proofErr w:type="spellStart"/>
            <w:r w:rsidRPr="00324DC3">
              <w:t>VBus_IRQ</w:t>
            </w:r>
            <w:proofErr w:type="spellEnd"/>
          </w:p>
        </w:tc>
        <w:tc>
          <w:tcPr>
            <w:tcW w:w="2726" w:type="dxa"/>
          </w:tcPr>
          <w:p w:rsidR="00324DC3" w:rsidRPr="00324DC3" w:rsidRDefault="00324DC3" w:rsidP="00BA429A">
            <w:pPr>
              <w:pStyle w:val="BodyText"/>
            </w:pPr>
            <w:r w:rsidRPr="00324DC3">
              <w:t xml:space="preserve">Logic High voltage on </w:t>
            </w:r>
            <w:r>
              <w:t>VBUS</w:t>
            </w:r>
            <w:r w:rsidRPr="00324DC3">
              <w:t xml:space="preserve"> pin</w:t>
            </w:r>
          </w:p>
        </w:tc>
        <w:tc>
          <w:tcPr>
            <w:tcW w:w="4428" w:type="dxa"/>
          </w:tcPr>
          <w:p w:rsidR="00324DC3" w:rsidRPr="00324DC3" w:rsidRDefault="004C2C67" w:rsidP="00BA429A">
            <w:pPr>
              <w:pStyle w:val="BodyText"/>
            </w:pPr>
            <w:r>
              <w:t xml:space="preserve">Activate USB Component, </w:t>
            </w:r>
            <w:proofErr w:type="spellStart"/>
            <w:r>
              <w:t>e</w:t>
            </w:r>
            <w:r w:rsidR="00324DC3">
              <w:t>umerate</w:t>
            </w:r>
            <w:proofErr w:type="spellEnd"/>
            <w:r w:rsidR="00324DC3">
              <w:t xml:space="preserve"> device on host, receive and store user settings, dump data samples to host</w:t>
            </w:r>
            <w:r>
              <w:t xml:space="preserve">, </w:t>
            </w:r>
            <w:r w:rsidR="006D29EB">
              <w:t>restores entry state on exit</w:t>
            </w:r>
          </w:p>
        </w:tc>
      </w:tr>
      <w:tr w:rsidR="00706616" w:rsidTr="00504CEA">
        <w:tc>
          <w:tcPr>
            <w:tcW w:w="2479" w:type="dxa"/>
          </w:tcPr>
          <w:p w:rsidR="00706616" w:rsidRDefault="00706616" w:rsidP="00BA429A">
            <w:pPr>
              <w:pStyle w:val="BodyText"/>
            </w:pPr>
            <w:proofErr w:type="spellStart"/>
            <w:r>
              <w:t>ModifyCollection_IRQ</w:t>
            </w:r>
            <w:proofErr w:type="spellEnd"/>
          </w:p>
        </w:tc>
        <w:tc>
          <w:tcPr>
            <w:tcW w:w="2726" w:type="dxa"/>
          </w:tcPr>
          <w:p w:rsidR="00706616" w:rsidRDefault="00706616" w:rsidP="00BA429A">
            <w:pPr>
              <w:pStyle w:val="BodyText"/>
            </w:pPr>
            <w:r>
              <w:t>Either start or stop collection button press</w:t>
            </w:r>
          </w:p>
        </w:tc>
        <w:tc>
          <w:tcPr>
            <w:tcW w:w="4428" w:type="dxa"/>
          </w:tcPr>
          <w:p w:rsidR="00706616" w:rsidRDefault="00706616" w:rsidP="00BA429A">
            <w:pPr>
              <w:pStyle w:val="BodyText"/>
            </w:pPr>
            <w:r>
              <w:t>Examine PICU to identify interrupt source, enable or disable sampling accordingly</w:t>
            </w:r>
          </w:p>
        </w:tc>
      </w:tr>
      <w:tr w:rsidR="00324DC3" w:rsidTr="00504CEA">
        <w:tc>
          <w:tcPr>
            <w:tcW w:w="2479" w:type="dxa"/>
          </w:tcPr>
          <w:p w:rsidR="00324DC3" w:rsidRPr="00324DC3" w:rsidRDefault="00706616" w:rsidP="00BA429A">
            <w:pPr>
              <w:pStyle w:val="BodyText"/>
            </w:pPr>
            <w:proofErr w:type="spellStart"/>
            <w:r>
              <w:t>RTC_EverySecondHandler</w:t>
            </w:r>
            <w:proofErr w:type="spellEnd"/>
          </w:p>
        </w:tc>
        <w:tc>
          <w:tcPr>
            <w:tcW w:w="2726" w:type="dxa"/>
          </w:tcPr>
          <w:p w:rsidR="00324DC3" w:rsidRPr="00324DC3" w:rsidRDefault="00706616" w:rsidP="00BA429A">
            <w:pPr>
              <w:pStyle w:val="BodyText"/>
            </w:pPr>
            <w:r>
              <w:t>RTC Every Second Periodic Interrupt</w:t>
            </w:r>
          </w:p>
        </w:tc>
        <w:tc>
          <w:tcPr>
            <w:tcW w:w="4428" w:type="dxa"/>
          </w:tcPr>
          <w:p w:rsidR="00324DC3" w:rsidRPr="00324DC3" w:rsidRDefault="00706616" w:rsidP="00BA429A">
            <w:pPr>
              <w:pStyle w:val="BodyText"/>
            </w:pPr>
            <w:r>
              <w:t>If sample unit is seconds and sampling enabled, increment counter; if counter == sample interval, take sample. Increment low battery blink counter; if battery power is low and blink count == blink interval, blink low battery LED indicator</w:t>
            </w:r>
          </w:p>
        </w:tc>
      </w:tr>
      <w:tr w:rsidR="00324DC3" w:rsidTr="00504CEA">
        <w:tc>
          <w:tcPr>
            <w:tcW w:w="2479" w:type="dxa"/>
          </w:tcPr>
          <w:p w:rsidR="00324DC3" w:rsidRPr="00324DC3" w:rsidRDefault="00706616" w:rsidP="00BA429A">
            <w:pPr>
              <w:pStyle w:val="BodyText"/>
            </w:pPr>
            <w:proofErr w:type="spellStart"/>
            <w:r>
              <w:t>RTC_EveryMinuteHandler</w:t>
            </w:r>
            <w:proofErr w:type="spellEnd"/>
          </w:p>
        </w:tc>
        <w:tc>
          <w:tcPr>
            <w:tcW w:w="2726" w:type="dxa"/>
          </w:tcPr>
          <w:p w:rsidR="00324DC3" w:rsidRPr="00324DC3" w:rsidRDefault="00706616" w:rsidP="00BA429A">
            <w:pPr>
              <w:pStyle w:val="BodyText"/>
            </w:pPr>
            <w:r>
              <w:t>RTC Every Minute Periodic Interrupt</w:t>
            </w:r>
          </w:p>
        </w:tc>
        <w:tc>
          <w:tcPr>
            <w:tcW w:w="4428" w:type="dxa"/>
          </w:tcPr>
          <w:p w:rsidR="00324DC3" w:rsidRPr="00324DC3" w:rsidRDefault="00706616" w:rsidP="00BA429A">
            <w:pPr>
              <w:pStyle w:val="BodyText"/>
            </w:pPr>
            <w:r>
              <w:t xml:space="preserve">If sample unit is minutes and sampling enabled, increment counter; if counter == sample interval, take sample. Increment </w:t>
            </w:r>
            <w:r w:rsidR="00AE578C">
              <w:t>battery check count</w:t>
            </w:r>
            <w:r>
              <w:t xml:space="preserve">; if </w:t>
            </w:r>
            <w:r w:rsidR="00AE578C">
              <w:t>battery check count == battery check interval, check battery level</w:t>
            </w:r>
          </w:p>
        </w:tc>
      </w:tr>
      <w:tr w:rsidR="00AE578C" w:rsidTr="00504CEA">
        <w:tc>
          <w:tcPr>
            <w:tcW w:w="2479" w:type="dxa"/>
          </w:tcPr>
          <w:p w:rsidR="00AE578C" w:rsidRDefault="00AE578C" w:rsidP="00BA429A">
            <w:pPr>
              <w:pStyle w:val="BodyText"/>
            </w:pPr>
            <w:proofErr w:type="spellStart"/>
            <w:r>
              <w:t>RTC_EveryHourHandler</w:t>
            </w:r>
            <w:proofErr w:type="spellEnd"/>
          </w:p>
        </w:tc>
        <w:tc>
          <w:tcPr>
            <w:tcW w:w="2726" w:type="dxa"/>
          </w:tcPr>
          <w:p w:rsidR="00AE578C" w:rsidRPr="00324DC3" w:rsidRDefault="00AE578C" w:rsidP="00BA429A">
            <w:pPr>
              <w:pStyle w:val="BodyText"/>
            </w:pPr>
            <w:r>
              <w:t>RTC Every Hour Periodic Interrupt</w:t>
            </w:r>
          </w:p>
        </w:tc>
        <w:tc>
          <w:tcPr>
            <w:tcW w:w="4428" w:type="dxa"/>
          </w:tcPr>
          <w:p w:rsidR="00AE578C" w:rsidRPr="00324DC3" w:rsidRDefault="00AE578C" w:rsidP="00BA429A">
            <w:pPr>
              <w:pStyle w:val="BodyText"/>
            </w:pPr>
            <w:r>
              <w:t>If sample unit is hours and sampling enabled, increment counter; if counter == sample interval, take sample.</w:t>
            </w:r>
          </w:p>
        </w:tc>
      </w:tr>
      <w:tr w:rsidR="00AE578C" w:rsidTr="00504CEA">
        <w:tc>
          <w:tcPr>
            <w:tcW w:w="2479" w:type="dxa"/>
          </w:tcPr>
          <w:p w:rsidR="00AE578C" w:rsidRDefault="00AE578C" w:rsidP="00BA429A">
            <w:pPr>
              <w:pStyle w:val="BodyText"/>
            </w:pPr>
            <w:proofErr w:type="spellStart"/>
            <w:r>
              <w:t>RTC_EveryDayHandler</w:t>
            </w:r>
            <w:proofErr w:type="spellEnd"/>
          </w:p>
        </w:tc>
        <w:tc>
          <w:tcPr>
            <w:tcW w:w="2726" w:type="dxa"/>
          </w:tcPr>
          <w:p w:rsidR="00AE578C" w:rsidRPr="00324DC3" w:rsidRDefault="00AE578C" w:rsidP="00BA429A">
            <w:pPr>
              <w:pStyle w:val="BodyText"/>
            </w:pPr>
            <w:r>
              <w:t>RTC Every Day Periodic Interrupt</w:t>
            </w:r>
          </w:p>
        </w:tc>
        <w:tc>
          <w:tcPr>
            <w:tcW w:w="4428" w:type="dxa"/>
          </w:tcPr>
          <w:p w:rsidR="00AE578C" w:rsidRPr="00324DC3" w:rsidRDefault="00AE578C" w:rsidP="00BA429A">
            <w:pPr>
              <w:pStyle w:val="BodyText"/>
            </w:pPr>
            <w:r>
              <w:t xml:space="preserve">If sample unit is days and sampling enabled, increment counter; if counter == sample interval, take sample. </w:t>
            </w:r>
          </w:p>
        </w:tc>
      </w:tr>
    </w:tbl>
    <w:p w:rsidR="000E0F3B" w:rsidRDefault="000E0F3B" w:rsidP="00BA429A">
      <w:pPr>
        <w:pStyle w:val="BodyText"/>
      </w:pPr>
    </w:p>
    <w:p w:rsidR="000E0F3B" w:rsidRDefault="00504CEA" w:rsidP="000E0F3B">
      <w:pPr>
        <w:pStyle w:val="BodyText"/>
      </w:pPr>
      <w:r>
        <w:t xml:space="preserve">Note: RTC interrupt routines can be found in </w:t>
      </w:r>
      <w:proofErr w:type="spellStart"/>
      <w:r>
        <w:t>Generated_Source</w:t>
      </w:r>
      <w:proofErr w:type="spellEnd"/>
      <w:r>
        <w:t>/PSoC3/RTC/</w:t>
      </w:r>
      <w:proofErr w:type="spellStart"/>
      <w:r>
        <w:t>RTC_Int.c</w:t>
      </w:r>
      <w:proofErr w:type="spellEnd"/>
      <w:r>
        <w:t xml:space="preserve">. They all share one interrupt vector titled </w:t>
      </w:r>
      <w:proofErr w:type="spellStart"/>
      <w:r>
        <w:t>RTC_isr</w:t>
      </w:r>
      <w:proofErr w:type="spellEnd"/>
      <w:r>
        <w:t xml:space="preserve"> in </w:t>
      </w:r>
      <w:proofErr w:type="spellStart"/>
      <w:r>
        <w:t>Erebus_Sensor.cydwr</w:t>
      </w:r>
      <w:proofErr w:type="spellEnd"/>
      <w:r>
        <w:t xml:space="preserve"> -&gt; Interrupts.</w:t>
      </w:r>
    </w:p>
    <w:p w:rsidR="003A208A" w:rsidRPr="00765134" w:rsidRDefault="000E0F3B" w:rsidP="004F58B3">
      <w:pPr>
        <w:pStyle w:val="Heading2"/>
        <w:rPr>
          <w:rStyle w:val="Strong"/>
          <w:b w:val="0"/>
          <w:bCs w:val="0"/>
        </w:rPr>
      </w:pPr>
      <w:r>
        <w:br w:type="page"/>
      </w:r>
      <w:bookmarkStart w:id="43" w:name="_Toc389700796"/>
      <w:r w:rsidRPr="00765134">
        <w:lastRenderedPageBreak/>
        <w:t>Ev</w:t>
      </w:r>
      <w:r w:rsidR="003A208A" w:rsidRPr="00765134">
        <w:rPr>
          <w:rStyle w:val="Strong"/>
          <w:b w:val="0"/>
          <w:bCs w:val="0"/>
        </w:rPr>
        <w:t>ent Handlers</w:t>
      </w:r>
      <w:bookmarkEnd w:id="43"/>
    </w:p>
    <w:p w:rsidR="00765134" w:rsidRPr="00765134" w:rsidRDefault="00765134" w:rsidP="00765134">
      <w:r>
        <w:t>The following events are to be handled by function calls from main by the procedures described in these flowcharts.</w:t>
      </w:r>
    </w:p>
    <w:p w:rsidR="00734FD5" w:rsidRPr="003171F5" w:rsidRDefault="003E1E9F" w:rsidP="004F58B3">
      <w:pPr>
        <w:pStyle w:val="Heading3"/>
        <w:rPr>
          <w:rStyle w:val="Strong"/>
          <w:b w:val="0"/>
          <w:bCs w:val="0"/>
        </w:rPr>
      </w:pPr>
      <w:bookmarkStart w:id="44" w:name="_Toc389700797"/>
      <w:r w:rsidRPr="003171F5">
        <w:rPr>
          <w:rStyle w:val="Strong"/>
          <w:b w:val="0"/>
          <w:bCs w:val="0"/>
        </w:rPr>
        <w:t>USB</w:t>
      </w:r>
      <w:r w:rsidR="00A86289" w:rsidRPr="003171F5">
        <w:rPr>
          <w:rStyle w:val="Strong"/>
          <w:b w:val="0"/>
          <w:bCs w:val="0"/>
        </w:rPr>
        <w:t xml:space="preserve"> </w:t>
      </w:r>
      <w:r w:rsidRPr="003171F5">
        <w:rPr>
          <w:rStyle w:val="Strong"/>
          <w:b w:val="0"/>
          <w:bCs w:val="0"/>
        </w:rPr>
        <w:t>Waiting</w:t>
      </w:r>
      <w:bookmarkEnd w:id="44"/>
    </w:p>
    <w:p w:rsidR="00734FD5" w:rsidRDefault="00734FD5" w:rsidP="00B73C3D">
      <w:pPr>
        <w:rPr>
          <w:rStyle w:val="Strong"/>
          <w:b w:val="0"/>
          <w:bCs w:val="0"/>
        </w:rPr>
      </w:pPr>
      <w:r>
        <w:rPr>
          <w:rStyle w:val="Strong"/>
          <w:b w:val="0"/>
          <w:bCs w:val="0"/>
        </w:rPr>
        <w:t xml:space="preserve">The </w:t>
      </w:r>
      <w:proofErr w:type="spellStart"/>
      <w:r>
        <w:rPr>
          <w:rStyle w:val="Strong"/>
          <w:b w:val="0"/>
          <w:bCs w:val="0"/>
        </w:rPr>
        <w:t>USB</w:t>
      </w:r>
      <w:r w:rsidR="00A86289">
        <w:rPr>
          <w:rStyle w:val="Strong"/>
          <w:b w:val="0"/>
          <w:bCs w:val="0"/>
        </w:rPr>
        <w:t>_w</w:t>
      </w:r>
      <w:r>
        <w:rPr>
          <w:rStyle w:val="Strong"/>
          <w:b w:val="0"/>
          <w:bCs w:val="0"/>
        </w:rPr>
        <w:t>aiting</w:t>
      </w:r>
      <w:proofErr w:type="spellEnd"/>
      <w:r>
        <w:rPr>
          <w:rStyle w:val="Strong"/>
          <w:b w:val="0"/>
          <w:bCs w:val="0"/>
        </w:rPr>
        <w:t xml:space="preserve"> flag indicates that the device’s USB port has been attached to a host.</w:t>
      </w:r>
      <w:r w:rsidR="00765134">
        <w:rPr>
          <w:rStyle w:val="Strong"/>
          <w:b w:val="0"/>
          <w:bCs w:val="0"/>
        </w:rPr>
        <w:t xml:space="preserve"> The various commands that may be sent by the host are handled according to the USB Command Handling flowcharts below.</w:t>
      </w:r>
    </w:p>
    <w:p w:rsidR="00734FD5" w:rsidRPr="00734FD5" w:rsidRDefault="00734FD5" w:rsidP="00B73C3D">
      <w:pPr>
        <w:rPr>
          <w:rStyle w:val="Strong"/>
          <w:b w:val="0"/>
          <w:bCs w:val="0"/>
        </w:rPr>
      </w:pPr>
    </w:p>
    <w:p w:rsidR="00AD66E3" w:rsidRDefault="001603B8" w:rsidP="00765134">
      <w:pPr>
        <w:jc w:val="center"/>
        <w:rPr>
          <w:b/>
        </w:rPr>
      </w:pPr>
      <w:r>
        <w:object w:dxaOrig="5746" w:dyaOrig="5821">
          <v:shape id="_x0000_i1029" type="#_x0000_t75" style="width:287.3pt;height:290.7pt" o:ole="">
            <v:imagedata r:id="rId31" o:title=""/>
          </v:shape>
          <o:OLEObject Type="Embed" ProgID="Visio.Drawing.15" ShapeID="_x0000_i1029" DrawAspect="Content" ObjectID="_1463443323" r:id="rId32"/>
        </w:object>
      </w:r>
    </w:p>
    <w:p w:rsidR="00660AB5" w:rsidRPr="004F58B3" w:rsidRDefault="00CF18EF" w:rsidP="00B73C3D">
      <w:pPr>
        <w:rPr>
          <w:b/>
        </w:rPr>
      </w:pPr>
      <w:r w:rsidRPr="004F58B3">
        <w:rPr>
          <w:b/>
          <w:noProof/>
        </w:rPr>
        <w:object w:dxaOrig="1440" w:dyaOrig="1440">
          <v:shape id="_x0000_s1051" type="#_x0000_t75" style="position:absolute;margin-left:135.25pt;margin-top:19.1pt;width:122.25pt;height:212.25pt;z-index:251676672;mso-position-horizontal-relative:text;mso-position-vertical-relative:text;mso-width-relative:page;mso-height-relative:page">
            <v:imagedata r:id="rId33" o:title=""/>
            <w10:wrap type="square"/>
          </v:shape>
          <o:OLEObject Type="Embed" ProgID="Visio.Drawing.15" ShapeID="_x0000_s1051" DrawAspect="Content" ObjectID="_1463443331" r:id="rId34"/>
        </w:object>
      </w:r>
      <w:r w:rsidRPr="004F58B3">
        <w:rPr>
          <w:b/>
          <w:noProof/>
        </w:rPr>
        <w:object w:dxaOrig="1440" w:dyaOrig="1440">
          <v:shape id="_x0000_s1052" type="#_x0000_t75" style="position:absolute;margin-left:276.5pt;margin-top:19.1pt;width:122.25pt;height:212.25pt;z-index:251678720;mso-position-horizontal-relative:text;mso-position-vertical-relative:text;mso-width-relative:page;mso-height-relative:page">
            <v:imagedata r:id="rId35" o:title=""/>
            <w10:wrap type="square"/>
          </v:shape>
          <o:OLEObject Type="Embed" ProgID="Visio.Drawing.15" ShapeID="_x0000_s1052" DrawAspect="Content" ObjectID="_1463443330" r:id="rId36"/>
        </w:object>
      </w:r>
      <w:r w:rsidRPr="004F58B3">
        <w:rPr>
          <w:b/>
          <w:noProof/>
        </w:rPr>
        <w:object w:dxaOrig="1440" w:dyaOrig="1440">
          <v:shape id="_x0000_s1053" type="#_x0000_t75" style="position:absolute;margin-left:417.75pt;margin-top:19.1pt;width:122.25pt;height:212.25pt;z-index:251680768;mso-position-horizontal-relative:text;mso-position-vertical-relative:text;mso-width-relative:page;mso-height-relative:page">
            <v:imagedata r:id="rId37" o:title=""/>
            <w10:wrap type="square"/>
          </v:shape>
          <o:OLEObject Type="Embed" ProgID="Visio.Drawing.15" ShapeID="_x0000_s1053" DrawAspect="Content" ObjectID="_1463443329" r:id="rId38"/>
        </w:object>
      </w:r>
      <w:r w:rsidRPr="004F58B3">
        <w:rPr>
          <w:b/>
          <w:noProof/>
        </w:rPr>
        <w:object w:dxaOrig="1440" w:dyaOrig="1440">
          <v:shape id="_x0000_s1050" type="#_x0000_t75" style="position:absolute;margin-left:0;margin-top:22.1pt;width:116.25pt;height:206.25pt;z-index:251674624;mso-position-horizontal-relative:text;mso-position-vertical-relative:text;mso-width-relative:page;mso-height-relative:page">
            <v:imagedata r:id="rId39" o:title=""/>
            <w10:wrap type="square"/>
          </v:shape>
          <o:OLEObject Type="Embed" ProgID="Visio.Drawing.15" ShapeID="_x0000_s1050" DrawAspect="Content" ObjectID="_1463443332" r:id="rId40"/>
        </w:object>
      </w:r>
      <w:r w:rsidR="006D501E" w:rsidRPr="004F58B3">
        <w:rPr>
          <w:b/>
        </w:rPr>
        <w:t>USB Command Handling</w:t>
      </w:r>
    </w:p>
    <w:p w:rsidR="006D501E" w:rsidRDefault="00CD3267" w:rsidP="00CF18EF">
      <w:pPr>
        <w:jc w:val="center"/>
      </w:pPr>
      <w:r>
        <w:rPr>
          <w:noProof/>
        </w:rPr>
        <w:lastRenderedPageBreak/>
        <w:object w:dxaOrig="1440" w:dyaOrig="1440">
          <v:shape id="_x0000_s1057" type="#_x0000_t75" style="position:absolute;left:0;text-align:left;margin-left:0;margin-top:52.5pt;width:107.25pt;height:570.75pt;z-index:251688960;mso-position-horizontal-relative:text;mso-position-vertical-relative:text;mso-width-relative:page;mso-height-relative:page">
            <v:imagedata r:id="rId41" o:title=""/>
            <w10:wrap type="square"/>
          </v:shape>
          <o:OLEObject Type="Embed" ProgID="Visio.Drawing.15" ShapeID="_x0000_s1057" DrawAspect="Content" ObjectID="_1463443334" r:id="rId42"/>
        </w:object>
      </w:r>
    </w:p>
    <w:p w:rsidR="006D501E" w:rsidRDefault="00CD3267" w:rsidP="006D501E">
      <w:pPr>
        <w:jc w:val="both"/>
      </w:pPr>
      <w:r>
        <w:rPr>
          <w:noProof/>
        </w:rPr>
        <w:object w:dxaOrig="1440" w:dyaOrig="1440">
          <v:shape id="_x0000_s1055" type="#_x0000_t75" style="position:absolute;left:0;text-align:left;margin-left:108.75pt;margin-top:30.35pt;width:431.25pt;height:120.75pt;z-index:251684864;mso-position-horizontal-relative:text;mso-position-vertical-relative:text;mso-width-relative:page;mso-height-relative:page">
            <v:imagedata r:id="rId43" o:title=""/>
            <w10:wrap type="square"/>
          </v:shape>
          <o:OLEObject Type="Embed" ProgID="Visio.Drawing.15" ShapeID="_x0000_s1055" DrawAspect="Content" ObjectID="_1463443333" r:id="rId44"/>
        </w:object>
      </w:r>
    </w:p>
    <w:p w:rsidR="006D501E" w:rsidRDefault="004240CD" w:rsidP="006D501E">
      <w:pPr>
        <w:jc w:val="both"/>
      </w:pPr>
      <w:r>
        <w:rPr>
          <w:noProof/>
        </w:rPr>
        <w:object w:dxaOrig="225" w:dyaOrig="225">
          <v:shape id="_x0000_s1059" type="#_x0000_t75" style="position:absolute;left:0;text-align:left;margin-left:180pt;margin-top:144.75pt;width:360.05pt;height:434.35pt;z-index:251691008;mso-position-horizontal-relative:text;mso-position-vertical-relative:text;mso-width-relative:page;mso-height-relative:page">
            <v:imagedata r:id="rId45" o:title=""/>
            <w10:wrap type="square"/>
          </v:shape>
          <o:OLEObject Type="Embed" ProgID="Visio.Drawing.15" ShapeID="_x0000_s1059" DrawAspect="Content" ObjectID="_1463443335" r:id="rId46"/>
        </w:object>
      </w: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Pr="00B73C3D" w:rsidRDefault="006D501E" w:rsidP="006D501E">
      <w:pPr>
        <w:jc w:val="center"/>
        <w:rPr>
          <w:b/>
        </w:rPr>
      </w:pPr>
    </w:p>
    <w:p w:rsidR="00DD7F27" w:rsidRDefault="00DD7F27" w:rsidP="00BA429A">
      <w:pPr>
        <w:pStyle w:val="BodyText"/>
      </w:pPr>
    </w:p>
    <w:p w:rsidR="001A66FE" w:rsidRDefault="001A66FE" w:rsidP="00BA429A">
      <w:pPr>
        <w:pStyle w:val="BodyText"/>
      </w:pPr>
    </w:p>
    <w:p w:rsidR="00DD7F27" w:rsidRDefault="001A66FE" w:rsidP="00BA429A">
      <w:pPr>
        <w:pStyle w:val="Heading3"/>
      </w:pPr>
      <w:r>
        <w:br w:type="page"/>
      </w:r>
      <w:bookmarkStart w:id="45" w:name="_Toc383958164"/>
    </w:p>
    <w:p w:rsidR="00734FD5" w:rsidRDefault="00734FD5" w:rsidP="00EB0E3B">
      <w:pPr>
        <w:pStyle w:val="Heading3"/>
      </w:pPr>
      <w:bookmarkStart w:id="46" w:name="_Toc389700798"/>
      <w:r>
        <w:lastRenderedPageBreak/>
        <w:t>Take Sample Waiting</w:t>
      </w:r>
      <w:bookmarkEnd w:id="45"/>
      <w:bookmarkEnd w:id="46"/>
    </w:p>
    <w:p w:rsidR="001A66FE" w:rsidRDefault="00734FD5" w:rsidP="00BA429A">
      <w:r>
        <w:t xml:space="preserve">The </w:t>
      </w:r>
      <w:proofErr w:type="spellStart"/>
      <w:r>
        <w:t>take_sample_waiting</w:t>
      </w:r>
      <w:proofErr w:type="spellEnd"/>
      <w:r>
        <w:t xml:space="preserve"> flag indicates that the sample interval has been reached according to the Real-Time clock and a sample must be taken.</w:t>
      </w:r>
    </w:p>
    <w:p w:rsidR="004B1A74" w:rsidRDefault="0029449E" w:rsidP="00270D27">
      <w:pPr>
        <w:jc w:val="center"/>
      </w:pPr>
      <w:r>
        <w:object w:dxaOrig="9615" w:dyaOrig="3585">
          <v:shape id="_x0000_i1385" type="#_x0000_t75" style="width:480.9pt;height:179.3pt" o:ole="">
            <v:imagedata r:id="rId47" o:title=""/>
          </v:shape>
          <o:OLEObject Type="Embed" ProgID="Visio.Drawing.15" ShapeID="_x0000_i1385" DrawAspect="Content" ObjectID="_1463443324" r:id="rId48"/>
        </w:object>
      </w:r>
    </w:p>
    <w:p w:rsidR="00950F10" w:rsidRDefault="00950F10" w:rsidP="00270D27">
      <w:pPr>
        <w:rPr>
          <w:b/>
        </w:rPr>
      </w:pPr>
    </w:p>
    <w:p w:rsidR="00270D27" w:rsidRDefault="00270D27" w:rsidP="00EB0E3B">
      <w:pPr>
        <w:pStyle w:val="Heading3"/>
      </w:pPr>
      <w:bookmarkStart w:id="47" w:name="_Toc389700799"/>
      <w:r w:rsidRPr="00270D27">
        <w:t>Start Sampling Waiting</w:t>
      </w:r>
      <w:bookmarkEnd w:id="47"/>
    </w:p>
    <w:p w:rsidR="00E23B50" w:rsidRDefault="00270D27" w:rsidP="00270D27">
      <w:r w:rsidRPr="00270D27">
        <w:t xml:space="preserve">The </w:t>
      </w:r>
      <w:proofErr w:type="spellStart"/>
      <w:r w:rsidRPr="00270D27">
        <w:t>start_sampling_waiting</w:t>
      </w:r>
      <w:proofErr w:type="spellEnd"/>
      <w:r w:rsidRPr="00270D27">
        <w:t xml:space="preserve"> flag indicates that the user has pressed the “Start Sampling” button.</w:t>
      </w:r>
    </w:p>
    <w:p w:rsidR="00950F10" w:rsidRDefault="00E23B50" w:rsidP="0029449E">
      <w:pPr>
        <w:jc w:val="center"/>
      </w:pPr>
      <w:r>
        <w:object w:dxaOrig="9616" w:dyaOrig="3585">
          <v:shape id="_x0000_i1354" type="#_x0000_t75" style="width:480.9pt;height:179.3pt" o:ole="">
            <v:imagedata r:id="rId49" o:title=""/>
          </v:shape>
          <o:OLEObject Type="Embed" ProgID="Visio.Drawing.15" ShapeID="_x0000_i1354" DrawAspect="Content" ObjectID="_1463443325" r:id="rId50"/>
        </w:object>
      </w:r>
    </w:p>
    <w:p w:rsidR="00950F10" w:rsidRDefault="00950F10" w:rsidP="00270D27">
      <w:pPr>
        <w:rPr>
          <w:b/>
        </w:rPr>
      </w:pPr>
    </w:p>
    <w:p w:rsidR="00950F10" w:rsidRDefault="00950F10" w:rsidP="00EB0E3B">
      <w:pPr>
        <w:pStyle w:val="Heading3"/>
      </w:pPr>
      <w:bookmarkStart w:id="48" w:name="_Toc389700800"/>
      <w:r>
        <w:t>Stop Sample Waiting</w:t>
      </w:r>
      <w:bookmarkEnd w:id="48"/>
    </w:p>
    <w:p w:rsidR="00950F10" w:rsidRDefault="00950F10" w:rsidP="00270D27">
      <w:r w:rsidRPr="00950F10">
        <w:t xml:space="preserve">The </w:t>
      </w:r>
      <w:proofErr w:type="spellStart"/>
      <w:r w:rsidRPr="00950F10">
        <w:t>stop_samping_waiting</w:t>
      </w:r>
      <w:proofErr w:type="spellEnd"/>
      <w:r w:rsidRPr="00950F10">
        <w:t xml:space="preserve"> flag indicates that the user has pressed the “Stop Sampling” button.</w:t>
      </w:r>
    </w:p>
    <w:p w:rsidR="005B089D" w:rsidRDefault="00950F10" w:rsidP="0029449E">
      <w:pPr>
        <w:jc w:val="center"/>
      </w:pPr>
      <w:r>
        <w:object w:dxaOrig="9616" w:dyaOrig="1246">
          <v:shape id="_x0000_i1355" type="#_x0000_t75" style="width:480.9pt;height:62.5pt" o:ole="">
            <v:imagedata r:id="rId51" o:title=""/>
          </v:shape>
          <o:OLEObject Type="Embed" ProgID="Visio.Drawing.15" ShapeID="_x0000_i1355" DrawAspect="Content" ObjectID="_1463443326" r:id="rId52"/>
        </w:object>
      </w:r>
    </w:p>
    <w:p w:rsidR="005B089D" w:rsidRDefault="005B089D">
      <w:r>
        <w:br w:type="page"/>
      </w:r>
    </w:p>
    <w:p w:rsidR="005B089D" w:rsidRDefault="005B089D" w:rsidP="00EB0E3B">
      <w:pPr>
        <w:pStyle w:val="Heading3"/>
      </w:pPr>
      <w:bookmarkStart w:id="49" w:name="_Toc389700801"/>
      <w:r>
        <w:lastRenderedPageBreak/>
        <w:t>Check Battery Waiting</w:t>
      </w:r>
      <w:bookmarkEnd w:id="49"/>
    </w:p>
    <w:p w:rsidR="00042841" w:rsidRDefault="005B089D" w:rsidP="00270D27">
      <w:r>
        <w:t xml:space="preserve">The </w:t>
      </w:r>
      <w:proofErr w:type="spellStart"/>
      <w:r>
        <w:t>check_battery_waiting</w:t>
      </w:r>
      <w:proofErr w:type="spellEnd"/>
      <w:r>
        <w:t xml:space="preserve"> flag indicates that it is time to check the battery level.</w:t>
      </w:r>
    </w:p>
    <w:p w:rsidR="00042841" w:rsidRDefault="00042841" w:rsidP="00270D27">
      <w:r>
        <w:object w:dxaOrig="9616" w:dyaOrig="3585">
          <v:shape id="_x0000_i1386" type="#_x0000_t75" style="width:480.9pt;height:179.3pt" o:ole="">
            <v:imagedata r:id="rId53" o:title=""/>
          </v:shape>
          <o:OLEObject Type="Embed" ProgID="Visio.Drawing.15" ShapeID="_x0000_i1386" DrawAspect="Content" ObjectID="_1463443327" r:id="rId54"/>
        </w:object>
      </w:r>
    </w:p>
    <w:p w:rsidR="00042841" w:rsidRDefault="00042841" w:rsidP="00EB0E3B">
      <w:pPr>
        <w:pStyle w:val="Heading3"/>
      </w:pPr>
      <w:bookmarkStart w:id="50" w:name="_Toc389700802"/>
      <w:r>
        <w:t>Low Battery Blink Waiting</w:t>
      </w:r>
      <w:bookmarkEnd w:id="50"/>
    </w:p>
    <w:p w:rsidR="00042841" w:rsidRDefault="00042841" w:rsidP="00270D27">
      <w:r>
        <w:t xml:space="preserve">The </w:t>
      </w:r>
      <w:proofErr w:type="spellStart"/>
      <w:r>
        <w:t>low_battery_blink_waiting</w:t>
      </w:r>
      <w:proofErr w:type="spellEnd"/>
      <w:r>
        <w:t xml:space="preserve"> flag indicates that as of the last battery sample, the voltage level of the battery is below the threshold, so the LED must be used to alert the user.</w:t>
      </w:r>
    </w:p>
    <w:p w:rsidR="00765134" w:rsidRDefault="00317F2B" w:rsidP="00765134">
      <w:r>
        <w:object w:dxaOrig="9616" w:dyaOrig="1246">
          <v:shape id="_x0000_i1387" type="#_x0000_t75" style="width:480.9pt;height:62.5pt" o:ole="">
            <v:imagedata r:id="rId55" o:title=""/>
          </v:shape>
          <o:OLEObject Type="Embed" ProgID="Visio.Drawing.15" ShapeID="_x0000_i1387" DrawAspect="Content" ObjectID="_1463443328" r:id="rId56"/>
        </w:object>
      </w:r>
      <w:bookmarkStart w:id="51" w:name="_Toc383958166"/>
    </w:p>
    <w:bookmarkEnd w:id="51"/>
    <w:p w:rsidR="00B56717" w:rsidRDefault="00B56717" w:rsidP="00765134">
      <w:pPr>
        <w:pStyle w:val="Heading2"/>
      </w:pPr>
    </w:p>
    <w:p w:rsidR="004B1A74" w:rsidRDefault="007E5342" w:rsidP="00EB0E3B">
      <w:pPr>
        <w:pStyle w:val="Heading2"/>
      </w:pPr>
      <w:bookmarkStart w:id="52" w:name="_Toc389700803"/>
      <w:r>
        <w:t>Sample Blocks</w:t>
      </w:r>
      <w:bookmarkEnd w:id="52"/>
    </w:p>
    <w:p w:rsidR="00360139" w:rsidRDefault="00BB7D49" w:rsidP="00BA429A">
      <w:r>
        <w:t xml:space="preserve">Data samples </w:t>
      </w:r>
      <w:r w:rsidR="00C94B02">
        <w:t>are</w:t>
      </w:r>
      <w:r>
        <w:t xml:space="preserve"> stored in Flash memory along with program code by utilizing the EEPROM emulator component available for the PSoC3. Each section of data samples </w:t>
      </w:r>
      <w:r w:rsidR="00C94B02">
        <w:t>begins</w:t>
      </w:r>
      <w:r>
        <w:t xml:space="preserve"> with a</w:t>
      </w:r>
      <w:r w:rsidR="00765134">
        <w:t xml:space="preserve"> 16</w:t>
      </w:r>
      <w:r>
        <w:t>-byte header</w:t>
      </w:r>
      <w:r w:rsidR="0019652B">
        <w:t xml:space="preserve"> (HE)</w:t>
      </w:r>
      <w:r w:rsidR="00526B24">
        <w:t xml:space="preserve">. The header contains information about the </w:t>
      </w:r>
      <w:r w:rsidR="007A64B2">
        <w:t xml:space="preserve">sensor </w:t>
      </w:r>
      <w:r w:rsidR="0019652B">
        <w:t>used,</w:t>
      </w:r>
      <w:r w:rsidR="007A64B2">
        <w:t xml:space="preserve"> </w:t>
      </w:r>
      <w:r w:rsidR="0019652B">
        <w:t>the sample period, the sample interval,</w:t>
      </w:r>
      <w:r w:rsidR="00526B24">
        <w:t xml:space="preserve"> and a date/time stamp</w:t>
      </w:r>
      <w:r w:rsidR="0019652B">
        <w:t xml:space="preserve"> from</w:t>
      </w:r>
      <w:r w:rsidR="00526B24">
        <w:t xml:space="preserve"> when data collection </w:t>
      </w:r>
      <w:r w:rsidR="0019652B">
        <w:t>was started</w:t>
      </w:r>
      <w:r w:rsidR="00526B24">
        <w:t>.</w:t>
      </w:r>
      <w:r w:rsidR="00765134">
        <w:t xml:space="preserve"> There are also </w:t>
      </w:r>
      <w:r w:rsidR="0019652B">
        <w:t>four</w:t>
      </w:r>
      <w:r w:rsidR="00765134">
        <w:t xml:space="preserve"> reserved bytes at the end of the header to force the header to be 16-byte aligned.</w:t>
      </w:r>
    </w:p>
    <w:p w:rsidR="00F91DB5" w:rsidRDefault="00F91DB5" w:rsidP="00F91DB5">
      <w:r>
        <w:rPr>
          <w:rStyle w:val="Strong"/>
          <w:b w:val="0"/>
        </w:rPr>
        <w:t>A new sample block is initiated every time the user presses the Start Sampling button if the sensor is not currently collection samples.</w:t>
      </w:r>
    </w:p>
    <w:p w:rsidR="00765134" w:rsidRDefault="00765134" w:rsidP="00BA429A">
      <w:r>
        <w:t xml:space="preserve">The header </w:t>
      </w:r>
      <w:r w:rsidR="00F91DB5">
        <w:t>has the following format</w:t>
      </w:r>
      <w:r>
        <w:t>:</w:t>
      </w:r>
    </w:p>
    <w:tbl>
      <w:tblPr>
        <w:tblStyle w:val="TableGrid"/>
        <w:tblW w:w="0" w:type="auto"/>
        <w:tblLook w:val="04A0" w:firstRow="1" w:lastRow="0" w:firstColumn="1" w:lastColumn="0" w:noHBand="0" w:noVBand="1"/>
      </w:tblPr>
      <w:tblGrid>
        <w:gridCol w:w="1435"/>
        <w:gridCol w:w="1034"/>
        <w:gridCol w:w="8321"/>
      </w:tblGrid>
      <w:tr w:rsidR="00347247" w:rsidTr="00EB0E3B">
        <w:trPr>
          <w:cantSplit/>
        </w:trPr>
        <w:tc>
          <w:tcPr>
            <w:tcW w:w="1435" w:type="dxa"/>
            <w:vAlign w:val="bottom"/>
          </w:tcPr>
          <w:p w:rsidR="00347247" w:rsidRPr="00F91DB5" w:rsidRDefault="00347247" w:rsidP="00F91DB5">
            <w:pPr>
              <w:jc w:val="center"/>
              <w:rPr>
                <w:b/>
              </w:rPr>
            </w:pPr>
            <w:r w:rsidRPr="00F91DB5">
              <w:rPr>
                <w:b/>
              </w:rPr>
              <w:t>Bits</w:t>
            </w:r>
          </w:p>
        </w:tc>
        <w:tc>
          <w:tcPr>
            <w:tcW w:w="1034" w:type="dxa"/>
            <w:vAlign w:val="bottom"/>
          </w:tcPr>
          <w:p w:rsidR="00347247" w:rsidRPr="00F91DB5" w:rsidRDefault="00347247" w:rsidP="00F91DB5">
            <w:pPr>
              <w:jc w:val="center"/>
              <w:rPr>
                <w:b/>
              </w:rPr>
            </w:pPr>
            <w:r w:rsidRPr="00F91DB5">
              <w:rPr>
                <w:b/>
              </w:rPr>
              <w:t>Number of Bytes</w:t>
            </w:r>
          </w:p>
        </w:tc>
        <w:tc>
          <w:tcPr>
            <w:tcW w:w="8321" w:type="dxa"/>
            <w:vAlign w:val="bottom"/>
          </w:tcPr>
          <w:p w:rsidR="00347247" w:rsidRPr="00F91DB5" w:rsidRDefault="00347247" w:rsidP="00F91DB5">
            <w:pPr>
              <w:jc w:val="center"/>
              <w:rPr>
                <w:b/>
              </w:rPr>
            </w:pPr>
            <w:r w:rsidRPr="00F91DB5">
              <w:rPr>
                <w:b/>
              </w:rPr>
              <w:t>Description</w:t>
            </w:r>
          </w:p>
        </w:tc>
      </w:tr>
      <w:tr w:rsidR="00347247" w:rsidTr="00EB0E3B">
        <w:trPr>
          <w:cantSplit/>
        </w:trPr>
        <w:tc>
          <w:tcPr>
            <w:tcW w:w="1435" w:type="dxa"/>
          </w:tcPr>
          <w:p w:rsidR="00347247" w:rsidRDefault="00F91DB5" w:rsidP="00BA429A">
            <w:r>
              <w:t>HE[127:112]</w:t>
            </w:r>
          </w:p>
        </w:tc>
        <w:tc>
          <w:tcPr>
            <w:tcW w:w="1034" w:type="dxa"/>
          </w:tcPr>
          <w:p w:rsidR="00347247" w:rsidRDefault="00F91DB5" w:rsidP="00F91DB5">
            <w:pPr>
              <w:jc w:val="center"/>
            </w:pPr>
            <w:r>
              <w:t>2</w:t>
            </w:r>
          </w:p>
        </w:tc>
        <w:tc>
          <w:tcPr>
            <w:tcW w:w="8321" w:type="dxa"/>
          </w:tcPr>
          <w:p w:rsidR="00347247" w:rsidRDefault="00F91DB5" w:rsidP="00F91DB5">
            <w:pPr>
              <w:pStyle w:val="NoSpacing"/>
            </w:pPr>
            <w:r>
              <w:t>Unsigned integer containing sample block start signature 0x200</w:t>
            </w:r>
          </w:p>
        </w:tc>
      </w:tr>
      <w:tr w:rsidR="00347247" w:rsidTr="00EB0E3B">
        <w:trPr>
          <w:cantSplit/>
        </w:trPr>
        <w:tc>
          <w:tcPr>
            <w:tcW w:w="1435" w:type="dxa"/>
          </w:tcPr>
          <w:p w:rsidR="00347247" w:rsidRDefault="00F91DB5" w:rsidP="00BA429A">
            <w:r>
              <w:t>HE[111:96]</w:t>
            </w:r>
          </w:p>
        </w:tc>
        <w:tc>
          <w:tcPr>
            <w:tcW w:w="1034" w:type="dxa"/>
          </w:tcPr>
          <w:p w:rsidR="00347247" w:rsidRDefault="00F91DB5" w:rsidP="00F91DB5">
            <w:pPr>
              <w:jc w:val="center"/>
            </w:pPr>
            <w:r>
              <w:t>2</w:t>
            </w:r>
          </w:p>
        </w:tc>
        <w:tc>
          <w:tcPr>
            <w:tcW w:w="8321" w:type="dxa"/>
          </w:tcPr>
          <w:p w:rsidR="00347247" w:rsidRDefault="00F91DB5" w:rsidP="00BA429A">
            <w:r>
              <w:t>Unsigned integer indicating sample start year</w:t>
            </w:r>
          </w:p>
        </w:tc>
      </w:tr>
      <w:tr w:rsidR="00347247" w:rsidTr="00EB0E3B">
        <w:trPr>
          <w:cantSplit/>
        </w:trPr>
        <w:tc>
          <w:tcPr>
            <w:tcW w:w="1435" w:type="dxa"/>
          </w:tcPr>
          <w:p w:rsidR="00347247" w:rsidRDefault="00F91DB5" w:rsidP="00BA429A">
            <w:r>
              <w:lastRenderedPageBreak/>
              <w:t>HE[95:88]</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sensor used</w:t>
            </w:r>
          </w:p>
          <w:p w:rsidR="00F91DB5" w:rsidRDefault="00F91DB5" w:rsidP="00F91DB5">
            <w:pPr>
              <w:pStyle w:val="NoSpacing"/>
            </w:pPr>
            <w:r>
              <w:tab/>
              <w:t>0 = Light Sensor</w:t>
            </w:r>
          </w:p>
          <w:p w:rsidR="00F91DB5" w:rsidRDefault="00F91DB5" w:rsidP="00F91DB5">
            <w:pPr>
              <w:pStyle w:val="NoSpacing"/>
            </w:pPr>
            <w:r>
              <w:tab/>
              <w:t>1 = Low Oxygen Sensor</w:t>
            </w:r>
          </w:p>
          <w:p w:rsidR="00347247" w:rsidRDefault="00F91DB5" w:rsidP="00F91DB5">
            <w:pPr>
              <w:pStyle w:val="NoSpacing"/>
            </w:pPr>
            <w:r>
              <w:tab/>
              <w:t>2 = Custom Sensor</w:t>
            </w:r>
          </w:p>
        </w:tc>
      </w:tr>
      <w:tr w:rsidR="00347247" w:rsidTr="00EB0E3B">
        <w:trPr>
          <w:cantSplit/>
        </w:trPr>
        <w:tc>
          <w:tcPr>
            <w:tcW w:w="1435" w:type="dxa"/>
          </w:tcPr>
          <w:p w:rsidR="00347247" w:rsidRDefault="00F91DB5" w:rsidP="00BA429A">
            <w:r>
              <w:t>HE[87:80]</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unit: must be in the range [0:3]</w:t>
            </w:r>
          </w:p>
          <w:p w:rsidR="00F91DB5" w:rsidRDefault="00F91DB5" w:rsidP="00F91DB5">
            <w:pPr>
              <w:pStyle w:val="NoSpacing"/>
              <w:ind w:left="720"/>
            </w:pPr>
            <w:r>
              <w:t>0 = Seconds</w:t>
            </w:r>
          </w:p>
          <w:p w:rsidR="00F91DB5" w:rsidRDefault="00F91DB5" w:rsidP="00F91DB5">
            <w:pPr>
              <w:pStyle w:val="NoSpacing"/>
            </w:pPr>
            <w:r>
              <w:tab/>
              <w:t>1 = Minutes</w:t>
            </w:r>
          </w:p>
          <w:p w:rsidR="00F91DB5" w:rsidRDefault="00F91DB5" w:rsidP="00F91DB5">
            <w:pPr>
              <w:pStyle w:val="NoSpacing"/>
            </w:pPr>
            <w:r>
              <w:tab/>
              <w:t>2 = Hours</w:t>
            </w:r>
          </w:p>
          <w:p w:rsidR="00347247" w:rsidRDefault="00F91DB5" w:rsidP="00F91DB5">
            <w:pPr>
              <w:pStyle w:val="NoSpacing"/>
            </w:pPr>
            <w:r>
              <w:tab/>
              <w:t>3 = Days</w:t>
            </w:r>
          </w:p>
        </w:tc>
      </w:tr>
      <w:tr w:rsidR="00347247" w:rsidTr="00EB0E3B">
        <w:trPr>
          <w:cantSplit/>
        </w:trPr>
        <w:tc>
          <w:tcPr>
            <w:tcW w:w="1435" w:type="dxa"/>
          </w:tcPr>
          <w:p w:rsidR="00347247" w:rsidRDefault="00F91DB5" w:rsidP="00BA429A">
            <w:r>
              <w:t>HE[79:72]</w:t>
            </w:r>
          </w:p>
        </w:tc>
        <w:tc>
          <w:tcPr>
            <w:tcW w:w="1034" w:type="dxa"/>
          </w:tcPr>
          <w:p w:rsidR="00347247" w:rsidRDefault="00F91DB5" w:rsidP="00F91DB5">
            <w:pPr>
              <w:jc w:val="center"/>
            </w:pPr>
            <w:r>
              <w:t>1</w:t>
            </w:r>
          </w:p>
        </w:tc>
        <w:tc>
          <w:tcPr>
            <w:tcW w:w="8321" w:type="dxa"/>
          </w:tcPr>
          <w:p w:rsidR="00347247" w:rsidRDefault="00F91DB5" w:rsidP="00BA429A">
            <w:r>
              <w:t>Unsigned integer indicating sample interval</w:t>
            </w:r>
          </w:p>
        </w:tc>
      </w:tr>
      <w:tr w:rsidR="00347247" w:rsidTr="00EB0E3B">
        <w:trPr>
          <w:cantSplit/>
        </w:trPr>
        <w:tc>
          <w:tcPr>
            <w:tcW w:w="1435" w:type="dxa"/>
          </w:tcPr>
          <w:p w:rsidR="00347247" w:rsidRDefault="00F91DB5" w:rsidP="00BA429A">
            <w:r>
              <w:t>HE[71:64]</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second</w:t>
            </w:r>
          </w:p>
          <w:p w:rsidR="00347247" w:rsidRDefault="00347247" w:rsidP="00BA429A"/>
        </w:tc>
      </w:tr>
      <w:tr w:rsidR="00347247" w:rsidTr="00EB0E3B">
        <w:trPr>
          <w:cantSplit/>
        </w:trPr>
        <w:tc>
          <w:tcPr>
            <w:tcW w:w="1435" w:type="dxa"/>
          </w:tcPr>
          <w:p w:rsidR="00347247" w:rsidRDefault="00F91DB5" w:rsidP="00BA429A">
            <w:r>
              <w:t>HE[63:56]</w:t>
            </w:r>
          </w:p>
        </w:tc>
        <w:tc>
          <w:tcPr>
            <w:tcW w:w="1034" w:type="dxa"/>
          </w:tcPr>
          <w:p w:rsidR="00347247" w:rsidRDefault="00F91DB5" w:rsidP="00F91DB5">
            <w:pPr>
              <w:jc w:val="center"/>
            </w:pPr>
            <w:r>
              <w:t>1</w:t>
            </w:r>
          </w:p>
        </w:tc>
        <w:tc>
          <w:tcPr>
            <w:tcW w:w="8321" w:type="dxa"/>
          </w:tcPr>
          <w:p w:rsidR="00347247" w:rsidRDefault="00F91DB5" w:rsidP="00BA429A">
            <w:r>
              <w:t>Unsigned integer indicating sample start minute</w:t>
            </w:r>
          </w:p>
        </w:tc>
      </w:tr>
      <w:tr w:rsidR="00347247" w:rsidTr="00EB0E3B">
        <w:trPr>
          <w:cantSplit/>
        </w:trPr>
        <w:tc>
          <w:tcPr>
            <w:tcW w:w="1435" w:type="dxa"/>
          </w:tcPr>
          <w:p w:rsidR="00347247" w:rsidRDefault="00F91DB5" w:rsidP="00BA429A">
            <w:r>
              <w:t>HE[55:48]</w:t>
            </w:r>
          </w:p>
        </w:tc>
        <w:tc>
          <w:tcPr>
            <w:tcW w:w="1034" w:type="dxa"/>
          </w:tcPr>
          <w:p w:rsidR="00347247" w:rsidRDefault="00F91DB5" w:rsidP="00F91DB5">
            <w:pPr>
              <w:jc w:val="center"/>
            </w:pPr>
            <w:r>
              <w:t>1</w:t>
            </w:r>
          </w:p>
        </w:tc>
        <w:tc>
          <w:tcPr>
            <w:tcW w:w="8321" w:type="dxa"/>
          </w:tcPr>
          <w:p w:rsidR="00347247" w:rsidRDefault="00F91DB5" w:rsidP="00F91DB5">
            <w:pPr>
              <w:pStyle w:val="NoSpacing"/>
            </w:pPr>
            <w:r>
              <w:t>Unsigned integer indicating sample start hour of day</w:t>
            </w:r>
          </w:p>
        </w:tc>
      </w:tr>
      <w:tr w:rsidR="00347247" w:rsidTr="00EB0E3B">
        <w:trPr>
          <w:cantSplit/>
        </w:trPr>
        <w:tc>
          <w:tcPr>
            <w:tcW w:w="1435" w:type="dxa"/>
          </w:tcPr>
          <w:p w:rsidR="00347247" w:rsidRDefault="00F91DB5" w:rsidP="00BA429A">
            <w:r>
              <w:t>HE[47:40]</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day of month</w:t>
            </w:r>
          </w:p>
          <w:p w:rsidR="00347247" w:rsidRDefault="00347247" w:rsidP="00BA429A"/>
        </w:tc>
      </w:tr>
      <w:tr w:rsidR="00347247" w:rsidTr="00EB0E3B">
        <w:trPr>
          <w:cantSplit/>
        </w:trPr>
        <w:tc>
          <w:tcPr>
            <w:tcW w:w="1435" w:type="dxa"/>
          </w:tcPr>
          <w:p w:rsidR="00347247" w:rsidRDefault="00F91DB5" w:rsidP="00BA429A">
            <w:r>
              <w:t>HE[39:32]</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month: must be in the range [1:12]</w:t>
            </w:r>
          </w:p>
          <w:p w:rsidR="00F91DB5" w:rsidRDefault="00F91DB5" w:rsidP="00F91DB5">
            <w:pPr>
              <w:pStyle w:val="NoSpacing"/>
            </w:pPr>
            <w:r>
              <w:tab/>
            </w:r>
            <w:r>
              <w:tab/>
            </w:r>
            <w:r>
              <w:tab/>
            </w:r>
            <w:r>
              <w:tab/>
              <w:t>1 = January</w:t>
            </w:r>
          </w:p>
          <w:p w:rsidR="00F91DB5" w:rsidRDefault="00F91DB5" w:rsidP="00F91DB5">
            <w:pPr>
              <w:pStyle w:val="NoSpacing"/>
            </w:pPr>
            <w:r>
              <w:tab/>
            </w:r>
            <w:r>
              <w:tab/>
            </w:r>
            <w:r>
              <w:tab/>
            </w:r>
            <w:r>
              <w:tab/>
              <w:t>2 = February</w:t>
            </w:r>
          </w:p>
          <w:p w:rsidR="00F91DB5" w:rsidRDefault="00F91DB5" w:rsidP="00F91DB5">
            <w:pPr>
              <w:pStyle w:val="NoSpacing"/>
            </w:pPr>
            <w:r>
              <w:tab/>
            </w:r>
            <w:r>
              <w:tab/>
            </w:r>
            <w:r>
              <w:tab/>
            </w:r>
            <w:r>
              <w:tab/>
              <w:t>3 = March</w:t>
            </w:r>
          </w:p>
          <w:p w:rsidR="00347247" w:rsidRDefault="00F91DB5" w:rsidP="00F91DB5">
            <w:pPr>
              <w:pStyle w:val="NoSpacing"/>
            </w:pPr>
            <w:r>
              <w:tab/>
            </w:r>
            <w:r>
              <w:tab/>
            </w:r>
            <w:r>
              <w:tab/>
            </w:r>
            <w:r>
              <w:tab/>
              <w:t>Etc.</w:t>
            </w:r>
          </w:p>
        </w:tc>
      </w:tr>
      <w:tr w:rsidR="00F91DB5" w:rsidTr="00EB0E3B">
        <w:trPr>
          <w:cantSplit/>
        </w:trPr>
        <w:tc>
          <w:tcPr>
            <w:tcW w:w="1435" w:type="dxa"/>
          </w:tcPr>
          <w:p w:rsidR="00F91DB5" w:rsidRDefault="00F91DB5" w:rsidP="00F91DB5">
            <w:r>
              <w:t>HE[31:0]</w:t>
            </w:r>
          </w:p>
        </w:tc>
        <w:tc>
          <w:tcPr>
            <w:tcW w:w="1034" w:type="dxa"/>
          </w:tcPr>
          <w:p w:rsidR="00F91DB5" w:rsidRDefault="00F91DB5" w:rsidP="00F91DB5">
            <w:pPr>
              <w:jc w:val="center"/>
            </w:pPr>
            <w:r>
              <w:t>1</w:t>
            </w:r>
          </w:p>
        </w:tc>
        <w:tc>
          <w:tcPr>
            <w:tcW w:w="8321" w:type="dxa"/>
          </w:tcPr>
          <w:p w:rsidR="00F91DB5" w:rsidRDefault="00F91DB5" w:rsidP="00F91DB5">
            <w:r>
              <w:t>Reserved: write as 0x00000000</w:t>
            </w:r>
          </w:p>
        </w:tc>
      </w:tr>
    </w:tbl>
    <w:p w:rsidR="00C15BF1" w:rsidRDefault="00C15BF1" w:rsidP="0019652B">
      <w:pPr>
        <w:pStyle w:val="NoSpacing"/>
      </w:pPr>
    </w:p>
    <w:p w:rsidR="006D794D" w:rsidRPr="00EB0E3B" w:rsidRDefault="006D794D" w:rsidP="00EB0E3B">
      <w:pPr>
        <w:pStyle w:val="Heading3"/>
        <w:rPr>
          <w:rStyle w:val="Strong"/>
          <w:b w:val="0"/>
        </w:rPr>
      </w:pPr>
      <w:bookmarkStart w:id="53" w:name="_Toc389700804"/>
      <w:r w:rsidRPr="00EB0E3B">
        <w:rPr>
          <w:rStyle w:val="Strong"/>
          <w:b w:val="0"/>
        </w:rPr>
        <w:t>Data Samples</w:t>
      </w:r>
      <w:bookmarkEnd w:id="53"/>
    </w:p>
    <w:p w:rsidR="007543C4" w:rsidRDefault="007543C4" w:rsidP="00BA429A">
      <w:r>
        <w:t xml:space="preserve">The data samples themselves </w:t>
      </w:r>
      <w:r w:rsidR="00C94B02">
        <w:t>are</w:t>
      </w:r>
      <w:r>
        <w:t xml:space="preserve"> recorded in a 2-byte bit-field (DA) comprised of the 12-bit ADC output and a 4-bit </w:t>
      </w:r>
      <w:r w:rsidR="00E97EB8">
        <w:t>reserved field</w:t>
      </w:r>
      <w:r w:rsidR="00B03A7B">
        <w:t>:</w:t>
      </w:r>
    </w:p>
    <w:tbl>
      <w:tblPr>
        <w:tblStyle w:val="TableGrid"/>
        <w:tblW w:w="10795" w:type="dxa"/>
        <w:tblLook w:val="04A0" w:firstRow="1" w:lastRow="0" w:firstColumn="1" w:lastColumn="0" w:noHBand="0" w:noVBand="1"/>
      </w:tblPr>
      <w:tblGrid>
        <w:gridCol w:w="1435"/>
        <w:gridCol w:w="9360"/>
      </w:tblGrid>
      <w:tr w:rsidR="00F91DB5" w:rsidRPr="00F91DB5" w:rsidTr="00F91DB5">
        <w:tc>
          <w:tcPr>
            <w:tcW w:w="1435" w:type="dxa"/>
            <w:vAlign w:val="bottom"/>
          </w:tcPr>
          <w:p w:rsidR="00F91DB5" w:rsidRPr="00F91DB5" w:rsidRDefault="00F91DB5" w:rsidP="00B964DE">
            <w:pPr>
              <w:jc w:val="center"/>
              <w:rPr>
                <w:b/>
              </w:rPr>
            </w:pPr>
            <w:r w:rsidRPr="00F91DB5">
              <w:rPr>
                <w:b/>
              </w:rPr>
              <w:t>Bits</w:t>
            </w:r>
          </w:p>
        </w:tc>
        <w:tc>
          <w:tcPr>
            <w:tcW w:w="9360" w:type="dxa"/>
            <w:vAlign w:val="bottom"/>
          </w:tcPr>
          <w:p w:rsidR="00F91DB5" w:rsidRPr="00F91DB5" w:rsidRDefault="00F91DB5" w:rsidP="00B964DE">
            <w:pPr>
              <w:jc w:val="center"/>
              <w:rPr>
                <w:b/>
              </w:rPr>
            </w:pPr>
            <w:r w:rsidRPr="00F91DB5">
              <w:rPr>
                <w:b/>
              </w:rPr>
              <w:t>Description</w:t>
            </w:r>
          </w:p>
        </w:tc>
      </w:tr>
      <w:tr w:rsidR="00F91DB5" w:rsidTr="00F91DB5">
        <w:tc>
          <w:tcPr>
            <w:tcW w:w="1435" w:type="dxa"/>
          </w:tcPr>
          <w:p w:rsidR="00F91DB5" w:rsidRDefault="00F91DB5" w:rsidP="00B964DE">
            <w:r>
              <w:t>DA[15:12]</w:t>
            </w:r>
          </w:p>
        </w:tc>
        <w:tc>
          <w:tcPr>
            <w:tcW w:w="9360" w:type="dxa"/>
          </w:tcPr>
          <w:p w:rsidR="00F91DB5" w:rsidRDefault="00F91DB5" w:rsidP="00B964DE">
            <w:pPr>
              <w:pStyle w:val="NoSpacing"/>
            </w:pPr>
            <w:r>
              <w:t>Reserved: write as 0x0</w:t>
            </w:r>
          </w:p>
        </w:tc>
      </w:tr>
      <w:tr w:rsidR="00F91DB5" w:rsidTr="00F91DB5">
        <w:tc>
          <w:tcPr>
            <w:tcW w:w="1435" w:type="dxa"/>
          </w:tcPr>
          <w:p w:rsidR="00F91DB5" w:rsidRDefault="00F91DB5" w:rsidP="00B964DE">
            <w:r>
              <w:t>DA[11:0]</w:t>
            </w:r>
          </w:p>
        </w:tc>
        <w:tc>
          <w:tcPr>
            <w:tcW w:w="9360" w:type="dxa"/>
          </w:tcPr>
          <w:p w:rsidR="00F91DB5" w:rsidRDefault="00F91DB5" w:rsidP="00F91DB5">
            <w:r>
              <w:t xml:space="preserve">Unsigned </w:t>
            </w:r>
            <w:r>
              <w:t>r</w:t>
            </w:r>
            <w:r>
              <w:t>aw ADC output</w:t>
            </w:r>
          </w:p>
        </w:tc>
      </w:tr>
    </w:tbl>
    <w:p w:rsidR="00F91DB5" w:rsidRDefault="00F91DB5" w:rsidP="00BA429A"/>
    <w:p w:rsidR="007224EF" w:rsidRDefault="00E97EB8" w:rsidP="00BA429A">
      <w:r>
        <w:t xml:space="preserve">During sampling, the </w:t>
      </w:r>
      <w:proofErr w:type="gramStart"/>
      <w:r>
        <w:t>Reserved</w:t>
      </w:r>
      <w:proofErr w:type="gramEnd"/>
      <w:r>
        <w:t xml:space="preserve"> field of the sample should be written as 0x0. The data dump routine in the USB Handler will use these bits to communicate information to the host during dumping, such as End of Data or No Data Present.</w:t>
      </w:r>
    </w:p>
    <w:p w:rsidR="007224EF" w:rsidRDefault="007224EF">
      <w:r>
        <w:br w:type="page"/>
      </w:r>
    </w:p>
    <w:p w:rsidR="007224EF" w:rsidRDefault="007224EF" w:rsidP="007224EF">
      <w:pPr>
        <w:pStyle w:val="Heading3"/>
      </w:pPr>
      <w:bookmarkStart w:id="54" w:name="_Toc389700805"/>
      <w:r>
        <w:lastRenderedPageBreak/>
        <w:t>Sample Exporting</w:t>
      </w:r>
      <w:bookmarkEnd w:id="54"/>
    </w:p>
    <w:p w:rsidR="007224EF" w:rsidRDefault="007224EF" w:rsidP="007224EF">
      <w:r>
        <w:t xml:space="preserve">When data sample blocks are exported to the host system over USB, the current block of data samples and headers are iterated over until the tail pointer matches the head pointer. If the end of the sample block is reached before a 64-byte packet can be filled, the remaining bytes are filled with the pad-byte signature (0x40) to indicate to the user application that those bytes do not contain sample data and should note be counted when calculating the total number of good bytes received. </w:t>
      </w:r>
    </w:p>
    <w:p w:rsidR="007224EF" w:rsidRDefault="007224EF" w:rsidP="007224EF">
      <w:r>
        <w:t>The data export routine does no interpretation of the data it is iterating over; it simply loads bytes from the sample block into the USBUART buffer. After all data has been transferred, a four-byte trailer (TR) is sent to the host to confirm that the correct number of bytes were received. It has the following structure:</w:t>
      </w:r>
    </w:p>
    <w:tbl>
      <w:tblPr>
        <w:tblStyle w:val="TableGrid"/>
        <w:tblW w:w="0" w:type="auto"/>
        <w:tblLook w:val="04A0" w:firstRow="1" w:lastRow="0" w:firstColumn="1" w:lastColumn="0" w:noHBand="0" w:noVBand="1"/>
      </w:tblPr>
      <w:tblGrid>
        <w:gridCol w:w="1435"/>
        <w:gridCol w:w="1034"/>
        <w:gridCol w:w="8321"/>
      </w:tblGrid>
      <w:tr w:rsidR="007224EF" w:rsidRPr="00F91DB5" w:rsidTr="00B964DE">
        <w:tc>
          <w:tcPr>
            <w:tcW w:w="1435" w:type="dxa"/>
            <w:vAlign w:val="bottom"/>
          </w:tcPr>
          <w:p w:rsidR="007224EF" w:rsidRPr="00F91DB5" w:rsidRDefault="007224EF" w:rsidP="00B964DE">
            <w:pPr>
              <w:jc w:val="center"/>
              <w:rPr>
                <w:b/>
              </w:rPr>
            </w:pPr>
            <w:r w:rsidRPr="00F91DB5">
              <w:rPr>
                <w:b/>
              </w:rPr>
              <w:t>Bits</w:t>
            </w:r>
          </w:p>
        </w:tc>
        <w:tc>
          <w:tcPr>
            <w:tcW w:w="1034" w:type="dxa"/>
            <w:vAlign w:val="bottom"/>
          </w:tcPr>
          <w:p w:rsidR="007224EF" w:rsidRPr="00F91DB5" w:rsidRDefault="007224EF" w:rsidP="00B964DE">
            <w:pPr>
              <w:jc w:val="center"/>
              <w:rPr>
                <w:b/>
              </w:rPr>
            </w:pPr>
            <w:r w:rsidRPr="00F91DB5">
              <w:rPr>
                <w:b/>
              </w:rPr>
              <w:t>Number of Bytes</w:t>
            </w:r>
          </w:p>
        </w:tc>
        <w:tc>
          <w:tcPr>
            <w:tcW w:w="8321" w:type="dxa"/>
            <w:vAlign w:val="bottom"/>
          </w:tcPr>
          <w:p w:rsidR="007224EF" w:rsidRPr="00F91DB5" w:rsidRDefault="007224EF" w:rsidP="00B964DE">
            <w:pPr>
              <w:jc w:val="center"/>
              <w:rPr>
                <w:b/>
              </w:rPr>
            </w:pPr>
            <w:r w:rsidRPr="00F91DB5">
              <w:rPr>
                <w:b/>
              </w:rPr>
              <w:t>Description</w:t>
            </w:r>
          </w:p>
        </w:tc>
      </w:tr>
      <w:tr w:rsidR="007224EF" w:rsidTr="00B964DE">
        <w:tc>
          <w:tcPr>
            <w:tcW w:w="1435" w:type="dxa"/>
          </w:tcPr>
          <w:p w:rsidR="007224EF" w:rsidRDefault="007224EF" w:rsidP="00B964DE">
            <w:r>
              <w:t>TR[31:16]</w:t>
            </w:r>
          </w:p>
        </w:tc>
        <w:tc>
          <w:tcPr>
            <w:tcW w:w="1034" w:type="dxa"/>
          </w:tcPr>
          <w:p w:rsidR="007224EF" w:rsidRDefault="007224EF" w:rsidP="00B964DE">
            <w:pPr>
              <w:jc w:val="center"/>
            </w:pPr>
            <w:r>
              <w:t>2</w:t>
            </w:r>
          </w:p>
        </w:tc>
        <w:tc>
          <w:tcPr>
            <w:tcW w:w="8321" w:type="dxa"/>
          </w:tcPr>
          <w:p w:rsidR="007224EF" w:rsidRDefault="007224EF" w:rsidP="00B964DE">
            <w:pPr>
              <w:pStyle w:val="NoSpacing"/>
            </w:pPr>
            <w:r>
              <w:t>Number of data points transmitted</w:t>
            </w:r>
          </w:p>
        </w:tc>
      </w:tr>
      <w:tr w:rsidR="007224EF" w:rsidTr="00B964DE">
        <w:tc>
          <w:tcPr>
            <w:tcW w:w="1435" w:type="dxa"/>
          </w:tcPr>
          <w:p w:rsidR="007224EF" w:rsidRDefault="007224EF" w:rsidP="00B964DE">
            <w:r>
              <w:t>TR[15:8]</w:t>
            </w:r>
          </w:p>
        </w:tc>
        <w:tc>
          <w:tcPr>
            <w:tcW w:w="1034" w:type="dxa"/>
          </w:tcPr>
          <w:p w:rsidR="007224EF" w:rsidRDefault="007224EF" w:rsidP="00B964DE">
            <w:pPr>
              <w:jc w:val="center"/>
            </w:pPr>
            <w:r>
              <w:t>1</w:t>
            </w:r>
          </w:p>
        </w:tc>
        <w:tc>
          <w:tcPr>
            <w:tcW w:w="8321" w:type="dxa"/>
          </w:tcPr>
          <w:p w:rsidR="007224EF" w:rsidRDefault="007224EF" w:rsidP="00B964DE">
            <w:r>
              <w:t>Pad byte: write as 0x00</w:t>
            </w:r>
          </w:p>
        </w:tc>
      </w:tr>
      <w:tr w:rsidR="007224EF" w:rsidTr="00B964DE">
        <w:trPr>
          <w:trHeight w:val="233"/>
        </w:trPr>
        <w:tc>
          <w:tcPr>
            <w:tcW w:w="1435" w:type="dxa"/>
          </w:tcPr>
          <w:p w:rsidR="007224EF" w:rsidRDefault="007224EF" w:rsidP="00B964DE">
            <w:r>
              <w:t>TR[7:0]</w:t>
            </w:r>
            <w:r>
              <w:tab/>
            </w:r>
          </w:p>
        </w:tc>
        <w:tc>
          <w:tcPr>
            <w:tcW w:w="1034" w:type="dxa"/>
          </w:tcPr>
          <w:p w:rsidR="007224EF" w:rsidRDefault="007224EF" w:rsidP="00B964DE">
            <w:pPr>
              <w:jc w:val="center"/>
            </w:pPr>
            <w:r>
              <w:t>1</w:t>
            </w:r>
          </w:p>
        </w:tc>
        <w:tc>
          <w:tcPr>
            <w:tcW w:w="8321" w:type="dxa"/>
          </w:tcPr>
          <w:p w:rsidR="007224EF" w:rsidRDefault="007224EF" w:rsidP="00B964DE">
            <w:pPr>
              <w:pStyle w:val="NoSpacing"/>
            </w:pPr>
            <w:r>
              <w:t>End of data transmission marker: write as 0x80</w:t>
            </w:r>
          </w:p>
        </w:tc>
      </w:tr>
    </w:tbl>
    <w:p w:rsidR="007224EF" w:rsidRDefault="007224EF" w:rsidP="007224EF"/>
    <w:p w:rsidR="007224EF" w:rsidRDefault="007224EF" w:rsidP="00EB0E3B">
      <w:pPr>
        <w:pStyle w:val="Heading2"/>
      </w:pPr>
      <w:bookmarkStart w:id="55" w:name="_Toc389700806"/>
      <w:r>
        <w:t>USB Packets</w:t>
      </w:r>
      <w:r w:rsidR="00994662">
        <w:t xml:space="preserve"> </w:t>
      </w:r>
      <w:proofErr w:type="gramStart"/>
      <w:r w:rsidR="00994662">
        <w:t>During</w:t>
      </w:r>
      <w:proofErr w:type="gramEnd"/>
      <w:r w:rsidR="00994662">
        <w:t xml:space="preserve"> Sample Export</w:t>
      </w:r>
      <w:bookmarkEnd w:id="55"/>
    </w:p>
    <w:p w:rsidR="007224EF" w:rsidRDefault="007224EF" w:rsidP="007224EF">
      <w:r>
        <w:t xml:space="preserve">Host commands and device replies are sent in single byte packets. Data is transmitted in 64-byte packets, the maximum size allowed by the USB specification. Between each </w:t>
      </w:r>
      <w:r w:rsidR="00994662">
        <w:t xml:space="preserve">64-byte </w:t>
      </w:r>
      <w:r>
        <w:t>packet sent, the firmware waits for the NEXT command (0x07) from the host before initiating the transmission of the next packet. This includes waiting after the last sample has been sent before sending the trailer.</w:t>
      </w:r>
    </w:p>
    <w:p w:rsidR="007224EF" w:rsidRPr="00170829" w:rsidRDefault="007224EF" w:rsidP="007224EF">
      <w:r>
        <w:t>IMPORANT NOTE: After each 64-byte packet, a zero length packet MUST be sent to the host to notify it that the sensor is done with that transaction and is awaiting the NEXT command. Failure to do this may cause the last 64-byte transmission to be held in a USB buffer on the host before being transferred to the Erebus Sensor application, causing both the firmware and user application to stall while waiting for data from the other.</w:t>
      </w:r>
    </w:p>
    <w:p w:rsidR="00994662" w:rsidRDefault="00994662">
      <w:pPr>
        <w:rPr>
          <w:rFonts w:asciiTheme="majorHAnsi" w:eastAsiaTheme="majorEastAsia" w:hAnsiTheme="majorHAnsi" w:cstheme="majorBidi"/>
          <w:color w:val="404040" w:themeColor="text1" w:themeTint="BF"/>
          <w:sz w:val="28"/>
          <w:szCs w:val="28"/>
        </w:rPr>
      </w:pPr>
      <w:r>
        <w:br w:type="page"/>
      </w:r>
    </w:p>
    <w:p w:rsidR="00B03A7B" w:rsidRDefault="00994662" w:rsidP="00994662">
      <w:pPr>
        <w:pStyle w:val="Heading2"/>
      </w:pPr>
      <w:bookmarkStart w:id="56" w:name="_Toc389700807"/>
      <w:r>
        <w:lastRenderedPageBreak/>
        <w:t>Real-Time Clock Updates</w:t>
      </w:r>
      <w:bookmarkEnd w:id="56"/>
    </w:p>
    <w:p w:rsidR="00994662" w:rsidRPr="00994662" w:rsidRDefault="00994662" w:rsidP="00994662">
      <w:r>
        <w:t xml:space="preserve">When the current time of the RTC is to be updated, the </w:t>
      </w:r>
      <w:r w:rsidR="0017218E">
        <w:t xml:space="preserve">current </w:t>
      </w:r>
      <w:r>
        <w:t xml:space="preserve">time stamp is expected to be received in </w:t>
      </w:r>
      <w:r w:rsidR="0017218E">
        <w:t>an array of bytes (CT) of the following format</w:t>
      </w:r>
      <w:r>
        <w:t>:</w:t>
      </w:r>
    </w:p>
    <w:tbl>
      <w:tblPr>
        <w:tblStyle w:val="TableGrid"/>
        <w:tblW w:w="0" w:type="auto"/>
        <w:tblLook w:val="04A0" w:firstRow="1" w:lastRow="0" w:firstColumn="1" w:lastColumn="0" w:noHBand="0" w:noVBand="1"/>
      </w:tblPr>
      <w:tblGrid>
        <w:gridCol w:w="1435"/>
        <w:gridCol w:w="1034"/>
        <w:gridCol w:w="8321"/>
      </w:tblGrid>
      <w:tr w:rsidR="00994662" w:rsidRPr="00F91DB5" w:rsidTr="00B964DE">
        <w:trPr>
          <w:cantSplit/>
        </w:trPr>
        <w:tc>
          <w:tcPr>
            <w:tcW w:w="1435" w:type="dxa"/>
            <w:vAlign w:val="bottom"/>
          </w:tcPr>
          <w:p w:rsidR="00994662" w:rsidRPr="00F91DB5" w:rsidRDefault="00994662" w:rsidP="00B964DE">
            <w:pPr>
              <w:jc w:val="center"/>
              <w:rPr>
                <w:b/>
              </w:rPr>
            </w:pPr>
            <w:bookmarkStart w:id="57" w:name="_Toc383958167"/>
            <w:r w:rsidRPr="00F91DB5">
              <w:rPr>
                <w:b/>
              </w:rPr>
              <w:t>Bits</w:t>
            </w:r>
          </w:p>
        </w:tc>
        <w:tc>
          <w:tcPr>
            <w:tcW w:w="1034" w:type="dxa"/>
            <w:vAlign w:val="bottom"/>
          </w:tcPr>
          <w:p w:rsidR="00994662" w:rsidRPr="00F91DB5" w:rsidRDefault="00994662" w:rsidP="00B964DE">
            <w:pPr>
              <w:jc w:val="center"/>
              <w:rPr>
                <w:b/>
              </w:rPr>
            </w:pPr>
            <w:r w:rsidRPr="00F91DB5">
              <w:rPr>
                <w:b/>
              </w:rPr>
              <w:t>Number of Bytes</w:t>
            </w:r>
          </w:p>
        </w:tc>
        <w:tc>
          <w:tcPr>
            <w:tcW w:w="8321" w:type="dxa"/>
            <w:vAlign w:val="bottom"/>
          </w:tcPr>
          <w:p w:rsidR="00994662" w:rsidRPr="00F91DB5" w:rsidRDefault="00994662" w:rsidP="00B964DE">
            <w:pPr>
              <w:jc w:val="center"/>
              <w:rPr>
                <w:b/>
              </w:rPr>
            </w:pPr>
            <w:r w:rsidRPr="00F91DB5">
              <w:rPr>
                <w:b/>
              </w:rPr>
              <w:t>Description</w:t>
            </w:r>
          </w:p>
        </w:tc>
      </w:tr>
      <w:tr w:rsidR="00994662" w:rsidTr="00B964DE">
        <w:trPr>
          <w:cantSplit/>
        </w:trPr>
        <w:tc>
          <w:tcPr>
            <w:tcW w:w="1435" w:type="dxa"/>
          </w:tcPr>
          <w:p w:rsidR="00994662" w:rsidRDefault="005A342F" w:rsidP="005A342F">
            <w:r>
              <w:t>CT</w:t>
            </w:r>
            <w:r w:rsidR="00994662">
              <w:t>[</w:t>
            </w:r>
            <w:r>
              <w:t>55</w:t>
            </w:r>
            <w:r w:rsidR="00994662">
              <w:t>:</w:t>
            </w:r>
            <w:r>
              <w:t>40</w:t>
            </w:r>
            <w:r w:rsidR="00994662">
              <w:t>]</w:t>
            </w:r>
          </w:p>
        </w:tc>
        <w:tc>
          <w:tcPr>
            <w:tcW w:w="1034" w:type="dxa"/>
          </w:tcPr>
          <w:p w:rsidR="00994662" w:rsidRDefault="00994662" w:rsidP="00B964DE">
            <w:pPr>
              <w:jc w:val="center"/>
            </w:pPr>
            <w:r>
              <w:t>2</w:t>
            </w:r>
          </w:p>
        </w:tc>
        <w:tc>
          <w:tcPr>
            <w:tcW w:w="8321" w:type="dxa"/>
          </w:tcPr>
          <w:p w:rsidR="00994662" w:rsidRDefault="00994662" w:rsidP="00994662">
            <w:r>
              <w:t xml:space="preserve">Unsigned integer indicating </w:t>
            </w:r>
            <w:r>
              <w:t>current</w:t>
            </w:r>
            <w:r>
              <w:t xml:space="preserve"> year</w:t>
            </w:r>
          </w:p>
        </w:tc>
      </w:tr>
      <w:tr w:rsidR="00994662" w:rsidTr="00B964DE">
        <w:trPr>
          <w:cantSplit/>
        </w:trPr>
        <w:tc>
          <w:tcPr>
            <w:tcW w:w="1435" w:type="dxa"/>
          </w:tcPr>
          <w:p w:rsidR="00994662" w:rsidRDefault="005A342F" w:rsidP="005A342F">
            <w:r>
              <w:t>CT</w:t>
            </w:r>
            <w:r w:rsidR="00994662">
              <w:t>[</w:t>
            </w:r>
            <w:r>
              <w:t>39</w:t>
            </w:r>
            <w:r w:rsidR="00994662">
              <w:t>:</w:t>
            </w:r>
            <w:r w:rsidR="0017218E">
              <w:t>32</w:t>
            </w:r>
            <w:r w:rsidR="00994662">
              <w:t>]</w:t>
            </w:r>
          </w:p>
        </w:tc>
        <w:tc>
          <w:tcPr>
            <w:tcW w:w="1034" w:type="dxa"/>
          </w:tcPr>
          <w:p w:rsidR="00994662" w:rsidRDefault="00994662" w:rsidP="00B964DE">
            <w:pPr>
              <w:jc w:val="center"/>
            </w:pPr>
            <w:r>
              <w:t>1</w:t>
            </w:r>
          </w:p>
        </w:tc>
        <w:tc>
          <w:tcPr>
            <w:tcW w:w="8321" w:type="dxa"/>
          </w:tcPr>
          <w:p w:rsidR="00994662" w:rsidRDefault="00994662" w:rsidP="00B964DE">
            <w:pPr>
              <w:pStyle w:val="NoSpacing"/>
            </w:pPr>
            <w:r>
              <w:t xml:space="preserve">Unsigned integer indicating </w:t>
            </w:r>
            <w:r>
              <w:t>current</w:t>
            </w:r>
            <w:r>
              <w:t xml:space="preserve"> second</w:t>
            </w:r>
          </w:p>
          <w:p w:rsidR="00994662" w:rsidRDefault="00994662" w:rsidP="00B964DE"/>
        </w:tc>
      </w:tr>
      <w:tr w:rsidR="00994662" w:rsidTr="00B964DE">
        <w:trPr>
          <w:cantSplit/>
        </w:trPr>
        <w:tc>
          <w:tcPr>
            <w:tcW w:w="1435" w:type="dxa"/>
          </w:tcPr>
          <w:p w:rsidR="00994662" w:rsidRDefault="005A342F" w:rsidP="0017218E">
            <w:r>
              <w:t>CT</w:t>
            </w:r>
            <w:r w:rsidR="00994662">
              <w:t>[</w:t>
            </w:r>
            <w:r w:rsidR="0017218E">
              <w:t>31</w:t>
            </w:r>
            <w:r w:rsidR="00994662">
              <w:t>:</w:t>
            </w:r>
            <w:r w:rsidR="0017218E">
              <w:t>24</w:t>
            </w:r>
            <w:r w:rsidR="00994662">
              <w:t>]</w:t>
            </w:r>
          </w:p>
        </w:tc>
        <w:tc>
          <w:tcPr>
            <w:tcW w:w="1034" w:type="dxa"/>
          </w:tcPr>
          <w:p w:rsidR="00994662" w:rsidRDefault="00994662" w:rsidP="00B964DE">
            <w:pPr>
              <w:jc w:val="center"/>
            </w:pPr>
            <w:r>
              <w:t>1</w:t>
            </w:r>
          </w:p>
        </w:tc>
        <w:tc>
          <w:tcPr>
            <w:tcW w:w="8321" w:type="dxa"/>
          </w:tcPr>
          <w:p w:rsidR="00994662" w:rsidRDefault="00994662" w:rsidP="00994662">
            <w:r>
              <w:t xml:space="preserve">Unsigned integer indicating </w:t>
            </w:r>
            <w:r>
              <w:t>current</w:t>
            </w:r>
            <w:r>
              <w:t xml:space="preserve"> minute</w:t>
            </w:r>
          </w:p>
        </w:tc>
      </w:tr>
      <w:tr w:rsidR="00994662" w:rsidTr="00B964DE">
        <w:trPr>
          <w:cantSplit/>
        </w:trPr>
        <w:tc>
          <w:tcPr>
            <w:tcW w:w="1435" w:type="dxa"/>
          </w:tcPr>
          <w:p w:rsidR="00994662" w:rsidRDefault="005A342F" w:rsidP="0017218E">
            <w:r>
              <w:t>CT</w:t>
            </w:r>
            <w:r w:rsidR="00994662">
              <w:t>[</w:t>
            </w:r>
            <w:r w:rsidR="0017218E">
              <w:t>23</w:t>
            </w:r>
            <w:r w:rsidR="00994662">
              <w:t>:</w:t>
            </w:r>
            <w:r w:rsidR="0017218E">
              <w:t>16</w:t>
            </w:r>
            <w:r w:rsidR="00994662">
              <w:t>]</w:t>
            </w:r>
          </w:p>
        </w:tc>
        <w:tc>
          <w:tcPr>
            <w:tcW w:w="1034" w:type="dxa"/>
          </w:tcPr>
          <w:p w:rsidR="00994662" w:rsidRDefault="00994662" w:rsidP="00B964DE">
            <w:pPr>
              <w:jc w:val="center"/>
            </w:pPr>
            <w:r>
              <w:t>1</w:t>
            </w:r>
          </w:p>
        </w:tc>
        <w:tc>
          <w:tcPr>
            <w:tcW w:w="8321" w:type="dxa"/>
          </w:tcPr>
          <w:p w:rsidR="00994662" w:rsidRDefault="00994662" w:rsidP="00994662">
            <w:pPr>
              <w:pStyle w:val="NoSpacing"/>
            </w:pPr>
            <w:r>
              <w:t xml:space="preserve">Unsigned integer indicating </w:t>
            </w:r>
            <w:r>
              <w:t>current</w:t>
            </w:r>
            <w:r>
              <w:t xml:space="preserve"> hour of day</w:t>
            </w:r>
          </w:p>
        </w:tc>
      </w:tr>
      <w:tr w:rsidR="00994662" w:rsidTr="00B964DE">
        <w:trPr>
          <w:cantSplit/>
        </w:trPr>
        <w:tc>
          <w:tcPr>
            <w:tcW w:w="1435" w:type="dxa"/>
          </w:tcPr>
          <w:p w:rsidR="00994662" w:rsidRDefault="005A342F" w:rsidP="0017218E">
            <w:r>
              <w:t>CT</w:t>
            </w:r>
            <w:r w:rsidR="00994662">
              <w:t>[</w:t>
            </w:r>
            <w:r w:rsidR="0017218E">
              <w:t>15</w:t>
            </w:r>
            <w:r w:rsidR="00994662">
              <w:t>:</w:t>
            </w:r>
            <w:r w:rsidR="0017218E">
              <w:t>8</w:t>
            </w:r>
            <w:r w:rsidR="00994662">
              <w:t>]</w:t>
            </w:r>
          </w:p>
        </w:tc>
        <w:tc>
          <w:tcPr>
            <w:tcW w:w="1034" w:type="dxa"/>
          </w:tcPr>
          <w:p w:rsidR="00994662" w:rsidRDefault="00994662" w:rsidP="00B964DE">
            <w:pPr>
              <w:jc w:val="center"/>
            </w:pPr>
            <w:r>
              <w:t>1</w:t>
            </w:r>
          </w:p>
        </w:tc>
        <w:tc>
          <w:tcPr>
            <w:tcW w:w="8321" w:type="dxa"/>
          </w:tcPr>
          <w:p w:rsidR="00994662" w:rsidRDefault="00994662" w:rsidP="00B964DE">
            <w:pPr>
              <w:pStyle w:val="NoSpacing"/>
            </w:pPr>
            <w:r>
              <w:t xml:space="preserve">Unsigned integer indicating </w:t>
            </w:r>
            <w:r>
              <w:t>current</w:t>
            </w:r>
            <w:r>
              <w:t xml:space="preserve"> day of month</w:t>
            </w:r>
          </w:p>
          <w:p w:rsidR="00994662" w:rsidRDefault="00994662" w:rsidP="00B964DE"/>
        </w:tc>
      </w:tr>
      <w:tr w:rsidR="0017218E" w:rsidTr="00B964DE">
        <w:trPr>
          <w:cantSplit/>
        </w:trPr>
        <w:tc>
          <w:tcPr>
            <w:tcW w:w="1435" w:type="dxa"/>
          </w:tcPr>
          <w:p w:rsidR="0017218E" w:rsidRDefault="005A342F" w:rsidP="0017218E">
            <w:r>
              <w:t>CT</w:t>
            </w:r>
            <w:r w:rsidR="0017218E">
              <w:t>[</w:t>
            </w:r>
            <w:r w:rsidR="0017218E">
              <w:t>7:0</w:t>
            </w:r>
            <w:r w:rsidR="0017218E">
              <w:t>]</w:t>
            </w:r>
          </w:p>
        </w:tc>
        <w:tc>
          <w:tcPr>
            <w:tcW w:w="1034" w:type="dxa"/>
          </w:tcPr>
          <w:p w:rsidR="0017218E" w:rsidRDefault="0017218E" w:rsidP="0017218E">
            <w:pPr>
              <w:jc w:val="center"/>
            </w:pPr>
            <w:r>
              <w:t>1</w:t>
            </w:r>
          </w:p>
        </w:tc>
        <w:tc>
          <w:tcPr>
            <w:tcW w:w="8321" w:type="dxa"/>
          </w:tcPr>
          <w:p w:rsidR="0017218E" w:rsidRDefault="0017218E" w:rsidP="0017218E">
            <w:pPr>
              <w:pStyle w:val="NoSpacing"/>
            </w:pPr>
            <w:r>
              <w:t xml:space="preserve">Unsigned integer indicating </w:t>
            </w:r>
            <w:r>
              <w:t>current</w:t>
            </w:r>
            <w:r>
              <w:t xml:space="preserve"> month: must be in the range [1:12]</w:t>
            </w:r>
          </w:p>
          <w:p w:rsidR="0017218E" w:rsidRDefault="0017218E" w:rsidP="0017218E">
            <w:pPr>
              <w:pStyle w:val="NoSpacing"/>
            </w:pPr>
            <w:r>
              <w:tab/>
            </w:r>
            <w:r>
              <w:tab/>
            </w:r>
            <w:r>
              <w:tab/>
            </w:r>
            <w:r>
              <w:tab/>
              <w:t>1 = January</w:t>
            </w:r>
          </w:p>
          <w:p w:rsidR="0017218E" w:rsidRDefault="0017218E" w:rsidP="0017218E">
            <w:pPr>
              <w:pStyle w:val="NoSpacing"/>
            </w:pPr>
            <w:r>
              <w:tab/>
            </w:r>
            <w:r>
              <w:tab/>
            </w:r>
            <w:r>
              <w:tab/>
            </w:r>
            <w:r>
              <w:tab/>
              <w:t>2 = February</w:t>
            </w:r>
          </w:p>
          <w:p w:rsidR="0017218E" w:rsidRDefault="0017218E" w:rsidP="0017218E">
            <w:pPr>
              <w:pStyle w:val="NoSpacing"/>
            </w:pPr>
            <w:r>
              <w:tab/>
            </w:r>
            <w:r>
              <w:tab/>
            </w:r>
            <w:r>
              <w:tab/>
            </w:r>
            <w:r>
              <w:tab/>
              <w:t>3 = March</w:t>
            </w:r>
          </w:p>
          <w:p w:rsidR="0017218E" w:rsidRDefault="0017218E" w:rsidP="0017218E">
            <w:pPr>
              <w:pStyle w:val="NoSpacing"/>
            </w:pPr>
            <w:r>
              <w:tab/>
            </w:r>
            <w:r>
              <w:tab/>
            </w:r>
            <w:r>
              <w:tab/>
            </w:r>
            <w:r>
              <w:tab/>
              <w:t>Etc.</w:t>
            </w:r>
          </w:p>
        </w:tc>
      </w:tr>
    </w:tbl>
    <w:p w:rsidR="00B56717" w:rsidRDefault="00B56717">
      <w:pPr>
        <w:rPr>
          <w:rFonts w:asciiTheme="majorHAnsi" w:eastAsiaTheme="majorEastAsia" w:hAnsiTheme="majorHAnsi" w:cstheme="majorBidi"/>
          <w:color w:val="404040" w:themeColor="text1" w:themeTint="BF"/>
          <w:sz w:val="28"/>
          <w:szCs w:val="28"/>
        </w:rPr>
      </w:pPr>
      <w:r>
        <w:br w:type="page"/>
      </w:r>
    </w:p>
    <w:p w:rsidR="0073486E" w:rsidRDefault="005A47C2" w:rsidP="004F58B3">
      <w:pPr>
        <w:pStyle w:val="Heading1"/>
      </w:pPr>
      <w:bookmarkStart w:id="58" w:name="_Toc389700808"/>
      <w:bookmarkEnd w:id="57"/>
      <w:r>
        <w:lastRenderedPageBreak/>
        <w:t>User Application Plan</w:t>
      </w:r>
      <w:bookmarkEnd w:id="58"/>
    </w:p>
    <w:p w:rsidR="00DF4E0D" w:rsidRPr="00DF4E0D" w:rsidRDefault="00DF4E0D" w:rsidP="00EB0E3B">
      <w:pPr>
        <w:pStyle w:val="Heading2"/>
      </w:pPr>
      <w:bookmarkStart w:id="59" w:name="_Toc383958168"/>
      <w:bookmarkStart w:id="60" w:name="_Toc389700809"/>
      <w:r>
        <w:t>User Interface</w:t>
      </w:r>
      <w:bookmarkEnd w:id="59"/>
      <w:bookmarkEnd w:id="60"/>
    </w:p>
    <w:p w:rsidR="0073486E" w:rsidRDefault="004D3F44" w:rsidP="00BA429A">
      <w:pPr>
        <w:pStyle w:val="BodyText"/>
      </w:pPr>
      <w:r>
        <w:t xml:space="preserve">The host computer user interface </w:t>
      </w:r>
      <w:r w:rsidR="00C94B02">
        <w:t>is</w:t>
      </w:r>
      <w:r>
        <w:t xml:space="preserve"> a simple GUI that performs </w:t>
      </w:r>
      <w:r w:rsidR="00E97EB8">
        <w:t>two</w:t>
      </w:r>
      <w:r>
        <w:t xml:space="preserve"> functions:</w:t>
      </w:r>
    </w:p>
    <w:p w:rsidR="004D3F44" w:rsidRDefault="004D3F44" w:rsidP="00BA429A">
      <w:pPr>
        <w:pStyle w:val="BodyText"/>
        <w:numPr>
          <w:ilvl w:val="0"/>
          <w:numId w:val="25"/>
        </w:numPr>
      </w:pPr>
      <w:r>
        <w:t>Provide a method for the user to change data collection settings or reset the base unit.</w:t>
      </w:r>
    </w:p>
    <w:p w:rsidR="004D3F44" w:rsidRDefault="004D3F44" w:rsidP="00E97EB8">
      <w:pPr>
        <w:pStyle w:val="BodyText"/>
        <w:numPr>
          <w:ilvl w:val="0"/>
          <w:numId w:val="25"/>
        </w:numPr>
      </w:pPr>
      <w:r>
        <w:t>Allow the us</w:t>
      </w:r>
      <w:r w:rsidR="00E97EB8">
        <w:t xml:space="preserve">er export data from the device and present it in a text file. </w:t>
      </w:r>
      <w:r w:rsidR="003B58DC">
        <w:t>Python provides a platform-independent framework for a GUI and for interacting with the sensor.</w:t>
      </w:r>
    </w:p>
    <w:p w:rsidR="000C7291" w:rsidRDefault="000C7291" w:rsidP="000C7291">
      <w:pPr>
        <w:pStyle w:val="BodyText"/>
      </w:pPr>
      <w:r>
        <w:t xml:space="preserve">The user interface </w:t>
      </w:r>
      <w:r w:rsidR="00C94B02">
        <w:t>is</w:t>
      </w:r>
      <w:r>
        <w:t xml:space="preserve"> written in Python 3.2x utilizing the </w:t>
      </w:r>
      <w:proofErr w:type="spellStart"/>
      <w:r w:rsidR="00BD3714">
        <w:t>P</w:t>
      </w:r>
      <w:r>
        <w:t>ySerial</w:t>
      </w:r>
      <w:proofErr w:type="spellEnd"/>
      <w:r>
        <w:t xml:space="preserve"> library for serial communications and the </w:t>
      </w:r>
      <w:proofErr w:type="spellStart"/>
      <w:r>
        <w:t>tkinter</w:t>
      </w:r>
      <w:proofErr w:type="spellEnd"/>
      <w:r>
        <w:t xml:space="preserve"> library for GUI rendering.</w:t>
      </w:r>
    </w:p>
    <w:p w:rsidR="00CD1364" w:rsidRPr="00814B77" w:rsidRDefault="00CD1364" w:rsidP="00EB0E3B">
      <w:pPr>
        <w:pStyle w:val="Heading2"/>
      </w:pPr>
      <w:bookmarkStart w:id="61" w:name="_Toc389700810"/>
      <w:r>
        <w:t>Device Interface Mode</w:t>
      </w:r>
      <w:bookmarkEnd w:id="61"/>
    </w:p>
    <w:p w:rsidR="00CD1364" w:rsidRDefault="00CD1364" w:rsidP="00CD1364">
      <w:pPr>
        <w:pStyle w:val="BodyText"/>
      </w:pPr>
      <w:r>
        <w:t xml:space="preserve">While plugged into the computer, the sensor will remain in Interface Mode. During this time, the PSoC3 will continually monitor its input buffer for commands from the host computer and respond to them accordingly. The microcontroller will exit interface mode when power from the USB VBUS pin is no longer detected. </w:t>
      </w:r>
    </w:p>
    <w:p w:rsidR="00CD1364" w:rsidRDefault="00CD1364" w:rsidP="00CD1364">
      <w:pPr>
        <w:pStyle w:val="BodyText"/>
      </w:pPr>
      <w:r>
        <w:t xml:space="preserve">All commands to the sensor from the host </w:t>
      </w:r>
      <w:r>
        <w:t xml:space="preserve">and replies from the sensor </w:t>
      </w:r>
      <w:r>
        <w:t>are one byte long</w:t>
      </w:r>
      <w:r>
        <w:t xml:space="preserve">, with the exception of sampled data dumps and when returning current sampling settings. </w:t>
      </w:r>
      <w:r w:rsidRPr="00371C60">
        <w:t>A</w:t>
      </w:r>
      <w:r>
        <w:t xml:space="preserve">ll command and data packets </w:t>
      </w:r>
      <w:r w:rsidRPr="00371C60">
        <w:t xml:space="preserve">use </w:t>
      </w:r>
      <w:r>
        <w:t xml:space="preserve">Big-Endian </w:t>
      </w:r>
      <w:r w:rsidR="00601861">
        <w:t>byte-ordering</w:t>
      </w:r>
      <w:r>
        <w:t>.</w:t>
      </w:r>
    </w:p>
    <w:p w:rsidR="00B56717" w:rsidRDefault="00B56717" w:rsidP="00CD1364">
      <w:pPr>
        <w:pStyle w:val="BodyText"/>
        <w:rPr>
          <w:rStyle w:val="Strong"/>
        </w:rPr>
      </w:pPr>
    </w:p>
    <w:p w:rsidR="00CD1364" w:rsidRPr="00EB0E3B" w:rsidRDefault="00CD1364" w:rsidP="00EB0E3B">
      <w:pPr>
        <w:pStyle w:val="Heading3"/>
        <w:rPr>
          <w:b/>
        </w:rPr>
      </w:pPr>
      <w:bookmarkStart w:id="62" w:name="_Toc389700811"/>
      <w:r w:rsidRPr="00EB0E3B">
        <w:rPr>
          <w:rStyle w:val="Strong"/>
          <w:b w:val="0"/>
        </w:rPr>
        <w:t>Available Commands</w:t>
      </w:r>
      <w:bookmarkEnd w:id="62"/>
    </w:p>
    <w:tbl>
      <w:tblPr>
        <w:tblStyle w:val="TableGrid"/>
        <w:tblW w:w="10219" w:type="dxa"/>
        <w:tblInd w:w="576" w:type="dxa"/>
        <w:tblLook w:val="04A0" w:firstRow="1" w:lastRow="0" w:firstColumn="1" w:lastColumn="0" w:noHBand="0" w:noVBand="1"/>
      </w:tblPr>
      <w:tblGrid>
        <w:gridCol w:w="2094"/>
        <w:gridCol w:w="989"/>
        <w:gridCol w:w="7136"/>
      </w:tblGrid>
      <w:tr w:rsidR="00CD1364" w:rsidTr="00B56717">
        <w:tc>
          <w:tcPr>
            <w:tcW w:w="2094" w:type="dxa"/>
          </w:tcPr>
          <w:p w:rsidR="00CD1364" w:rsidRPr="002A20CD" w:rsidRDefault="00CD1364" w:rsidP="00B964DE">
            <w:pPr>
              <w:pStyle w:val="BodyText"/>
            </w:pPr>
            <w:r w:rsidRPr="002A20CD">
              <w:t>Command</w:t>
            </w:r>
          </w:p>
        </w:tc>
        <w:tc>
          <w:tcPr>
            <w:tcW w:w="989" w:type="dxa"/>
          </w:tcPr>
          <w:p w:rsidR="00CD1364" w:rsidRPr="002A20CD" w:rsidRDefault="00CD1364" w:rsidP="00B964DE">
            <w:pPr>
              <w:pStyle w:val="BodyText"/>
            </w:pPr>
            <w:r w:rsidRPr="002A20CD">
              <w:t>Bit Pattern</w:t>
            </w:r>
          </w:p>
        </w:tc>
        <w:tc>
          <w:tcPr>
            <w:tcW w:w="7136" w:type="dxa"/>
          </w:tcPr>
          <w:p w:rsidR="00CD1364" w:rsidRPr="002A20CD" w:rsidRDefault="00CD1364" w:rsidP="00B964DE">
            <w:pPr>
              <w:pStyle w:val="BodyText"/>
            </w:pPr>
            <w:r>
              <w:t>Sensor Action</w:t>
            </w:r>
          </w:p>
        </w:tc>
      </w:tr>
      <w:tr w:rsidR="00CD1364" w:rsidTr="00B56717">
        <w:tc>
          <w:tcPr>
            <w:tcW w:w="2094" w:type="dxa"/>
          </w:tcPr>
          <w:p w:rsidR="00CD1364" w:rsidRPr="002A20CD" w:rsidRDefault="00CD1364" w:rsidP="00B964DE">
            <w:pPr>
              <w:pStyle w:val="BodyText"/>
            </w:pPr>
            <w:r>
              <w:t>IDENTIFY</w:t>
            </w:r>
          </w:p>
        </w:tc>
        <w:tc>
          <w:tcPr>
            <w:tcW w:w="989" w:type="dxa"/>
          </w:tcPr>
          <w:p w:rsidR="00CD1364" w:rsidRPr="002A20CD" w:rsidRDefault="00CD1364" w:rsidP="00B964DE">
            <w:pPr>
              <w:pStyle w:val="BodyText"/>
            </w:pPr>
            <w:r>
              <w:t>0x01</w:t>
            </w:r>
          </w:p>
        </w:tc>
        <w:tc>
          <w:tcPr>
            <w:tcW w:w="7136" w:type="dxa"/>
          </w:tcPr>
          <w:p w:rsidR="00CD1364" w:rsidRPr="002A20CD" w:rsidRDefault="00CD1364" w:rsidP="00B964DE">
            <w:pPr>
              <w:pStyle w:val="BodyText"/>
            </w:pPr>
            <w:r>
              <w:t>Replies with identifier</w:t>
            </w:r>
          </w:p>
        </w:tc>
      </w:tr>
      <w:tr w:rsidR="00CD1364" w:rsidTr="00B56717">
        <w:tc>
          <w:tcPr>
            <w:tcW w:w="2094" w:type="dxa"/>
          </w:tcPr>
          <w:p w:rsidR="00CD1364" w:rsidRPr="002A20CD" w:rsidRDefault="00CD1364" w:rsidP="00B964DE">
            <w:pPr>
              <w:pStyle w:val="BodyText"/>
            </w:pPr>
            <w:r>
              <w:t>DUMP_DATA</w:t>
            </w:r>
          </w:p>
        </w:tc>
        <w:tc>
          <w:tcPr>
            <w:tcW w:w="989" w:type="dxa"/>
          </w:tcPr>
          <w:p w:rsidR="00CD1364" w:rsidRPr="002A20CD" w:rsidRDefault="00CD1364" w:rsidP="00B964DE">
            <w:pPr>
              <w:pStyle w:val="BodyText"/>
            </w:pPr>
            <w:r>
              <w:t>0x02</w:t>
            </w:r>
          </w:p>
        </w:tc>
        <w:tc>
          <w:tcPr>
            <w:tcW w:w="7136" w:type="dxa"/>
          </w:tcPr>
          <w:p w:rsidR="00CD1364" w:rsidRPr="002A20CD" w:rsidRDefault="00CD1364" w:rsidP="00B964DE">
            <w:pPr>
              <w:pStyle w:val="BodyText"/>
            </w:pPr>
            <w:r>
              <w:t>Exports sampled data points to host</w:t>
            </w:r>
          </w:p>
        </w:tc>
      </w:tr>
      <w:tr w:rsidR="00CD1364" w:rsidTr="00B56717">
        <w:tc>
          <w:tcPr>
            <w:tcW w:w="2094" w:type="dxa"/>
          </w:tcPr>
          <w:p w:rsidR="00CD1364" w:rsidRDefault="00CD1364" w:rsidP="00B964DE">
            <w:pPr>
              <w:pStyle w:val="BodyText"/>
            </w:pPr>
            <w:r>
              <w:t>GET_SETTINGS</w:t>
            </w:r>
          </w:p>
        </w:tc>
        <w:tc>
          <w:tcPr>
            <w:tcW w:w="989" w:type="dxa"/>
          </w:tcPr>
          <w:p w:rsidR="00CD1364" w:rsidRDefault="00CD1364" w:rsidP="00B964DE">
            <w:pPr>
              <w:pStyle w:val="BodyText"/>
            </w:pPr>
            <w:r>
              <w:t>0x03</w:t>
            </w:r>
          </w:p>
        </w:tc>
        <w:tc>
          <w:tcPr>
            <w:tcW w:w="7136" w:type="dxa"/>
          </w:tcPr>
          <w:p w:rsidR="00CD1364" w:rsidRDefault="00CD1364" w:rsidP="00B964DE">
            <w:pPr>
              <w:pStyle w:val="BodyText"/>
            </w:pPr>
            <w:r>
              <w:t>Retrieves current sampling settings from EEPROM and sends them to the user application</w:t>
            </w:r>
          </w:p>
        </w:tc>
      </w:tr>
      <w:tr w:rsidR="00CD1364" w:rsidTr="00B56717">
        <w:tc>
          <w:tcPr>
            <w:tcW w:w="2094" w:type="dxa"/>
          </w:tcPr>
          <w:p w:rsidR="00CD1364" w:rsidRPr="002A20CD" w:rsidRDefault="00CD1364" w:rsidP="00B964DE">
            <w:pPr>
              <w:pStyle w:val="BodyText"/>
            </w:pPr>
            <w:r>
              <w:t>CHANGE_SETTING</w:t>
            </w:r>
          </w:p>
        </w:tc>
        <w:tc>
          <w:tcPr>
            <w:tcW w:w="989" w:type="dxa"/>
          </w:tcPr>
          <w:p w:rsidR="00CD1364" w:rsidRPr="002A20CD" w:rsidRDefault="00CD1364" w:rsidP="00B964DE">
            <w:pPr>
              <w:pStyle w:val="BodyText"/>
            </w:pPr>
            <w:r>
              <w:t>0x04</w:t>
            </w:r>
          </w:p>
        </w:tc>
        <w:tc>
          <w:tcPr>
            <w:tcW w:w="7136" w:type="dxa"/>
          </w:tcPr>
          <w:p w:rsidR="00CD1364" w:rsidRPr="002A20CD" w:rsidRDefault="00CD1364" w:rsidP="00B964DE">
            <w:pPr>
              <w:pStyle w:val="BodyText"/>
            </w:pPr>
            <w:r>
              <w:t xml:space="preserve">Stores new sampling settings provided in EEPROM </w:t>
            </w:r>
          </w:p>
        </w:tc>
      </w:tr>
      <w:tr w:rsidR="00CD1364" w:rsidTr="00B56717">
        <w:tc>
          <w:tcPr>
            <w:tcW w:w="2094" w:type="dxa"/>
          </w:tcPr>
          <w:p w:rsidR="00CD1364" w:rsidRDefault="00CD1364" w:rsidP="00B964DE">
            <w:pPr>
              <w:pStyle w:val="BodyText"/>
            </w:pPr>
            <w:r>
              <w:t>RESET_PTRS</w:t>
            </w:r>
          </w:p>
        </w:tc>
        <w:tc>
          <w:tcPr>
            <w:tcW w:w="989" w:type="dxa"/>
          </w:tcPr>
          <w:p w:rsidR="00CD1364" w:rsidRDefault="00CD1364" w:rsidP="00B964DE">
            <w:pPr>
              <w:pStyle w:val="BodyText"/>
            </w:pPr>
            <w:r>
              <w:t>0x05</w:t>
            </w:r>
          </w:p>
        </w:tc>
        <w:tc>
          <w:tcPr>
            <w:tcW w:w="7136" w:type="dxa"/>
          </w:tcPr>
          <w:p w:rsidR="00CD1364" w:rsidRDefault="00CD1364" w:rsidP="00B964DE">
            <w:pPr>
              <w:pStyle w:val="BodyText"/>
            </w:pPr>
            <w:r>
              <w:t>Resets data sample block pointers to default values</w:t>
            </w:r>
          </w:p>
        </w:tc>
      </w:tr>
      <w:tr w:rsidR="00CD1364" w:rsidTr="00B56717">
        <w:tc>
          <w:tcPr>
            <w:tcW w:w="2094" w:type="dxa"/>
          </w:tcPr>
          <w:p w:rsidR="00CD1364" w:rsidRDefault="00CD1364" w:rsidP="00B964DE">
            <w:pPr>
              <w:pStyle w:val="BodyText"/>
            </w:pPr>
            <w:r>
              <w:t>UPDATE_RTC</w:t>
            </w:r>
          </w:p>
        </w:tc>
        <w:tc>
          <w:tcPr>
            <w:tcW w:w="989" w:type="dxa"/>
          </w:tcPr>
          <w:p w:rsidR="00CD1364" w:rsidRDefault="00CD1364" w:rsidP="00B964DE">
            <w:pPr>
              <w:pStyle w:val="BodyText"/>
            </w:pPr>
            <w:r>
              <w:t>0x06</w:t>
            </w:r>
          </w:p>
        </w:tc>
        <w:tc>
          <w:tcPr>
            <w:tcW w:w="7136" w:type="dxa"/>
          </w:tcPr>
          <w:p w:rsidR="00CD1364" w:rsidRDefault="00CD1364" w:rsidP="00B964DE">
            <w:pPr>
              <w:pStyle w:val="BodyText"/>
            </w:pPr>
            <w:r>
              <w:t>Updates the time and date of the Real-Time Clock with the values provided</w:t>
            </w:r>
          </w:p>
        </w:tc>
      </w:tr>
      <w:tr w:rsidR="00CD1364" w:rsidTr="00B56717">
        <w:tc>
          <w:tcPr>
            <w:tcW w:w="2094" w:type="dxa"/>
          </w:tcPr>
          <w:p w:rsidR="00CD1364" w:rsidRPr="002A20CD" w:rsidRDefault="00CD1364" w:rsidP="00B964DE">
            <w:pPr>
              <w:pStyle w:val="BodyText"/>
            </w:pPr>
            <w:r>
              <w:t>NEXT</w:t>
            </w:r>
          </w:p>
        </w:tc>
        <w:tc>
          <w:tcPr>
            <w:tcW w:w="989" w:type="dxa"/>
          </w:tcPr>
          <w:p w:rsidR="00CD1364" w:rsidRPr="002A20CD" w:rsidRDefault="00CD1364" w:rsidP="00B964DE">
            <w:pPr>
              <w:pStyle w:val="BodyText"/>
            </w:pPr>
            <w:r>
              <w:t>0x07</w:t>
            </w:r>
          </w:p>
        </w:tc>
        <w:tc>
          <w:tcPr>
            <w:tcW w:w="7136" w:type="dxa"/>
          </w:tcPr>
          <w:p w:rsidR="00CD1364" w:rsidRPr="002A20CD" w:rsidRDefault="00CD1364" w:rsidP="00B964DE">
            <w:pPr>
              <w:pStyle w:val="BodyText"/>
            </w:pPr>
            <w:r>
              <w:t xml:space="preserve">During sample block dump, sensor proceeds with next sample transaction – </w:t>
            </w:r>
            <w:proofErr w:type="spellStart"/>
            <w:r>
              <w:t>illicits</w:t>
            </w:r>
            <w:proofErr w:type="spellEnd"/>
            <w:r>
              <w:t xml:space="preserve"> a FAILURE response if sent when not transferring sample data</w:t>
            </w:r>
          </w:p>
        </w:tc>
      </w:tr>
    </w:tbl>
    <w:p w:rsidR="00CD1364" w:rsidRDefault="00CD1364" w:rsidP="00CD1364">
      <w:pPr>
        <w:pStyle w:val="BodyText"/>
      </w:pPr>
    </w:p>
    <w:p w:rsidR="00CD1364" w:rsidRPr="00EB0E3B" w:rsidRDefault="00CD1364" w:rsidP="00EB0E3B">
      <w:pPr>
        <w:pStyle w:val="Heading3"/>
        <w:rPr>
          <w:rStyle w:val="Strong"/>
          <w:b w:val="0"/>
        </w:rPr>
      </w:pPr>
      <w:bookmarkStart w:id="63" w:name="_Toc389700812"/>
      <w:r w:rsidRPr="00EB0E3B">
        <w:rPr>
          <w:rStyle w:val="Strong"/>
          <w:b w:val="0"/>
        </w:rPr>
        <w:lastRenderedPageBreak/>
        <w:t>Incoming Messages from Sensor</w:t>
      </w:r>
      <w:bookmarkEnd w:id="63"/>
    </w:p>
    <w:tbl>
      <w:tblPr>
        <w:tblStyle w:val="TableGrid"/>
        <w:tblW w:w="10219" w:type="dxa"/>
        <w:tblInd w:w="576" w:type="dxa"/>
        <w:tblLook w:val="04A0" w:firstRow="1" w:lastRow="0" w:firstColumn="1" w:lastColumn="0" w:noHBand="0" w:noVBand="1"/>
      </w:tblPr>
      <w:tblGrid>
        <w:gridCol w:w="2094"/>
        <w:gridCol w:w="1438"/>
        <w:gridCol w:w="6687"/>
      </w:tblGrid>
      <w:tr w:rsidR="00CD1364" w:rsidRPr="002A20CD" w:rsidTr="00B56717">
        <w:tc>
          <w:tcPr>
            <w:tcW w:w="2094" w:type="dxa"/>
          </w:tcPr>
          <w:p w:rsidR="00CD1364" w:rsidRPr="002A20CD" w:rsidRDefault="00CD1364" w:rsidP="00B964DE">
            <w:pPr>
              <w:pStyle w:val="BodyText"/>
              <w:keepNext/>
              <w:keepLines/>
            </w:pPr>
            <w:r>
              <w:t>Messages</w:t>
            </w:r>
          </w:p>
        </w:tc>
        <w:tc>
          <w:tcPr>
            <w:tcW w:w="1438" w:type="dxa"/>
          </w:tcPr>
          <w:p w:rsidR="00CD1364" w:rsidRPr="002A20CD" w:rsidRDefault="00CD1364" w:rsidP="00B964DE">
            <w:pPr>
              <w:pStyle w:val="BodyText"/>
              <w:keepNext/>
              <w:keepLines/>
            </w:pPr>
            <w:r w:rsidRPr="002A20CD">
              <w:t>Bit Pattern</w:t>
            </w:r>
          </w:p>
        </w:tc>
        <w:tc>
          <w:tcPr>
            <w:tcW w:w="6687" w:type="dxa"/>
          </w:tcPr>
          <w:p w:rsidR="00CD1364" w:rsidRPr="002A20CD" w:rsidRDefault="00CD1364" w:rsidP="00B964DE">
            <w:pPr>
              <w:pStyle w:val="BodyText"/>
              <w:keepNext/>
              <w:keepLines/>
            </w:pPr>
            <w:r>
              <w:t>Meaning</w:t>
            </w:r>
          </w:p>
        </w:tc>
      </w:tr>
      <w:tr w:rsidR="00CD1364" w:rsidRPr="002A20CD" w:rsidTr="00B56717">
        <w:tc>
          <w:tcPr>
            <w:tcW w:w="2094" w:type="dxa"/>
          </w:tcPr>
          <w:p w:rsidR="00CD1364" w:rsidRPr="002A20CD" w:rsidRDefault="00CD1364" w:rsidP="00B964DE">
            <w:pPr>
              <w:pStyle w:val="BodyText"/>
              <w:keepNext/>
              <w:keepLines/>
            </w:pPr>
            <w:r>
              <w:t>IDENTIFIER</w:t>
            </w:r>
          </w:p>
        </w:tc>
        <w:tc>
          <w:tcPr>
            <w:tcW w:w="1438" w:type="dxa"/>
          </w:tcPr>
          <w:p w:rsidR="00CD1364" w:rsidRPr="002A20CD" w:rsidRDefault="00CD1364" w:rsidP="00B964DE">
            <w:pPr>
              <w:pStyle w:val="BodyText"/>
              <w:keepNext/>
              <w:keepLines/>
            </w:pPr>
            <w:r>
              <w:t>0x10</w:t>
            </w:r>
          </w:p>
        </w:tc>
        <w:tc>
          <w:tcPr>
            <w:tcW w:w="6687" w:type="dxa"/>
          </w:tcPr>
          <w:p w:rsidR="00CD1364" w:rsidRPr="002A20CD" w:rsidRDefault="00CD1364" w:rsidP="00B964DE">
            <w:pPr>
              <w:pStyle w:val="BodyText"/>
              <w:keepNext/>
              <w:keepLines/>
            </w:pPr>
            <w:r>
              <w:t>Differentiates Erebus Labs Sensor from other serial devices</w:t>
            </w:r>
          </w:p>
        </w:tc>
      </w:tr>
      <w:tr w:rsidR="00CD1364" w:rsidRPr="002A20CD" w:rsidTr="00B56717">
        <w:tc>
          <w:tcPr>
            <w:tcW w:w="2094" w:type="dxa"/>
          </w:tcPr>
          <w:p w:rsidR="00CD1364" w:rsidRPr="002A20CD" w:rsidRDefault="00CD1364" w:rsidP="00B964DE">
            <w:pPr>
              <w:pStyle w:val="BodyText"/>
              <w:keepNext/>
              <w:keepLines/>
            </w:pPr>
            <w:r>
              <w:t>SUCCESS</w:t>
            </w:r>
          </w:p>
        </w:tc>
        <w:tc>
          <w:tcPr>
            <w:tcW w:w="1438" w:type="dxa"/>
          </w:tcPr>
          <w:p w:rsidR="00CD1364" w:rsidRPr="002A20CD" w:rsidRDefault="00CD1364" w:rsidP="00B964DE">
            <w:pPr>
              <w:pStyle w:val="BodyText"/>
              <w:keepNext/>
              <w:keepLines/>
            </w:pPr>
            <w:r>
              <w:t>0x20</w:t>
            </w:r>
          </w:p>
        </w:tc>
        <w:tc>
          <w:tcPr>
            <w:tcW w:w="6687" w:type="dxa"/>
          </w:tcPr>
          <w:p w:rsidR="00CD1364" w:rsidRPr="002A20CD" w:rsidRDefault="00CD1364" w:rsidP="00B964DE">
            <w:pPr>
              <w:pStyle w:val="BodyText"/>
              <w:keepNext/>
              <w:keepLines/>
            </w:pPr>
            <w:r>
              <w:t>Last action was successful, ready for next command</w:t>
            </w:r>
          </w:p>
        </w:tc>
      </w:tr>
      <w:tr w:rsidR="00CD1364" w:rsidRPr="002A20CD" w:rsidTr="00B56717">
        <w:tc>
          <w:tcPr>
            <w:tcW w:w="2094" w:type="dxa"/>
          </w:tcPr>
          <w:p w:rsidR="00CD1364" w:rsidRPr="002A20CD" w:rsidRDefault="00CD1364" w:rsidP="00B964DE">
            <w:pPr>
              <w:pStyle w:val="BodyText"/>
              <w:keepNext/>
              <w:keepLines/>
            </w:pPr>
            <w:r>
              <w:t>FAILURE</w:t>
            </w:r>
          </w:p>
        </w:tc>
        <w:tc>
          <w:tcPr>
            <w:tcW w:w="1438" w:type="dxa"/>
          </w:tcPr>
          <w:p w:rsidR="00CD1364" w:rsidRPr="002A20CD" w:rsidRDefault="00CD1364" w:rsidP="00B964DE">
            <w:pPr>
              <w:pStyle w:val="BodyText"/>
              <w:keepNext/>
              <w:keepLines/>
            </w:pPr>
            <w:r>
              <w:t>0x30</w:t>
            </w:r>
          </w:p>
        </w:tc>
        <w:tc>
          <w:tcPr>
            <w:tcW w:w="6687" w:type="dxa"/>
          </w:tcPr>
          <w:p w:rsidR="00CD1364" w:rsidRPr="002A20CD" w:rsidRDefault="00CD1364" w:rsidP="00B964DE">
            <w:pPr>
              <w:pStyle w:val="BodyText"/>
              <w:keepNext/>
              <w:keepLines/>
            </w:pPr>
            <w:r>
              <w:t>Last action failed, reattempt command</w:t>
            </w:r>
          </w:p>
        </w:tc>
      </w:tr>
    </w:tbl>
    <w:p w:rsidR="00B56717" w:rsidRDefault="00B56717" w:rsidP="00BA429A">
      <w:pPr>
        <w:pStyle w:val="Heading3"/>
      </w:pPr>
      <w:bookmarkStart w:id="64" w:name="_Toc383958170"/>
    </w:p>
    <w:p w:rsidR="007968B4" w:rsidRDefault="007968B4" w:rsidP="00EB0E3B">
      <w:pPr>
        <w:pStyle w:val="Heading2"/>
      </w:pPr>
      <w:bookmarkStart w:id="65" w:name="_Toc389700813"/>
      <w:r>
        <w:t>Virtual COM Port</w:t>
      </w:r>
      <w:bookmarkEnd w:id="64"/>
      <w:bookmarkEnd w:id="65"/>
    </w:p>
    <w:p w:rsidR="00E97EB8" w:rsidRDefault="007968B4" w:rsidP="00E97EB8">
      <w:pPr>
        <w:pStyle w:val="BodyText"/>
      </w:pPr>
      <w:r>
        <w:t xml:space="preserve">The PSoC3 microcontroller USBFS_UART component </w:t>
      </w:r>
      <w:r w:rsidR="003B58DC">
        <w:t>is</w:t>
      </w:r>
      <w:r>
        <w:t xml:space="preserve"> used for communication with the host computer. The Python library </w:t>
      </w:r>
      <w:proofErr w:type="spellStart"/>
      <w:r w:rsidR="0019652B">
        <w:t>P</w:t>
      </w:r>
      <w:r>
        <w:t>ySerial</w:t>
      </w:r>
      <w:proofErr w:type="spellEnd"/>
      <w:r>
        <w:t xml:space="preserve"> </w:t>
      </w:r>
      <w:r w:rsidR="0049362B">
        <w:t>is</w:t>
      </w:r>
      <w:r>
        <w:t xml:space="preserve"> used to communicate over the serial port with the base unit.</w:t>
      </w:r>
      <w:r w:rsidR="003B58DC">
        <w:t xml:space="preserve"> Communicating using a virtual serial port provides a cross-platform method of enumerating on and communicating with a host without the need for additional drivers.</w:t>
      </w:r>
      <w:r w:rsidR="00E97EB8">
        <w:t xml:space="preserve"> </w:t>
      </w:r>
      <w:bookmarkStart w:id="66" w:name="_Ref383951656"/>
      <w:bookmarkStart w:id="67" w:name="_Ref383951666"/>
      <w:bookmarkStart w:id="68" w:name="_Toc383958171"/>
    </w:p>
    <w:p w:rsidR="00B56717" w:rsidRDefault="00B56717" w:rsidP="000C7291">
      <w:pPr>
        <w:pStyle w:val="Heading3"/>
      </w:pPr>
    </w:p>
    <w:p w:rsidR="000C7291" w:rsidRDefault="00EB0E3B" w:rsidP="00EB0E3B">
      <w:pPr>
        <w:pStyle w:val="Heading2"/>
      </w:pPr>
      <w:bookmarkStart w:id="69" w:name="_Toc389700814"/>
      <w:r>
        <w:t>Command Resolution</w:t>
      </w:r>
      <w:bookmarkEnd w:id="69"/>
    </w:p>
    <w:p w:rsidR="007C741C" w:rsidRDefault="007C741C" w:rsidP="007C741C">
      <w:r>
        <w:t>User communication with the device involves four layers as shown in the following diagram:</w:t>
      </w:r>
    </w:p>
    <w:p w:rsidR="007224EF" w:rsidRDefault="007224EF" w:rsidP="007224EF">
      <w:r>
        <w:rPr>
          <w:noProof/>
        </w:rPr>
        <w:object w:dxaOrig="225" w:dyaOrig="225">
          <v:shape id="_x0000_s1060" type="#_x0000_t75" style="position:absolute;margin-left:-.35pt;margin-top:11.85pt;width:539.6pt;height:238.5pt;z-index:251693056;mso-position-horizontal-relative:margin;mso-position-vertical-relative:text;mso-width-relative:page;mso-height-relative:page">
            <v:imagedata r:id="rId57" o:title=""/>
            <w10:wrap type="square" anchorx="margin"/>
          </v:shape>
          <o:OLEObject Type="Embed" ProgID="Visio.Drawing.15" ShapeID="_x0000_s1060" DrawAspect="Content" ObjectID="_1463443336" r:id="rId58"/>
        </w:object>
      </w:r>
    </w:p>
    <w:p w:rsidR="007224EF" w:rsidRDefault="007224EF" w:rsidP="007224EF"/>
    <w:p w:rsidR="00EB0E3B" w:rsidRDefault="007C741C" w:rsidP="00EB0E3B">
      <w:r>
        <w:t xml:space="preserve">As the user selects menu options or enters new settings, the GUI executes callbacks into the Erebus Sensor class object which maintains a handle to the attached sensor. It is the responsibility of the Erebus Sensor object to resolve the user’s commands into the appropriate bit fields and transfer them to the device through calls to the </w:t>
      </w:r>
      <w:proofErr w:type="spellStart"/>
      <w:r>
        <w:t>PySerial</w:t>
      </w:r>
      <w:proofErr w:type="spellEnd"/>
      <w:r>
        <w:t xml:space="preserve"> routines. The Erebus Sensor object must also interpret the device replies to </w:t>
      </w:r>
      <w:r w:rsidR="00E20394">
        <w:t>notify the user whether the last command succeeded or failed.</w:t>
      </w:r>
      <w:bookmarkStart w:id="70" w:name="_Toc383958172"/>
      <w:bookmarkEnd w:id="66"/>
      <w:bookmarkEnd w:id="67"/>
      <w:bookmarkEnd w:id="68"/>
    </w:p>
    <w:p w:rsidR="00EB0E3B" w:rsidRDefault="00EB0E3B" w:rsidP="00EB0E3B">
      <w:r>
        <w:br w:type="page"/>
      </w:r>
    </w:p>
    <w:p w:rsidR="00E45C18" w:rsidRDefault="00E45C18" w:rsidP="00DD72E6">
      <w:pPr>
        <w:pStyle w:val="Heading1"/>
      </w:pPr>
      <w:bookmarkStart w:id="71" w:name="_Toc389700815"/>
      <w:r w:rsidRPr="00CA7CBB">
        <w:lastRenderedPageBreak/>
        <w:t xml:space="preserve">Appendix A: </w:t>
      </w:r>
      <w:bookmarkEnd w:id="70"/>
      <w:r w:rsidR="00BD3714">
        <w:t>Acronyms</w:t>
      </w:r>
      <w:bookmarkEnd w:id="71"/>
    </w:p>
    <w:p w:rsidR="00DD72E6" w:rsidRDefault="00DD72E6" w:rsidP="00DD72E6"/>
    <w:p w:rsidR="00DD72E6" w:rsidRPr="00DD72E6" w:rsidRDefault="00DD72E6" w:rsidP="00DD72E6"/>
    <w:tbl>
      <w:tblPr>
        <w:tblW w:w="0" w:type="auto"/>
        <w:tblInd w:w="648" w:type="dxa"/>
        <w:tblLayout w:type="fixed"/>
        <w:tblLook w:val="0000" w:firstRow="0" w:lastRow="0" w:firstColumn="0" w:lastColumn="0" w:noHBand="0" w:noVBand="0"/>
      </w:tblPr>
      <w:tblGrid>
        <w:gridCol w:w="2250"/>
        <w:gridCol w:w="6570"/>
      </w:tblGrid>
      <w:tr w:rsidR="002B7520" w:rsidRPr="00C65622" w:rsidTr="00BF097E">
        <w:tc>
          <w:tcPr>
            <w:tcW w:w="2250" w:type="dxa"/>
            <w:tcBorders>
              <w:top w:val="single" w:sz="4" w:space="0" w:color="A5A5A5"/>
              <w:left w:val="single" w:sz="4" w:space="0" w:color="A5A5A5"/>
              <w:bottom w:val="single" w:sz="4" w:space="0" w:color="C0C0C0"/>
            </w:tcBorders>
            <w:shd w:val="clear" w:color="auto" w:fill="A5A5A5"/>
          </w:tcPr>
          <w:p w:rsidR="002B7520" w:rsidRPr="00C65622" w:rsidRDefault="002B7520" w:rsidP="00BA429A">
            <w:r w:rsidRPr="00C65622">
              <w:t>Acronym</w:t>
            </w:r>
          </w:p>
        </w:tc>
        <w:tc>
          <w:tcPr>
            <w:tcW w:w="6570" w:type="dxa"/>
            <w:tcBorders>
              <w:top w:val="single" w:sz="4" w:space="0" w:color="A5A5A5"/>
              <w:bottom w:val="single" w:sz="4" w:space="0" w:color="C0C0C0"/>
              <w:right w:val="single" w:sz="4" w:space="0" w:color="A5A5A5"/>
            </w:tcBorders>
            <w:shd w:val="clear" w:color="auto" w:fill="A5A5A5"/>
          </w:tcPr>
          <w:p w:rsidR="002B7520" w:rsidRPr="00C65622" w:rsidRDefault="002B7520" w:rsidP="00BA429A">
            <w:r w:rsidRPr="00C65622">
              <w:t>Meaning</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ADC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Analog-to-Digital Converter</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auto"/>
          </w:tcPr>
          <w:p w:rsidR="002B7520" w:rsidRPr="00C65622" w:rsidRDefault="002B7520" w:rsidP="00BA429A">
            <w:r w:rsidRPr="00C65622">
              <w:t>BOM</w:t>
            </w:r>
          </w:p>
        </w:tc>
        <w:tc>
          <w:tcPr>
            <w:tcW w:w="6570" w:type="dxa"/>
            <w:tcBorders>
              <w:top w:val="single" w:sz="4" w:space="0" w:color="C0C0C0"/>
              <w:left w:val="single" w:sz="4" w:space="0" w:color="C0C0C0"/>
              <w:bottom w:val="single" w:sz="4" w:space="0" w:color="C0C0C0"/>
              <w:right w:val="single" w:sz="4" w:space="0" w:color="A5A5A5"/>
            </w:tcBorders>
            <w:shd w:val="clear" w:color="auto" w:fill="auto"/>
          </w:tcPr>
          <w:p w:rsidR="002B7520" w:rsidRPr="00C65622" w:rsidRDefault="002B7520" w:rsidP="00BA429A">
            <w:r w:rsidRPr="00C65622">
              <w:t>Bill of Materials</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CO</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Carbon Monoxide</w:t>
            </w:r>
          </w:p>
        </w:tc>
      </w:tr>
      <w:tr w:rsidR="00E433EC" w:rsidRPr="00C65622" w:rsidTr="00E70425">
        <w:tc>
          <w:tcPr>
            <w:tcW w:w="2250" w:type="dxa"/>
            <w:tcBorders>
              <w:top w:val="single" w:sz="4" w:space="0" w:color="C0C0C0"/>
              <w:left w:val="single" w:sz="4" w:space="0" w:color="A5A5A5"/>
              <w:bottom w:val="single" w:sz="4" w:space="0" w:color="C0C0C0"/>
            </w:tcBorders>
            <w:shd w:val="clear" w:color="auto" w:fill="FFFFFF"/>
          </w:tcPr>
          <w:p w:rsidR="00E433EC" w:rsidRPr="00C65622" w:rsidRDefault="00E433EC" w:rsidP="00BA429A">
            <w:r>
              <w:t>CSV</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E433EC" w:rsidRPr="00C65622" w:rsidRDefault="00E433EC" w:rsidP="00BA429A">
            <w:r>
              <w:t>Comma-separated-value formatted file</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A429A">
            <w:r>
              <w:t>EEPROM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0C2D79" w:rsidP="00BA429A">
            <w:r>
              <w:t>Electrically Eras</w:t>
            </w:r>
            <w:r w:rsidR="00C66B8D">
              <w:t>able Programmable Read-Only Memory</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A429A">
            <w:r w:rsidRPr="00C65622">
              <w:t>EPL</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BD3714" w:rsidRPr="00C65622" w:rsidRDefault="002B7520" w:rsidP="00BA429A">
            <w:r w:rsidRPr="00C65622">
              <w:t>The Portland State University Engineering and Prototyping Lab</w:t>
            </w:r>
          </w:p>
        </w:tc>
      </w:tr>
      <w:tr w:rsidR="00BD3714" w:rsidRPr="00C65622" w:rsidTr="00E70425">
        <w:tc>
          <w:tcPr>
            <w:tcW w:w="2250" w:type="dxa"/>
            <w:tcBorders>
              <w:top w:val="single" w:sz="4" w:space="0" w:color="C0C0C0"/>
              <w:left w:val="single" w:sz="4" w:space="0" w:color="A5A5A5"/>
              <w:bottom w:val="single" w:sz="4" w:space="0" w:color="C0C0C0"/>
            </w:tcBorders>
            <w:shd w:val="clear" w:color="auto" w:fill="D9D9D9"/>
          </w:tcPr>
          <w:p w:rsidR="00BD3714" w:rsidRDefault="00BD3714" w:rsidP="00BA429A">
            <w:r>
              <w:t>GUI</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BD3714" w:rsidRDefault="00BD3714" w:rsidP="00BA429A">
            <w:r>
              <w:t>Graphical User Interface</w:t>
            </w:r>
          </w:p>
        </w:tc>
      </w:tr>
      <w:tr w:rsidR="001B3743"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1B3743" w:rsidRDefault="001B3743" w:rsidP="00BA429A">
            <w:r>
              <w:t>LED</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1B3743" w:rsidRDefault="001B3743" w:rsidP="001B3743">
            <w:r>
              <w:t>Light Emitting Diode</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A429A">
            <w:r>
              <w:t>I</w:t>
            </w:r>
            <w:r w:rsidRPr="00C66B8D">
              <w:rPr>
                <w:vertAlign w:val="superscript"/>
              </w:rPr>
              <w:t>2</w:t>
            </w:r>
            <w:r>
              <w:t>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C66B8D" w:rsidP="00BA429A">
            <w:r>
              <w:t>The Inter-Integrated Circuit communication protocol</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FFFFFF"/>
          </w:tcPr>
          <w:p w:rsidR="00C66B8D" w:rsidRPr="00C65622" w:rsidRDefault="00C66B8D" w:rsidP="00BA429A">
            <w:r>
              <w:t>ISR</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C66B8D" w:rsidRPr="00C65622" w:rsidRDefault="00C66B8D" w:rsidP="00BA429A">
            <w:r>
              <w:t>Interrupt Service Routine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K-12</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Kindergarten through 12</w:t>
            </w:r>
            <w:r w:rsidRPr="00C65622">
              <w:rPr>
                <w:vertAlign w:val="superscript"/>
              </w:rPr>
              <w:t>th</w:t>
            </w:r>
            <w:r w:rsidRPr="00C65622">
              <w:t xml:space="preserve"> grade school</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A429A">
            <w:r w:rsidRPr="00C65622">
              <w:t>LED</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2B7520" w:rsidRPr="00C65622" w:rsidRDefault="002B7520" w:rsidP="00BA429A">
            <w:r w:rsidRPr="00C65622">
              <w:t>Light Emanating Diode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PCB</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Printed Circuit Board</w:t>
            </w:r>
          </w:p>
        </w:tc>
      </w:tr>
      <w:tr w:rsidR="00706616" w:rsidRPr="00C65622" w:rsidTr="00E70425">
        <w:tc>
          <w:tcPr>
            <w:tcW w:w="2250" w:type="dxa"/>
            <w:tcBorders>
              <w:top w:val="single" w:sz="4" w:space="0" w:color="C0C0C0"/>
              <w:left w:val="single" w:sz="4" w:space="0" w:color="A5A5A5"/>
              <w:bottom w:val="single" w:sz="4" w:space="0" w:color="C0C0C0"/>
            </w:tcBorders>
            <w:shd w:val="clear" w:color="auto" w:fill="FFFFFF"/>
          </w:tcPr>
          <w:p w:rsidR="00706616" w:rsidRDefault="00706616" w:rsidP="00BA429A">
            <w:r>
              <w:t>PICU</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706616" w:rsidRDefault="00706616" w:rsidP="00BA429A">
            <w:r>
              <w:t>Port Interrupt Control Unit</w:t>
            </w:r>
          </w:p>
        </w:tc>
      </w:tr>
      <w:tr w:rsidR="00AB79F5"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AB79F5" w:rsidRPr="00C65622" w:rsidRDefault="00AB79F5" w:rsidP="00BA429A">
            <w:proofErr w:type="spellStart"/>
            <w:r>
              <w:t>PSoC</w:t>
            </w:r>
            <w:proofErr w:type="spellEnd"/>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AB79F5" w:rsidRPr="00C65622" w:rsidRDefault="00AB79F5" w:rsidP="00BA429A">
            <w:r>
              <w:t>Programmable System On Chip</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SI</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Silicon</w:t>
            </w:r>
          </w:p>
        </w:tc>
      </w:tr>
      <w:tr w:rsidR="00C66B8D"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C66B8D" w:rsidRPr="00C65622" w:rsidRDefault="00C66B8D" w:rsidP="00BA429A">
            <w:r>
              <w:t>SPI</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C66B8D" w:rsidRPr="00C65622" w:rsidRDefault="00C66B8D" w:rsidP="00BA429A">
            <w:r>
              <w:t>Serial Peripheral Interface Bus</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STEM</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Science, Technology, Engineering and Math</w:t>
            </w:r>
          </w:p>
        </w:tc>
      </w:tr>
      <w:tr w:rsidR="00AB79F5"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AB79F5" w:rsidRPr="00C65622" w:rsidRDefault="00AB79F5" w:rsidP="00BA429A">
            <w:r>
              <w:t>TRM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AB79F5" w:rsidRPr="00C65622" w:rsidRDefault="00AB79F5" w:rsidP="00BA429A">
            <w:r>
              <w:t>Technical Reference Manual</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USB</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Universal Serial Bus</w:t>
            </w:r>
          </w:p>
        </w:tc>
      </w:tr>
      <w:tr w:rsidR="00BD3714"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BD3714" w:rsidRPr="00C65622" w:rsidRDefault="00BD3714" w:rsidP="00BA429A">
            <w:r>
              <w:t>USBUART</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BD3714" w:rsidRPr="00C65622" w:rsidRDefault="00BD3714" w:rsidP="00BA429A">
            <w:r>
              <w:t xml:space="preserve">Universal Serial Bus Universal </w:t>
            </w:r>
            <w:r w:rsidR="001B3743">
              <w:t>Asynchronous Receiver/Transmitter (refers to the PSoC3 USBUART component)</w:t>
            </w:r>
          </w:p>
        </w:tc>
      </w:tr>
    </w:tbl>
    <w:p w:rsidR="005E4092" w:rsidRPr="00C65622" w:rsidRDefault="005E4092" w:rsidP="00BA429A">
      <w:pPr>
        <w:pStyle w:val="BodyText"/>
      </w:pPr>
    </w:p>
    <w:p w:rsidR="00E45C18" w:rsidRPr="00C65622" w:rsidRDefault="008B6C52" w:rsidP="000C7291">
      <w:pPr>
        <w:pStyle w:val="Heading1"/>
      </w:pPr>
      <w:r>
        <w:br w:type="page"/>
      </w:r>
      <w:bookmarkStart w:id="72" w:name="_Toc383958174"/>
      <w:bookmarkStart w:id="73" w:name="_Toc389700816"/>
      <w:r w:rsidR="000C7291">
        <w:lastRenderedPageBreak/>
        <w:t xml:space="preserve">Appendix B: </w:t>
      </w:r>
      <w:r w:rsidR="0025741C">
        <w:t xml:space="preserve">System </w:t>
      </w:r>
      <w:r w:rsidR="00754824" w:rsidRPr="00C65622">
        <w:t>Architecture</w:t>
      </w:r>
      <w:bookmarkEnd w:id="72"/>
      <w:bookmarkEnd w:id="73"/>
    </w:p>
    <w:p w:rsidR="00754824" w:rsidRPr="00C65622" w:rsidRDefault="00754824" w:rsidP="00BA429A"/>
    <w:p w:rsidR="00754824" w:rsidRPr="000C7291" w:rsidRDefault="00754824" w:rsidP="00BA429A">
      <w:pPr>
        <w:rPr>
          <w:b/>
        </w:rPr>
      </w:pPr>
      <w:r w:rsidRPr="000C7291">
        <w:rPr>
          <w:b/>
        </w:rPr>
        <w:t>Base Unit</w:t>
      </w:r>
    </w:p>
    <w:p w:rsidR="00754824" w:rsidRPr="00C65622" w:rsidRDefault="00754824" w:rsidP="00BA429A">
      <w:r w:rsidRPr="00C65622">
        <w:t>The central device that manages power, communication, and data storage, and has one or more sensors attached to it.</w:t>
      </w:r>
    </w:p>
    <w:p w:rsidR="00754824" w:rsidRPr="00C65622" w:rsidRDefault="00754824" w:rsidP="00BA429A"/>
    <w:p w:rsidR="00754824" w:rsidRPr="000C7291" w:rsidRDefault="00754824" w:rsidP="00BA429A">
      <w:pPr>
        <w:rPr>
          <w:b/>
        </w:rPr>
      </w:pPr>
      <w:r w:rsidRPr="000C7291">
        <w:rPr>
          <w:b/>
        </w:rPr>
        <w:t>Sensor</w:t>
      </w:r>
    </w:p>
    <w:p w:rsidR="00754824" w:rsidRPr="00C65622" w:rsidRDefault="00754824" w:rsidP="00BA429A">
      <w:r w:rsidRPr="00C65622">
        <w:t>The individual data collection devices such as VOC detectors and thermometers that are attached to the base unit.</w:t>
      </w:r>
    </w:p>
    <w:p w:rsidR="00754824" w:rsidRPr="00C65622" w:rsidRDefault="00754824" w:rsidP="00BA429A"/>
    <w:p w:rsidR="00754824" w:rsidRPr="000C7291" w:rsidRDefault="00754824" w:rsidP="00BA429A">
      <w:pPr>
        <w:rPr>
          <w:b/>
        </w:rPr>
      </w:pPr>
      <w:r w:rsidRPr="000C7291">
        <w:rPr>
          <w:b/>
        </w:rPr>
        <w:t>User Interface</w:t>
      </w:r>
    </w:p>
    <w:p w:rsidR="00754824" w:rsidRPr="00C65622" w:rsidRDefault="00754824" w:rsidP="00BA429A">
      <w:r w:rsidRPr="00C65622">
        <w:t xml:space="preserve">The program that </w:t>
      </w:r>
      <w:r w:rsidR="00C94B02">
        <w:t>is</w:t>
      </w:r>
      <w:r w:rsidRPr="00C65622">
        <w:t xml:space="preserve"> run on a laptop or desktop computer that allows the user to view and interact with the data collected.</w:t>
      </w:r>
    </w:p>
    <w:p w:rsidR="00754824" w:rsidRPr="00C65622" w:rsidRDefault="00754824" w:rsidP="00BA429A"/>
    <w:p w:rsidR="00754824" w:rsidRPr="000C7291" w:rsidRDefault="00754824" w:rsidP="00BA429A">
      <w:pPr>
        <w:rPr>
          <w:b/>
        </w:rPr>
      </w:pPr>
      <w:r w:rsidRPr="000C7291">
        <w:rPr>
          <w:b/>
        </w:rPr>
        <w:t>System</w:t>
      </w:r>
    </w:p>
    <w:p w:rsidR="00754824" w:rsidRPr="00C65622" w:rsidRDefault="00754824" w:rsidP="00BA429A">
      <w:r w:rsidRPr="00C65622">
        <w:t>The operational product comprised of base units with attached sensors and a user interface.</w:t>
      </w:r>
    </w:p>
    <w:p w:rsidR="00754824" w:rsidRPr="00C65622" w:rsidRDefault="00754824" w:rsidP="00BA429A">
      <w:pPr>
        <w:pStyle w:val="BodyText"/>
      </w:pPr>
    </w:p>
    <w:sectPr w:rsidR="00754824" w:rsidRPr="00C65622" w:rsidSect="00637138">
      <w:footerReference w:type="default" r:id="rId59"/>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8EF" w:rsidRDefault="00CF18EF" w:rsidP="00BA429A">
      <w:r>
        <w:separator/>
      </w:r>
    </w:p>
  </w:endnote>
  <w:endnote w:type="continuationSeparator" w:id="0">
    <w:p w:rsidR="00CF18EF" w:rsidRDefault="00CF18EF" w:rsidP="00BA4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Lohit Hindi">
    <w:charset w:val="80"/>
    <w:family w:val="auto"/>
    <w:pitch w:val="default"/>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2999">
    <w:pPr>
      <w:pStyle w:val="NoSpacing"/>
    </w:pPr>
  </w:p>
  <w:p w:rsidR="00CF18EF" w:rsidRDefault="00CF18EF" w:rsidP="00632999">
    <w:pPr>
      <w:pStyle w:val="NoSpacing"/>
    </w:pPr>
    <w:r>
      <w:t>Portland State University ECE Capstone 2014</w:t>
    </w:r>
  </w:p>
  <w:p w:rsidR="00CF18EF" w:rsidRDefault="00CF18EF" w:rsidP="00BA42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BA429A">
    <w:pPr>
      <w:pStyle w:val="Footer"/>
    </w:pPr>
    <w:r>
      <w:t xml:space="preserve">Portland State University ECE Capstone 2014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7138">
    <w:pPr>
      <w:pStyle w:val="NoSpacing"/>
    </w:pPr>
    <w:r>
      <w:t xml:space="preserve">Page </w:t>
    </w:r>
    <w:r w:rsidRPr="00DB3934">
      <w:fldChar w:fldCharType="begin"/>
    </w:r>
    <w:r w:rsidRPr="00DB3934">
      <w:instrText xml:space="preserve"> PAGE   \* MERGEFORMAT </w:instrText>
    </w:r>
    <w:r w:rsidRPr="00DB3934">
      <w:fldChar w:fldCharType="separate"/>
    </w:r>
    <w:r w:rsidR="008029DE">
      <w:rPr>
        <w:noProof/>
      </w:rPr>
      <w:t>1</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8029DE">
      <w:rPr>
        <w:noProof/>
      </w:rPr>
      <w:t>30</w:t>
    </w:r>
    <w:r>
      <w:rPr>
        <w:noProof/>
      </w:rPr>
      <w:fldChar w:fldCharType="end"/>
    </w:r>
  </w:p>
  <w:p w:rsidR="00CF18EF" w:rsidRDefault="00CF18EF" w:rsidP="00BA429A">
    <w:pPr>
      <w:pStyle w:val="Footer"/>
    </w:pPr>
    <w:r>
      <w:t xml:space="preserve">Portland State University ECE Capstone 2014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7138">
    <w:pPr>
      <w:pStyle w:val="NoSpacing"/>
    </w:pPr>
    <w:r>
      <w:t xml:space="preserve">Page </w:t>
    </w:r>
    <w:r w:rsidRPr="00DB3934">
      <w:fldChar w:fldCharType="begin"/>
    </w:r>
    <w:r w:rsidRPr="00DB3934">
      <w:instrText xml:space="preserve"> PAGE   \* MERGEFORMAT </w:instrText>
    </w:r>
    <w:r w:rsidRPr="00DB3934">
      <w:fldChar w:fldCharType="separate"/>
    </w:r>
    <w:r w:rsidR="008029DE">
      <w:rPr>
        <w:noProof/>
      </w:rPr>
      <w:t>2</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8029DE">
      <w:rPr>
        <w:noProof/>
      </w:rPr>
      <w:t>30</w:t>
    </w:r>
    <w:r>
      <w:rPr>
        <w:noProof/>
      </w:rPr>
      <w:fldChar w:fldCharType="end"/>
    </w:r>
  </w:p>
  <w:p w:rsidR="00CF18EF" w:rsidRDefault="00CF18EF" w:rsidP="00637138">
    <w:pPr>
      <w:pStyle w:val="NoSpacing"/>
    </w:pPr>
    <w:r>
      <w:t>Portland State University ECE Capstone 2014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637138">
    <w:pPr>
      <w:pStyle w:val="NoSpacing"/>
    </w:pPr>
    <w:r>
      <w:t xml:space="preserve">Page </w:t>
    </w:r>
    <w:r w:rsidRPr="00DB3934">
      <w:fldChar w:fldCharType="begin"/>
    </w:r>
    <w:r w:rsidRPr="00DB3934">
      <w:instrText xml:space="preserve"> PAGE   \* MERGEFORMAT </w:instrText>
    </w:r>
    <w:r w:rsidRPr="00DB3934">
      <w:fldChar w:fldCharType="separate"/>
    </w:r>
    <w:r w:rsidR="008029DE">
      <w:rPr>
        <w:noProof/>
      </w:rPr>
      <w:t>3</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8029DE">
      <w:rPr>
        <w:noProof/>
      </w:rPr>
      <w:t>30</w:t>
    </w:r>
    <w:r>
      <w:rPr>
        <w:noProof/>
      </w:rPr>
      <w:fldChar w:fldCharType="end"/>
    </w:r>
  </w:p>
  <w:p w:rsidR="00CF18EF" w:rsidRDefault="00CF18EF" w:rsidP="00637138">
    <w:pPr>
      <w:pStyle w:val="NoSpacing"/>
    </w:pPr>
    <w:r>
      <w:t>Portland State University ECE Capstone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8EF" w:rsidRDefault="00CF18EF" w:rsidP="00BA429A">
      <w:r>
        <w:separator/>
      </w:r>
    </w:p>
  </w:footnote>
  <w:footnote w:type="continuationSeparator" w:id="0">
    <w:p w:rsidR="00CF18EF" w:rsidRDefault="00CF18EF" w:rsidP="00BA4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BA429A">
    <w:pPr>
      <w:pStyle w:val="Header"/>
    </w:pPr>
    <w:r>
      <w:t>STEM Sensors Design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Default="00CF18EF" w:rsidP="00BA429A">
    <w:pPr>
      <w:pStyle w:val="Header"/>
    </w:pPr>
    <w:r>
      <w:rPr>
        <w:noProof/>
      </w:rPr>
      <w:drawing>
        <wp:inline distT="0" distB="0" distL="0" distR="0" wp14:anchorId="172025CE" wp14:editId="4756FD05">
          <wp:extent cx="20574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19100"/>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8EF" w:rsidRPr="00215AA1" w:rsidRDefault="00CF18EF" w:rsidP="00BA429A">
    <w:pPr>
      <w:pStyle w:val="Header"/>
    </w:pPr>
    <w:r>
      <w:t>STEM Sensors Design Specification</w:t>
    </w:r>
  </w:p>
  <w:p w:rsidR="00CF18EF" w:rsidRDefault="00CF18EF" w:rsidP="00BA42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F196C336"/>
    <w:lvl w:ilvl="0">
      <w:start w:val="1"/>
      <w:numFmt w:val="decimal"/>
      <w:lvlText w:val="%1"/>
      <w:lvlJc w:val="left"/>
      <w:pPr>
        <w:tabs>
          <w:tab w:val="num" w:pos="432"/>
        </w:tabs>
        <w:ind w:left="288" w:hanging="288"/>
      </w:pPr>
      <w:rPr>
        <w:rFonts w:ascii="Times New Roman" w:hAnsi="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936"/>
        </w:tabs>
        <w:ind w:left="648" w:hanging="288"/>
      </w:pPr>
      <w:rPr>
        <w:rFonts w:ascii="Times New Roman" w:hAnsi="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numFmt w:val="none"/>
      <w:lvlText w:val=""/>
      <w:lvlJc w:val="left"/>
      <w:pPr>
        <w:tabs>
          <w:tab w:val="num" w:pos="360"/>
        </w:tabs>
      </w:pPr>
    </w:lvl>
    <w:lvl w:ilvl="3">
      <w:start w:val="32552704"/>
      <w:numFmt w:val="decimal"/>
      <w:lvlText w:val="ༀ傄ᄐ预廾傄怐预俾Պ儀Պ帀Պ漀("/>
      <w:lvlJc w:val="left"/>
    </w:lvl>
    <w:lvl w:ilvl="4">
      <w:numFmt w:val="none"/>
      <w:lvlText w:val=""/>
      <w:lvlJc w:val="left"/>
      <w:pPr>
        <w:tabs>
          <w:tab w:val="num" w:pos="360"/>
        </w:tabs>
      </w:pPr>
    </w:lvl>
    <w:lvl w:ilvl="5">
      <w:numFmt w:val="none"/>
      <w:lvlText w:val=""/>
      <w:lvlJc w:val="left"/>
      <w:pPr>
        <w:tabs>
          <w:tab w:val="num" w:pos="360"/>
        </w:tabs>
      </w:pPr>
    </w:lvl>
    <w:lvl w:ilvl="6">
      <w:numFmt w:val="decimal"/>
      <w:lvlText w:val=""/>
      <w:lvlJc w:val="left"/>
    </w:lvl>
    <w:lvl w:ilvl="7">
      <w:numFmt w:val="decimal"/>
      <w:lvlText w:val=""/>
      <w:lvlJc w:val="left"/>
    </w:lvl>
    <w:lvl w:ilvl="8">
      <w:numFmt w:val="decimal"/>
      <w:lvlText w:val=""/>
      <w:lvlJc w:val="left"/>
    </w:lvl>
  </w:abstractNum>
  <w:abstractNum w:abstractNumId="1">
    <w:nsid w:val="00000002"/>
    <w:multiLevelType w:val="singleLevel"/>
    <w:tmpl w:val="00000002"/>
    <w:name w:val="WW8Num13"/>
    <w:lvl w:ilvl="0">
      <w:numFmt w:val="decimal"/>
      <w:lvlText w:val=""/>
      <w:lvlJc w:val="left"/>
    </w:lvl>
  </w:abstractNum>
  <w:abstractNum w:abstractNumId="2">
    <w:nsid w:val="00000003"/>
    <w:multiLevelType w:val="singleLevel"/>
    <w:tmpl w:val="00000003"/>
    <w:name w:val="WW8Num19"/>
    <w:lvl w:ilvl="0">
      <w:numFmt w:val="decimal"/>
      <w:pStyle w:val="Bullet1"/>
      <w:lvlText w:val=""/>
      <w:lvlJc w:val="left"/>
    </w:lvl>
  </w:abstractNum>
  <w:abstractNum w:abstractNumId="3">
    <w:nsid w:val="00000004"/>
    <w:multiLevelType w:val="singleLevel"/>
    <w:tmpl w:val="00000004"/>
    <w:name w:val="WW8Num36"/>
    <w:lvl w:ilvl="0">
      <w:numFmt w:val="decimal"/>
      <w:pStyle w:val="TableButton"/>
      <w:lvlText w:val=""/>
      <w:lvlJc w:val="left"/>
    </w:lvl>
  </w:abstractNum>
  <w:abstractNum w:abstractNumId="4">
    <w:nsid w:val="01651CD6"/>
    <w:multiLevelType w:val="hybridMultilevel"/>
    <w:tmpl w:val="DDC459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
    <w:nsid w:val="042E070D"/>
    <w:multiLevelType w:val="hybridMultilevel"/>
    <w:tmpl w:val="69C084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
    <w:nsid w:val="076430A7"/>
    <w:multiLevelType w:val="hybridMultilevel"/>
    <w:tmpl w:val="8990E7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CC2FAD"/>
    <w:multiLevelType w:val="hybridMultilevel"/>
    <w:tmpl w:val="BCB8609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
    <w:nsid w:val="15B74D56"/>
    <w:multiLevelType w:val="hybridMultilevel"/>
    <w:tmpl w:val="1E82CD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
    <w:nsid w:val="1F3D1A8E"/>
    <w:multiLevelType w:val="hybridMultilevel"/>
    <w:tmpl w:val="E420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316C7E"/>
    <w:multiLevelType w:val="hybridMultilevel"/>
    <w:tmpl w:val="C72A2E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
    <w:nsid w:val="2AEE1E26"/>
    <w:multiLevelType w:val="hybridMultilevel"/>
    <w:tmpl w:val="79FAD4D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2">
    <w:nsid w:val="2B31318D"/>
    <w:multiLevelType w:val="hybridMultilevel"/>
    <w:tmpl w:val="486A630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3">
    <w:nsid w:val="2FF03F64"/>
    <w:multiLevelType w:val="hybridMultilevel"/>
    <w:tmpl w:val="DD522E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4">
    <w:nsid w:val="32484485"/>
    <w:multiLevelType w:val="hybridMultilevel"/>
    <w:tmpl w:val="BEC05DC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5">
    <w:nsid w:val="38D92663"/>
    <w:multiLevelType w:val="hybridMultilevel"/>
    <w:tmpl w:val="BAD4C84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6">
    <w:nsid w:val="3C472C30"/>
    <w:multiLevelType w:val="hybridMultilevel"/>
    <w:tmpl w:val="DAE057C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7">
    <w:nsid w:val="3D8F5FA2"/>
    <w:multiLevelType w:val="hybridMultilevel"/>
    <w:tmpl w:val="30C0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8">
    <w:nsid w:val="43B650DD"/>
    <w:multiLevelType w:val="multilevel"/>
    <w:tmpl w:val="B466485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4582BE8"/>
    <w:multiLevelType w:val="multilevel"/>
    <w:tmpl w:val="62F248B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8A81E1F"/>
    <w:multiLevelType w:val="hybridMultilevel"/>
    <w:tmpl w:val="C8F859AC"/>
    <w:lvl w:ilvl="0" w:tplc="84842242">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21">
    <w:nsid w:val="4F245050"/>
    <w:multiLevelType w:val="hybridMultilevel"/>
    <w:tmpl w:val="725EE014"/>
    <w:lvl w:ilvl="0" w:tplc="E970ED48">
      <w:start w:val="1"/>
      <w:numFmt w:val="decimal"/>
      <w:lvlText w:val="%1)"/>
      <w:lvlJc w:val="left"/>
      <w:pPr>
        <w:ind w:left="1296" w:hanging="288"/>
      </w:pPr>
      <w:rPr>
        <w:rFonts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
    <w:nsid w:val="51E159DC"/>
    <w:multiLevelType w:val="hybridMultilevel"/>
    <w:tmpl w:val="461619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3">
    <w:nsid w:val="5217776F"/>
    <w:multiLevelType w:val="hybridMultilevel"/>
    <w:tmpl w:val="6B48FF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4">
    <w:nsid w:val="5B2D0E8D"/>
    <w:multiLevelType w:val="hybridMultilevel"/>
    <w:tmpl w:val="BBC2A4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0"/>
  </w:num>
  <w:num w:numId="2">
    <w:abstractNumId w:val="1"/>
  </w:num>
  <w:num w:numId="3">
    <w:abstractNumId w:val="2"/>
  </w:num>
  <w:num w:numId="4">
    <w:abstractNumId w:val="3"/>
  </w:num>
  <w:num w:numId="5">
    <w:abstractNumId w:val="18"/>
  </w:num>
  <w:num w:numId="6">
    <w:abstractNumId w:val="19"/>
  </w:num>
  <w:num w:numId="7">
    <w:abstractNumId w:val="12"/>
  </w:num>
  <w:num w:numId="8">
    <w:abstractNumId w:val="23"/>
  </w:num>
  <w:num w:numId="9">
    <w:abstractNumId w:val="24"/>
  </w:num>
  <w:num w:numId="10">
    <w:abstractNumId w:val="16"/>
  </w:num>
  <w:num w:numId="11">
    <w:abstractNumId w:val="7"/>
  </w:num>
  <w:num w:numId="12">
    <w:abstractNumId w:val="15"/>
  </w:num>
  <w:num w:numId="13">
    <w:abstractNumId w:val="17"/>
  </w:num>
  <w:num w:numId="14">
    <w:abstractNumId w:val="4"/>
  </w:num>
  <w:num w:numId="15">
    <w:abstractNumId w:val="20"/>
  </w:num>
  <w:num w:numId="16">
    <w:abstractNumId w:val="10"/>
  </w:num>
  <w:num w:numId="17">
    <w:abstractNumId w:val="8"/>
  </w:num>
  <w:num w:numId="18">
    <w:abstractNumId w:val="5"/>
  </w:num>
  <w:num w:numId="19">
    <w:abstractNumId w:val="22"/>
  </w:num>
  <w:num w:numId="20">
    <w:abstractNumId w:val="13"/>
  </w:num>
  <w:num w:numId="21">
    <w:abstractNumId w:val="14"/>
  </w:num>
  <w:num w:numId="2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11"/>
    <w:lvlOverride w:ilvl="0">
      <w:startOverride w:val="1"/>
    </w:lvlOverride>
    <w:lvlOverride w:ilvl="1"/>
    <w:lvlOverride w:ilvl="2"/>
    <w:lvlOverride w:ilvl="3"/>
    <w:lvlOverride w:ilvl="4"/>
    <w:lvlOverride w:ilvl="5"/>
    <w:lvlOverride w:ilvl="6"/>
    <w:lvlOverride w:ilvl="7"/>
    <w:lvlOverride w:ilvl="8"/>
  </w:num>
  <w:num w:numId="24">
    <w:abstractNumId w:val="11"/>
  </w:num>
  <w:num w:numId="25">
    <w:abstractNumId w:val="21"/>
  </w:num>
  <w:num w:numId="26">
    <w:abstractNumId w:val="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56B"/>
    <w:rsid w:val="00027748"/>
    <w:rsid w:val="00042841"/>
    <w:rsid w:val="0005106F"/>
    <w:rsid w:val="0007372E"/>
    <w:rsid w:val="00076D95"/>
    <w:rsid w:val="00083759"/>
    <w:rsid w:val="00095891"/>
    <w:rsid w:val="000A18AF"/>
    <w:rsid w:val="000B2D3A"/>
    <w:rsid w:val="000C2D79"/>
    <w:rsid w:val="000C7291"/>
    <w:rsid w:val="000E0F3B"/>
    <w:rsid w:val="000E38EB"/>
    <w:rsid w:val="000E5C5A"/>
    <w:rsid w:val="00107356"/>
    <w:rsid w:val="00132B37"/>
    <w:rsid w:val="001476C1"/>
    <w:rsid w:val="001603B8"/>
    <w:rsid w:val="00165F50"/>
    <w:rsid w:val="00170829"/>
    <w:rsid w:val="00171B1D"/>
    <w:rsid w:val="0017218E"/>
    <w:rsid w:val="00186AE7"/>
    <w:rsid w:val="00195D59"/>
    <w:rsid w:val="0019652B"/>
    <w:rsid w:val="001A66FE"/>
    <w:rsid w:val="001A696F"/>
    <w:rsid w:val="001B3743"/>
    <w:rsid w:val="001B3A84"/>
    <w:rsid w:val="001C6B31"/>
    <w:rsid w:val="001F65EC"/>
    <w:rsid w:val="00203D10"/>
    <w:rsid w:val="0020467F"/>
    <w:rsid w:val="00215AA1"/>
    <w:rsid w:val="00225152"/>
    <w:rsid w:val="00230B41"/>
    <w:rsid w:val="00246C7D"/>
    <w:rsid w:val="002528EF"/>
    <w:rsid w:val="00256B74"/>
    <w:rsid w:val="0025741C"/>
    <w:rsid w:val="00270D27"/>
    <w:rsid w:val="00290163"/>
    <w:rsid w:val="0029449E"/>
    <w:rsid w:val="002A20CD"/>
    <w:rsid w:val="002B7520"/>
    <w:rsid w:val="002C7B46"/>
    <w:rsid w:val="002D7281"/>
    <w:rsid w:val="002E0EB8"/>
    <w:rsid w:val="002E33AF"/>
    <w:rsid w:val="002F66EC"/>
    <w:rsid w:val="00304435"/>
    <w:rsid w:val="003171F5"/>
    <w:rsid w:val="00317F2B"/>
    <w:rsid w:val="00324DC3"/>
    <w:rsid w:val="00340653"/>
    <w:rsid w:val="003470AF"/>
    <w:rsid w:val="00347247"/>
    <w:rsid w:val="00360139"/>
    <w:rsid w:val="00371659"/>
    <w:rsid w:val="00371C60"/>
    <w:rsid w:val="003837D4"/>
    <w:rsid w:val="00391CDC"/>
    <w:rsid w:val="00396A0E"/>
    <w:rsid w:val="003A208A"/>
    <w:rsid w:val="003B4BD4"/>
    <w:rsid w:val="003B58DC"/>
    <w:rsid w:val="003E1E9F"/>
    <w:rsid w:val="003F5661"/>
    <w:rsid w:val="00403E3F"/>
    <w:rsid w:val="0040799A"/>
    <w:rsid w:val="00411B24"/>
    <w:rsid w:val="004240CD"/>
    <w:rsid w:val="00441552"/>
    <w:rsid w:val="00445539"/>
    <w:rsid w:val="004709AE"/>
    <w:rsid w:val="00484F64"/>
    <w:rsid w:val="0049362B"/>
    <w:rsid w:val="00493D09"/>
    <w:rsid w:val="004A0950"/>
    <w:rsid w:val="004B1A74"/>
    <w:rsid w:val="004C2C67"/>
    <w:rsid w:val="004C2CDE"/>
    <w:rsid w:val="004D0EED"/>
    <w:rsid w:val="004D3F44"/>
    <w:rsid w:val="004E5041"/>
    <w:rsid w:val="004F58B3"/>
    <w:rsid w:val="00504CEA"/>
    <w:rsid w:val="005060FA"/>
    <w:rsid w:val="00520518"/>
    <w:rsid w:val="00526B24"/>
    <w:rsid w:val="005515A2"/>
    <w:rsid w:val="00594F89"/>
    <w:rsid w:val="005A342F"/>
    <w:rsid w:val="005A47C2"/>
    <w:rsid w:val="005A76AA"/>
    <w:rsid w:val="005B089D"/>
    <w:rsid w:val="005D322A"/>
    <w:rsid w:val="005D450C"/>
    <w:rsid w:val="005D79BB"/>
    <w:rsid w:val="005E4092"/>
    <w:rsid w:val="005F2CBD"/>
    <w:rsid w:val="005F43E2"/>
    <w:rsid w:val="005F61F9"/>
    <w:rsid w:val="00601861"/>
    <w:rsid w:val="0060334B"/>
    <w:rsid w:val="00606F32"/>
    <w:rsid w:val="0061041C"/>
    <w:rsid w:val="00622486"/>
    <w:rsid w:val="00623CC0"/>
    <w:rsid w:val="00625419"/>
    <w:rsid w:val="00632999"/>
    <w:rsid w:val="0063645B"/>
    <w:rsid w:val="00637138"/>
    <w:rsid w:val="006421C3"/>
    <w:rsid w:val="00660AB5"/>
    <w:rsid w:val="00667073"/>
    <w:rsid w:val="006A0A1F"/>
    <w:rsid w:val="006C6D0F"/>
    <w:rsid w:val="006D29EB"/>
    <w:rsid w:val="006D501E"/>
    <w:rsid w:val="006D794D"/>
    <w:rsid w:val="00706616"/>
    <w:rsid w:val="007224EF"/>
    <w:rsid w:val="007329A4"/>
    <w:rsid w:val="0073486E"/>
    <w:rsid w:val="00734FD5"/>
    <w:rsid w:val="007442AD"/>
    <w:rsid w:val="0074556B"/>
    <w:rsid w:val="007510B4"/>
    <w:rsid w:val="007533DB"/>
    <w:rsid w:val="007543C4"/>
    <w:rsid w:val="00754824"/>
    <w:rsid w:val="00765134"/>
    <w:rsid w:val="00772952"/>
    <w:rsid w:val="00776533"/>
    <w:rsid w:val="00780863"/>
    <w:rsid w:val="00787A86"/>
    <w:rsid w:val="007968B4"/>
    <w:rsid w:val="007A5EA0"/>
    <w:rsid w:val="007A64B2"/>
    <w:rsid w:val="007C741C"/>
    <w:rsid w:val="007D57A4"/>
    <w:rsid w:val="007E0863"/>
    <w:rsid w:val="007E2E44"/>
    <w:rsid w:val="007E5342"/>
    <w:rsid w:val="008029DE"/>
    <w:rsid w:val="00814B77"/>
    <w:rsid w:val="0083291E"/>
    <w:rsid w:val="00851809"/>
    <w:rsid w:val="008524D0"/>
    <w:rsid w:val="00854698"/>
    <w:rsid w:val="00865CB2"/>
    <w:rsid w:val="00885504"/>
    <w:rsid w:val="008B6C52"/>
    <w:rsid w:val="008D5146"/>
    <w:rsid w:val="008E26A8"/>
    <w:rsid w:val="008E54A7"/>
    <w:rsid w:val="008E791F"/>
    <w:rsid w:val="008F788D"/>
    <w:rsid w:val="009302B9"/>
    <w:rsid w:val="00950F10"/>
    <w:rsid w:val="00965C50"/>
    <w:rsid w:val="009728FE"/>
    <w:rsid w:val="00992760"/>
    <w:rsid w:val="00994662"/>
    <w:rsid w:val="009C37F7"/>
    <w:rsid w:val="009D078A"/>
    <w:rsid w:val="009D5E8D"/>
    <w:rsid w:val="00A06FFD"/>
    <w:rsid w:val="00A07C5D"/>
    <w:rsid w:val="00A337A2"/>
    <w:rsid w:val="00A41932"/>
    <w:rsid w:val="00A430CC"/>
    <w:rsid w:val="00A613E0"/>
    <w:rsid w:val="00A62E7F"/>
    <w:rsid w:val="00A67339"/>
    <w:rsid w:val="00A83E53"/>
    <w:rsid w:val="00A86289"/>
    <w:rsid w:val="00AA1055"/>
    <w:rsid w:val="00AA7C05"/>
    <w:rsid w:val="00AB4B26"/>
    <w:rsid w:val="00AB5027"/>
    <w:rsid w:val="00AB79F5"/>
    <w:rsid w:val="00AD66E3"/>
    <w:rsid w:val="00AE578C"/>
    <w:rsid w:val="00B02AC9"/>
    <w:rsid w:val="00B03A7B"/>
    <w:rsid w:val="00B170B2"/>
    <w:rsid w:val="00B36D38"/>
    <w:rsid w:val="00B47072"/>
    <w:rsid w:val="00B53E07"/>
    <w:rsid w:val="00B564AD"/>
    <w:rsid w:val="00B56717"/>
    <w:rsid w:val="00B73C3D"/>
    <w:rsid w:val="00B868AE"/>
    <w:rsid w:val="00B90679"/>
    <w:rsid w:val="00B96A0E"/>
    <w:rsid w:val="00BA4004"/>
    <w:rsid w:val="00BA429A"/>
    <w:rsid w:val="00BB51BC"/>
    <w:rsid w:val="00BB7D49"/>
    <w:rsid w:val="00BD3714"/>
    <w:rsid w:val="00BD7824"/>
    <w:rsid w:val="00BF097E"/>
    <w:rsid w:val="00BF2EC8"/>
    <w:rsid w:val="00C108DE"/>
    <w:rsid w:val="00C15BF1"/>
    <w:rsid w:val="00C177DF"/>
    <w:rsid w:val="00C235AE"/>
    <w:rsid w:val="00C240F0"/>
    <w:rsid w:val="00C429F6"/>
    <w:rsid w:val="00C42F30"/>
    <w:rsid w:val="00C65622"/>
    <w:rsid w:val="00C66B8D"/>
    <w:rsid w:val="00C74C58"/>
    <w:rsid w:val="00C77DA9"/>
    <w:rsid w:val="00C93C9F"/>
    <w:rsid w:val="00C94B02"/>
    <w:rsid w:val="00C9521A"/>
    <w:rsid w:val="00CA2077"/>
    <w:rsid w:val="00CA4243"/>
    <w:rsid w:val="00CA7CBB"/>
    <w:rsid w:val="00CD0CFB"/>
    <w:rsid w:val="00CD1364"/>
    <w:rsid w:val="00CD2AED"/>
    <w:rsid w:val="00CD3267"/>
    <w:rsid w:val="00CE42ED"/>
    <w:rsid w:val="00CE66DD"/>
    <w:rsid w:val="00CF18EF"/>
    <w:rsid w:val="00CF20F0"/>
    <w:rsid w:val="00D01DB5"/>
    <w:rsid w:val="00D13A6E"/>
    <w:rsid w:val="00D16D9B"/>
    <w:rsid w:val="00D20EE5"/>
    <w:rsid w:val="00D30083"/>
    <w:rsid w:val="00D32456"/>
    <w:rsid w:val="00D72DE7"/>
    <w:rsid w:val="00DB3934"/>
    <w:rsid w:val="00DB72C0"/>
    <w:rsid w:val="00DC1AE6"/>
    <w:rsid w:val="00DD5157"/>
    <w:rsid w:val="00DD5D1D"/>
    <w:rsid w:val="00DD72E6"/>
    <w:rsid w:val="00DD7F27"/>
    <w:rsid w:val="00DE71CF"/>
    <w:rsid w:val="00DF4E0D"/>
    <w:rsid w:val="00E06C7E"/>
    <w:rsid w:val="00E20394"/>
    <w:rsid w:val="00E23B50"/>
    <w:rsid w:val="00E36AD4"/>
    <w:rsid w:val="00E43366"/>
    <w:rsid w:val="00E433EC"/>
    <w:rsid w:val="00E45C18"/>
    <w:rsid w:val="00E46F0A"/>
    <w:rsid w:val="00E70425"/>
    <w:rsid w:val="00E708AD"/>
    <w:rsid w:val="00E708FA"/>
    <w:rsid w:val="00E741D7"/>
    <w:rsid w:val="00E8677E"/>
    <w:rsid w:val="00E86E4C"/>
    <w:rsid w:val="00E97EB8"/>
    <w:rsid w:val="00EB0E3B"/>
    <w:rsid w:val="00EC4C0D"/>
    <w:rsid w:val="00F02D14"/>
    <w:rsid w:val="00F11404"/>
    <w:rsid w:val="00F345FB"/>
    <w:rsid w:val="00F361A5"/>
    <w:rsid w:val="00F44971"/>
    <w:rsid w:val="00F44991"/>
    <w:rsid w:val="00F47CBF"/>
    <w:rsid w:val="00F534CA"/>
    <w:rsid w:val="00F664F5"/>
    <w:rsid w:val="00F91DB5"/>
    <w:rsid w:val="00FD720C"/>
    <w:rsid w:val="00FD7CB1"/>
    <w:rsid w:val="00FE7323"/>
    <w:rsid w:val="00FF4F07"/>
    <w:rsid w:val="00FF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oNotEmbedSmartTags/>
  <w:decimalSymbol w:val="."/>
  <w:listSeparator w:val=","/>
  <w15:chartTrackingRefBased/>
  <w15:docId w15:val="{2FAA357A-EF8E-4D69-939B-AE0CFFA1B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429A"/>
    <w:rPr>
      <w:sz w:val="24"/>
      <w:szCs w:val="24"/>
    </w:rPr>
  </w:style>
  <w:style w:type="paragraph" w:styleId="Heading1">
    <w:name w:val="heading 1"/>
    <w:basedOn w:val="Normal"/>
    <w:next w:val="Normal"/>
    <w:link w:val="Heading1Char"/>
    <w:uiPriority w:val="9"/>
    <w:qFormat/>
    <w:rsid w:val="00851809"/>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180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51809"/>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unhideWhenUsed/>
    <w:qFormat/>
    <w:rsid w:val="00B73C3D"/>
    <w:pPr>
      <w:keepNext/>
      <w:keepLines/>
      <w:spacing w:before="40" w:after="0"/>
      <w:outlineLvl w:val="3"/>
    </w:pPr>
    <w:rPr>
      <w:rFonts w:asciiTheme="majorHAnsi" w:eastAsiaTheme="majorEastAsia" w:hAnsiTheme="majorHAnsi" w:cstheme="majorBidi"/>
      <w:sz w:val="26"/>
      <w:szCs w:val="26"/>
    </w:rPr>
  </w:style>
  <w:style w:type="paragraph" w:styleId="Heading5">
    <w:name w:val="heading 5"/>
    <w:basedOn w:val="Normal"/>
    <w:next w:val="Normal"/>
    <w:link w:val="Heading5Char"/>
    <w:uiPriority w:val="9"/>
    <w:unhideWhenUsed/>
    <w:qFormat/>
    <w:rsid w:val="0085180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85180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851809"/>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85180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unhideWhenUsed/>
    <w:qFormat/>
    <w:rsid w:val="0085180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5z0">
    <w:name w:val="WW8Num15z0"/>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6z0">
    <w:name w:val="WW8Num16z0"/>
    <w:rPr>
      <w:rFonts w:ascii="Wingdings" w:hAnsi="Wingdings" w:cs="Wingdings"/>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17z1">
    <w:name w:val="WW8Num17z1"/>
    <w:rPr>
      <w:rFonts w:ascii="Times New Roman" w:hAnsi="Times New Roman" w:cs="Times New Roman"/>
      <w:b/>
      <w:i w:val="0"/>
      <w:sz w:val="24"/>
      <w:szCs w:val="24"/>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1">
    <w:name w:val="WW8Num21z1"/>
    <w:rPr>
      <w:rFonts w:ascii="Arial" w:hAnsi="Arial" w:cs="Arial"/>
      <w:b/>
      <w:i w:val="0"/>
      <w:sz w:val="24"/>
      <w:szCs w:val="24"/>
    </w:rPr>
  </w:style>
  <w:style w:type="character" w:customStyle="1" w:styleId="WW8Num23z0">
    <w:name w:val="WW8Num23z0"/>
    <w:rPr>
      <w:rFonts w:ascii="Symbol"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5z0">
    <w:name w:val="WW8Num25z0"/>
    <w:rPr>
      <w:rFonts w:ascii="Tahoma" w:hAnsi="Tahoma" w:cs="Tahoma"/>
    </w:rPr>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8z0">
    <w:name w:val="WW8Num28z0"/>
    <w:rPr>
      <w:b w:val="0"/>
      <w:i w:val="0"/>
      <w:color w:val="auto"/>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Marlett" w:hAnsi="Marlett" w:cs="Marlett"/>
    </w:rPr>
  </w:style>
  <w:style w:type="character" w:customStyle="1" w:styleId="WW8Num30z1">
    <w:name w:val="WW8Num30z1"/>
    <w:rPr>
      <w:rFonts w:ascii="Times New Roman" w:hAnsi="Times New Roman" w:cs="Times New Roman"/>
    </w:rPr>
  </w:style>
  <w:style w:type="character" w:customStyle="1" w:styleId="WW8Num31z0">
    <w:name w:val="WW8Num31z0"/>
    <w:rPr>
      <w:rFonts w:ascii="Times New Roman" w:hAnsi="Times New Roman" w:cs="Times New Roman"/>
      <w:b w:val="0"/>
      <w:i w:val="0"/>
      <w:color w:val="auto"/>
      <w:sz w:val="24"/>
      <w:szCs w:val="24"/>
    </w:rPr>
  </w:style>
  <w:style w:type="character" w:customStyle="1" w:styleId="WW8Num32z0">
    <w:name w:val="WW8Num32z0"/>
    <w:rPr>
      <w:rFonts w:ascii="Times New Roman" w:hAnsi="Times New Roman" w:cs="Times New Roman"/>
      <w:b w:val="0"/>
      <w:i w:val="0"/>
      <w:color w:val="auto"/>
      <w:sz w:val="24"/>
      <w:szCs w:val="24"/>
    </w:rPr>
  </w:style>
  <w:style w:type="character" w:customStyle="1" w:styleId="WW8Num33z0">
    <w:name w:val="WW8Num33z0"/>
    <w:rPr>
      <w:rFonts w:ascii="Times New Roman" w:hAnsi="Times New Roman" w:cs="Times New Roman"/>
      <w:b w:val="0"/>
      <w:i/>
      <w:color w:val="0000FF"/>
      <w:sz w:val="24"/>
      <w:szCs w:val="24"/>
    </w:rPr>
  </w:style>
  <w:style w:type="character" w:customStyle="1" w:styleId="WW8Num34z0">
    <w:name w:val="WW8Num34z0"/>
    <w:rPr>
      <w:rFonts w:ascii="Symbol" w:hAnsi="Symbol" w:cs="Symbol"/>
      <w:b w:val="0"/>
      <w:i w:val="0"/>
      <w:color w:val="auto"/>
      <w:sz w:val="24"/>
      <w:szCs w:val="24"/>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6z0">
    <w:name w:val="WW8Num36z0"/>
    <w:rPr>
      <w:rFonts w:ascii="Wingdings" w:hAnsi="Wingdings" w:cs="Wingdings"/>
    </w:rPr>
  </w:style>
  <w:style w:type="character" w:customStyle="1" w:styleId="WW8Num37z0">
    <w:name w:val="WW8Num37z0"/>
    <w:rPr>
      <w:rFonts w:ascii="Symbol" w:hAnsi="Symbol" w:cs="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rPr>
      <w:rFonts w:ascii="Times New Roman" w:hAnsi="Times New Roman" w:cs="Times New Roman"/>
      <w:b w:val="0"/>
      <w:i w:val="0"/>
      <w:color w:val="auto"/>
      <w:sz w:val="24"/>
      <w:szCs w:val="24"/>
    </w:rPr>
  </w:style>
  <w:style w:type="character" w:customStyle="1" w:styleId="WW8NumSt22z0">
    <w:name w:val="WW8NumSt22z0"/>
    <w:rPr>
      <w:rFonts w:ascii="Times New Roman" w:hAnsi="Times New Roman" w:cs="Times New Roman"/>
      <w:sz w:val="30"/>
    </w:rPr>
  </w:style>
  <w:style w:type="character" w:customStyle="1" w:styleId="WW8NumSt23z0">
    <w:name w:val="WW8NumSt23z0"/>
    <w:rPr>
      <w:rFonts w:ascii="Times New Roman" w:hAnsi="Times New Roman" w:cs="Times New Roman"/>
      <w:sz w:val="22"/>
    </w:rPr>
  </w:style>
  <w:style w:type="character" w:customStyle="1" w:styleId="DefaultParagraphFont1">
    <w:name w:val="Default Paragraph Font1"/>
  </w:style>
  <w:style w:type="character" w:styleId="Hyperlink">
    <w:name w:val="Hyperlink"/>
    <w:rPr>
      <w:color w:val="000FFF"/>
      <w:u w:val="single"/>
    </w:rPr>
  </w:style>
  <w:style w:type="character" w:customStyle="1" w:styleId="InfoBlueCharCharChar">
    <w:name w:val="InfoBlue Char Char Char"/>
    <w:rPr>
      <w:i/>
      <w:color w:val="0000FF"/>
      <w:sz w:val="24"/>
      <w:lang w:val="en-US" w:bidi="ar-SA"/>
    </w:rPr>
  </w:style>
  <w:style w:type="character" w:customStyle="1" w:styleId="StyleInfoBlueBoldCharCharChar">
    <w:name w:val="Style InfoBlue + Bold Char Char Char"/>
    <w:rPr>
      <w:b/>
      <w:bCs/>
      <w:i/>
      <w:iCs/>
      <w:color w:val="0000FF"/>
      <w:sz w:val="24"/>
      <w:lang w:val="en-US" w:bidi="ar-SA"/>
    </w:rPr>
  </w:style>
  <w:style w:type="character" w:styleId="CommentReference">
    <w:name w:val="annotation reference"/>
    <w:rPr>
      <w:sz w:val="16"/>
      <w:szCs w:val="16"/>
    </w:rPr>
  </w:style>
  <w:style w:type="character" w:customStyle="1" w:styleId="InfoBlueCharCharCharCharCharCharChar">
    <w:name w:val="InfoBlue Char Char Char Char Char Char Char"/>
    <w:rPr>
      <w:i/>
      <w:color w:val="0000FF"/>
      <w:sz w:val="24"/>
      <w:szCs w:val="24"/>
      <w:lang w:val="en-US" w:bidi="ar-SA"/>
    </w:rPr>
  </w:style>
  <w:style w:type="character" w:styleId="Strong">
    <w:name w:val="Strong"/>
    <w:basedOn w:val="DefaultParagraphFont"/>
    <w:uiPriority w:val="22"/>
    <w:qFormat/>
    <w:rsid w:val="00851809"/>
    <w:rPr>
      <w:b/>
      <w:bCs/>
    </w:rPr>
  </w:style>
  <w:style w:type="character" w:styleId="FollowedHyperlink">
    <w:name w:val="FollowedHyperlink"/>
    <w:rPr>
      <w:color w:val="800080"/>
      <w:u w:val="single"/>
    </w:rPr>
  </w:style>
  <w:style w:type="character" w:customStyle="1" w:styleId="InstructionsChar1">
    <w:name w:val="Instructions Char1"/>
    <w:rPr>
      <w:i/>
      <w:color w:val="0000FF"/>
      <w:sz w:val="24"/>
      <w:lang w:val="en-US" w:bidi="ar-SA"/>
    </w:rPr>
  </w:style>
  <w:style w:type="character" w:styleId="HTMLCite">
    <w:name w:val="HTML Cite"/>
    <w:rPr>
      <w:i/>
      <w:iCs/>
    </w:rPr>
  </w:style>
  <w:style w:type="character" w:customStyle="1" w:styleId="StyleInfoBlueBoldCharCharCharChar">
    <w:name w:val="Style InfoBlue + Bold Char Char Char Char"/>
    <w:rPr>
      <w:b/>
      <w:bCs/>
      <w:i/>
      <w:iCs/>
      <w:color w:val="0000FF"/>
      <w:sz w:val="24"/>
      <w:lang w:val="en-US" w:bidi="ar-SA"/>
    </w:rPr>
  </w:style>
  <w:style w:type="character" w:styleId="HTMLAcronym">
    <w:name w:val="HTML Acronym"/>
    <w:rPr>
      <w:color w:val="666666"/>
    </w:rPr>
  </w:style>
  <w:style w:type="character" w:customStyle="1" w:styleId="InfoBlueCharCharChar1">
    <w:name w:val="InfoBlue Char Char Char1"/>
    <w:rPr>
      <w:i/>
      <w:color w:val="0000FF"/>
      <w:sz w:val="24"/>
      <w:szCs w:val="24"/>
      <w:lang w:val="en-US" w:bidi="ar-SA"/>
    </w:rPr>
  </w:style>
  <w:style w:type="character" w:customStyle="1" w:styleId="InstructionsChar">
    <w:name w:val="Instructions Char"/>
    <w:rPr>
      <w:i/>
      <w:color w:val="0000FF"/>
      <w:sz w:val="24"/>
      <w:lang w:val="en-US" w:bidi="ar-SA"/>
    </w:rPr>
  </w:style>
  <w:style w:type="character" w:styleId="PageNumber">
    <w:name w:val="page number"/>
    <w:basedOn w:val="DefaultParagraphFont1"/>
  </w:style>
  <w:style w:type="character" w:customStyle="1" w:styleId="AppendixChar">
    <w:name w:val="Appendix Char"/>
    <w:rPr>
      <w:b/>
      <w:sz w:val="28"/>
      <w:szCs w:val="28"/>
      <w:lang w:val="en-US" w:bidi="ar-SA"/>
    </w:rPr>
  </w:style>
  <w:style w:type="character" w:customStyle="1" w:styleId="apple-converted-space">
    <w:name w:val="apple-converted-space"/>
  </w:style>
  <w:style w:type="character" w:customStyle="1" w:styleId="FootnoteTextChar">
    <w:name w:val="Footnote Text Char"/>
    <w:rPr>
      <w:rFonts w:eastAsia="Calibri"/>
    </w:rPr>
  </w:style>
  <w:style w:type="character" w:customStyle="1" w:styleId="FootnoteCharacters">
    <w:name w:val="Footnote Characters"/>
    <w:rPr>
      <w:vertAlign w:val="superscript"/>
    </w:rPr>
  </w:style>
  <w:style w:type="character" w:styleId="Emphasis">
    <w:name w:val="Emphasis"/>
    <w:basedOn w:val="DefaultParagraphFont"/>
    <w:uiPriority w:val="20"/>
    <w:qFormat/>
    <w:rsid w:val="00851809"/>
    <w:rPr>
      <w:i/>
      <w:iCs/>
    </w:rPr>
  </w:style>
  <w:style w:type="character" w:styleId="SubtleEmphasis">
    <w:name w:val="Subtle Emphasis"/>
    <w:basedOn w:val="DefaultParagraphFont"/>
    <w:uiPriority w:val="19"/>
    <w:qFormat/>
    <w:rsid w:val="00851809"/>
    <w:rPr>
      <w:i/>
      <w:iCs/>
      <w:color w:val="404040" w:themeColor="text1" w:themeTint="BF"/>
    </w:rPr>
  </w:style>
  <w:style w:type="character" w:styleId="FootnoteReference">
    <w:name w:val="footnote reference"/>
    <w:rPr>
      <w:vertAlign w:val="superscript"/>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spacing w:before="180"/>
      <w:jc w:val="center"/>
    </w:pPr>
    <w:rPr>
      <w:b/>
      <w:bCs/>
      <w:caps/>
      <w:sz w:val="36"/>
    </w:rPr>
  </w:style>
  <w:style w:type="paragraph" w:styleId="BodyText">
    <w:name w:val="Body Text"/>
    <w:basedOn w:val="Normal"/>
    <w:link w:val="BodyTextChar"/>
  </w:style>
  <w:style w:type="paragraph" w:styleId="List">
    <w:name w:val="List"/>
    <w:basedOn w:val="BodyText"/>
    <w:rPr>
      <w:rFonts w:cs="Lohit Hindi"/>
    </w:rPr>
  </w:style>
  <w:style w:type="paragraph" w:styleId="Caption">
    <w:name w:val="caption"/>
    <w:basedOn w:val="Normal"/>
    <w:next w:val="Normal"/>
    <w:uiPriority w:val="35"/>
    <w:unhideWhenUsed/>
    <w:qFormat/>
    <w:rsid w:val="00851809"/>
    <w:pPr>
      <w:spacing w:line="240" w:lineRule="auto"/>
    </w:pPr>
    <w:rPr>
      <w:b/>
      <w:bCs/>
      <w:smallCaps/>
      <w:color w:val="595959" w:themeColor="text1" w:themeTint="A6"/>
      <w:spacing w:val="6"/>
    </w:rPr>
  </w:style>
  <w:style w:type="paragraph" w:customStyle="1" w:styleId="Index">
    <w:name w:val="Index"/>
    <w:basedOn w:val="Normal"/>
    <w:pPr>
      <w:suppressLineNumbers/>
    </w:pPr>
    <w:rPr>
      <w:rFonts w:cs="Lohit Hind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szCs w:val="28"/>
    </w:rPr>
  </w:style>
  <w:style w:type="paragraph" w:styleId="TOC2">
    <w:name w:val="toc 2"/>
    <w:basedOn w:val="Normal"/>
    <w:next w:val="Normal"/>
    <w:uiPriority w:val="39"/>
    <w:pPr>
      <w:tabs>
        <w:tab w:val="left" w:pos="720"/>
        <w:tab w:val="left" w:pos="1296"/>
        <w:tab w:val="right" w:leader="dot" w:pos="9350"/>
      </w:tabs>
      <w:ind w:left="432"/>
    </w:pPr>
  </w:style>
  <w:style w:type="paragraph" w:styleId="TOC3">
    <w:name w:val="toc 3"/>
    <w:basedOn w:val="Normal"/>
    <w:next w:val="Normal"/>
    <w:uiPriority w:val="39"/>
    <w:pPr>
      <w:tabs>
        <w:tab w:val="left" w:pos="1620"/>
        <w:tab w:val="left" w:pos="1920"/>
        <w:tab w:val="right" w:leader="dot" w:pos="9350"/>
      </w:tabs>
      <w:ind w:left="900"/>
    </w:pPr>
  </w:style>
  <w:style w:type="paragraph" w:styleId="TOC4">
    <w:name w:val="toc 4"/>
    <w:basedOn w:val="Normal"/>
    <w:next w:val="Normal"/>
    <w:pPr>
      <w:tabs>
        <w:tab w:val="left" w:pos="2160"/>
        <w:tab w:val="right" w:leader="dot" w:pos="9360"/>
      </w:tabs>
    </w:pPr>
    <w:rPr>
      <w:b/>
      <w:caps/>
      <w:szCs w:val="28"/>
    </w:rPr>
  </w:style>
  <w:style w:type="paragraph" w:styleId="TOC5">
    <w:name w:val="toc 5"/>
    <w:basedOn w:val="Normal"/>
    <w:next w:val="Normal"/>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tabletxt">
    <w:name w:val="tabletxt"/>
    <w:basedOn w:val="Normal"/>
    <w:pPr>
      <w:autoSpaceDE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000000"/>
      </w:pBdr>
      <w:tabs>
        <w:tab w:val="left" w:pos="0"/>
      </w:tabs>
      <w:spacing w:before="240" w:after="500" w:line="640" w:lineRule="exact"/>
    </w:pPr>
    <w:rPr>
      <w:rFonts w:ascii="Arial Black" w:hAnsi="Arial Black" w:cs="Arial Black"/>
      <w:b/>
      <w:spacing w:val="-48"/>
      <w:kern w:val="1"/>
      <w:sz w:val="64"/>
      <w:szCs w:val="20"/>
    </w:rPr>
  </w:style>
  <w:style w:type="paragraph" w:customStyle="1" w:styleId="SubtitleCover">
    <w:name w:val="Subtitle Cover"/>
    <w:basedOn w:val="TitleCover"/>
    <w:next w:val="BodyText"/>
    <w:pPr>
      <w:pBdr>
        <w:top w:val="single" w:sz="6" w:space="24" w:color="000000"/>
      </w:pBdr>
      <w:tabs>
        <w:tab w:val="clear" w:pos="0"/>
      </w:tabs>
      <w:spacing w:before="0" w:after="0" w:line="480" w:lineRule="atLeast"/>
      <w:jc w:val="right"/>
    </w:pPr>
    <w:rPr>
      <w:rFonts w:ascii="Arial" w:hAnsi="Arial" w:cs="Arial"/>
      <w:b w:val="0"/>
      <w:spacing w:val="-30"/>
      <w:sz w:val="48"/>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after="0" w:line="240" w:lineRule="atLeast"/>
    </w:pPr>
    <w:rPr>
      <w:rFonts w:ascii="Arial" w:hAnsi="Arial" w:cs="Arial"/>
      <w:sz w:val="20"/>
      <w:szCs w:val="20"/>
    </w:rPr>
  </w:style>
  <w:style w:type="paragraph" w:customStyle="1" w:styleId="InfoBlueCharChar">
    <w:name w:val="InfoBlue Char Char"/>
    <w:basedOn w:val="Normal"/>
    <w:next w:val="BodyText"/>
    <w:pPr>
      <w:keepLines/>
      <w:spacing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s="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cs="Times New Roman"/>
      <w:sz w:val="32"/>
    </w:rPr>
  </w:style>
  <w:style w:type="paragraph" w:customStyle="1" w:styleId="StyleInfoBlueBoldCharChar">
    <w:name w:val="Style InfoBlue + Bold Char Char"/>
    <w:basedOn w:val="InfoBlueCharChar"/>
    <w:rPr>
      <w:b/>
      <w:bCs/>
      <w:iCs/>
    </w:rPr>
  </w:style>
  <w:style w:type="paragraph" w:styleId="BalloonText">
    <w:name w:val="Balloon Text"/>
    <w:basedOn w:val="Normal"/>
    <w:rPr>
      <w:rFonts w:ascii="Tahoma" w:hAnsi="Tahoma" w:cs="Tahoma"/>
      <w:sz w:val="16"/>
      <w:szCs w:val="16"/>
    </w:rPr>
  </w:style>
  <w:style w:type="paragraph" w:customStyle="1" w:styleId="InfoBlueCharCharCharCharCharChar">
    <w:name w:val="InfoBlue Char Char Char Char Char Char"/>
    <w:basedOn w:val="Normal"/>
    <w:next w:val="BodyText"/>
    <w:pPr>
      <w:keepLines/>
      <w:spacing w:line="240" w:lineRule="atLeast"/>
    </w:pPr>
    <w:rPr>
      <w:i/>
      <w:color w:val="0000FF"/>
    </w:rPr>
  </w:style>
  <w:style w:type="paragraph" w:customStyle="1" w:styleId="InfoBlueChar">
    <w:name w:val="InfoBlue Char"/>
    <w:basedOn w:val="Normal"/>
    <w:next w:val="BodyText"/>
    <w:pPr>
      <w:keepLines/>
      <w:spacing w:line="240" w:lineRule="atLeast"/>
    </w:pPr>
    <w:rPr>
      <w:i/>
      <w:color w:val="0000FF"/>
      <w:szCs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ResumeBody">
    <w:name w:val="Resume Body"/>
    <w:basedOn w:val="Normal"/>
    <w:rPr>
      <w:sz w:val="20"/>
    </w:rPr>
  </w:style>
  <w:style w:type="paragraph" w:styleId="BodyText2">
    <w:name w:val="Body Text 2"/>
    <w:basedOn w:val="Normal"/>
    <w:pPr>
      <w:spacing w:after="0"/>
    </w:pPr>
    <w:rPr>
      <w:rFonts w:ascii="Arial" w:hAnsi="Arial" w:cs="Arial"/>
      <w:sz w:val="22"/>
      <w:szCs w:val="22"/>
    </w:rPr>
  </w:style>
  <w:style w:type="paragraph" w:styleId="NormalWeb">
    <w:name w:val="Normal (Web)"/>
    <w:basedOn w:val="Normal"/>
    <w:uiPriority w:val="99"/>
    <w:pPr>
      <w:spacing w:before="280" w:after="280"/>
    </w:pPr>
  </w:style>
  <w:style w:type="paragraph" w:styleId="BodyText3">
    <w:name w:val="Body Text 3"/>
    <w:basedOn w:val="Normal"/>
    <w:pPr>
      <w:tabs>
        <w:tab w:val="left" w:pos="1800"/>
      </w:tabs>
    </w:pPr>
  </w:style>
  <w:style w:type="paragraph" w:customStyle="1" w:styleId="TableColumnHeading">
    <w:name w:val="TableColumnHeading"/>
    <w:next w:val="Normal"/>
    <w:pPr>
      <w:suppressAutoHyphens/>
      <w:spacing w:before="60" w:after="60"/>
      <w:jc w:val="center"/>
    </w:pPr>
    <w:rPr>
      <w:rFonts w:ascii="Arial" w:hAnsi="Arial" w:cs="Arial"/>
      <w:b/>
      <w:lang w:eastAsia="zh-CN"/>
    </w:rPr>
  </w:style>
  <w:style w:type="paragraph" w:customStyle="1" w:styleId="TableText0">
    <w:name w:val="TableText"/>
    <w:pPr>
      <w:suppressAutoHyphens/>
      <w:spacing w:before="40" w:after="40"/>
    </w:pPr>
    <w:rPr>
      <w:rFonts w:ascii="Arial" w:hAnsi="Arial" w:cs="Arial"/>
      <w:lang w:eastAsia="zh-CN"/>
    </w:rPr>
  </w:style>
  <w:style w:type="paragraph" w:styleId="BodyTextIndent2">
    <w:name w:val="Body Text Indent 2"/>
    <w:basedOn w:val="Normal"/>
    <w:pPr>
      <w:spacing w:before="120" w:after="0"/>
      <w:ind w:left="720"/>
    </w:pPr>
    <w:rPr>
      <w:rFonts w:ascii="Arial" w:hAnsi="Arial" w:cs="Arial"/>
      <w:sz w:val="20"/>
      <w:szCs w:val="20"/>
    </w:rPr>
  </w:style>
  <w:style w:type="paragraph" w:customStyle="1" w:styleId="Tableheader">
    <w:name w:val="Table header"/>
    <w:basedOn w:val="Normal"/>
    <w:pPr>
      <w:spacing w:after="0"/>
    </w:pPr>
    <w:rPr>
      <w:rFonts w:ascii="Arial" w:hAnsi="Arial" w:cs="Arial"/>
      <w:b/>
      <w:sz w:val="22"/>
    </w:rPr>
  </w:style>
  <w:style w:type="paragraph" w:customStyle="1" w:styleId="PageTitle">
    <w:name w:val="PageTitle"/>
    <w:basedOn w:val="Normal"/>
    <w:pPr>
      <w:spacing w:before="120"/>
      <w:jc w:val="center"/>
    </w:pPr>
    <w:rPr>
      <w:rFonts w:ascii="Arial" w:hAnsi="Arial" w:cs="Arial"/>
      <w:b/>
      <w:color w:val="000000"/>
      <w:sz w:val="32"/>
      <w:szCs w:val="20"/>
    </w:rPr>
  </w:style>
  <w:style w:type="paragraph" w:customStyle="1" w:styleId="TableContents">
    <w:name w:val="Table Contents"/>
    <w:basedOn w:val="Normal"/>
    <w:pPr>
      <w:suppressLineNumbers/>
    </w:pPr>
  </w:style>
  <w:style w:type="paragraph" w:customStyle="1" w:styleId="TableHeading">
    <w:name w:val="Table Heading"/>
    <w:pPr>
      <w:shd w:val="clear" w:color="auto" w:fill="F2F2F2"/>
      <w:suppressAutoHyphens/>
      <w:snapToGrid w:val="0"/>
    </w:pPr>
    <w:rPr>
      <w:rFonts w:ascii="Arial" w:hAnsi="Arial" w:cs="Arial"/>
      <w:b/>
      <w:lang w:eastAsia="zh-CN"/>
    </w:rPr>
  </w:style>
  <w:style w:type="paragraph" w:customStyle="1" w:styleId="Table10Text">
    <w:name w:val="Table 10 Text"/>
    <w:basedOn w:val="Normal"/>
    <w:pPr>
      <w:spacing w:before="20" w:after="20"/>
    </w:pPr>
    <w:rPr>
      <w:rFonts w:ascii="Arial" w:hAnsi="Arial" w:cs="Arial"/>
      <w:sz w:val="20"/>
      <w:szCs w:val="20"/>
    </w:rPr>
  </w:style>
  <w:style w:type="paragraph" w:customStyle="1" w:styleId="TextBold">
    <w:name w:val="Text Bold"/>
    <w:basedOn w:val="Normal"/>
    <w:next w:val="Normal"/>
    <w:pPr>
      <w:spacing w:after="0"/>
    </w:pPr>
    <w:rPr>
      <w:rFonts w:ascii="Arial" w:hAnsi="Arial" w:cs="Arial"/>
      <w:b/>
      <w:sz w:val="20"/>
      <w:szCs w:val="20"/>
    </w:rPr>
  </w:style>
  <w:style w:type="paragraph" w:customStyle="1" w:styleId="TextUnderBold">
    <w:name w:val="Text UnderBold"/>
    <w:basedOn w:val="Normal"/>
    <w:pPr>
      <w:spacing w:after="0"/>
      <w:jc w:val="center"/>
    </w:pPr>
    <w:rPr>
      <w:rFonts w:ascii="Arial" w:hAnsi="Arial" w:cs="Arial"/>
      <w:sz w:val="20"/>
      <w:szCs w:val="20"/>
      <w:u w:val="single"/>
    </w:rPr>
  </w:style>
  <w:style w:type="paragraph" w:customStyle="1" w:styleId="BodyTextKeep">
    <w:name w:val="Body Text Keep"/>
    <w:basedOn w:val="BodyText"/>
    <w:pPr>
      <w:keepNext/>
      <w:spacing w:after="220" w:line="220" w:lineRule="atLeast"/>
      <w:ind w:left="1080"/>
    </w:pPr>
    <w:rPr>
      <w:rFonts w:ascii="Arial" w:hAnsi="Arial" w:cs="Arial"/>
      <w:szCs w:val="20"/>
    </w:rPr>
  </w:style>
  <w:style w:type="paragraph" w:customStyle="1" w:styleId="SectionHeading">
    <w:name w:val="Section Heading"/>
    <w:basedOn w:val="Heading1"/>
    <w:pPr>
      <w:shd w:val="clear" w:color="auto" w:fill="D8D8D8"/>
      <w:spacing w:before="220" w:after="220" w:line="280" w:lineRule="atLeast"/>
      <w:ind w:firstLine="1080"/>
    </w:pPr>
    <w:rPr>
      <w:rFonts w:eastAsia="Times New Roman"/>
      <w:bCs/>
      <w:caps/>
      <w:spacing w:val="-10"/>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pPr>
    <w:rPr>
      <w:rFonts w:ascii="Book Antiqua" w:hAnsi="Book Antiqua" w:cs="Book Antiqua"/>
      <w:i/>
      <w:spacing w:val="0"/>
      <w:position w:val="0"/>
      <w:sz w:val="22"/>
    </w:rPr>
  </w:style>
  <w:style w:type="paragraph" w:customStyle="1" w:styleId="formtext">
    <w:name w:val="form text"/>
    <w:basedOn w:val="Normal"/>
    <w:pPr>
      <w:spacing w:before="120" w:after="0"/>
    </w:pPr>
    <w:rPr>
      <w:b/>
      <w:i/>
      <w:sz w:val="22"/>
      <w:szCs w:val="20"/>
    </w:rPr>
  </w:style>
  <w:style w:type="paragraph" w:customStyle="1" w:styleId="formtext-small">
    <w:name w:val="form text - small"/>
    <w:basedOn w:val="Normal"/>
    <w:pPr>
      <w:spacing w:before="240" w:after="0"/>
    </w:pPr>
    <w:rPr>
      <w:sz w:val="20"/>
      <w:szCs w:val="20"/>
    </w:rPr>
  </w:style>
  <w:style w:type="paragraph" w:customStyle="1" w:styleId="tableheading0">
    <w:name w:val="table heading"/>
    <w:basedOn w:val="formtext-small"/>
    <w:pPr>
      <w:spacing w:before="60"/>
    </w:pPr>
    <w:rPr>
      <w:i/>
      <w:sz w:val="18"/>
    </w:rPr>
  </w:style>
  <w:style w:type="paragraph" w:customStyle="1" w:styleId="Instructions">
    <w:name w:val="Instructions"/>
    <w:basedOn w:val="Normal"/>
    <w:pPr>
      <w:shd w:val="clear" w:color="auto" w:fill="FFFFFF"/>
      <w:spacing w:after="0"/>
    </w:pPr>
    <w:rPr>
      <w:i/>
      <w:color w:val="0000FF"/>
      <w:szCs w:val="20"/>
    </w:rPr>
  </w:style>
  <w:style w:type="paragraph" w:customStyle="1" w:styleId="Bullet1">
    <w:name w:val="Bullet 1"/>
    <w:basedOn w:val="Normal"/>
    <w:pPr>
      <w:numPr>
        <w:numId w:val="3"/>
      </w:numPr>
      <w:tabs>
        <w:tab w:val="left" w:pos="340"/>
        <w:tab w:val="left" w:pos="454"/>
      </w:tabs>
      <w:spacing w:after="0"/>
      <w:ind w:left="340" w:hanging="227"/>
    </w:pPr>
    <w:rPr>
      <w:rFonts w:ascii="Arial" w:hAnsi="Arial" w:cs="Arial"/>
    </w:rPr>
  </w:style>
  <w:style w:type="paragraph" w:customStyle="1" w:styleId="TableText1">
    <w:name w:val="Table Text"/>
    <w:basedOn w:val="TableHeading"/>
    <w:pPr>
      <w:shd w:val="clear" w:color="auto" w:fill="auto"/>
      <w:overflowPunct w:val="0"/>
      <w:autoSpaceDE w:val="0"/>
      <w:snapToGrid/>
      <w:textAlignment w:val="baseline"/>
    </w:pPr>
    <w:rPr>
      <w:b w:val="0"/>
      <w:lang w:eastAsia="en-US"/>
    </w:rPr>
  </w:style>
  <w:style w:type="paragraph" w:customStyle="1" w:styleId="InfoBlueCharChar2">
    <w:name w:val="InfoBlue Char Char2"/>
    <w:basedOn w:val="Normal"/>
    <w:next w:val="BodyText"/>
    <w:pPr>
      <w:keepLines/>
      <w:spacing w:line="240" w:lineRule="atLeast"/>
    </w:pPr>
    <w:rPr>
      <w:i/>
      <w:color w:val="0000FF"/>
    </w:rPr>
  </w:style>
  <w:style w:type="paragraph" w:customStyle="1" w:styleId="Appendix">
    <w:name w:val="Appendix"/>
    <w:basedOn w:val="Normal"/>
    <w:rPr>
      <w:b/>
      <w:sz w:val="28"/>
      <w:szCs w:val="28"/>
    </w:rPr>
  </w:style>
  <w:style w:type="paragraph" w:customStyle="1" w:styleId="TableButton">
    <w:name w:val="Table Button"/>
    <w:basedOn w:val="Normal"/>
    <w:pPr>
      <w:numPr>
        <w:numId w:val="4"/>
      </w:numPr>
    </w:pPr>
    <w:rPr>
      <w:szCs w:val="20"/>
    </w:rPr>
  </w:style>
  <w:style w:type="paragraph" w:customStyle="1" w:styleId="InfoBlue">
    <w:name w:val="InfoBlue"/>
    <w:basedOn w:val="Normal"/>
    <w:next w:val="BodyText"/>
    <w:pPr>
      <w:widowControl w:val="0"/>
      <w:spacing w:line="240" w:lineRule="atLeast"/>
    </w:pPr>
    <w:rPr>
      <w:i/>
      <w:color w:val="0000FF"/>
      <w:szCs w:val="20"/>
    </w:rPr>
  </w:style>
  <w:style w:type="paragraph" w:customStyle="1" w:styleId="Subheading">
    <w:name w:val="Subheading"/>
    <w:basedOn w:val="BodyText"/>
    <w:pPr>
      <w:keepLines/>
      <w:widowControl w:val="0"/>
      <w:spacing w:before="240" w:line="240" w:lineRule="atLeast"/>
      <w:ind w:left="720"/>
    </w:pPr>
    <w:rPr>
      <w:rFonts w:ascii="Arial" w:hAnsi="Arial" w:cs="Arial"/>
      <w:b/>
      <w:bCs/>
      <w:sz w:val="20"/>
      <w:szCs w:val="20"/>
    </w:rPr>
  </w:style>
  <w:style w:type="paragraph" w:customStyle="1" w:styleId="NormalArial">
    <w:name w:val="Normal + Arial"/>
    <w:basedOn w:val="Normal"/>
  </w:style>
  <w:style w:type="paragraph" w:customStyle="1" w:styleId="Heading2LatinArial">
    <w:name w:val="Heading 2 + (Latin) Arial"/>
    <w:basedOn w:val="Heading2"/>
    <w:pPr>
      <w:keepLines w:val="0"/>
      <w:widowControl w:val="0"/>
      <w:spacing w:before="120" w:after="60" w:line="240" w:lineRule="atLeast"/>
      <w:ind w:left="576" w:hanging="576"/>
    </w:pPr>
    <w:rPr>
      <w:rFonts w:ascii="Arial" w:hAnsi="Arial" w:cs="Arial"/>
    </w:rPr>
  </w:style>
  <w:style w:type="paragraph" w:styleId="FootnoteText">
    <w:name w:val="footnote text"/>
    <w:basedOn w:val="Normal"/>
    <w:pPr>
      <w:spacing w:after="0"/>
    </w:pPr>
    <w:rPr>
      <w:rFonts w:eastAsia="Calibri"/>
      <w:sz w:val="20"/>
      <w:szCs w:val="20"/>
    </w:rPr>
  </w:style>
  <w:style w:type="paragraph" w:styleId="ListParagraph">
    <w:name w:val="List Paragraph"/>
    <w:basedOn w:val="Normal"/>
    <w:uiPriority w:val="34"/>
    <w:qFormat/>
    <w:pPr>
      <w:ind w:left="720"/>
      <w:contextualSpacing/>
    </w:pPr>
  </w:style>
  <w:style w:type="paragraph" w:customStyle="1" w:styleId="Contents10">
    <w:name w:val="Contents 10"/>
    <w:basedOn w:val="Index"/>
    <w:pPr>
      <w:tabs>
        <w:tab w:val="right" w:leader="dot" w:pos="7425"/>
      </w:tabs>
      <w:ind w:left="2547"/>
    </w:pPr>
  </w:style>
  <w:style w:type="table" w:styleId="TableGrid">
    <w:name w:val="Table Grid"/>
    <w:basedOn w:val="TableNormal"/>
    <w:uiPriority w:val="39"/>
    <w:rsid w:val="00FD7C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rsid w:val="007968B4"/>
    <w:rPr>
      <w:sz w:val="24"/>
      <w:szCs w:val="24"/>
      <w:lang w:eastAsia="zh-CN"/>
    </w:rPr>
  </w:style>
  <w:style w:type="character" w:customStyle="1" w:styleId="Heading1Char">
    <w:name w:val="Heading 1 Char"/>
    <w:basedOn w:val="DefaultParagraphFont"/>
    <w:link w:val="Heading1"/>
    <w:uiPriority w:val="9"/>
    <w:rsid w:val="008518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180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85180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B73C3D"/>
    <w:rPr>
      <w:rFonts w:asciiTheme="majorHAnsi" w:eastAsiaTheme="majorEastAsia" w:hAnsiTheme="majorHAnsi" w:cstheme="majorBidi"/>
      <w:sz w:val="26"/>
      <w:szCs w:val="26"/>
    </w:rPr>
  </w:style>
  <w:style w:type="character" w:customStyle="1" w:styleId="Heading5Char">
    <w:name w:val="Heading 5 Char"/>
    <w:basedOn w:val="DefaultParagraphFont"/>
    <w:link w:val="Heading5"/>
    <w:uiPriority w:val="9"/>
    <w:rsid w:val="0085180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85180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851809"/>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85180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rsid w:val="00851809"/>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51809"/>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851809"/>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85180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51809"/>
    <w:rPr>
      <w:rFonts w:asciiTheme="majorHAnsi" w:eastAsiaTheme="majorEastAsia" w:hAnsiTheme="majorHAnsi" w:cstheme="majorBidi"/>
      <w:sz w:val="24"/>
      <w:szCs w:val="24"/>
    </w:rPr>
  </w:style>
  <w:style w:type="paragraph" w:styleId="NoSpacing">
    <w:name w:val="No Spacing"/>
    <w:basedOn w:val="Normal"/>
    <w:uiPriority w:val="1"/>
    <w:qFormat/>
    <w:rsid w:val="00632999"/>
    <w:pPr>
      <w:spacing w:after="0" w:line="240" w:lineRule="auto"/>
    </w:pPr>
  </w:style>
  <w:style w:type="paragraph" w:styleId="Quote">
    <w:name w:val="Quote"/>
    <w:basedOn w:val="Normal"/>
    <w:next w:val="Normal"/>
    <w:link w:val="QuoteChar"/>
    <w:uiPriority w:val="29"/>
    <w:qFormat/>
    <w:rsid w:val="0085180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51809"/>
    <w:rPr>
      <w:i/>
      <w:iCs/>
      <w:color w:val="404040" w:themeColor="text1" w:themeTint="BF"/>
    </w:rPr>
  </w:style>
  <w:style w:type="paragraph" w:styleId="IntenseQuote">
    <w:name w:val="Intense Quote"/>
    <w:basedOn w:val="Normal"/>
    <w:next w:val="Normal"/>
    <w:link w:val="IntenseQuoteChar"/>
    <w:uiPriority w:val="30"/>
    <w:qFormat/>
    <w:rsid w:val="00851809"/>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851809"/>
    <w:rPr>
      <w:rFonts w:asciiTheme="majorHAnsi" w:eastAsiaTheme="majorEastAsia" w:hAnsiTheme="majorHAnsi" w:cstheme="majorBidi"/>
      <w:color w:val="5B9BD5" w:themeColor="accent1"/>
      <w:sz w:val="28"/>
      <w:szCs w:val="28"/>
    </w:rPr>
  </w:style>
  <w:style w:type="character" w:styleId="IntenseEmphasis">
    <w:name w:val="Intense Emphasis"/>
    <w:basedOn w:val="DefaultParagraphFont"/>
    <w:uiPriority w:val="21"/>
    <w:qFormat/>
    <w:rsid w:val="00851809"/>
    <w:rPr>
      <w:b/>
      <w:bCs/>
      <w:i/>
      <w:iCs/>
    </w:rPr>
  </w:style>
  <w:style w:type="character" w:styleId="SubtleReference">
    <w:name w:val="Subtle Reference"/>
    <w:basedOn w:val="DefaultParagraphFont"/>
    <w:uiPriority w:val="31"/>
    <w:qFormat/>
    <w:rsid w:val="0085180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51809"/>
    <w:rPr>
      <w:b/>
      <w:bCs/>
      <w:smallCaps/>
      <w:spacing w:val="5"/>
      <w:u w:val="single"/>
    </w:rPr>
  </w:style>
  <w:style w:type="character" w:styleId="BookTitle">
    <w:name w:val="Book Title"/>
    <w:basedOn w:val="DefaultParagraphFont"/>
    <w:uiPriority w:val="33"/>
    <w:qFormat/>
    <w:rsid w:val="00851809"/>
    <w:rPr>
      <w:b/>
      <w:bCs/>
      <w:smallCaps/>
    </w:rPr>
  </w:style>
  <w:style w:type="paragraph" w:styleId="TOCHeading">
    <w:name w:val="TOC Heading"/>
    <w:basedOn w:val="Heading1"/>
    <w:next w:val="Normal"/>
    <w:uiPriority w:val="39"/>
    <w:semiHidden/>
    <w:unhideWhenUsed/>
    <w:qFormat/>
    <w:rsid w:val="0085180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503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2.vsdx"/><Relationship Id="rId26" Type="http://schemas.openxmlformats.org/officeDocument/2006/relationships/image" Target="media/image10.png"/><Relationship Id="rId39" Type="http://schemas.openxmlformats.org/officeDocument/2006/relationships/image" Target="media/image18.emf"/><Relationship Id="rId21" Type="http://schemas.openxmlformats.org/officeDocument/2006/relationships/image" Target="media/image5.png"/><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2.emf"/><Relationship Id="rId50" Type="http://schemas.openxmlformats.org/officeDocument/2006/relationships/package" Target="embeddings/Microsoft_Visio_Drawing14.vsdx"/><Relationship Id="rId55" Type="http://schemas.openxmlformats.org/officeDocument/2006/relationships/image" Target="media/image2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3.emf"/><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7.emf"/><Relationship Id="rId40" Type="http://schemas.openxmlformats.org/officeDocument/2006/relationships/package" Target="embeddings/Microsoft_Visio_Drawing9.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18.vsdx"/><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package" Target="embeddings/Microsoft_Visio_Drawing4.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3.vsdx"/><Relationship Id="rId56" Type="http://schemas.openxmlformats.org/officeDocument/2006/relationships/package" Target="embeddings/Microsoft_Visio_Drawing17.vsdx"/><Relationship Id="rId8" Type="http://schemas.openxmlformats.org/officeDocument/2006/relationships/header" Target="header1.xml"/><Relationship Id="rId51"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footer" Target="footer5.xml"/><Relationship Id="rId20" Type="http://schemas.openxmlformats.org/officeDocument/2006/relationships/package" Target="embeddings/Microsoft_Visio_Drawing3.vsdx"/><Relationship Id="rId41" Type="http://schemas.openxmlformats.org/officeDocument/2006/relationships/image" Target="media/image19.emf"/><Relationship Id="rId54"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package" Target="embeddings/Microsoft_Visio_Drawing7.vsdx"/><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header" Target="header2.xml"/><Relationship Id="rId31" Type="http://schemas.openxmlformats.org/officeDocument/2006/relationships/image" Target="media/image14.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7387D-EE4A-44E5-8F12-98C53869D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5537</TotalTime>
  <Pages>30</Pages>
  <Words>3385</Words>
  <Characters>19298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Product Design Specification Template</vt:lpstr>
    </vt:vector>
  </TitlesOfParts>
  <Company/>
  <LinksUpToDate>false</LinksUpToDate>
  <CharactersWithSpaces>22638</CharactersWithSpaces>
  <SharedDoc>false</SharedDoc>
  <HLinks>
    <vt:vector size="6" baseType="variant">
      <vt:variant>
        <vt:i4>8060962</vt:i4>
      </vt:variant>
      <vt:variant>
        <vt:i4>0</vt:i4>
      </vt:variant>
      <vt:variant>
        <vt:i4>0</vt:i4>
      </vt:variant>
      <vt:variant>
        <vt:i4>5</vt:i4>
      </vt:variant>
      <vt:variant>
        <vt:lpwstr>http://www2.cdc.gov/cdcup/library/templates/default.htm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 Template</dc:title>
  <dc:subject>&lt;Project Name&gt;</dc:subject>
  <dc:creator>Maxwell Cope</dc:creator>
  <cp:keywords/>
  <dc:description/>
  <cp:lastModifiedBy>Win7_VM</cp:lastModifiedBy>
  <cp:revision>83</cp:revision>
  <cp:lastPrinted>2014-04-01T04:02:00Z</cp:lastPrinted>
  <dcterms:created xsi:type="dcterms:W3CDTF">2014-03-30T22:35:00Z</dcterms:created>
  <dcterms:modified xsi:type="dcterms:W3CDTF">2014-06-05T10:04:00Z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