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72CC" w:rsidRDefault="00CE72CC"/>
    <w:p w:rsidR="00CE72CC" w:rsidRDefault="00CE72CC">
      <w:pPr>
        <w:jc w:val="center"/>
      </w:pP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sz w:val="32"/>
        </w:rPr>
        <w:t>Electrical and Computer Engineering Capstone Project Proposal</w:t>
      </w:r>
    </w:p>
    <w:p w:rsidR="00CE72CC" w:rsidRDefault="007128BB">
      <w:pPr>
        <w:jc w:val="center"/>
      </w:pPr>
      <w:r>
        <w:rPr>
          <w:rFonts w:ascii="Times New Roman" w:eastAsia="Times New Roman" w:hAnsi="Times New Roman" w:cs="Times New Roman"/>
          <w:sz w:val="24"/>
        </w:rPr>
        <w:t>Version 2.0</w:t>
      </w:r>
    </w:p>
    <w:p w:rsidR="00CE72CC" w:rsidRDefault="007128BB">
      <w:pPr>
        <w:jc w:val="center"/>
      </w:pPr>
      <w:r>
        <w:rPr>
          <w:rFonts w:ascii="Times New Roman" w:eastAsia="Times New Roman" w:hAnsi="Times New Roman" w:cs="Times New Roman"/>
          <w:sz w:val="24"/>
        </w:rPr>
        <w:t>2/27</w:t>
      </w:r>
      <w:r w:rsidR="005213D7">
        <w:rPr>
          <w:rFonts w:ascii="Times New Roman" w:eastAsia="Times New Roman" w:hAnsi="Times New Roman" w:cs="Times New Roman"/>
          <w:sz w:val="24"/>
        </w:rPr>
        <w:t>/2015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40"/>
        </w:rPr>
        <w:t>Erebus Labs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Open Sensor Platform </w:t>
      </w:r>
    </w:p>
    <w:p w:rsidR="00CE72CC" w:rsidRDefault="00CE72CC"/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sz w:val="32"/>
        </w:rPr>
        <w:t>Submitted By: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Colten Nye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Steve Peirce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Golriz Sedaghat</w:t>
      </w:r>
    </w:p>
    <w:p w:rsidR="00CE72CC" w:rsidRDefault="00CE72CC"/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Supervisor: 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Dr. Lisa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Zurk</w:t>
      </w:r>
      <w:proofErr w:type="spellEnd"/>
    </w:p>
    <w:p w:rsidR="00CE72CC" w:rsidRDefault="00CE72CC">
      <w:pPr>
        <w:jc w:val="center"/>
      </w:pP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sz w:val="32"/>
        </w:rPr>
        <w:t>Sponsors: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Dr. Mike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Borowczak</w:t>
      </w:r>
      <w:proofErr w:type="spellEnd"/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Dr. Andrea Burrows</w:t>
      </w:r>
    </w:p>
    <w:p w:rsidR="00CE72CC" w:rsidRDefault="00CE72CC">
      <w:pPr>
        <w:jc w:val="center"/>
      </w:pPr>
    </w:p>
    <w:p w:rsidR="00CE72CC" w:rsidRDefault="00CE72CC"/>
    <w:p w:rsidR="00CE72CC" w:rsidRDefault="00CE72CC"/>
    <w:sdt>
      <w:sdtPr>
        <w:rPr>
          <w:rFonts w:ascii="Calibri" w:eastAsia="Calibri" w:hAnsi="Calibri" w:cs="Calibri"/>
          <w:color w:val="000000"/>
          <w:sz w:val="22"/>
          <w:szCs w:val="20"/>
        </w:rPr>
        <w:id w:val="1667814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28BB" w:rsidRDefault="007128BB">
          <w:pPr>
            <w:pStyle w:val="TOCHeading"/>
          </w:pPr>
          <w:r>
            <w:t>Contents</w:t>
          </w:r>
        </w:p>
        <w:p w:rsidR="007128BB" w:rsidRDefault="007128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97665" w:history="1">
            <w:r w:rsidRPr="00B619B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_Toc412797665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66" w:history="1">
            <w:r w:rsidR="007128BB" w:rsidRPr="00B619BE">
              <w:rPr>
                <w:rStyle w:val="Hyperlink"/>
                <w:noProof/>
              </w:rPr>
              <w:t>Introduction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_Toc412797666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3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67" w:history="1">
            <w:r w:rsidR="007128BB" w:rsidRPr="00B619BE">
              <w:rPr>
                <w:rStyle w:val="Hyperlink"/>
                <w:noProof/>
              </w:rPr>
              <w:t>Problem Description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_Toc412797667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3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68" w:history="1">
            <w:r w:rsidR="007128BB" w:rsidRPr="00B619BE">
              <w:rPr>
                <w:rStyle w:val="Hyperlink"/>
                <w:noProof/>
              </w:rPr>
              <w:t>Background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_Toc412797668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3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69" w:history="1">
            <w:r w:rsidR="007128BB" w:rsidRPr="00B619BE">
              <w:rPr>
                <w:rStyle w:val="Hyperlink"/>
                <w:noProof/>
              </w:rPr>
              <w:t>Project Statement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_Toc412797669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5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70" w:history="1">
            <w:r w:rsidR="007128BB" w:rsidRPr="00B619BE">
              <w:rPr>
                <w:rStyle w:val="Hyperlink"/>
                <w:noProof/>
              </w:rPr>
              <w:t>Methodology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_Toc412797670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1" w:history="1">
            <w:r w:rsidR="007128BB" w:rsidRPr="00B619BE">
              <w:rPr>
                <w:rStyle w:val="Hyperlink"/>
                <w:noProof/>
              </w:rPr>
              <w:t>Overview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_Toc412797671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2" w:history="1">
            <w:r w:rsidR="007128BB" w:rsidRPr="00B619BE">
              <w:rPr>
                <w:rStyle w:val="Hyperlink"/>
                <w:noProof/>
              </w:rPr>
              <w:t>Hardware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_Toc412797672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797673" w:history="1">
            <w:r w:rsidR="007128BB" w:rsidRPr="00B619BE">
              <w:rPr>
                <w:rStyle w:val="Hyperlink"/>
                <w:noProof/>
              </w:rPr>
              <w:t>Main board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_Toc412797673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797674" w:history="1">
            <w:r w:rsidR="007128BB" w:rsidRPr="00B619BE">
              <w:rPr>
                <w:rStyle w:val="Hyperlink"/>
                <w:noProof/>
              </w:rPr>
              <w:t>Sensor Boards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_Toc412797674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5" w:history="1">
            <w:r w:rsidR="007128BB" w:rsidRPr="00B619BE">
              <w:rPr>
                <w:rStyle w:val="Hyperlink"/>
                <w:noProof/>
              </w:rPr>
              <w:t>Firmware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_Toc412797675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6" w:history="1">
            <w:r w:rsidR="007128BB" w:rsidRPr="00B619BE">
              <w:rPr>
                <w:rStyle w:val="Hyperlink"/>
                <w:noProof/>
              </w:rPr>
              <w:t>Software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_Toc412797676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797677" w:history="1">
            <w:r w:rsidR="007128BB" w:rsidRPr="00B619BE">
              <w:rPr>
                <w:rStyle w:val="Hyperlink"/>
                <w:noProof/>
              </w:rPr>
              <w:t>Configuration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_Toc412797677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797678" w:history="1">
            <w:r w:rsidR="007128BB" w:rsidRPr="00B619BE">
              <w:rPr>
                <w:rStyle w:val="Hyperlink"/>
                <w:noProof/>
              </w:rPr>
              <w:t>Programming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_Toc412797678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9" w:history="1">
            <w:r w:rsidR="007128BB" w:rsidRPr="00B619BE">
              <w:rPr>
                <w:rStyle w:val="Hyperlink"/>
                <w:noProof/>
              </w:rPr>
              <w:t>Support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_Toc412797679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80" w:history="1">
            <w:r w:rsidR="007128BB" w:rsidRPr="00B619BE">
              <w:rPr>
                <w:rStyle w:val="Hyperlink"/>
                <w:noProof/>
              </w:rPr>
              <w:t>Schedule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_Toc412797680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AC26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81" w:history="1">
            <w:r w:rsidR="007128BB" w:rsidRPr="00B619BE">
              <w:rPr>
                <w:rStyle w:val="Hyperlink"/>
                <w:noProof/>
              </w:rPr>
              <w:t>Budget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_Toc412797681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7128BB">
          <w:r>
            <w:rPr>
              <w:b/>
              <w:bCs/>
              <w:noProof/>
            </w:rPr>
            <w:fldChar w:fldCharType="end"/>
          </w:r>
        </w:p>
      </w:sdtContent>
    </w:sdt>
    <w:p w:rsidR="00CE72CC" w:rsidRDefault="00CE72CC"/>
    <w:p w:rsidR="00CE72CC" w:rsidRDefault="00CE72CC"/>
    <w:p w:rsidR="00CE72CC" w:rsidRDefault="00CE72CC"/>
    <w:p w:rsidR="00A71A1E" w:rsidRDefault="00A71A1E">
      <w:r>
        <w:br w:type="page"/>
      </w:r>
    </w:p>
    <w:p w:rsidR="00A71A1E" w:rsidRDefault="00F44757" w:rsidP="00F44757">
      <w:pPr>
        <w:pStyle w:val="Heading1"/>
      </w:pPr>
      <w:bookmarkStart w:id="0" w:name="_Toc412797665"/>
      <w:r>
        <w:lastRenderedPageBreak/>
        <w:t>Abstract</w:t>
      </w:r>
      <w:bookmarkEnd w:id="0"/>
    </w:p>
    <w:p w:rsidR="00CE72CC" w:rsidRDefault="00F44757" w:rsidP="001A0D33">
      <w:pPr>
        <w:pStyle w:val="Heading1"/>
      </w:pPr>
      <w:bookmarkStart w:id="1" w:name="_Toc412797666"/>
      <w:r>
        <w:t>Introduction</w:t>
      </w:r>
      <w:bookmarkEnd w:id="1"/>
    </w:p>
    <w:p w:rsidR="00EC5591" w:rsidRPr="00EC5591" w:rsidRDefault="00EC5591" w:rsidP="00EC5591">
      <w:pPr>
        <w:pStyle w:val="Heading2"/>
      </w:pPr>
      <w:bookmarkStart w:id="2" w:name="_Toc412797668"/>
      <w:r>
        <w:t>Background</w:t>
      </w:r>
      <w:bookmarkEnd w:id="2"/>
    </w:p>
    <w:p w:rsidR="00CE72CC" w:rsidRDefault="00F44757" w:rsidP="00F44757">
      <w:pPr>
        <w:pStyle w:val="Heading2"/>
      </w:pPr>
      <w:bookmarkStart w:id="3" w:name="_Toc412797667"/>
      <w:r>
        <w:t>Problem</w:t>
      </w:r>
      <w:r w:rsidR="005213D7">
        <w:t xml:space="preserve"> </w:t>
      </w:r>
      <w:r>
        <w:t>Description</w:t>
      </w:r>
      <w:bookmarkEnd w:id="3"/>
    </w:p>
    <w:p w:rsidR="00EC5591" w:rsidRPr="00EC5591" w:rsidRDefault="00EC5591" w:rsidP="00EC5591">
      <w:pPr>
        <w:pStyle w:val="Heading2"/>
      </w:pPr>
      <w:r>
        <w:t>Previous Attempts</w:t>
      </w:r>
    </w:p>
    <w:p w:rsidR="00EC5591" w:rsidRPr="00EC5591" w:rsidRDefault="00EC5591" w:rsidP="00EC5591">
      <w:pPr>
        <w:pStyle w:val="Heading2"/>
      </w:pPr>
      <w:r>
        <w:t>Existing Products</w:t>
      </w:r>
    </w:p>
    <w:p w:rsidR="007128BB" w:rsidRDefault="007128BB" w:rsidP="00224299">
      <w:pPr>
        <w:pStyle w:val="Heading1"/>
      </w:pPr>
      <w:bookmarkStart w:id="4" w:name="_Toc412797669"/>
      <w:r>
        <w:t>Project Statement</w:t>
      </w:r>
      <w:bookmarkEnd w:id="4"/>
    </w:p>
    <w:p w:rsidR="00F01D3D" w:rsidRDefault="001A0D33" w:rsidP="00F01D3D">
      <w:pPr>
        <w:ind w:firstLine="720"/>
      </w:pPr>
      <w:r>
        <w:t>Our goal is to design and prototype a</w:t>
      </w:r>
      <w:r w:rsidR="00224299">
        <w:t>n</w:t>
      </w:r>
      <w:r>
        <w:t xml:space="preserve"> </w:t>
      </w:r>
      <w:r w:rsidR="00224299">
        <w:t xml:space="preserve">open-source </w:t>
      </w:r>
      <w:r>
        <w:t>hardware/software solution for collecting data from sensors</w:t>
      </w:r>
      <w:r w:rsidR="00224299">
        <w:t xml:space="preserve"> that is both inexpensive and accessible to non-technical users. </w:t>
      </w:r>
      <w:r w:rsidR="009E26E6">
        <w:t xml:space="preserve">This solution will consist of the main device, a web application for programming the device, and a number of peripheral sensors. </w:t>
      </w:r>
      <w:r w:rsidR="00224299">
        <w:t xml:space="preserve">We will </w:t>
      </w:r>
      <w:r w:rsidR="009E26E6">
        <w:t>consider the project</w:t>
      </w:r>
      <w:r w:rsidR="00224299">
        <w:t xml:space="preserve"> </w:t>
      </w:r>
      <w:r w:rsidR="009E26E6">
        <w:t xml:space="preserve">a success </w:t>
      </w:r>
      <w:r w:rsidR="00224299">
        <w:t xml:space="preserve">if we can procure </w:t>
      </w:r>
      <w:r w:rsidR="009E26E6">
        <w:t xml:space="preserve">the programming application, </w:t>
      </w:r>
      <w:r w:rsidR="00224299">
        <w:t xml:space="preserve">at least 5 working main boards, </w:t>
      </w:r>
      <w:r w:rsidR="009E26E6">
        <w:t xml:space="preserve">4 working sensor boards (2 of each </w:t>
      </w:r>
      <w:r w:rsidR="00EC5591">
        <w:t xml:space="preserve">connection </w:t>
      </w:r>
      <w:r w:rsidR="009E26E6">
        <w:t>type), and demonstrate successful system integration by May 6, 2015.</w:t>
      </w:r>
      <w:bookmarkStart w:id="5" w:name="_Toc412797670"/>
    </w:p>
    <w:p w:rsidR="00F01D3D" w:rsidRDefault="00F01D3D" w:rsidP="00F01D3D">
      <w:pPr>
        <w:ind w:firstLine="720"/>
      </w:pPr>
    </w:p>
    <w:p w:rsidR="00F01D3D" w:rsidRDefault="00F01D3D" w:rsidP="00F01D3D">
      <w:pPr>
        <w:ind w:firstLine="720"/>
      </w:pPr>
    </w:p>
    <w:p w:rsidR="00F01D3D" w:rsidRDefault="00F01D3D" w:rsidP="00F01D3D">
      <w:pPr>
        <w:ind w:firstLine="720"/>
      </w:pPr>
    </w:p>
    <w:p w:rsidR="00F01D3D" w:rsidRDefault="00F01D3D" w:rsidP="00F01D3D">
      <w:pPr>
        <w:ind w:firstLine="720"/>
      </w:pPr>
    </w:p>
    <w:p w:rsidR="00F01D3D" w:rsidRDefault="00F01D3D" w:rsidP="00F01D3D">
      <w:pPr>
        <w:ind w:firstLine="720"/>
      </w:pPr>
    </w:p>
    <w:p w:rsidR="00F01D3D" w:rsidRDefault="00F01D3D" w:rsidP="00F01D3D">
      <w:pPr>
        <w:ind w:firstLine="720"/>
      </w:pPr>
    </w:p>
    <w:p w:rsidR="00F01D3D" w:rsidRDefault="00F01D3D" w:rsidP="00F01D3D">
      <w:pPr>
        <w:ind w:firstLine="720"/>
      </w:pPr>
    </w:p>
    <w:p w:rsidR="00F01D3D" w:rsidRDefault="00F01D3D" w:rsidP="00F01D3D">
      <w:pPr>
        <w:ind w:firstLine="720"/>
      </w:pPr>
    </w:p>
    <w:p w:rsidR="00F01D3D" w:rsidRDefault="00F01D3D" w:rsidP="00F01D3D">
      <w:pPr>
        <w:ind w:firstLine="720"/>
      </w:pPr>
    </w:p>
    <w:p w:rsidR="00F44757" w:rsidRDefault="005213D7" w:rsidP="00EC5591">
      <w:pPr>
        <w:pStyle w:val="Heading1"/>
      </w:pPr>
      <w:r>
        <w:lastRenderedPageBreak/>
        <w:t>M</w:t>
      </w:r>
      <w:r w:rsidR="0017449B">
        <w:t>ethodology</w:t>
      </w:r>
      <w:bookmarkEnd w:id="5"/>
    </w:p>
    <w:p w:rsidR="00A53EC7" w:rsidRDefault="00A53EC7" w:rsidP="00A53EC7"/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542"/>
        <w:gridCol w:w="2256"/>
        <w:gridCol w:w="6390"/>
      </w:tblGrid>
      <w:tr w:rsidR="00F01D3D" w:rsidTr="00F01D3D">
        <w:tc>
          <w:tcPr>
            <w:tcW w:w="1542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Processor</w:t>
            </w:r>
          </w:p>
        </w:tc>
        <w:tc>
          <w:tcPr>
            <w:tcW w:w="2256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STM32F205X</w:t>
            </w:r>
          </w:p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Microcontroller</w:t>
            </w:r>
          </w:p>
        </w:tc>
        <w:tc>
          <w:tcPr>
            <w:tcW w:w="6390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Microcontroller communicates with the sensor boards, reading the collected data from the sensors on a predetermined interval, via the browser configuration tool.</w:t>
            </w:r>
          </w:p>
        </w:tc>
      </w:tr>
      <w:tr w:rsidR="00F01D3D" w:rsidTr="00F01D3D">
        <w:tc>
          <w:tcPr>
            <w:tcW w:w="1542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Sensor and main board interface</w:t>
            </w:r>
          </w:p>
        </w:tc>
        <w:tc>
          <w:tcPr>
            <w:tcW w:w="2256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ADC, I2C</w:t>
            </w:r>
          </w:p>
        </w:tc>
        <w:tc>
          <w:tcPr>
            <w:tcW w:w="6390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The system should be able to identify and support different types of communication via I2C or analog input via ADC.</w:t>
            </w:r>
          </w:p>
        </w:tc>
      </w:tr>
      <w:tr w:rsidR="00F01D3D" w:rsidTr="00F01D3D">
        <w:tc>
          <w:tcPr>
            <w:tcW w:w="1542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I2C Type Sensor board</w:t>
            </w:r>
          </w:p>
        </w:tc>
        <w:tc>
          <w:tcPr>
            <w:tcW w:w="2256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Accelerometer</w:t>
            </w:r>
          </w:p>
        </w:tc>
        <w:tc>
          <w:tcPr>
            <w:tcW w:w="6390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Sensor boards are designed to be “stackable” for I2C devices as they are uniquely addressable as per I2C specification.</w:t>
            </w:r>
          </w:p>
        </w:tc>
      </w:tr>
      <w:tr w:rsidR="00592111" w:rsidTr="00F01D3D">
        <w:tc>
          <w:tcPr>
            <w:tcW w:w="1542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ADC Type Sensor board</w:t>
            </w:r>
          </w:p>
        </w:tc>
        <w:tc>
          <w:tcPr>
            <w:tcW w:w="2256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Volatile Organic Compound (VOC)</w:t>
            </w:r>
          </w:p>
        </w:tc>
        <w:tc>
          <w:tcPr>
            <w:tcW w:w="6390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The ADC channels have a predetermined “snap-in” connector type thereby limiting the possibility of damage due to incorrect installation.</w:t>
            </w:r>
          </w:p>
        </w:tc>
      </w:tr>
      <w:tr w:rsidR="00F01D3D" w:rsidTr="00F01D3D">
        <w:tc>
          <w:tcPr>
            <w:tcW w:w="1542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Storage</w:t>
            </w:r>
          </w:p>
        </w:tc>
        <w:tc>
          <w:tcPr>
            <w:tcW w:w="2256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 xml:space="preserve">SD Card </w:t>
            </w:r>
          </w:p>
        </w:tc>
        <w:tc>
          <w:tcPr>
            <w:tcW w:w="6390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Sampled data is logged to an SD Card for safe storage after power-loss or in case of a physically damaging event.</w:t>
            </w:r>
          </w:p>
        </w:tc>
      </w:tr>
      <w:tr w:rsidR="00F01D3D" w:rsidTr="00F01D3D">
        <w:tc>
          <w:tcPr>
            <w:tcW w:w="1542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Main board programming</w:t>
            </w:r>
          </w:p>
        </w:tc>
        <w:tc>
          <w:tcPr>
            <w:tcW w:w="2256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 xml:space="preserve">JTAG ICP interface through </w:t>
            </w:r>
            <w:r w:rsidRPr="00592111">
              <w:rPr>
                <w:sz w:val="24"/>
                <w:szCs w:val="24"/>
              </w:rPr>
              <w:t>development environment</w:t>
            </w:r>
          </w:p>
        </w:tc>
        <w:tc>
          <w:tcPr>
            <w:tcW w:w="6390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This programming must be done at least once prior to shipment, and is referred to as “In Circuit Programming”.</w:t>
            </w:r>
          </w:p>
        </w:tc>
      </w:tr>
      <w:tr w:rsidR="00F01D3D" w:rsidTr="00F01D3D">
        <w:tc>
          <w:tcPr>
            <w:tcW w:w="1542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Development Board</w:t>
            </w:r>
          </w:p>
        </w:tc>
        <w:tc>
          <w:tcPr>
            <w:tcW w:w="2256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proofErr w:type="spellStart"/>
            <w:r w:rsidRPr="00592111">
              <w:rPr>
                <w:sz w:val="24"/>
                <w:szCs w:val="24"/>
              </w:rPr>
              <w:t>Keil</w:t>
            </w:r>
            <w:proofErr w:type="spellEnd"/>
            <w:r w:rsidRPr="00592111">
              <w:rPr>
                <w:sz w:val="24"/>
                <w:szCs w:val="24"/>
              </w:rPr>
              <w:t xml:space="preserve"> ULINK Pro</w:t>
            </w:r>
          </w:p>
        </w:tc>
        <w:tc>
          <w:tcPr>
            <w:tcW w:w="6390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 xml:space="preserve">This </w:t>
            </w:r>
            <w:proofErr w:type="spellStart"/>
            <w:r w:rsidRPr="00592111">
              <w:rPr>
                <w:sz w:val="24"/>
                <w:szCs w:val="24"/>
              </w:rPr>
              <w:t>bootloader</w:t>
            </w:r>
            <w:proofErr w:type="spellEnd"/>
            <w:r w:rsidRPr="00592111">
              <w:rPr>
                <w:sz w:val="24"/>
                <w:szCs w:val="24"/>
              </w:rPr>
              <w:t xml:space="preserve"> firmware allows the HID</w:t>
            </w:r>
            <w:r w:rsidR="003E1620" w:rsidRPr="00592111">
              <w:rPr>
                <w:sz w:val="24"/>
                <w:szCs w:val="24"/>
              </w:rPr>
              <w:t xml:space="preserve"> (Human Interface Device)</w:t>
            </w:r>
            <w:r w:rsidRPr="00592111">
              <w:rPr>
                <w:sz w:val="24"/>
                <w:szCs w:val="24"/>
              </w:rPr>
              <w:t xml:space="preserve"> connection over USB to support the browser-based editing.</w:t>
            </w:r>
          </w:p>
        </w:tc>
      </w:tr>
      <w:tr w:rsidR="00F01D3D" w:rsidTr="00F01D3D">
        <w:tc>
          <w:tcPr>
            <w:tcW w:w="1542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User interface design</w:t>
            </w:r>
          </w:p>
        </w:tc>
        <w:tc>
          <w:tcPr>
            <w:tcW w:w="2256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Chrome based web browser application</w:t>
            </w:r>
          </w:p>
        </w:tc>
        <w:tc>
          <w:tcPr>
            <w:tcW w:w="6390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User is able to connect to the system via USB, and program the sensor values through a Chrome based web browser application, via STM’s supported “In App</w:t>
            </w:r>
            <w:r w:rsidR="007A4BEF" w:rsidRPr="00592111">
              <w:rPr>
                <w:sz w:val="24"/>
                <w:szCs w:val="24"/>
              </w:rPr>
              <w:t>lication Programming”,</w:t>
            </w:r>
            <w:r w:rsidRPr="00592111">
              <w:rPr>
                <w:sz w:val="24"/>
                <w:szCs w:val="24"/>
              </w:rPr>
              <w:t xml:space="preserve"> referred to as IAP.</w:t>
            </w:r>
          </w:p>
        </w:tc>
      </w:tr>
      <w:tr w:rsidR="00F01D3D" w:rsidTr="007A4BEF">
        <w:trPr>
          <w:trHeight w:val="890"/>
        </w:trPr>
        <w:tc>
          <w:tcPr>
            <w:tcW w:w="1542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Data collection</w:t>
            </w:r>
          </w:p>
        </w:tc>
        <w:tc>
          <w:tcPr>
            <w:tcW w:w="2256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Flash memory</w:t>
            </w:r>
          </w:p>
        </w:tc>
        <w:tc>
          <w:tcPr>
            <w:tcW w:w="6390" w:type="dxa"/>
          </w:tcPr>
          <w:p w:rsidR="00F01D3D" w:rsidRPr="00592111" w:rsidRDefault="00F01D3D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User is able to save the collected data on a flash memory to prevent data loss, as well as extract the colle</w:t>
            </w:r>
            <w:r w:rsidR="007A4BEF" w:rsidRPr="00592111">
              <w:rPr>
                <w:sz w:val="24"/>
                <w:szCs w:val="24"/>
              </w:rPr>
              <w:t>cted data for further analysis.</w:t>
            </w:r>
          </w:p>
        </w:tc>
      </w:tr>
      <w:tr w:rsidR="007A4BEF" w:rsidTr="007A4BEF">
        <w:tc>
          <w:tcPr>
            <w:tcW w:w="1542" w:type="dxa"/>
          </w:tcPr>
          <w:p w:rsidR="007A4BEF" w:rsidRPr="00592111" w:rsidRDefault="007A4BEF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>Open Source Design</w:t>
            </w:r>
          </w:p>
        </w:tc>
        <w:tc>
          <w:tcPr>
            <w:tcW w:w="2256" w:type="dxa"/>
          </w:tcPr>
          <w:p w:rsidR="007A4BEF" w:rsidRPr="00592111" w:rsidRDefault="007A4BEF" w:rsidP="00592111">
            <w:pPr>
              <w:rPr>
                <w:sz w:val="24"/>
                <w:szCs w:val="24"/>
              </w:rPr>
            </w:pPr>
          </w:p>
        </w:tc>
        <w:tc>
          <w:tcPr>
            <w:tcW w:w="6390" w:type="dxa"/>
          </w:tcPr>
          <w:p w:rsidR="007A4BEF" w:rsidRPr="00592111" w:rsidRDefault="007A4BEF" w:rsidP="00592111">
            <w:pPr>
              <w:rPr>
                <w:sz w:val="24"/>
                <w:szCs w:val="24"/>
              </w:rPr>
            </w:pPr>
            <w:r w:rsidRPr="00592111">
              <w:rPr>
                <w:sz w:val="24"/>
                <w:szCs w:val="24"/>
              </w:rPr>
              <w:t xml:space="preserve">A more advanced user is able to customize the </w:t>
            </w:r>
            <w:proofErr w:type="spellStart"/>
            <w:r w:rsidRPr="00592111">
              <w:rPr>
                <w:sz w:val="24"/>
                <w:szCs w:val="24"/>
              </w:rPr>
              <w:t>bootloader</w:t>
            </w:r>
            <w:proofErr w:type="spellEnd"/>
            <w:r w:rsidRPr="00592111">
              <w:rPr>
                <w:sz w:val="24"/>
                <w:szCs w:val="24"/>
              </w:rPr>
              <w:t xml:space="preserve"> using a JTAG unit, but there is no need for the user to modify the </w:t>
            </w:r>
            <w:proofErr w:type="spellStart"/>
            <w:r w:rsidRPr="00592111">
              <w:rPr>
                <w:sz w:val="24"/>
                <w:szCs w:val="24"/>
              </w:rPr>
              <w:t>bootloader</w:t>
            </w:r>
            <w:proofErr w:type="spellEnd"/>
            <w:r w:rsidRPr="00592111">
              <w:rPr>
                <w:sz w:val="24"/>
                <w:szCs w:val="24"/>
              </w:rPr>
              <w:t xml:space="preserve"> while using the platform.</w:t>
            </w:r>
          </w:p>
        </w:tc>
      </w:tr>
    </w:tbl>
    <w:p w:rsidR="00A53EC7" w:rsidRDefault="00A53EC7" w:rsidP="00A53EC7"/>
    <w:p w:rsidR="00A53EC7" w:rsidRDefault="00A53EC7" w:rsidP="00A53EC7"/>
    <w:p w:rsidR="00A53EC7" w:rsidRDefault="00A53EC7" w:rsidP="00A53EC7"/>
    <w:p w:rsidR="00E512B7" w:rsidRDefault="00E512B7" w:rsidP="00A53EC7"/>
    <w:p w:rsidR="00354116" w:rsidRDefault="00F44757" w:rsidP="00E512B7">
      <w:pPr>
        <w:pStyle w:val="Heading2"/>
      </w:pPr>
      <w:bookmarkStart w:id="6" w:name="_Toc412797672"/>
      <w:r>
        <w:lastRenderedPageBreak/>
        <w:t>Hardware</w:t>
      </w:r>
      <w:bookmarkEnd w:id="6"/>
    </w:p>
    <w:p w:rsidR="00E512B7" w:rsidRDefault="00E512B7" w:rsidP="00E512B7">
      <w:pPr>
        <w:pStyle w:val="Heading3"/>
      </w:pPr>
      <w:bookmarkStart w:id="7" w:name="_Toc412797673"/>
      <w:r>
        <w:t>Main board</w:t>
      </w:r>
      <w:bookmarkEnd w:id="7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98"/>
        <w:gridCol w:w="7920"/>
      </w:tblGrid>
      <w:tr w:rsidR="00354116" w:rsidRPr="006469BF" w:rsidTr="00256D39">
        <w:tc>
          <w:tcPr>
            <w:tcW w:w="1998" w:type="dxa"/>
          </w:tcPr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Microcontroller</w:t>
            </w:r>
          </w:p>
        </w:tc>
        <w:tc>
          <w:tcPr>
            <w:tcW w:w="7920" w:type="dxa"/>
          </w:tcPr>
          <w:p w:rsidR="00354116" w:rsidRPr="006469BF" w:rsidRDefault="00354116" w:rsidP="00810039">
            <w:pPr>
              <w:pStyle w:val="ListParagraph"/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STM32F205X (STMicroelectronics)</w:t>
            </w:r>
          </w:p>
        </w:tc>
      </w:tr>
      <w:tr w:rsidR="00354116" w:rsidRPr="006469BF" w:rsidTr="00256D39">
        <w:tc>
          <w:tcPr>
            <w:tcW w:w="1998" w:type="dxa"/>
          </w:tcPr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 xml:space="preserve">Communication Interfaces </w:t>
            </w:r>
          </w:p>
        </w:tc>
        <w:tc>
          <w:tcPr>
            <w:tcW w:w="7920" w:type="dxa"/>
          </w:tcPr>
          <w:p w:rsidR="00354116" w:rsidRPr="006469BF" w:rsidRDefault="00354116" w:rsidP="0081003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Up to 3 I2C (Inter-Integrated Circuit)</w:t>
            </w:r>
          </w:p>
          <w:p w:rsidR="00354116" w:rsidRPr="006469BF" w:rsidRDefault="00354116" w:rsidP="0081003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Up to 3 SPI (Serial Peripheral Interface)</w:t>
            </w:r>
          </w:p>
          <w:p w:rsidR="00354116" w:rsidRPr="006469BF" w:rsidRDefault="00354116" w:rsidP="0081003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 xml:space="preserve">On-board SDIO (Secure Digital Input Output) Interface </w:t>
            </w:r>
          </w:p>
        </w:tc>
      </w:tr>
      <w:tr w:rsidR="00354116" w:rsidRPr="006469BF" w:rsidTr="00256D39">
        <w:tc>
          <w:tcPr>
            <w:tcW w:w="1998" w:type="dxa"/>
          </w:tcPr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Advanced Connectivity</w:t>
            </w:r>
          </w:p>
        </w:tc>
        <w:tc>
          <w:tcPr>
            <w:tcW w:w="7920" w:type="dxa"/>
          </w:tcPr>
          <w:p w:rsidR="00354116" w:rsidRPr="006469BF" w:rsidRDefault="00354116" w:rsidP="0081003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USB 2.0 full-speed/high-speed device/host/On-The-Go controller with dedicated DMA (Direct Memory Access)</w:t>
            </w:r>
          </w:p>
          <w:p w:rsidR="00354116" w:rsidRPr="006469BF" w:rsidRDefault="00354116" w:rsidP="0081003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Ethernet</w:t>
            </w:r>
          </w:p>
        </w:tc>
      </w:tr>
      <w:tr w:rsidR="00354116" w:rsidRPr="006469BF" w:rsidTr="00256D39">
        <w:tc>
          <w:tcPr>
            <w:tcW w:w="1998" w:type="dxa"/>
          </w:tcPr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 xml:space="preserve">Memory Type </w:t>
            </w:r>
          </w:p>
        </w:tc>
        <w:tc>
          <w:tcPr>
            <w:tcW w:w="7920" w:type="dxa"/>
          </w:tcPr>
          <w:p w:rsidR="00354116" w:rsidRPr="006469BF" w:rsidRDefault="00354116" w:rsidP="00810039">
            <w:pPr>
              <w:pStyle w:val="ListParagraph"/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Up to 1MByte Flash Memory</w:t>
            </w:r>
          </w:p>
        </w:tc>
      </w:tr>
      <w:tr w:rsidR="00354116" w:rsidRPr="006469BF" w:rsidTr="00256D39">
        <w:tc>
          <w:tcPr>
            <w:tcW w:w="1998" w:type="dxa"/>
          </w:tcPr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Clock Source</w:t>
            </w:r>
          </w:p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Characteristics</w:t>
            </w:r>
          </w:p>
        </w:tc>
        <w:tc>
          <w:tcPr>
            <w:tcW w:w="7920" w:type="dxa"/>
          </w:tcPr>
          <w:p w:rsidR="00354116" w:rsidRPr="00810039" w:rsidRDefault="00354116" w:rsidP="0081003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10039">
              <w:rPr>
                <w:sz w:val="24"/>
                <w:szCs w:val="24"/>
              </w:rPr>
              <w:t>4 – 26 MHz crystal oscillator</w:t>
            </w:r>
          </w:p>
          <w:p w:rsidR="00354116" w:rsidRPr="00810039" w:rsidRDefault="00354116" w:rsidP="0081003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10039">
              <w:rPr>
                <w:sz w:val="24"/>
                <w:szCs w:val="24"/>
              </w:rPr>
              <w:t>32kHz oscillator for RTC (Real Time Clock) with calibration</w:t>
            </w:r>
          </w:p>
        </w:tc>
      </w:tr>
      <w:tr w:rsidR="00354116" w:rsidRPr="006469BF" w:rsidTr="00256D39">
        <w:tc>
          <w:tcPr>
            <w:tcW w:w="1998" w:type="dxa"/>
          </w:tcPr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Low Power</w:t>
            </w:r>
          </w:p>
        </w:tc>
        <w:tc>
          <w:tcPr>
            <w:tcW w:w="7920" w:type="dxa"/>
          </w:tcPr>
          <w:p w:rsidR="00354116" w:rsidRPr="00810039" w:rsidRDefault="00354116" w:rsidP="0081003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10039">
              <w:rPr>
                <w:sz w:val="24"/>
                <w:szCs w:val="24"/>
              </w:rPr>
              <w:t>1.8 to 3.6V operating supply voltage</w:t>
            </w:r>
          </w:p>
          <w:p w:rsidR="00354116" w:rsidRPr="00810039" w:rsidRDefault="00354116" w:rsidP="0081003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10039">
              <w:rPr>
                <w:sz w:val="24"/>
                <w:szCs w:val="24"/>
              </w:rPr>
              <w:t>Sleep, Stop and Standby modes</w:t>
            </w:r>
          </w:p>
          <w:p w:rsidR="00354116" w:rsidRPr="00810039" w:rsidRDefault="00354116" w:rsidP="0081003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10039">
              <w:rPr>
                <w:sz w:val="24"/>
                <w:szCs w:val="24"/>
              </w:rPr>
              <w:t>VBAT supply for RTC (Real Time Clock)</w:t>
            </w:r>
          </w:p>
          <w:p w:rsidR="00354116" w:rsidRPr="00810039" w:rsidRDefault="00354116" w:rsidP="0081003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10039">
              <w:rPr>
                <w:sz w:val="24"/>
                <w:szCs w:val="24"/>
              </w:rPr>
              <w:t>Power-ON Reset Circuitry</w:t>
            </w:r>
          </w:p>
          <w:p w:rsidR="00354116" w:rsidRPr="00810039" w:rsidRDefault="00354116" w:rsidP="0081003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10039">
              <w:rPr>
                <w:sz w:val="24"/>
                <w:szCs w:val="24"/>
              </w:rPr>
              <w:t>Power-Down Reset Circuitry</w:t>
            </w:r>
          </w:p>
          <w:p w:rsidR="00354116" w:rsidRPr="00810039" w:rsidRDefault="00354116" w:rsidP="0081003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10039">
              <w:rPr>
                <w:sz w:val="24"/>
                <w:szCs w:val="24"/>
              </w:rPr>
              <w:t>Brown-out Reset Circuitry</w:t>
            </w:r>
          </w:p>
        </w:tc>
      </w:tr>
      <w:tr w:rsidR="00354116" w:rsidRPr="006469BF" w:rsidTr="00256D39">
        <w:tc>
          <w:tcPr>
            <w:tcW w:w="1998" w:type="dxa"/>
          </w:tcPr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Other peripherals</w:t>
            </w:r>
          </w:p>
        </w:tc>
        <w:tc>
          <w:tcPr>
            <w:tcW w:w="7920" w:type="dxa"/>
          </w:tcPr>
          <w:p w:rsidR="00354116" w:rsidRPr="006469BF" w:rsidRDefault="00354116" w:rsidP="008867C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Up to 17 Timers</w:t>
            </w:r>
          </w:p>
          <w:p w:rsidR="00354116" w:rsidRPr="006469BF" w:rsidRDefault="00354116" w:rsidP="008867C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 xml:space="preserve">Three 12-bit Analog to Digital Convertors /Two 12-bit Digital to Analog Convertors </w:t>
            </w:r>
          </w:p>
          <w:p w:rsidR="00354116" w:rsidRPr="006469BF" w:rsidRDefault="00354116" w:rsidP="008867C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Camera interface</w:t>
            </w:r>
          </w:p>
          <w:p w:rsidR="00354116" w:rsidRPr="006469BF" w:rsidRDefault="00354116" w:rsidP="008867C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Random number generator</w:t>
            </w:r>
          </w:p>
        </w:tc>
      </w:tr>
      <w:tr w:rsidR="00354116" w:rsidRPr="006469BF" w:rsidTr="00256D39">
        <w:tc>
          <w:tcPr>
            <w:tcW w:w="1998" w:type="dxa"/>
          </w:tcPr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 xml:space="preserve">Debug </w:t>
            </w:r>
            <w:r w:rsidR="007521C5" w:rsidRPr="00055B41">
              <w:rPr>
                <w:sz w:val="24"/>
                <w:szCs w:val="24"/>
              </w:rPr>
              <w:t>and programming m</w:t>
            </w:r>
            <w:r w:rsidRPr="00055B41">
              <w:rPr>
                <w:sz w:val="24"/>
                <w:szCs w:val="24"/>
              </w:rPr>
              <w:t>ode</w:t>
            </w:r>
          </w:p>
        </w:tc>
        <w:tc>
          <w:tcPr>
            <w:tcW w:w="7920" w:type="dxa"/>
          </w:tcPr>
          <w:p w:rsidR="00354116" w:rsidRPr="006469BF" w:rsidRDefault="00354116" w:rsidP="008867C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SWD  (Serial Wire Debug)</w:t>
            </w:r>
          </w:p>
          <w:p w:rsidR="00354116" w:rsidRPr="006469BF" w:rsidRDefault="00354116" w:rsidP="008867C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469BF">
              <w:rPr>
                <w:sz w:val="24"/>
                <w:szCs w:val="24"/>
              </w:rPr>
              <w:t>JTAG</w:t>
            </w:r>
            <w:r w:rsidR="007521C5" w:rsidRPr="006469BF">
              <w:rPr>
                <w:sz w:val="24"/>
                <w:szCs w:val="24"/>
              </w:rPr>
              <w:t xml:space="preserve"> </w:t>
            </w:r>
            <w:r w:rsidR="007521C5" w:rsidRPr="006469BF">
              <w:rPr>
                <w:sz w:val="24"/>
                <w:szCs w:val="24"/>
              </w:rPr>
              <w:t>(Joint Test Action Group)</w:t>
            </w:r>
            <w:r w:rsidRPr="006469BF">
              <w:rPr>
                <w:sz w:val="24"/>
                <w:szCs w:val="24"/>
              </w:rPr>
              <w:t xml:space="preserve"> </w:t>
            </w:r>
            <w:r w:rsidR="007521C5" w:rsidRPr="006469BF">
              <w:rPr>
                <w:sz w:val="24"/>
                <w:szCs w:val="24"/>
              </w:rPr>
              <w:t>In Circuit Programming</w:t>
            </w:r>
          </w:p>
        </w:tc>
      </w:tr>
      <w:tr w:rsidR="00354116" w:rsidRPr="006469BF" w:rsidTr="00256D39">
        <w:tc>
          <w:tcPr>
            <w:tcW w:w="1998" w:type="dxa"/>
          </w:tcPr>
          <w:p w:rsidR="00354116" w:rsidRPr="00055B41" w:rsidRDefault="00354116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Software Platform</w:t>
            </w:r>
          </w:p>
        </w:tc>
        <w:tc>
          <w:tcPr>
            <w:tcW w:w="7920" w:type="dxa"/>
          </w:tcPr>
          <w:p w:rsidR="00354116" w:rsidRPr="008867CD" w:rsidRDefault="00354116" w:rsidP="008867C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867CD">
              <w:rPr>
                <w:sz w:val="24"/>
                <w:szCs w:val="24"/>
              </w:rPr>
              <w:t>STM32Cube initialization code generator</w:t>
            </w:r>
          </w:p>
          <w:p w:rsidR="00354116" w:rsidRPr="006469BF" w:rsidRDefault="00354116" w:rsidP="008867C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867CD">
              <w:rPr>
                <w:sz w:val="24"/>
                <w:szCs w:val="24"/>
              </w:rPr>
              <w:t>Cortex Microcontroller Software Interface Standard (CMSIS)</w:t>
            </w:r>
            <w:r w:rsidRPr="00592111">
              <w:rPr>
                <w:sz w:val="24"/>
                <w:szCs w:val="24"/>
              </w:rPr>
              <w:t xml:space="preserve"> </w:t>
            </w:r>
          </w:p>
        </w:tc>
      </w:tr>
      <w:tr w:rsidR="002476D3" w:rsidRPr="006469BF" w:rsidTr="00256D39">
        <w:tc>
          <w:tcPr>
            <w:tcW w:w="1998" w:type="dxa"/>
          </w:tcPr>
          <w:p w:rsidR="002476D3" w:rsidRPr="00055B41" w:rsidRDefault="002476D3" w:rsidP="00055B41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Development environment</w:t>
            </w:r>
          </w:p>
        </w:tc>
        <w:tc>
          <w:tcPr>
            <w:tcW w:w="7920" w:type="dxa"/>
          </w:tcPr>
          <w:p w:rsidR="00104511" w:rsidRPr="00104511" w:rsidRDefault="00104511" w:rsidP="008867C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592111">
              <w:rPr>
                <w:sz w:val="24"/>
                <w:szCs w:val="24"/>
              </w:rPr>
              <w:t>CooCox</w:t>
            </w:r>
            <w:proofErr w:type="spellEnd"/>
            <w:r w:rsidRPr="00592111">
              <w:rPr>
                <w:sz w:val="24"/>
                <w:szCs w:val="24"/>
              </w:rPr>
              <w:t xml:space="preserve"> </w:t>
            </w:r>
            <w:proofErr w:type="spellStart"/>
            <w:r w:rsidRPr="00592111">
              <w:rPr>
                <w:sz w:val="24"/>
                <w:szCs w:val="24"/>
              </w:rPr>
              <w:t>CoIDE</w:t>
            </w:r>
            <w:proofErr w:type="spellEnd"/>
          </w:p>
          <w:p w:rsidR="00104511" w:rsidRPr="00104511" w:rsidRDefault="00104511" w:rsidP="008867C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592111">
              <w:rPr>
                <w:sz w:val="24"/>
                <w:szCs w:val="24"/>
              </w:rPr>
              <w:t>OpenOCD</w:t>
            </w:r>
            <w:proofErr w:type="spellEnd"/>
          </w:p>
          <w:p w:rsidR="002476D3" w:rsidRPr="00592111" w:rsidRDefault="00104511" w:rsidP="008867CD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592111">
              <w:rPr>
                <w:sz w:val="24"/>
                <w:szCs w:val="24"/>
              </w:rPr>
              <w:t>Keil</w:t>
            </w:r>
            <w:proofErr w:type="spellEnd"/>
            <w:r w:rsidRPr="00592111">
              <w:rPr>
                <w:sz w:val="24"/>
                <w:szCs w:val="24"/>
              </w:rPr>
              <w:t xml:space="preserve"> </w:t>
            </w:r>
            <w:proofErr w:type="spellStart"/>
            <w:r w:rsidRPr="00592111">
              <w:rPr>
                <w:sz w:val="24"/>
                <w:szCs w:val="24"/>
              </w:rPr>
              <w:t>uVision</w:t>
            </w:r>
            <w:proofErr w:type="spellEnd"/>
          </w:p>
        </w:tc>
      </w:tr>
    </w:tbl>
    <w:p w:rsidR="00354116" w:rsidRDefault="00354116" w:rsidP="00354116"/>
    <w:p w:rsidR="00E512B7" w:rsidRPr="00354116" w:rsidRDefault="00E512B7" w:rsidP="00354116"/>
    <w:p w:rsidR="00406BDC" w:rsidRDefault="00406BDC" w:rsidP="00F44757">
      <w:pPr>
        <w:pStyle w:val="Heading3"/>
        <w:rPr>
          <w:noProof/>
        </w:rPr>
      </w:pPr>
      <w:bookmarkStart w:id="8" w:name="_Toc412797674"/>
    </w:p>
    <w:p w:rsidR="00592111" w:rsidRPr="009570DA" w:rsidRDefault="00592111" w:rsidP="009570DA">
      <w:pPr>
        <w:pStyle w:val="Heading3"/>
        <w:jc w:val="center"/>
        <w:rPr>
          <w:b w:val="0"/>
          <w:bCs/>
        </w:rPr>
      </w:pPr>
      <w:r w:rsidRPr="009570DA">
        <w:rPr>
          <w:b w:val="0"/>
          <w:bCs/>
          <w:noProof/>
        </w:rPr>
        <w:drawing>
          <wp:inline distT="114300" distB="114300" distL="114300" distR="114300" wp14:anchorId="7C9F032D" wp14:editId="7B49C836">
            <wp:extent cx="5943600" cy="34290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2111" w:rsidRDefault="00592111" w:rsidP="0059211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>Figure 1.1 – High Level System Design</w: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5EF3DB03" wp14:editId="4C25FD1F">
            <wp:simplePos x="0" y="0"/>
            <wp:positionH relativeFrom="margin">
              <wp:posOffset>-4825999</wp:posOffset>
            </wp:positionH>
            <wp:positionV relativeFrom="paragraph">
              <wp:posOffset>-609599</wp:posOffset>
            </wp:positionV>
            <wp:extent cx="25400" cy="495300"/>
            <wp:effectExtent l="0" t="0" r="0" b="0"/>
            <wp:wrapNone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686C71D7" wp14:editId="23582E4F">
            <wp:simplePos x="0" y="0"/>
            <wp:positionH relativeFrom="margin">
              <wp:posOffset>-2552699</wp:posOffset>
            </wp:positionH>
            <wp:positionV relativeFrom="paragraph">
              <wp:posOffset>-1015999</wp:posOffset>
            </wp:positionV>
            <wp:extent cx="12700" cy="266700"/>
            <wp:effectExtent l="0" t="0" r="0" b="0"/>
            <wp:wrapNone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70DA" w:rsidRDefault="009570DA" w:rsidP="00F44757">
      <w:pPr>
        <w:pStyle w:val="Heading3"/>
      </w:pPr>
      <w:bookmarkStart w:id="9" w:name="_GoBack"/>
      <w:bookmarkEnd w:id="9"/>
    </w:p>
    <w:p w:rsidR="00F44757" w:rsidRDefault="00F44757" w:rsidP="00F44757">
      <w:pPr>
        <w:pStyle w:val="Heading3"/>
      </w:pPr>
      <w:r>
        <w:t>Sensor Boards</w:t>
      </w:r>
      <w:bookmarkEnd w:id="8"/>
    </w:p>
    <w:p w:rsidR="00406BDC" w:rsidRPr="00406BDC" w:rsidRDefault="00406BDC" w:rsidP="00406BDC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98"/>
        <w:gridCol w:w="7920"/>
      </w:tblGrid>
      <w:tr w:rsidR="00406BDC" w:rsidRPr="006469BF" w:rsidTr="00256D39">
        <w:tc>
          <w:tcPr>
            <w:tcW w:w="1998" w:type="dxa"/>
          </w:tcPr>
          <w:p w:rsidR="00406BDC" w:rsidRPr="00055B41" w:rsidRDefault="00B73E68" w:rsidP="002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Accelerometer</w:t>
            </w:r>
          </w:p>
        </w:tc>
        <w:tc>
          <w:tcPr>
            <w:tcW w:w="7920" w:type="dxa"/>
          </w:tcPr>
          <w:p w:rsidR="00406BDC" w:rsidRPr="006469BF" w:rsidRDefault="00B73E68" w:rsidP="00B73E68">
            <w:pPr>
              <w:pStyle w:val="Heading1"/>
              <w:shd w:val="clear" w:color="auto" w:fill="FFFFFF"/>
              <w:spacing w:before="0" w:after="0"/>
              <w:rPr>
                <w:sz w:val="24"/>
                <w:szCs w:val="24"/>
              </w:rPr>
            </w:pPr>
            <w:proofErr w:type="spellStart"/>
            <w:r w:rsidRPr="00B73E68">
              <w:rPr>
                <w:b w:val="0"/>
                <w:sz w:val="24"/>
                <w:szCs w:val="24"/>
              </w:rPr>
              <w:t>SparkFun</w:t>
            </w:r>
            <w:proofErr w:type="spellEnd"/>
            <w:r w:rsidRPr="00B73E68">
              <w:rPr>
                <w:b w:val="0"/>
                <w:sz w:val="24"/>
                <w:szCs w:val="24"/>
              </w:rPr>
              <w:t xml:space="preserve"> Triple Axis Accelerometer Breakout - MMA8452Q</w:t>
            </w:r>
          </w:p>
        </w:tc>
      </w:tr>
      <w:tr w:rsidR="00406BDC" w:rsidRPr="006469BF" w:rsidTr="00256D39">
        <w:tc>
          <w:tcPr>
            <w:tcW w:w="1998" w:type="dxa"/>
          </w:tcPr>
          <w:p w:rsidR="00406BDC" w:rsidRPr="00055B41" w:rsidRDefault="00441B2C" w:rsidP="00256D39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Communication Interface</w:t>
            </w:r>
          </w:p>
        </w:tc>
        <w:tc>
          <w:tcPr>
            <w:tcW w:w="7920" w:type="dxa"/>
          </w:tcPr>
          <w:p w:rsidR="00406BDC" w:rsidRPr="0002674E" w:rsidRDefault="00441B2C" w:rsidP="00256D3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I2C </w:t>
            </w:r>
            <w:r w:rsidRPr="00441B2C">
              <w:rPr>
                <w:sz w:val="24"/>
                <w:szCs w:val="24"/>
              </w:rPr>
              <w:t xml:space="preserve">digital output interface (operates to 2.25 MHz with 4.7 </w:t>
            </w:r>
            <w:proofErr w:type="spellStart"/>
            <w:r w:rsidRPr="00441B2C">
              <w:rPr>
                <w:sz w:val="24"/>
                <w:szCs w:val="24"/>
              </w:rPr>
              <w:t>kΩ</w:t>
            </w:r>
            <w:proofErr w:type="spellEnd"/>
            <w:r w:rsidRPr="00441B2C">
              <w:rPr>
                <w:sz w:val="24"/>
                <w:szCs w:val="24"/>
              </w:rPr>
              <w:t xml:space="preserve"> </w:t>
            </w:r>
            <w:r w:rsidRPr="00441B2C">
              <w:rPr>
                <w:sz w:val="24"/>
                <w:szCs w:val="24"/>
              </w:rPr>
              <w:t>pull-up</w:t>
            </w:r>
            <w:r w:rsidRPr="00441B2C">
              <w:rPr>
                <w:sz w:val="24"/>
                <w:szCs w:val="24"/>
              </w:rPr>
              <w:t>)</w:t>
            </w:r>
          </w:p>
        </w:tc>
      </w:tr>
      <w:tr w:rsidR="0002674E" w:rsidRPr="006469BF" w:rsidTr="00256D39">
        <w:tc>
          <w:tcPr>
            <w:tcW w:w="1998" w:type="dxa"/>
          </w:tcPr>
          <w:p w:rsidR="0002674E" w:rsidRPr="00055B41" w:rsidRDefault="0002674E" w:rsidP="002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Voltage range</w:t>
            </w:r>
          </w:p>
        </w:tc>
        <w:tc>
          <w:tcPr>
            <w:tcW w:w="7920" w:type="dxa"/>
          </w:tcPr>
          <w:p w:rsidR="0002674E" w:rsidRPr="0002674E" w:rsidRDefault="0002674E" w:rsidP="0002674E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300" w:lineRule="atLeast"/>
              <w:rPr>
                <w:sz w:val="24"/>
                <w:szCs w:val="24"/>
              </w:rPr>
            </w:pPr>
            <w:r w:rsidRPr="0002674E">
              <w:rPr>
                <w:sz w:val="24"/>
                <w:szCs w:val="24"/>
              </w:rPr>
              <w:t>1.95 V to 3.6 V supply voltage</w:t>
            </w:r>
          </w:p>
          <w:p w:rsidR="0002674E" w:rsidRDefault="0002674E" w:rsidP="0002674E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300" w:lineRule="atLeast"/>
              <w:rPr>
                <w:sz w:val="24"/>
                <w:szCs w:val="24"/>
              </w:rPr>
            </w:pPr>
            <w:r w:rsidRPr="0002674E">
              <w:rPr>
                <w:sz w:val="24"/>
                <w:szCs w:val="24"/>
              </w:rPr>
              <w:t>1.6 V to 3.6 V interface voltage</w:t>
            </w:r>
          </w:p>
        </w:tc>
      </w:tr>
      <w:tr w:rsidR="0002674E" w:rsidRPr="006469BF" w:rsidTr="00256D39">
        <w:tc>
          <w:tcPr>
            <w:tcW w:w="1998" w:type="dxa"/>
          </w:tcPr>
          <w:p w:rsidR="0002674E" w:rsidRDefault="0002674E" w:rsidP="002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characteristics</w:t>
            </w:r>
          </w:p>
        </w:tc>
        <w:tc>
          <w:tcPr>
            <w:tcW w:w="7920" w:type="dxa"/>
          </w:tcPr>
          <w:p w:rsidR="0002674E" w:rsidRPr="0002674E" w:rsidRDefault="0002674E" w:rsidP="0002674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02674E">
              <w:rPr>
                <w:sz w:val="24"/>
                <w:szCs w:val="24"/>
              </w:rPr>
              <w:t>Output Data Rates (ODR) from 1.56 Hz to 800 Hz</w:t>
            </w:r>
          </w:p>
          <w:p w:rsidR="005D5E22" w:rsidRPr="005D5E22" w:rsidRDefault="0002674E" w:rsidP="005D5E2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02674E">
              <w:rPr>
                <w:sz w:val="24"/>
                <w:szCs w:val="24"/>
              </w:rPr>
              <w:t>12-bit and 8-bit digital output</w:t>
            </w:r>
          </w:p>
        </w:tc>
      </w:tr>
      <w:tr w:rsidR="0002674E" w:rsidRPr="006469BF" w:rsidTr="00256D39">
        <w:tc>
          <w:tcPr>
            <w:tcW w:w="1998" w:type="dxa"/>
          </w:tcPr>
          <w:p w:rsidR="0002674E" w:rsidRDefault="0002674E" w:rsidP="002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characteristics</w:t>
            </w:r>
          </w:p>
        </w:tc>
        <w:tc>
          <w:tcPr>
            <w:tcW w:w="7920" w:type="dxa"/>
          </w:tcPr>
          <w:p w:rsidR="0002674E" w:rsidRDefault="0002674E" w:rsidP="005D5E2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power</w:t>
            </w:r>
            <w:r w:rsidR="00AC2652">
              <w:rPr>
                <w:sz w:val="24"/>
                <w:szCs w:val="24"/>
              </w:rPr>
              <w:t xml:space="preserve"> consumption</w:t>
            </w:r>
          </w:p>
          <w:p w:rsidR="005D5E22" w:rsidRDefault="0002674E" w:rsidP="005D5E2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interrupt pins, which allows power savings</w:t>
            </w:r>
            <w:r w:rsidR="00AC2652">
              <w:rPr>
                <w:sz w:val="24"/>
                <w:szCs w:val="24"/>
              </w:rPr>
              <w:t xml:space="preserve"> by </w:t>
            </w:r>
            <w:r w:rsidR="00AC2652" w:rsidRPr="00AC2652">
              <w:rPr>
                <w:sz w:val="24"/>
                <w:szCs w:val="24"/>
              </w:rPr>
              <w:t>relieving the host processor from continuously polling data</w:t>
            </w:r>
          </w:p>
          <w:p w:rsidR="005D5E22" w:rsidRPr="0002674E" w:rsidRDefault="005D5E22" w:rsidP="005D5E2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D5E22">
              <w:rPr>
                <w:sz w:val="24"/>
                <w:szCs w:val="24"/>
              </w:rPr>
              <w:t xml:space="preserve">Current Consumption: 6 </w:t>
            </w:r>
            <w:proofErr w:type="spellStart"/>
            <w:r w:rsidRPr="005D5E22">
              <w:rPr>
                <w:sz w:val="24"/>
                <w:szCs w:val="24"/>
              </w:rPr>
              <w:t>μA</w:t>
            </w:r>
            <w:proofErr w:type="spellEnd"/>
            <w:r w:rsidRPr="005D5E22">
              <w:rPr>
                <w:sz w:val="24"/>
                <w:szCs w:val="24"/>
              </w:rPr>
              <w:t xml:space="preserve"> – 165 </w:t>
            </w:r>
            <w:proofErr w:type="spellStart"/>
            <w:r w:rsidRPr="005D5E22">
              <w:rPr>
                <w:sz w:val="24"/>
                <w:szCs w:val="24"/>
              </w:rPr>
              <w:t>μA</w:t>
            </w:r>
            <w:proofErr w:type="spellEnd"/>
          </w:p>
        </w:tc>
      </w:tr>
    </w:tbl>
    <w:p w:rsidR="00406BDC" w:rsidRDefault="00406BDC" w:rsidP="00406BDC"/>
    <w:p w:rsidR="00884062" w:rsidRDefault="00884062" w:rsidP="00406BDC"/>
    <w:p w:rsidR="00884062" w:rsidRDefault="00884062" w:rsidP="00406BDC"/>
    <w:p w:rsidR="00884062" w:rsidRDefault="00884062" w:rsidP="00406BDC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98"/>
        <w:gridCol w:w="7920"/>
      </w:tblGrid>
      <w:tr w:rsidR="00884062" w:rsidRPr="006469BF" w:rsidTr="00256D39">
        <w:tc>
          <w:tcPr>
            <w:tcW w:w="1998" w:type="dxa"/>
          </w:tcPr>
          <w:p w:rsidR="00884062" w:rsidRPr="00055B41" w:rsidRDefault="00884062" w:rsidP="002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Volatile Organic Compound (VOC) Sensor</w:t>
            </w:r>
          </w:p>
        </w:tc>
        <w:tc>
          <w:tcPr>
            <w:tcW w:w="7920" w:type="dxa"/>
          </w:tcPr>
          <w:p w:rsidR="00884062" w:rsidRPr="0069467D" w:rsidRDefault="00C56525" w:rsidP="00C56525">
            <w:pPr>
              <w:pStyle w:val="Heading1"/>
              <w:shd w:val="clear" w:color="auto" w:fill="FFFFFF"/>
              <w:spacing w:before="0" w:after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             </w:t>
            </w:r>
            <w:r w:rsidR="00884062" w:rsidRPr="0069467D">
              <w:rPr>
                <w:b w:val="0"/>
                <w:bCs/>
                <w:sz w:val="24"/>
                <w:szCs w:val="24"/>
              </w:rPr>
              <w:t>Carbon monoxide gas sensor detection alarm</w:t>
            </w:r>
            <w:r>
              <w:rPr>
                <w:b w:val="0"/>
                <w:bCs/>
                <w:sz w:val="24"/>
                <w:szCs w:val="24"/>
              </w:rPr>
              <w:t xml:space="preserve"> MQ-7</w:t>
            </w:r>
          </w:p>
        </w:tc>
      </w:tr>
      <w:tr w:rsidR="00884062" w:rsidRPr="006469BF" w:rsidTr="00256D39">
        <w:tc>
          <w:tcPr>
            <w:tcW w:w="1998" w:type="dxa"/>
          </w:tcPr>
          <w:p w:rsidR="00884062" w:rsidRPr="00055B41" w:rsidRDefault="00884062" w:rsidP="00256D39">
            <w:pPr>
              <w:rPr>
                <w:sz w:val="24"/>
                <w:szCs w:val="24"/>
              </w:rPr>
            </w:pPr>
            <w:r w:rsidRPr="00055B41">
              <w:rPr>
                <w:sz w:val="24"/>
                <w:szCs w:val="24"/>
              </w:rPr>
              <w:t>Communication Interface</w:t>
            </w:r>
          </w:p>
        </w:tc>
        <w:tc>
          <w:tcPr>
            <w:tcW w:w="7920" w:type="dxa"/>
          </w:tcPr>
          <w:p w:rsidR="00884062" w:rsidRPr="0002674E" w:rsidRDefault="00C56525" w:rsidP="00256D3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ADC interface</w:t>
            </w:r>
          </w:p>
        </w:tc>
      </w:tr>
      <w:tr w:rsidR="00884062" w:rsidRPr="006469BF" w:rsidTr="00256D39">
        <w:tc>
          <w:tcPr>
            <w:tcW w:w="1998" w:type="dxa"/>
          </w:tcPr>
          <w:p w:rsidR="00884062" w:rsidRDefault="00884062" w:rsidP="002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  <w:r w:rsidR="00C258F8">
              <w:rPr>
                <w:sz w:val="24"/>
                <w:szCs w:val="24"/>
              </w:rPr>
              <w:t>characteristic</w:t>
            </w:r>
          </w:p>
        </w:tc>
        <w:tc>
          <w:tcPr>
            <w:tcW w:w="7920" w:type="dxa"/>
          </w:tcPr>
          <w:p w:rsidR="00884062" w:rsidRPr="005D5E22" w:rsidRDefault="00C56525" w:rsidP="00256D3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Analog output</w:t>
            </w:r>
          </w:p>
        </w:tc>
      </w:tr>
    </w:tbl>
    <w:p w:rsidR="00884062" w:rsidRDefault="00884062" w:rsidP="00406BDC"/>
    <w:p w:rsidR="00884062" w:rsidRPr="00406BDC" w:rsidRDefault="00884062" w:rsidP="00406BDC"/>
    <w:p w:rsidR="00406BDC" w:rsidRDefault="00406BDC" w:rsidP="009570DA">
      <w:pPr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4109E6DD" wp14:editId="33EA8D8B">
            <wp:extent cx="5153025" cy="2771775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BDC" w:rsidRDefault="00406BDC" w:rsidP="00406BD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Figure 1.2 - Sensor Connections</w:t>
      </w:r>
    </w:p>
    <w:p w:rsidR="00406BDC" w:rsidRPr="00406BDC" w:rsidRDefault="00406BDC" w:rsidP="00406BDC"/>
    <w:p w:rsidR="00F44757" w:rsidRPr="00F44757" w:rsidRDefault="00F44757" w:rsidP="00F44757">
      <w:pPr>
        <w:pStyle w:val="Heading2"/>
      </w:pPr>
      <w:bookmarkStart w:id="10" w:name="_Toc412797675"/>
      <w:r>
        <w:lastRenderedPageBreak/>
        <w:t>Firmware</w:t>
      </w:r>
      <w:bookmarkEnd w:id="10"/>
    </w:p>
    <w:p w:rsidR="00F44757" w:rsidRDefault="00F44757" w:rsidP="00F44757">
      <w:pPr>
        <w:pStyle w:val="Heading2"/>
      </w:pPr>
      <w:bookmarkStart w:id="11" w:name="_Toc412797676"/>
      <w:r>
        <w:t>Software</w:t>
      </w:r>
      <w:bookmarkEnd w:id="11"/>
    </w:p>
    <w:p w:rsidR="00F44757" w:rsidRDefault="0017449B" w:rsidP="0017449B">
      <w:pPr>
        <w:pStyle w:val="Heading3"/>
      </w:pPr>
      <w:bookmarkStart w:id="12" w:name="_Toc412797677"/>
      <w:r>
        <w:t>C</w:t>
      </w:r>
      <w:r w:rsidR="00F44757">
        <w:t>onfiguration</w:t>
      </w:r>
      <w:bookmarkEnd w:id="12"/>
    </w:p>
    <w:p w:rsidR="0017449B" w:rsidRDefault="0017449B" w:rsidP="0017449B">
      <w:pPr>
        <w:pStyle w:val="Heading4"/>
      </w:pPr>
      <w:r>
        <w:t>System Configuration</w:t>
      </w:r>
    </w:p>
    <w:p w:rsidR="0017449B" w:rsidRDefault="0017449B" w:rsidP="0017449B">
      <w:pPr>
        <w:pStyle w:val="Heading4"/>
      </w:pPr>
      <w:r>
        <w:t>Sensors</w:t>
      </w:r>
      <w:r w:rsidRPr="0017449B">
        <w:t xml:space="preserve"> </w:t>
      </w:r>
      <w:r>
        <w:t>Configuration</w:t>
      </w:r>
    </w:p>
    <w:p w:rsidR="0017449B" w:rsidRPr="00F44757" w:rsidRDefault="0017449B" w:rsidP="0017449B">
      <w:pPr>
        <w:pStyle w:val="Heading3"/>
      </w:pPr>
      <w:bookmarkStart w:id="13" w:name="_Toc412797678"/>
      <w:r>
        <w:t>Programming</w:t>
      </w:r>
      <w:bookmarkEnd w:id="13"/>
    </w:p>
    <w:p w:rsidR="00F44757" w:rsidRDefault="00F44757" w:rsidP="0017449B">
      <w:pPr>
        <w:pStyle w:val="Heading2"/>
      </w:pPr>
      <w:bookmarkStart w:id="14" w:name="_Toc412797679"/>
      <w:r>
        <w:t>Support</w:t>
      </w:r>
      <w:bookmarkEnd w:id="14"/>
    </w:p>
    <w:p w:rsidR="00F44757" w:rsidRDefault="00F44757" w:rsidP="00F44757">
      <w:pPr>
        <w:pStyle w:val="Heading1"/>
      </w:pPr>
      <w:bookmarkStart w:id="15" w:name="_Toc412797680"/>
      <w:r>
        <w:t>Schedule</w:t>
      </w:r>
      <w:bookmarkEnd w:id="15"/>
    </w:p>
    <w:p w:rsidR="00F44757" w:rsidRPr="00F44757" w:rsidRDefault="00F44757" w:rsidP="00F44757">
      <w:pPr>
        <w:pStyle w:val="Heading1"/>
      </w:pPr>
      <w:bookmarkStart w:id="16" w:name="_Toc412797681"/>
      <w:r>
        <w:t>Budget</w:t>
      </w:r>
      <w:bookmarkEnd w:id="16"/>
    </w:p>
    <w:p w:rsidR="00CE72CC" w:rsidRDefault="001A0D33" w:rsidP="001A0D33">
      <w:pPr>
        <w:pStyle w:val="Heading1"/>
      </w:pPr>
      <w:r>
        <w:t>Revision History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58"/>
        <w:gridCol w:w="1710"/>
        <w:gridCol w:w="1890"/>
        <w:gridCol w:w="4518"/>
      </w:tblGrid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 #</w:t>
            </w: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Revision Date</w:t>
            </w:r>
          </w:p>
        </w:tc>
        <w:tc>
          <w:tcPr>
            <w:tcW w:w="987" w:type="pct"/>
            <w:shd w:val="clear" w:color="auto" w:fill="FFFFFF"/>
          </w:tcPr>
          <w:p w:rsidR="007128BB" w:rsidRDefault="007128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1/14/2015</w:t>
            </w: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Golriz Sedaghat</w:t>
            </w: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Changes were made in Detailed Problem Description and Methodology, also figure 1 has been modified and figures 2 and 3 has been added</w:t>
            </w: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t>2.0</w:t>
            </w: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t>2/27</w:t>
            </w: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</w:pPr>
            <w:r>
              <w:t>Colten Nye</w:t>
            </w: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t>Restructured and updated entire document</w:t>
            </w: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</w:pP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</w:pP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</w:pP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</w:tr>
    </w:tbl>
    <w:p w:rsidR="00CE72CC" w:rsidRDefault="00CE72CC"/>
    <w:p w:rsidR="00CE72CC" w:rsidRDefault="00CE72CC"/>
    <w:p w:rsidR="00CE72CC" w:rsidRDefault="00CE72CC"/>
    <w:p w:rsidR="00CE72CC" w:rsidRDefault="00CE72CC"/>
    <w:p w:rsidR="00CE72CC" w:rsidRDefault="00CE72CC"/>
    <w:sectPr w:rsidR="00CE72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6CF" w:rsidRDefault="00AC26CF">
      <w:pPr>
        <w:spacing w:after="0" w:line="240" w:lineRule="auto"/>
      </w:pPr>
      <w:r>
        <w:separator/>
      </w:r>
    </w:p>
  </w:endnote>
  <w:endnote w:type="continuationSeparator" w:id="0">
    <w:p w:rsidR="00AC26CF" w:rsidRDefault="00AC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2CC" w:rsidRDefault="005213D7">
    <w:pPr>
      <w:tabs>
        <w:tab w:val="center" w:pos="4680"/>
        <w:tab w:val="right" w:pos="9360"/>
      </w:tabs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9570DA">
      <w:rPr>
        <w:noProof/>
      </w:rPr>
      <w:t>6</w:t>
    </w:r>
    <w:r>
      <w:fldChar w:fldCharType="end"/>
    </w:r>
    <w:r>
      <w:rPr>
        <w:b/>
      </w:rPr>
      <w:t xml:space="preserve"> | </w:t>
    </w:r>
    <w:r>
      <w:t>Page</w:t>
    </w:r>
  </w:p>
  <w:p w:rsidR="00CE72CC" w:rsidRDefault="005213D7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Times New Roman" w:eastAsia="Times New Roman" w:hAnsi="Times New Roman" w:cs="Times New Roman"/>
        <w:sz w:val="24"/>
      </w:rPr>
      <w:t>Portland State University ECE Capstone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6CF" w:rsidRDefault="00AC26CF">
      <w:pPr>
        <w:spacing w:after="0" w:line="240" w:lineRule="auto"/>
      </w:pPr>
      <w:r>
        <w:separator/>
      </w:r>
    </w:p>
  </w:footnote>
  <w:footnote w:type="continuationSeparator" w:id="0">
    <w:p w:rsidR="00AC26CF" w:rsidRDefault="00AC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2CC" w:rsidRDefault="00CE72CC">
    <w:pPr>
      <w:tabs>
        <w:tab w:val="center" w:pos="4680"/>
        <w:tab w:val="right" w:pos="9360"/>
      </w:tabs>
      <w:spacing w:after="0" w:line="240" w:lineRule="auto"/>
      <w:jc w:val="center"/>
    </w:pPr>
  </w:p>
  <w:p w:rsidR="00CE72CC" w:rsidRDefault="005213D7">
    <w:pPr>
      <w:tabs>
        <w:tab w:val="center" w:pos="4680"/>
        <w:tab w:val="right" w:pos="9360"/>
      </w:tabs>
      <w:spacing w:after="0" w:line="240" w:lineRule="auto"/>
      <w:jc w:val="right"/>
    </w:pPr>
    <w:r>
      <w:rPr>
        <w:rFonts w:ascii="Times New Roman" w:eastAsia="Times New Roman" w:hAnsi="Times New Roman" w:cs="Times New Roman"/>
        <w:sz w:val="24"/>
      </w:rPr>
      <w:t>Open Sensor Platform Project Proposal</w:t>
    </w:r>
    <w:r>
      <w:t xml:space="preserve">                                                          </w:t>
    </w:r>
    <w:r>
      <w:rPr>
        <w:noProof/>
      </w:rPr>
      <w:drawing>
        <wp:inline distT="0" distB="0" distL="0" distR="0">
          <wp:extent cx="1706880" cy="340360"/>
          <wp:effectExtent l="0" t="0" r="0" b="0"/>
          <wp:docPr id="3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6880" cy="340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E72CC" w:rsidRDefault="005213D7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inline distT="0" distB="0" distL="114300" distR="114300">
          <wp:extent cx="12700" cy="12700"/>
          <wp:effectExtent l="0" t="0" r="0" b="0"/>
          <wp:docPr id="6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7D8"/>
    <w:multiLevelType w:val="hybridMultilevel"/>
    <w:tmpl w:val="27BE09A6"/>
    <w:lvl w:ilvl="0" w:tplc="C016B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D1A67"/>
    <w:multiLevelType w:val="hybridMultilevel"/>
    <w:tmpl w:val="0FE0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47C4D"/>
    <w:multiLevelType w:val="hybridMultilevel"/>
    <w:tmpl w:val="6636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E44A6"/>
    <w:multiLevelType w:val="multilevel"/>
    <w:tmpl w:val="9B9A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639AE"/>
    <w:multiLevelType w:val="hybridMultilevel"/>
    <w:tmpl w:val="0A2A5518"/>
    <w:lvl w:ilvl="0" w:tplc="C016B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120B1"/>
    <w:multiLevelType w:val="hybridMultilevel"/>
    <w:tmpl w:val="D47A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C2434"/>
    <w:multiLevelType w:val="hybridMultilevel"/>
    <w:tmpl w:val="15F47B88"/>
    <w:lvl w:ilvl="0" w:tplc="C016B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C678C"/>
    <w:multiLevelType w:val="hybridMultilevel"/>
    <w:tmpl w:val="89E23FA6"/>
    <w:lvl w:ilvl="0" w:tplc="C016B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D181C"/>
    <w:multiLevelType w:val="multilevel"/>
    <w:tmpl w:val="1E1E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B14F4"/>
    <w:multiLevelType w:val="multilevel"/>
    <w:tmpl w:val="F07A33A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10">
    <w:nsid w:val="37306AAD"/>
    <w:multiLevelType w:val="hybridMultilevel"/>
    <w:tmpl w:val="7A8CC8D0"/>
    <w:lvl w:ilvl="0" w:tplc="C016B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D305A"/>
    <w:multiLevelType w:val="hybridMultilevel"/>
    <w:tmpl w:val="6E18FF84"/>
    <w:lvl w:ilvl="0" w:tplc="C016B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F6AA9"/>
    <w:multiLevelType w:val="multilevel"/>
    <w:tmpl w:val="4F3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4A5E91"/>
    <w:multiLevelType w:val="hybridMultilevel"/>
    <w:tmpl w:val="3E580624"/>
    <w:lvl w:ilvl="0" w:tplc="C016B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F0287F"/>
    <w:multiLevelType w:val="multilevel"/>
    <w:tmpl w:val="91D2BF88"/>
    <w:lvl w:ilvl="0">
      <w:start w:val="1"/>
      <w:numFmt w:val="lowerLetter"/>
      <w:lvlText w:val="(%1)"/>
      <w:lvlJc w:val="left"/>
      <w:pPr>
        <w:ind w:left="1920" w:firstLine="1560"/>
      </w:pPr>
    </w:lvl>
    <w:lvl w:ilvl="1">
      <w:start w:val="1"/>
      <w:numFmt w:val="lowerLetter"/>
      <w:lvlText w:val="%2."/>
      <w:lvlJc w:val="left"/>
      <w:pPr>
        <w:ind w:left="2640" w:firstLine="2280"/>
      </w:pPr>
    </w:lvl>
    <w:lvl w:ilvl="2">
      <w:start w:val="1"/>
      <w:numFmt w:val="lowerRoman"/>
      <w:lvlText w:val="%3."/>
      <w:lvlJc w:val="right"/>
      <w:pPr>
        <w:ind w:left="3360" w:firstLine="3180"/>
      </w:pPr>
    </w:lvl>
    <w:lvl w:ilvl="3">
      <w:start w:val="1"/>
      <w:numFmt w:val="decimal"/>
      <w:lvlText w:val="%4."/>
      <w:lvlJc w:val="left"/>
      <w:pPr>
        <w:ind w:left="4080" w:firstLine="3720"/>
      </w:pPr>
    </w:lvl>
    <w:lvl w:ilvl="4">
      <w:start w:val="1"/>
      <w:numFmt w:val="lowerLetter"/>
      <w:lvlText w:val="%5."/>
      <w:lvlJc w:val="left"/>
      <w:pPr>
        <w:ind w:left="4800" w:firstLine="4440"/>
      </w:pPr>
    </w:lvl>
    <w:lvl w:ilvl="5">
      <w:start w:val="1"/>
      <w:numFmt w:val="lowerRoman"/>
      <w:lvlText w:val="%6."/>
      <w:lvlJc w:val="right"/>
      <w:pPr>
        <w:ind w:left="5520" w:firstLine="5340"/>
      </w:pPr>
    </w:lvl>
    <w:lvl w:ilvl="6">
      <w:start w:val="1"/>
      <w:numFmt w:val="decimal"/>
      <w:lvlText w:val="%7."/>
      <w:lvlJc w:val="left"/>
      <w:pPr>
        <w:ind w:left="6240" w:firstLine="5880"/>
      </w:pPr>
    </w:lvl>
    <w:lvl w:ilvl="7">
      <w:start w:val="1"/>
      <w:numFmt w:val="lowerLetter"/>
      <w:lvlText w:val="%8."/>
      <w:lvlJc w:val="left"/>
      <w:pPr>
        <w:ind w:left="6960" w:firstLine="6600"/>
      </w:pPr>
    </w:lvl>
    <w:lvl w:ilvl="8">
      <w:start w:val="1"/>
      <w:numFmt w:val="lowerRoman"/>
      <w:lvlText w:val="%9."/>
      <w:lvlJc w:val="right"/>
      <w:pPr>
        <w:ind w:left="7680" w:firstLine="7500"/>
      </w:pPr>
    </w:lvl>
  </w:abstractNum>
  <w:abstractNum w:abstractNumId="15">
    <w:nsid w:val="61C1624D"/>
    <w:multiLevelType w:val="hybridMultilevel"/>
    <w:tmpl w:val="DC2C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87968"/>
    <w:multiLevelType w:val="hybridMultilevel"/>
    <w:tmpl w:val="CA3A93BE"/>
    <w:lvl w:ilvl="0" w:tplc="C016B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03575C"/>
    <w:multiLevelType w:val="hybridMultilevel"/>
    <w:tmpl w:val="0B3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7"/>
  </w:num>
  <w:num w:numId="10">
    <w:abstractNumId w:val="6"/>
  </w:num>
  <w:num w:numId="11">
    <w:abstractNumId w:val="13"/>
  </w:num>
  <w:num w:numId="12">
    <w:abstractNumId w:val="4"/>
  </w:num>
  <w:num w:numId="13">
    <w:abstractNumId w:val="16"/>
  </w:num>
  <w:num w:numId="14">
    <w:abstractNumId w:val="0"/>
  </w:num>
  <w:num w:numId="15">
    <w:abstractNumId w:val="12"/>
  </w:num>
  <w:num w:numId="16">
    <w:abstractNumId w:val="3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72CC"/>
    <w:rsid w:val="000136F2"/>
    <w:rsid w:val="0002674E"/>
    <w:rsid w:val="00055B41"/>
    <w:rsid w:val="00104511"/>
    <w:rsid w:val="0017449B"/>
    <w:rsid w:val="001A0D33"/>
    <w:rsid w:val="00224299"/>
    <w:rsid w:val="002476D3"/>
    <w:rsid w:val="00354116"/>
    <w:rsid w:val="003E1620"/>
    <w:rsid w:val="00406BDC"/>
    <w:rsid w:val="00441B2C"/>
    <w:rsid w:val="005213D7"/>
    <w:rsid w:val="00536A26"/>
    <w:rsid w:val="00592111"/>
    <w:rsid w:val="005D5E22"/>
    <w:rsid w:val="006469BF"/>
    <w:rsid w:val="00652DF9"/>
    <w:rsid w:val="0069467D"/>
    <w:rsid w:val="007128BB"/>
    <w:rsid w:val="007521C5"/>
    <w:rsid w:val="007A4BEF"/>
    <w:rsid w:val="00810039"/>
    <w:rsid w:val="00884062"/>
    <w:rsid w:val="008867CD"/>
    <w:rsid w:val="009570DA"/>
    <w:rsid w:val="009E26E6"/>
    <w:rsid w:val="00A53EC7"/>
    <w:rsid w:val="00A71A1E"/>
    <w:rsid w:val="00AC2652"/>
    <w:rsid w:val="00AC26CF"/>
    <w:rsid w:val="00B73E68"/>
    <w:rsid w:val="00C258F8"/>
    <w:rsid w:val="00C56525"/>
    <w:rsid w:val="00CE72CC"/>
    <w:rsid w:val="00D80CD8"/>
    <w:rsid w:val="00E512B7"/>
    <w:rsid w:val="00EC5591"/>
    <w:rsid w:val="00F01D3D"/>
    <w:rsid w:val="00F44757"/>
    <w:rsid w:val="00F60617"/>
    <w:rsid w:val="00F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47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4475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44757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F44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128B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128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28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8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28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line-info">
    <w:name w:val="headline-info"/>
    <w:basedOn w:val="DefaultParagraphFont"/>
    <w:rsid w:val="00354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47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4475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44757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F44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128B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128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28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8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28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line-info">
    <w:name w:val="headline-info"/>
    <w:basedOn w:val="DefaultParagraphFont"/>
    <w:rsid w:val="00354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DFB6-1B72-4D96-93BB-BCEA8317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</dc:creator>
  <cp:lastModifiedBy>My Laptop</cp:lastModifiedBy>
  <cp:revision>2</cp:revision>
  <dcterms:created xsi:type="dcterms:W3CDTF">2015-02-28T07:13:00Z</dcterms:created>
  <dcterms:modified xsi:type="dcterms:W3CDTF">2015-02-28T07:13:00Z</dcterms:modified>
</cp:coreProperties>
</file>