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0331" w14:textId="355EBBE9" w:rsidR="00914E18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בחר קובץ כלשהו מהמחשב- חשב עבורו את </w:t>
      </w:r>
      <w:r>
        <w:t>SHA1, SHA256, SHA512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ואת </w:t>
      </w:r>
      <w:r>
        <w:t>MD5</w:t>
      </w:r>
      <w:r>
        <w:rPr>
          <w:rFonts w:hint="cs"/>
          <w:rtl/>
        </w:rPr>
        <w:t xml:space="preserve"> (נקליד את החישוב הרצוי ב</w:t>
      </w:r>
      <w:r>
        <w:t>terminal</w:t>
      </w:r>
      <w:r>
        <w:rPr>
          <w:rFonts w:hint="cs"/>
          <w:rtl/>
        </w:rPr>
        <w:t xml:space="preserve"> בתוספת המילה "</w:t>
      </w:r>
      <w:r>
        <w:t>sum</w:t>
      </w:r>
      <w:r>
        <w:rPr>
          <w:rFonts w:hint="cs"/>
          <w:rtl/>
        </w:rPr>
        <w:t xml:space="preserve">" ואת שם הקובץ הרצוי. לדוגמא </w:t>
      </w:r>
      <w:r>
        <w:t>"md5sum example.docx"</w:t>
      </w:r>
    </w:p>
    <w:p w14:paraId="0E5BACAB" w14:textId="5B50BDB3" w:rsidR="0011562D" w:rsidRDefault="0011562D" w:rsidP="0011562D">
      <w:pPr>
        <w:pStyle w:val="a3"/>
      </w:pPr>
      <w:r>
        <w:rPr>
          <w:rFonts w:hint="cs"/>
          <w:rtl/>
        </w:rPr>
        <w:t xml:space="preserve">(או ב </w:t>
      </w:r>
      <w:hyperlink r:id="rId5" w:history="1">
        <w:r>
          <w:rPr>
            <w:rStyle w:val="Hyperlink"/>
          </w:rPr>
          <w:t>https://md5calc.com/hash/md5</w:t>
        </w:r>
      </w:hyperlink>
      <w:r>
        <w:rPr>
          <w:rFonts w:hint="cs"/>
          <w:rtl/>
        </w:rPr>
        <w:t>)</w:t>
      </w:r>
    </w:p>
    <w:p w14:paraId="73503C83" w14:textId="29FACD65" w:rsidR="0011562D" w:rsidRDefault="0011562D" w:rsidP="0011562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מדוע המפתח הפרטי והציבורי מוצפנים דווקא באמצעות </w:t>
      </w:r>
      <w:r>
        <w:rPr>
          <w:rFonts w:hint="cs"/>
        </w:rPr>
        <w:t>SHA</w:t>
      </w:r>
      <w:r>
        <w:t>256</w:t>
      </w:r>
      <w:r>
        <w:rPr>
          <w:rFonts w:hint="cs"/>
          <w:rtl/>
        </w:rPr>
        <w:t>? מה ההבדל בין כל סוגי הפונקציות?</w:t>
      </w:r>
      <w:r w:rsidR="002641F2">
        <w:rPr>
          <w:rFonts w:hint="cs"/>
          <w:rtl/>
        </w:rPr>
        <w:t xml:space="preserve"> </w:t>
      </w:r>
      <w:r w:rsidR="002641F2" w:rsidRPr="002641F2">
        <w:rPr>
          <w:rFonts w:hint="cs"/>
          <w:rtl/>
        </w:rPr>
        <w:t>מדוע משתמשים ב</w:t>
      </w:r>
      <w:r w:rsidR="002641F2" w:rsidRPr="002641F2">
        <w:t>ripemd160</w:t>
      </w:r>
      <w:r w:rsidR="002641F2" w:rsidRPr="002641F2">
        <w:rPr>
          <w:rFonts w:hint="cs"/>
          <w:rtl/>
        </w:rPr>
        <w:t xml:space="preserve"> אח"כ?</w:t>
      </w:r>
    </w:p>
    <w:p w14:paraId="61B7E81D" w14:textId="00B3BB28" w:rsidR="0011562D" w:rsidRPr="002641F2" w:rsidRDefault="0011562D" w:rsidP="0011562D">
      <w:pPr>
        <w:pStyle w:val="a3"/>
        <w:ind w:left="1080"/>
        <w:rPr>
          <w:color w:val="0000FF"/>
          <w:rtl/>
        </w:rPr>
      </w:pPr>
      <w:r w:rsidRPr="002641F2">
        <w:rPr>
          <w:rFonts w:hint="cs"/>
          <w:color w:val="0000FF"/>
          <w:rtl/>
        </w:rPr>
        <w:t xml:space="preserve">גודל הפלט. </w:t>
      </w:r>
      <w:r w:rsidR="002641F2" w:rsidRPr="002641F2">
        <w:rPr>
          <w:rFonts w:hint="cs"/>
          <w:color w:val="0000FF"/>
          <w:rtl/>
        </w:rPr>
        <w:t xml:space="preserve">התאמה של המפתח לכתובת </w:t>
      </w:r>
      <w:proofErr w:type="spellStart"/>
      <w:r w:rsidR="002641F2" w:rsidRPr="002641F2">
        <w:rPr>
          <w:rFonts w:hint="cs"/>
          <w:color w:val="0000FF"/>
          <w:rtl/>
        </w:rPr>
        <w:t>ביטקוין</w:t>
      </w:r>
      <w:proofErr w:type="spellEnd"/>
      <w:r w:rsidR="002641F2" w:rsidRPr="002641F2">
        <w:rPr>
          <w:rFonts w:hint="cs"/>
          <w:color w:val="0000FF"/>
          <w:rtl/>
        </w:rPr>
        <w:t>.</w:t>
      </w:r>
    </w:p>
    <w:p w14:paraId="4C21EFE1" w14:textId="5CCFAF07" w:rsidR="00CC68AB" w:rsidRDefault="0007076A" w:rsidP="00CC68A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את המפתח הציבורי </w:t>
      </w:r>
      <w:r>
        <w:t>(12,16)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הפוך לכתובת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 xml:space="preserve"> חוקית עפ"י הפרוטוקול</w:t>
      </w:r>
      <w:r w:rsidR="00CC68AB">
        <w:rPr>
          <w:rFonts w:hint="cs"/>
          <w:rtl/>
        </w:rPr>
        <w:t xml:space="preserve"> הנח שהגרסה היא 1</w:t>
      </w:r>
      <w:r>
        <w:rPr>
          <w:rFonts w:hint="cs"/>
          <w:rtl/>
        </w:rPr>
        <w:t>.</w:t>
      </w:r>
    </w:p>
    <w:p w14:paraId="6997F4BC" w14:textId="77777777" w:rsidR="00CC68AB" w:rsidRDefault="00CC68AB" w:rsidP="00CC68AB">
      <w:pPr>
        <w:pStyle w:val="a3"/>
        <w:ind w:left="1080"/>
        <w:rPr>
          <w:color w:val="0000FF"/>
        </w:rPr>
      </w:pPr>
      <w:r>
        <w:rPr>
          <w:color w:val="0000FF"/>
        </w:rPr>
        <w:t>0212</w:t>
      </w:r>
    </w:p>
    <w:p w14:paraId="24E92340" w14:textId="5F2CE359" w:rsidR="000A1C9B" w:rsidRDefault="00CC68AB" w:rsidP="00CC68AB">
      <w:pPr>
        <w:pStyle w:val="a3"/>
        <w:ind w:left="1080"/>
        <w:rPr>
          <w:color w:val="0000FF"/>
        </w:rPr>
      </w:pPr>
      <w:r>
        <w:rPr>
          <w:color w:val="0000FF"/>
        </w:rPr>
        <w:t>S</w:t>
      </w:r>
      <w:r>
        <w:rPr>
          <w:rFonts w:hint="cs"/>
          <w:color w:val="0000FF"/>
        </w:rPr>
        <w:t>HA</w:t>
      </w:r>
      <w:r>
        <w:rPr>
          <w:color w:val="0000FF"/>
        </w:rPr>
        <w:t xml:space="preserve">256 </w:t>
      </w:r>
      <w:r w:rsidRPr="00CC68AB">
        <w:rPr>
          <w:color w:val="0000FF"/>
        </w:rPr>
        <w:sym w:font="Wingdings" w:char="F0E0"/>
      </w:r>
      <w:r>
        <w:rPr>
          <w:color w:val="0000FF"/>
        </w:rPr>
        <w:t xml:space="preserve"> </w:t>
      </w:r>
      <w:r w:rsidRPr="00CC68AB">
        <w:rPr>
          <w:color w:val="0000FF"/>
        </w:rPr>
        <w:t>b7ca93a0ea3d4b2d2330b5363aa251bf2c8bd184f3b4d8032b645064772ad214</w:t>
      </w:r>
      <w:r>
        <w:rPr>
          <w:color w:val="0000FF"/>
        </w:rPr>
        <w:t xml:space="preserve"> </w:t>
      </w:r>
      <w:r>
        <w:rPr>
          <w:rFonts w:hint="cs"/>
          <w:color w:val="0000FF"/>
        </w:rPr>
        <w:t>RIPEMD</w:t>
      </w:r>
      <w:r>
        <w:rPr>
          <w:color w:val="0000FF"/>
        </w:rPr>
        <w:t>160</w:t>
      </w:r>
      <w:r w:rsidRPr="00CC68AB">
        <w:rPr>
          <w:color w:val="0000FF"/>
        </w:rPr>
        <w:sym w:font="Wingdings" w:char="F0E0"/>
      </w:r>
    </w:p>
    <w:p w14:paraId="2BE3F187" w14:textId="6DC853A5" w:rsidR="00CC68AB" w:rsidRDefault="00CC68AB" w:rsidP="00CC68AB">
      <w:pPr>
        <w:pStyle w:val="a3"/>
        <w:ind w:left="1080"/>
        <w:rPr>
          <w:color w:val="0000FF"/>
        </w:rPr>
      </w:pPr>
      <w:r w:rsidRPr="00CC68AB">
        <w:rPr>
          <w:color w:val="0000FF"/>
        </w:rPr>
        <w:t>ca2a1fafa70958268232ad5e42093be4abb619c8</w:t>
      </w:r>
    </w:p>
    <w:p w14:paraId="393DDFB9" w14:textId="76C825EB" w:rsidR="00CC68AB" w:rsidRDefault="00B64068" w:rsidP="00CC68AB">
      <w:pPr>
        <w:pStyle w:val="a3"/>
        <w:ind w:left="1080"/>
        <w:rPr>
          <w:color w:val="0000FF"/>
        </w:rPr>
      </w:pPr>
      <w:proofErr w:type="spellStart"/>
      <w:r>
        <w:rPr>
          <w:color w:val="0000FF"/>
        </w:rPr>
        <w:t>version+payload</w:t>
      </w:r>
      <w:proofErr w:type="spellEnd"/>
      <w:r>
        <w:rPr>
          <w:color w:val="0000FF"/>
        </w:rPr>
        <w:t>+(double SHA256 last 4 digits)</w:t>
      </w:r>
      <w:r w:rsidR="00CC68AB" w:rsidRPr="00CC68AB">
        <w:rPr>
          <w:color w:val="0000FF"/>
        </w:rPr>
        <w:sym w:font="Wingdings" w:char="F0E0"/>
      </w:r>
    </w:p>
    <w:p w14:paraId="460C93B3" w14:textId="70F50CE9" w:rsidR="00806E4D" w:rsidRDefault="00806E4D" w:rsidP="00806E4D">
      <w:pPr>
        <w:pStyle w:val="a3"/>
        <w:ind w:left="1080"/>
        <w:rPr>
          <w:color w:val="0000FF"/>
          <w:rtl/>
        </w:rPr>
      </w:pPr>
      <w:r w:rsidRPr="00806E4D">
        <w:rPr>
          <w:color w:val="0000FF"/>
          <w:highlight w:val="yellow"/>
        </w:rPr>
        <w:t>1</w:t>
      </w:r>
      <w:r w:rsidRPr="00CC68AB">
        <w:rPr>
          <w:color w:val="0000FF"/>
        </w:rPr>
        <w:t>ca2a1fafa70958268232ad5e42093be4abb619c8</w:t>
      </w:r>
      <w:r w:rsidRPr="00806E4D">
        <w:rPr>
          <w:color w:val="0000FF"/>
          <w:highlight w:val="yellow"/>
        </w:rPr>
        <w:t>25f4</w:t>
      </w:r>
    </w:p>
    <w:p w14:paraId="03FD4C52" w14:textId="1B49387C" w:rsidR="00806E4D" w:rsidRDefault="00B64068" w:rsidP="00806E4D">
      <w:pPr>
        <w:pStyle w:val="a3"/>
        <w:ind w:left="1080"/>
        <w:rPr>
          <w:color w:val="0000FF"/>
        </w:rPr>
      </w:pPr>
      <w:r>
        <w:rPr>
          <w:color w:val="0000FF"/>
        </w:rPr>
        <w:t>Base58Check Encode</w:t>
      </w:r>
      <w:bookmarkStart w:id="0" w:name="_GoBack"/>
      <w:bookmarkEnd w:id="0"/>
      <w:r w:rsidR="00806E4D" w:rsidRPr="00806E4D">
        <w:rPr>
          <w:color w:val="0000FF"/>
        </w:rPr>
        <w:sym w:font="Wingdings" w:char="F0E0"/>
      </w:r>
    </w:p>
    <w:p w14:paraId="2764EEA5" w14:textId="24509011" w:rsidR="00806E4D" w:rsidRPr="00806E4D" w:rsidRDefault="00806E4D" w:rsidP="00806E4D">
      <w:pPr>
        <w:pStyle w:val="a3"/>
        <w:ind w:left="1080"/>
        <w:rPr>
          <w:rFonts w:hint="cs"/>
          <w:color w:val="0000FF"/>
        </w:rPr>
      </w:pPr>
      <w:r w:rsidRPr="00806E4D">
        <w:rPr>
          <w:color w:val="0000FF"/>
        </w:rPr>
        <w:t>39MMS4Up9fAGpFj8p1W1vjMpFLeNtFd</w:t>
      </w:r>
    </w:p>
    <w:p w14:paraId="37EE8D03" w14:textId="77777777" w:rsidR="00CC68AB" w:rsidRPr="00CC68AB" w:rsidRDefault="00CC68AB" w:rsidP="00CC68AB">
      <w:pPr>
        <w:pStyle w:val="a3"/>
        <w:ind w:left="1080"/>
        <w:rPr>
          <w:rFonts w:hint="cs"/>
          <w:color w:val="0000FF"/>
        </w:rPr>
      </w:pPr>
    </w:p>
    <w:p w14:paraId="7995AF67" w14:textId="77777777" w:rsidR="004D4984" w:rsidRDefault="004D4984" w:rsidP="004D4984">
      <w:pPr>
        <w:pStyle w:val="a3"/>
        <w:ind w:left="1080"/>
      </w:pPr>
    </w:p>
    <w:p w14:paraId="72E5ADC3" w14:textId="051EF356" w:rsidR="0011562D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>באפליקציות ארנק ביטקוין (ובפרט ב</w:t>
      </w:r>
      <w:r>
        <w:t>bitcoin core</w:t>
      </w:r>
      <w:r>
        <w:rPr>
          <w:rFonts w:hint="cs"/>
          <w:rtl/>
        </w:rPr>
        <w:t xml:space="preserve">) מאוחסנים זוגות של מפתחות </w:t>
      </w:r>
      <w:r>
        <w:rPr>
          <w:rtl/>
        </w:rPr>
        <w:t>–</w:t>
      </w:r>
      <w:r>
        <w:rPr>
          <w:rFonts w:hint="cs"/>
          <w:rtl/>
        </w:rPr>
        <w:t xml:space="preserve"> ציבורי ופרטי. אמרנו שאפשר לגלות את המפתח הציבורי מהפרטי. אז מדוע שלא נאכסן </w:t>
      </w:r>
      <w:r>
        <w:rPr>
          <w:rFonts w:hint="cs"/>
          <w:b/>
          <w:bCs/>
          <w:rtl/>
        </w:rPr>
        <w:t>רק</w:t>
      </w:r>
      <w:r>
        <w:rPr>
          <w:rFonts w:hint="cs"/>
          <w:rtl/>
        </w:rPr>
        <w:t xml:space="preserve"> את המפתחות הפרטיים בארנק?</w:t>
      </w:r>
    </w:p>
    <w:p w14:paraId="0F69DBEC" w14:textId="51D984FD" w:rsidR="00392190" w:rsidRPr="002641F2" w:rsidRDefault="00392190" w:rsidP="00392190">
      <w:pPr>
        <w:pStyle w:val="a3"/>
        <w:rPr>
          <w:color w:val="0000FF"/>
          <w:rtl/>
        </w:rPr>
      </w:pPr>
      <w:r w:rsidRPr="002641F2">
        <w:rPr>
          <w:rFonts w:hint="cs"/>
          <w:color w:val="0000FF"/>
          <w:rtl/>
        </w:rPr>
        <w:t>על מנת לגשת למפתח פרטי כלשהו, נצטרך את המפתח הציבורי שלנו (הוא ידוע). כיוון שהדרך ההפוכה היא אינה אפשרית בזמן סביר, נצטרך לאחסן דווקא זוגות.</w:t>
      </w:r>
    </w:p>
    <w:p w14:paraId="20CFBD12" w14:textId="5C95293D" w:rsidR="00E10F34" w:rsidRDefault="00E10F34" w:rsidP="00392190">
      <w:pPr>
        <w:pStyle w:val="a3"/>
        <w:rPr>
          <w:color w:val="FF0000"/>
          <w:rtl/>
        </w:rPr>
      </w:pPr>
    </w:p>
    <w:p w14:paraId="101E6503" w14:textId="77777777" w:rsidR="00DD5E0D" w:rsidRDefault="00E10F34" w:rsidP="00DD5E0D">
      <w:pPr>
        <w:pStyle w:val="a3"/>
        <w:numPr>
          <w:ilvl w:val="0"/>
          <w:numId w:val="1"/>
        </w:numPr>
      </w:pPr>
      <w:r w:rsidRPr="00161CF5">
        <w:rPr>
          <w:rFonts w:hint="cs"/>
          <w:rtl/>
        </w:rPr>
        <w:t xml:space="preserve">א. כתוב תוכנה שמציירת את העקומה האליפטית </w:t>
      </w:r>
      <w:r w:rsidRPr="00161CF5">
        <w:t>secp256k1</w:t>
      </w:r>
      <w:r w:rsidRPr="00161CF5">
        <w:rPr>
          <w:rFonts w:hint="cs"/>
          <w:rtl/>
        </w:rPr>
        <w:t xml:space="preserve"> </w:t>
      </w:r>
      <w:proofErr w:type="spellStart"/>
      <w:r w:rsidRPr="00161CF5">
        <w:rPr>
          <w:rFonts w:hint="cs"/>
          <w:rtl/>
        </w:rPr>
        <w:t>מודולו</w:t>
      </w:r>
      <w:proofErr w:type="spellEnd"/>
      <w:r w:rsidRPr="00161CF5">
        <w:rPr>
          <w:rFonts w:hint="cs"/>
          <w:rtl/>
        </w:rPr>
        <w:t xml:space="preserve"> מספר קטן (</w:t>
      </w:r>
      <w:r w:rsidRPr="00161CF5">
        <w:t>p=17</w:t>
      </w:r>
      <w:r w:rsidRPr="00161CF5">
        <w:rPr>
          <w:rFonts w:hint="cs"/>
          <w:rtl/>
        </w:rPr>
        <w:t xml:space="preserve"> למשל</w:t>
      </w:r>
      <w:r w:rsidR="0028463D" w:rsidRPr="00161CF5">
        <w:rPr>
          <w:rFonts w:hint="cs"/>
          <w:rtl/>
        </w:rPr>
        <w:t>)</w:t>
      </w:r>
      <w:r w:rsidRPr="00161CF5">
        <w:rPr>
          <w:rFonts w:hint="cs"/>
          <w:rtl/>
        </w:rPr>
        <w:t>.</w:t>
      </w:r>
    </w:p>
    <w:p w14:paraId="6E469590" w14:textId="244AE776" w:rsidR="00DD5E0D" w:rsidRDefault="00DD5E0D" w:rsidP="00DD5E0D">
      <w:pPr>
        <w:pStyle w:val="a3"/>
        <w:numPr>
          <w:ilvl w:val="0"/>
          <w:numId w:val="4"/>
        </w:numPr>
      </w:pPr>
      <w:r w:rsidRPr="00DD5E0D">
        <w:t>G=(0x65d5b8bf9ab1801c9f168d4815994ad35f1dcb6ae6c7a1a303966b677b813b00,0xe6b865e529b8ecbf71cf966e900477d49ced5846d7662dd2dd11ccd55c0aff7f</w:t>
      </w:r>
      <w:r>
        <w:t>)</w:t>
      </w:r>
    </w:p>
    <w:p w14:paraId="7B0327ED" w14:textId="53A4A479" w:rsidR="009E0CDB" w:rsidRPr="002469E3" w:rsidRDefault="00E10F34" w:rsidP="00DD5E0D">
      <w:pPr>
        <w:pStyle w:val="a3"/>
        <w:ind w:left="1440"/>
      </w:pPr>
      <w:r w:rsidRPr="002469E3">
        <w:rPr>
          <w:rFonts w:hint="cs"/>
          <w:rtl/>
        </w:rPr>
        <w:t xml:space="preserve">עבור </w:t>
      </w:r>
      <w:r w:rsidRPr="002469E3">
        <w:t>p=17</w:t>
      </w:r>
      <w:r w:rsidRPr="002469E3">
        <w:rPr>
          <w:rFonts w:hint="cs"/>
          <w:rtl/>
        </w:rPr>
        <w:t xml:space="preserve"> </w:t>
      </w:r>
      <w:r w:rsidR="00435EA1">
        <w:rPr>
          <w:rFonts w:hint="cs"/>
          <w:rtl/>
        </w:rPr>
        <w:t xml:space="preserve">ונקודה </w:t>
      </w:r>
      <w:r w:rsidR="00435EA1">
        <w:rPr>
          <w:rFonts w:hint="cs"/>
        </w:rPr>
        <w:t>G</w:t>
      </w:r>
      <w:r w:rsidR="00435EA1">
        <w:rPr>
          <w:rFonts w:hint="cs"/>
          <w:rtl/>
        </w:rPr>
        <w:t xml:space="preserve"> על העקומה - </w:t>
      </w:r>
      <w:r w:rsidR="00161CF5" w:rsidRPr="002469E3">
        <w:rPr>
          <w:rFonts w:hint="cs"/>
          <w:rtl/>
        </w:rPr>
        <w:t xml:space="preserve">מצא את המפתח הפרטי עבור מפתח ציבורי </w:t>
      </w:r>
      <w:r w:rsidR="00B72DB7" w:rsidRPr="002469E3">
        <w:t>(12,16)</w:t>
      </w:r>
      <w:r w:rsidR="000F30F1" w:rsidRPr="002469E3">
        <w:rPr>
          <w:rFonts w:hint="cs"/>
          <w:rtl/>
        </w:rPr>
        <w:t xml:space="preserve"> </w:t>
      </w:r>
      <w:r w:rsidR="000638C1" w:rsidRPr="002469E3">
        <w:rPr>
          <w:rtl/>
        </w:rPr>
        <w:t>–</w:t>
      </w:r>
      <w:r w:rsidR="000638C1" w:rsidRPr="002469E3">
        <w:rPr>
          <w:rFonts w:hint="cs"/>
          <w:rtl/>
        </w:rPr>
        <w:t xml:space="preserve"> </w:t>
      </w:r>
      <w:r w:rsidR="002469E3" w:rsidRPr="002641F2">
        <w:rPr>
          <w:rFonts w:hint="cs"/>
          <w:color w:val="0000FF"/>
          <w:rtl/>
        </w:rPr>
        <w:t>475</w:t>
      </w:r>
    </w:p>
    <w:p w14:paraId="0E07463E" w14:textId="75D1A9A6" w:rsidR="000638C1" w:rsidRPr="002469E3" w:rsidRDefault="00E10F34" w:rsidP="000638C1">
      <w:pPr>
        <w:pStyle w:val="a3"/>
        <w:numPr>
          <w:ilvl w:val="0"/>
          <w:numId w:val="3"/>
        </w:numPr>
      </w:pPr>
      <w:r w:rsidRPr="002469E3">
        <w:rPr>
          <w:rFonts w:hint="cs"/>
          <w:rtl/>
        </w:rPr>
        <w:t>מאיזה מספר</w:t>
      </w:r>
      <w:r w:rsidR="00026893" w:rsidRPr="002469E3">
        <w:rPr>
          <w:rFonts w:hint="cs"/>
          <w:rtl/>
        </w:rPr>
        <w:t xml:space="preserve"> </w:t>
      </w:r>
      <w:proofErr w:type="spellStart"/>
      <w:r w:rsidR="00026893" w:rsidRPr="002469E3">
        <w:rPr>
          <w:rFonts w:hint="cs"/>
          <w:rtl/>
        </w:rPr>
        <w:t>מודולו</w:t>
      </w:r>
      <w:proofErr w:type="spellEnd"/>
      <w:r w:rsidRPr="002469E3">
        <w:rPr>
          <w:rFonts w:hint="cs"/>
          <w:rtl/>
        </w:rPr>
        <w:t xml:space="preserve"> הפעולה נעשית מורכבת מדי?</w:t>
      </w:r>
    </w:p>
    <w:p w14:paraId="07663E18" w14:textId="77777777" w:rsidR="000638C1" w:rsidRPr="000638C1" w:rsidRDefault="000638C1" w:rsidP="000638C1">
      <w:pPr>
        <w:pStyle w:val="a3"/>
        <w:ind w:left="1440"/>
        <w:rPr>
          <w:color w:val="FF0000"/>
        </w:rPr>
      </w:pPr>
    </w:p>
    <w:p w14:paraId="69BDC537" w14:textId="3F4EEBB0" w:rsidR="00DB3F9C" w:rsidRDefault="00161CF5" w:rsidP="00E10F34">
      <w:pPr>
        <w:pStyle w:val="a3"/>
        <w:rPr>
          <w:color w:val="FF0000"/>
        </w:rPr>
      </w:pPr>
      <w:r>
        <w:rPr>
          <w:noProof/>
        </w:rPr>
        <w:drawing>
          <wp:inline distT="0" distB="0" distL="0" distR="0" wp14:anchorId="63471401" wp14:editId="3AB7D907">
            <wp:extent cx="3095436" cy="213058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98" cy="21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9A33" w14:textId="188C7983" w:rsidR="00284FD3" w:rsidRDefault="00284FD3" w:rsidP="00E10F34">
      <w:pPr>
        <w:pStyle w:val="a3"/>
        <w:rPr>
          <w:color w:val="FF0000"/>
          <w:rtl/>
        </w:rPr>
      </w:pPr>
    </w:p>
    <w:p w14:paraId="601E480A" w14:textId="64017EE7" w:rsidR="00284FD3" w:rsidRPr="002641F2" w:rsidRDefault="00284FD3" w:rsidP="00E10F34">
      <w:pPr>
        <w:pStyle w:val="a3"/>
        <w:rPr>
          <w:color w:val="0000FF"/>
          <w:rtl/>
        </w:rPr>
      </w:pPr>
      <w:r w:rsidRPr="002641F2">
        <w:rPr>
          <w:rFonts w:hint="cs"/>
          <w:color w:val="0000FF"/>
          <w:rtl/>
        </w:rPr>
        <w:t xml:space="preserve">עבור </w:t>
      </w:r>
      <w:proofErr w:type="spellStart"/>
      <w:r w:rsidRPr="002641F2">
        <w:rPr>
          <w:color w:val="0000FF"/>
        </w:rPr>
        <w:t>Fp</w:t>
      </w:r>
      <w:proofErr w:type="spellEnd"/>
      <w:r w:rsidRPr="002641F2">
        <w:rPr>
          <w:color w:val="0000FF"/>
        </w:rPr>
        <w:t>=8000</w:t>
      </w:r>
      <w:r w:rsidRPr="002641F2">
        <w:rPr>
          <w:rFonts w:hint="cs"/>
          <w:color w:val="0000FF"/>
          <w:rtl/>
        </w:rPr>
        <w:t>:</w:t>
      </w:r>
    </w:p>
    <w:p w14:paraId="286E4BD8" w14:textId="7C9674EE" w:rsidR="00284FD3" w:rsidRDefault="00284FD3" w:rsidP="00E10F34">
      <w:pPr>
        <w:pStyle w:val="a3"/>
        <w:rPr>
          <w:color w:val="FF0000"/>
          <w:rtl/>
        </w:rPr>
      </w:pPr>
      <w:r>
        <w:rPr>
          <w:noProof/>
        </w:rPr>
        <w:lastRenderedPageBreak/>
        <w:drawing>
          <wp:inline distT="0" distB="0" distL="0" distR="0" wp14:anchorId="60DDD5C7" wp14:editId="2579A4A1">
            <wp:extent cx="2502535" cy="1824325"/>
            <wp:effectExtent l="0" t="0" r="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975" cy="1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F27" w14:textId="24821C34" w:rsidR="00D0459E" w:rsidRDefault="00D0459E" w:rsidP="00E10F34">
      <w:pPr>
        <w:pStyle w:val="a3"/>
        <w:rPr>
          <w:color w:val="FF0000"/>
          <w:rtl/>
        </w:rPr>
      </w:pPr>
    </w:p>
    <w:p w14:paraId="2E80B2FC" w14:textId="1A5F3AF3" w:rsidR="00D0459E" w:rsidRDefault="00D0459E" w:rsidP="00E10F34">
      <w:pPr>
        <w:pStyle w:val="a3"/>
        <w:rPr>
          <w:color w:val="FF0000"/>
          <w:rtl/>
        </w:rPr>
      </w:pPr>
    </w:p>
    <w:p w14:paraId="5265481B" w14:textId="607D0F1D" w:rsidR="00D0459E" w:rsidRDefault="001B2FCF" w:rsidP="00D0459E">
      <w:pPr>
        <w:pStyle w:val="a3"/>
        <w:rPr>
          <w:color w:val="FF0000"/>
          <w:rtl/>
        </w:rPr>
      </w:pPr>
      <w:r>
        <w:rPr>
          <w:noProof/>
        </w:rPr>
        <w:drawing>
          <wp:inline distT="0" distB="0" distL="0" distR="0" wp14:anchorId="38B9BD0D" wp14:editId="2BF7CAAD">
            <wp:extent cx="5274310" cy="235966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8FB" w14:textId="782DC72E" w:rsidR="00DA50FE" w:rsidRDefault="00DA50FE" w:rsidP="00D0459E">
      <w:pPr>
        <w:pStyle w:val="a3"/>
        <w:rPr>
          <w:color w:val="FF0000"/>
          <w:rtl/>
        </w:rPr>
      </w:pPr>
    </w:p>
    <w:p w14:paraId="34D9E78B" w14:textId="60D9FFCD" w:rsidR="00DA50FE" w:rsidRPr="002641F2" w:rsidRDefault="00DA50FE" w:rsidP="00DA50FE">
      <w:pPr>
        <w:pStyle w:val="a3"/>
        <w:rPr>
          <w:color w:val="0000FF"/>
          <w:rtl/>
        </w:rPr>
      </w:pPr>
      <w:r w:rsidRPr="002641F2">
        <w:rPr>
          <w:rFonts w:hint="cs"/>
          <w:color w:val="0000FF"/>
          <w:rtl/>
        </w:rPr>
        <w:t xml:space="preserve">עבור </w:t>
      </w:r>
      <w:r w:rsidRPr="002641F2">
        <w:rPr>
          <w:color w:val="0000FF"/>
        </w:rPr>
        <w:t>p=100</w:t>
      </w:r>
      <w:r w:rsidRPr="002641F2">
        <w:rPr>
          <w:rFonts w:hint="cs"/>
          <w:color w:val="0000FF"/>
          <w:rtl/>
        </w:rPr>
        <w:t xml:space="preserve"> המפתח הפרטי לנקודה (</w:t>
      </w:r>
      <w:r w:rsidRPr="002641F2">
        <w:rPr>
          <w:color w:val="0000FF"/>
        </w:rPr>
        <w:t>12, 16</w:t>
      </w:r>
      <w:r w:rsidRPr="002641F2">
        <w:rPr>
          <w:rFonts w:hint="cs"/>
          <w:color w:val="0000FF"/>
          <w:rtl/>
        </w:rPr>
        <w:t>) הוא:</w:t>
      </w:r>
      <w:r w:rsidRPr="002641F2">
        <w:rPr>
          <w:rFonts w:hint="cs"/>
          <w:color w:val="0000FF"/>
        </w:rPr>
        <w:t xml:space="preserve"> </w:t>
      </w:r>
      <w:r w:rsidRPr="002641F2">
        <w:rPr>
          <w:rFonts w:hint="cs"/>
          <w:color w:val="0000FF"/>
          <w:rtl/>
        </w:rPr>
        <w:t xml:space="preserve"> 12647 (וזה לוקח בערך 10 שניות)</w:t>
      </w:r>
    </w:p>
    <w:p w14:paraId="2637468C" w14:textId="12CD5C0A" w:rsidR="00EB73AF" w:rsidRPr="002641F2" w:rsidRDefault="00EB73AF" w:rsidP="00DA50FE">
      <w:pPr>
        <w:pStyle w:val="a3"/>
        <w:rPr>
          <w:color w:val="0000FF"/>
          <w:rtl/>
        </w:rPr>
      </w:pPr>
      <w:r w:rsidRPr="002641F2">
        <w:rPr>
          <w:rFonts w:hint="cs"/>
          <w:color w:val="0000FF"/>
          <w:rtl/>
        </w:rPr>
        <w:t xml:space="preserve">עבור </w:t>
      </w:r>
      <w:r w:rsidRPr="002641F2">
        <w:rPr>
          <w:color w:val="0000FF"/>
        </w:rPr>
        <w:t>p=1000</w:t>
      </w:r>
      <w:r w:rsidRPr="002641F2">
        <w:rPr>
          <w:rFonts w:hint="cs"/>
          <w:color w:val="0000FF"/>
          <w:rtl/>
        </w:rPr>
        <w:t xml:space="preserve"> </w:t>
      </w:r>
      <w:r w:rsidR="008C6F5F" w:rsidRPr="002641F2">
        <w:rPr>
          <w:rFonts w:hint="cs"/>
          <w:color w:val="0000FF"/>
          <w:rtl/>
        </w:rPr>
        <w:t xml:space="preserve">המפתח הפרטי לנקודה </w:t>
      </w:r>
      <w:r w:rsidR="008C6F5F" w:rsidRPr="002641F2">
        <w:rPr>
          <w:color w:val="0000FF"/>
        </w:rPr>
        <w:t>(12, 16)</w:t>
      </w:r>
      <w:r w:rsidR="008C6F5F" w:rsidRPr="002641F2">
        <w:rPr>
          <w:rFonts w:hint="cs"/>
          <w:color w:val="0000FF"/>
          <w:rtl/>
        </w:rPr>
        <w:t xml:space="preserve"> הוא: 612385 (וזה לקח 12 וחצי דקות!)</w:t>
      </w:r>
    </w:p>
    <w:sectPr w:rsidR="00EB73AF" w:rsidRPr="002641F2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3A42"/>
    <w:multiLevelType w:val="hybridMultilevel"/>
    <w:tmpl w:val="5B8C7508"/>
    <w:lvl w:ilvl="0" w:tplc="A0F2100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17EA8"/>
    <w:multiLevelType w:val="hybridMultilevel"/>
    <w:tmpl w:val="97A04BB8"/>
    <w:lvl w:ilvl="0" w:tplc="28F6A984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CE4F92"/>
    <w:multiLevelType w:val="hybridMultilevel"/>
    <w:tmpl w:val="6694BDB4"/>
    <w:lvl w:ilvl="0" w:tplc="E7A8A3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F335F"/>
    <w:multiLevelType w:val="hybridMultilevel"/>
    <w:tmpl w:val="61E4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32E7C"/>
    <w:multiLevelType w:val="hybridMultilevel"/>
    <w:tmpl w:val="A4747970"/>
    <w:lvl w:ilvl="0" w:tplc="999C6F84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4"/>
    <w:rsid w:val="00002F2A"/>
    <w:rsid w:val="00026893"/>
    <w:rsid w:val="000505DF"/>
    <w:rsid w:val="000638C1"/>
    <w:rsid w:val="0007076A"/>
    <w:rsid w:val="000A1C9B"/>
    <w:rsid w:val="000F30F1"/>
    <w:rsid w:val="0011562D"/>
    <w:rsid w:val="00161CF5"/>
    <w:rsid w:val="001B2471"/>
    <w:rsid w:val="001B2FCF"/>
    <w:rsid w:val="002469E3"/>
    <w:rsid w:val="002641F2"/>
    <w:rsid w:val="0028463D"/>
    <w:rsid w:val="00284FD3"/>
    <w:rsid w:val="00392190"/>
    <w:rsid w:val="00435EA1"/>
    <w:rsid w:val="004D4984"/>
    <w:rsid w:val="00806E4D"/>
    <w:rsid w:val="008A5280"/>
    <w:rsid w:val="008C6F5F"/>
    <w:rsid w:val="009015CB"/>
    <w:rsid w:val="00914E18"/>
    <w:rsid w:val="009E0CDB"/>
    <w:rsid w:val="00A60A03"/>
    <w:rsid w:val="00B60123"/>
    <w:rsid w:val="00B64068"/>
    <w:rsid w:val="00B72DB7"/>
    <w:rsid w:val="00B85654"/>
    <w:rsid w:val="00CC68AB"/>
    <w:rsid w:val="00D0459E"/>
    <w:rsid w:val="00DA50FE"/>
    <w:rsid w:val="00DB3F9C"/>
    <w:rsid w:val="00DD5E0D"/>
    <w:rsid w:val="00E10F34"/>
    <w:rsid w:val="00EB73AF"/>
    <w:rsid w:val="00F11FC8"/>
    <w:rsid w:val="00F863DF"/>
    <w:rsid w:val="00F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0D7"/>
  <w15:chartTrackingRefBased/>
  <w15:docId w15:val="{88D2B9E3-4959-4456-8C21-5DB800E9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2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1562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3F9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B3F9C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D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D5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d5calc.com/hash/md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17177</TotalTime>
  <Pages>2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19</cp:revision>
  <dcterms:created xsi:type="dcterms:W3CDTF">2019-04-17T06:26:00Z</dcterms:created>
  <dcterms:modified xsi:type="dcterms:W3CDTF">2019-06-02T20:17:00Z</dcterms:modified>
</cp:coreProperties>
</file>