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E1CDD" w14:textId="42AE4699" w:rsidR="00A31561" w:rsidRDefault="00200123">
      <w:pPr>
        <w:rPr>
          <w:rtl/>
        </w:rPr>
      </w:pPr>
      <w:r w:rsidRPr="00200123">
        <w:rPr>
          <w:b/>
          <w:bCs/>
          <w:u w:val="single"/>
        </w:rPr>
        <w:t>Wallets</w:t>
      </w:r>
      <w:r>
        <w:rPr>
          <w:rFonts w:hint="cs"/>
          <w:rtl/>
        </w:rPr>
        <w:t>:</w:t>
      </w:r>
    </w:p>
    <w:p w14:paraId="32D72AF8" w14:textId="6E956AB2" w:rsidR="00200123" w:rsidRDefault="00647431" w:rsidP="0020012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א. </w:t>
      </w:r>
      <w:r w:rsidR="00200123">
        <w:rPr>
          <w:rFonts w:hint="cs"/>
          <w:rtl/>
        </w:rPr>
        <w:t xml:space="preserve">משה משתמש בארנק </w:t>
      </w:r>
      <w:proofErr w:type="spellStart"/>
      <w:r w:rsidR="00200123">
        <w:rPr>
          <w:rFonts w:hint="cs"/>
          <w:rtl/>
        </w:rPr>
        <w:t>דטרמינסטי</w:t>
      </w:r>
      <w:proofErr w:type="spellEnd"/>
      <w:r w:rsidR="00200123">
        <w:rPr>
          <w:rFonts w:hint="cs"/>
          <w:rtl/>
        </w:rPr>
        <w:t>. הוא איבד את הארנק וכעת מנסה לשחזר את המפתחות הפרטיים שהיו לו. מה מבטיח שמשה לא ישחזר מפתחות אחרים שלא שייכים לו? הרי נוצר איזשהו שורש כללי למפתחות פרטיים.</w:t>
      </w:r>
    </w:p>
    <w:p w14:paraId="5A0F6945" w14:textId="752B24F9" w:rsidR="00200123" w:rsidRDefault="00200123" w:rsidP="00647431">
      <w:pPr>
        <w:pStyle w:val="a3"/>
        <w:rPr>
          <w:rtl/>
        </w:rPr>
      </w:pPr>
    </w:p>
    <w:p w14:paraId="13365D78" w14:textId="3EC1BD36" w:rsidR="00647431" w:rsidRDefault="00647431" w:rsidP="00647431">
      <w:pPr>
        <w:pStyle w:val="a3"/>
        <w:rPr>
          <w:rtl/>
        </w:rPr>
      </w:pPr>
      <w:r>
        <w:rPr>
          <w:rFonts w:hint="cs"/>
          <w:rtl/>
        </w:rPr>
        <w:t xml:space="preserve">ב. רשימת המילים שמהן יוצרים את השורש באמצעות </w:t>
      </w:r>
      <w:r>
        <w:t>BIP39</w:t>
      </w:r>
      <w:r>
        <w:rPr>
          <w:rFonts w:hint="cs"/>
          <w:rtl/>
        </w:rPr>
        <w:t xml:space="preserve"> היא רשימה סופית (עם 2048 מילים) ואפשר לראות אותה כאן: </w:t>
      </w:r>
    </w:p>
    <w:p w14:paraId="60B5DA33" w14:textId="77777777" w:rsidR="00647431" w:rsidRDefault="00312911" w:rsidP="00647431">
      <w:pPr>
        <w:rPr>
          <w:rtl/>
        </w:rPr>
      </w:pPr>
      <w:hyperlink r:id="rId5" w:history="1">
        <w:r w:rsidR="00647431">
          <w:rPr>
            <w:rStyle w:val="Hyperlink"/>
          </w:rPr>
          <w:t>https://github.com/bitcoin/bips/blob/master/bip-0039/english.txt</w:t>
        </w:r>
      </w:hyperlink>
    </w:p>
    <w:p w14:paraId="2984A4DF" w14:textId="24E6C93C" w:rsidR="00647431" w:rsidRDefault="00647431" w:rsidP="00647431">
      <w:pPr>
        <w:pStyle w:val="a3"/>
        <w:rPr>
          <w:rtl/>
        </w:rPr>
      </w:pPr>
      <w:r>
        <w:rPr>
          <w:rFonts w:hint="cs"/>
          <w:rtl/>
        </w:rPr>
        <w:t>מדוע אפשר להשתמש בה כדי לשחזר ארנקים ועוד צריך לשמור אותה בסוד כל כך.. האם לא יהיה קל מאוד לנסות רשימת מילים?</w:t>
      </w:r>
      <w:r w:rsidR="00650F33"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2048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e>
        </m:d>
      </m:oMath>
    </w:p>
    <w:p w14:paraId="44C2BDC4" w14:textId="19E2CF52" w:rsidR="00650F33" w:rsidRDefault="00650F33" w:rsidP="00647431">
      <w:pPr>
        <w:pStyle w:val="a3"/>
        <w:rPr>
          <w:rtl/>
        </w:rPr>
      </w:pPr>
    </w:p>
    <w:p w14:paraId="2D38489F" w14:textId="2B290182" w:rsidR="00650F33" w:rsidRPr="00312911" w:rsidRDefault="009F6478" w:rsidP="00C503A7">
      <w:pPr>
        <w:pStyle w:val="a5"/>
        <w:numPr>
          <w:ilvl w:val="0"/>
          <w:numId w:val="1"/>
        </w:numPr>
        <w:rPr>
          <w:highlight w:val="yellow"/>
        </w:rPr>
      </w:pPr>
      <w:r w:rsidRPr="00312911">
        <w:rPr>
          <w:rFonts w:hint="cs"/>
          <w:highlight w:val="yellow"/>
          <w:rtl/>
        </w:rPr>
        <w:t xml:space="preserve">תרגיל </w:t>
      </w:r>
      <w:r w:rsidRPr="00312911">
        <w:rPr>
          <w:highlight w:val="yellow"/>
          <w:rtl/>
        </w:rPr>
        <w:t>–</w:t>
      </w:r>
      <w:r w:rsidRPr="00312911">
        <w:rPr>
          <w:rFonts w:hint="cs"/>
          <w:highlight w:val="yellow"/>
          <w:rtl/>
        </w:rPr>
        <w:t xml:space="preserve"> לפצח קוד של 2 מילים </w:t>
      </w:r>
      <w:r w:rsidRPr="00312911">
        <w:rPr>
          <w:highlight w:val="yellow"/>
          <w:rtl/>
        </w:rPr>
        <w:t>–</w:t>
      </w:r>
      <w:r w:rsidRPr="00312911">
        <w:rPr>
          <w:rFonts w:hint="cs"/>
          <w:highlight w:val="yellow"/>
          <w:rtl/>
        </w:rPr>
        <w:t xml:space="preserve"> כמה זמן ייקח לפצח קוד של 12 מילים?</w:t>
      </w:r>
    </w:p>
    <w:p w14:paraId="4F229BD9" w14:textId="52620C1A" w:rsidR="00380457" w:rsidRDefault="00380457" w:rsidP="00380457">
      <w:pPr>
        <w:pStyle w:val="a3"/>
        <w:rPr>
          <w:rFonts w:hint="cs"/>
          <w:color w:val="FF0000"/>
          <w:rtl/>
        </w:rPr>
      </w:pPr>
      <w:r>
        <w:rPr>
          <w:noProof/>
        </w:rPr>
        <w:drawing>
          <wp:inline distT="0" distB="0" distL="0" distR="0" wp14:anchorId="16772075" wp14:editId="3663337D">
            <wp:extent cx="2705100" cy="1440215"/>
            <wp:effectExtent l="0" t="0" r="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2290" cy="14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9BB2" w14:textId="5EA52314" w:rsidR="000D34D5" w:rsidRPr="00312911" w:rsidRDefault="000D34D5" w:rsidP="00C503A7">
      <w:pPr>
        <w:pStyle w:val="a5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312911">
        <w:rPr>
          <w:rFonts w:hint="cs"/>
          <w:highlight w:val="yellow"/>
          <w:rtl/>
        </w:rPr>
        <w:t xml:space="preserve">לכתוב אלגוריתם </w:t>
      </w:r>
      <w:r w:rsidRPr="00312911">
        <w:rPr>
          <w:highlight w:val="yellow"/>
          <w:rtl/>
        </w:rPr>
        <w:t>–</w:t>
      </w:r>
      <w:r w:rsidRPr="00312911">
        <w:rPr>
          <w:rFonts w:hint="cs"/>
          <w:highlight w:val="yellow"/>
          <w:rtl/>
        </w:rPr>
        <w:t xml:space="preserve"> </w:t>
      </w:r>
      <w:proofErr w:type="spellStart"/>
      <w:r w:rsidRPr="00312911">
        <w:rPr>
          <w:rFonts w:hint="cs"/>
          <w:highlight w:val="yellow"/>
          <w:rtl/>
        </w:rPr>
        <w:t>בהנתן</w:t>
      </w:r>
      <w:proofErr w:type="spellEnd"/>
      <w:r w:rsidRPr="00312911">
        <w:rPr>
          <w:rFonts w:hint="cs"/>
          <w:highlight w:val="yellow"/>
          <w:rtl/>
        </w:rPr>
        <w:t xml:space="preserve"> </w:t>
      </w:r>
      <w:r w:rsidRPr="00312911">
        <w:rPr>
          <w:highlight w:val="yellow"/>
        </w:rPr>
        <w:t>seed</w:t>
      </w:r>
      <w:r w:rsidRPr="00312911">
        <w:rPr>
          <w:rFonts w:hint="cs"/>
          <w:highlight w:val="yellow"/>
          <w:rtl/>
        </w:rPr>
        <w:t xml:space="preserve"> משחזר את כל הארנק.</w:t>
      </w:r>
    </w:p>
    <w:p w14:paraId="11B1C9DE" w14:textId="55E8DBCA" w:rsidR="00305451" w:rsidRPr="00312911" w:rsidRDefault="00305451" w:rsidP="007E6150">
      <w:pPr>
        <w:pStyle w:val="a5"/>
        <w:numPr>
          <w:ilvl w:val="0"/>
          <w:numId w:val="1"/>
        </w:numPr>
        <w:rPr>
          <w:highlight w:val="yellow"/>
        </w:rPr>
      </w:pPr>
      <w:r w:rsidRPr="00312911">
        <w:rPr>
          <w:rFonts w:hint="cs"/>
          <w:highlight w:val="yellow"/>
          <w:rtl/>
        </w:rPr>
        <w:t>למחוק אפליקציית ארנק ולשחזר אותה באמצעות ה</w:t>
      </w:r>
      <w:r w:rsidRPr="00312911">
        <w:rPr>
          <w:highlight w:val="yellow"/>
        </w:rPr>
        <w:t>seed</w:t>
      </w:r>
      <w:r w:rsidRPr="00312911">
        <w:rPr>
          <w:rFonts w:hint="cs"/>
          <w:highlight w:val="yellow"/>
          <w:rtl/>
        </w:rPr>
        <w:t>.</w:t>
      </w:r>
    </w:p>
    <w:p w14:paraId="100746AB" w14:textId="2EEC4E6C" w:rsidR="00AA1DD1" w:rsidRPr="00312911" w:rsidRDefault="00AA1DD1" w:rsidP="007E6150">
      <w:pPr>
        <w:pStyle w:val="a5"/>
        <w:numPr>
          <w:ilvl w:val="0"/>
          <w:numId w:val="1"/>
        </w:numPr>
        <w:rPr>
          <w:highlight w:val="yellow"/>
        </w:rPr>
      </w:pPr>
      <w:r w:rsidRPr="00312911">
        <w:rPr>
          <w:rFonts w:hint="cs"/>
          <w:highlight w:val="yellow"/>
          <w:rtl/>
        </w:rPr>
        <w:t xml:space="preserve">האם </w:t>
      </w:r>
      <w:proofErr w:type="spellStart"/>
      <w:r w:rsidRPr="00312911">
        <w:rPr>
          <w:rFonts w:hint="cs"/>
          <w:highlight w:val="yellow"/>
          <w:rtl/>
        </w:rPr>
        <w:t>בהנתן</w:t>
      </w:r>
      <w:proofErr w:type="spellEnd"/>
      <w:r w:rsidRPr="00312911">
        <w:rPr>
          <w:rFonts w:hint="cs"/>
          <w:highlight w:val="yellow"/>
          <w:rtl/>
        </w:rPr>
        <w:t xml:space="preserve"> סיסמא ביצירת ארנק האפליקציה מבקשת סיסמא בשחזור כדי ליצור את ה</w:t>
      </w:r>
      <w:r w:rsidRPr="00312911">
        <w:rPr>
          <w:highlight w:val="yellow"/>
        </w:rPr>
        <w:t>seed</w:t>
      </w:r>
      <w:r w:rsidRPr="00312911">
        <w:rPr>
          <w:rFonts w:hint="cs"/>
          <w:highlight w:val="yellow"/>
          <w:rtl/>
        </w:rPr>
        <w:t>?</w:t>
      </w:r>
    </w:p>
    <w:p w14:paraId="0B8A9FEF" w14:textId="7DF683E2" w:rsidR="00936327" w:rsidRPr="00312911" w:rsidRDefault="00936327" w:rsidP="007E6150">
      <w:pPr>
        <w:pStyle w:val="a5"/>
        <w:numPr>
          <w:ilvl w:val="0"/>
          <w:numId w:val="1"/>
        </w:numPr>
        <w:rPr>
          <w:highlight w:val="yellow"/>
        </w:rPr>
      </w:pPr>
      <w:r w:rsidRPr="00312911">
        <w:rPr>
          <w:rFonts w:hint="cs"/>
          <w:highlight w:val="yellow"/>
          <w:rtl/>
        </w:rPr>
        <w:t xml:space="preserve">באיזה מקרים </w:t>
      </w:r>
      <w:r w:rsidRPr="00312911">
        <w:rPr>
          <w:rFonts w:hint="cs"/>
          <w:highlight w:val="yellow"/>
        </w:rPr>
        <w:t>HD W</w:t>
      </w:r>
      <w:r w:rsidRPr="00312911">
        <w:rPr>
          <w:highlight w:val="yellow"/>
        </w:rPr>
        <w:t>allet</w:t>
      </w:r>
      <w:r w:rsidRPr="00312911">
        <w:rPr>
          <w:rFonts w:hint="cs"/>
          <w:highlight w:val="yellow"/>
          <w:rtl/>
        </w:rPr>
        <w:t xml:space="preserve"> יהיה יעיל יותר ובאיזה מקרים לא? מה היתרון של מבנה ארנק כזה על פני האחרים?</w:t>
      </w:r>
      <w:r w:rsidR="00FB6AD3" w:rsidRPr="00312911">
        <w:rPr>
          <w:rFonts w:hint="cs"/>
          <w:highlight w:val="yellow"/>
          <w:rtl/>
        </w:rPr>
        <w:t xml:space="preserve"> איך נעש</w:t>
      </w:r>
      <w:r w:rsidR="00511C75" w:rsidRPr="00312911">
        <w:rPr>
          <w:rFonts w:hint="cs"/>
          <w:highlight w:val="yellow"/>
          <w:rtl/>
        </w:rPr>
        <w:t xml:space="preserve">ית פעולת </w:t>
      </w:r>
      <w:r w:rsidR="00FB6AD3" w:rsidRPr="00312911">
        <w:rPr>
          <w:rFonts w:hint="cs"/>
          <w:highlight w:val="yellow"/>
          <w:rtl/>
        </w:rPr>
        <w:t xml:space="preserve">השחזור באמצעות </w:t>
      </w:r>
      <w:r w:rsidR="00511C75" w:rsidRPr="00312911">
        <w:rPr>
          <w:rFonts w:hint="cs"/>
          <w:highlight w:val="yellow"/>
          <w:rtl/>
        </w:rPr>
        <w:t>עץ</w:t>
      </w:r>
      <w:r w:rsidR="00FB6AD3" w:rsidRPr="00312911">
        <w:rPr>
          <w:rFonts w:hint="cs"/>
          <w:highlight w:val="yellow"/>
          <w:rtl/>
        </w:rPr>
        <w:t>?</w:t>
      </w:r>
    </w:p>
    <w:p w14:paraId="4DE4EBF0" w14:textId="77777777" w:rsidR="007E6150" w:rsidRDefault="007E6150" w:rsidP="00A65909">
      <w:pPr>
        <w:rPr>
          <w:color w:val="FF0000"/>
          <w:rtl/>
        </w:rPr>
      </w:pPr>
    </w:p>
    <w:p w14:paraId="3CB1AFB2" w14:textId="77777777" w:rsidR="007E6150" w:rsidRDefault="007E6150" w:rsidP="00A65909">
      <w:pPr>
        <w:rPr>
          <w:color w:val="FF0000"/>
          <w:rtl/>
        </w:rPr>
      </w:pPr>
    </w:p>
    <w:p w14:paraId="17F03FFF" w14:textId="623C41B5" w:rsidR="00A65909" w:rsidRPr="00A65909" w:rsidRDefault="00A65909" w:rsidP="00A65909">
      <w:pPr>
        <w:rPr>
          <w:color w:val="FF0000"/>
          <w:rtl/>
        </w:rPr>
      </w:pPr>
      <w:r>
        <w:rPr>
          <w:rFonts w:hint="cs"/>
          <w:color w:val="FF0000"/>
          <w:rtl/>
        </w:rPr>
        <w:t>להכניס קישור לשאלה ב</w:t>
      </w:r>
      <w:proofErr w:type="spellStart"/>
      <w:r>
        <w:rPr>
          <w:color w:val="FF0000"/>
        </w:rPr>
        <w:t>Stackexchange</w:t>
      </w:r>
      <w:proofErr w:type="spellEnd"/>
      <w:r>
        <w:rPr>
          <w:rFonts w:hint="cs"/>
          <w:color w:val="FF0000"/>
          <w:rtl/>
        </w:rPr>
        <w:t xml:space="preserve"> שההסבר מתאים לארנק סידרתי אבל איך השחזור עובד בארנק מבוסס היררכיה (עץ?)</w:t>
      </w:r>
      <w:r w:rsidR="007E6150">
        <w:rPr>
          <w:rFonts w:hint="cs"/>
          <w:color w:val="FF0000"/>
          <w:rtl/>
        </w:rPr>
        <w:t xml:space="preserve"> קיים קובץ </w:t>
      </w:r>
      <w:proofErr w:type="spellStart"/>
      <w:r w:rsidR="007E6150">
        <w:rPr>
          <w:color w:val="FF0000"/>
        </w:rPr>
        <w:t>cach</w:t>
      </w:r>
      <w:proofErr w:type="spellEnd"/>
      <w:r w:rsidR="007E6150">
        <w:rPr>
          <w:rFonts w:hint="cs"/>
          <w:color w:val="FF0000"/>
          <w:rtl/>
        </w:rPr>
        <w:t xml:space="preserve"> בו שמורים המפתחות הציבוריים </w:t>
      </w:r>
      <w:proofErr w:type="spellStart"/>
      <w:r w:rsidR="007E6150">
        <w:rPr>
          <w:rFonts w:hint="cs"/>
          <w:color w:val="FF0000"/>
          <w:rtl/>
        </w:rPr>
        <w:t>ששומשו</w:t>
      </w:r>
      <w:proofErr w:type="spellEnd"/>
      <w:r w:rsidR="007E6150">
        <w:rPr>
          <w:rFonts w:hint="cs"/>
          <w:color w:val="FF0000"/>
          <w:rtl/>
        </w:rPr>
        <w:t>.</w:t>
      </w:r>
    </w:p>
    <w:sectPr w:rsidR="00A65909" w:rsidRPr="00A65909" w:rsidSect="008A5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50D97"/>
    <w:multiLevelType w:val="hybridMultilevel"/>
    <w:tmpl w:val="F4C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11958"/>
    <w:multiLevelType w:val="hybridMultilevel"/>
    <w:tmpl w:val="B6347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E2"/>
    <w:rsid w:val="000D34D5"/>
    <w:rsid w:val="001B7215"/>
    <w:rsid w:val="00200123"/>
    <w:rsid w:val="00305451"/>
    <w:rsid w:val="00312911"/>
    <w:rsid w:val="00380457"/>
    <w:rsid w:val="00511C75"/>
    <w:rsid w:val="00647431"/>
    <w:rsid w:val="00650F33"/>
    <w:rsid w:val="00654EE2"/>
    <w:rsid w:val="007E6150"/>
    <w:rsid w:val="008A5280"/>
    <w:rsid w:val="00936327"/>
    <w:rsid w:val="009F6478"/>
    <w:rsid w:val="00A60A03"/>
    <w:rsid w:val="00A65909"/>
    <w:rsid w:val="00AA1DD1"/>
    <w:rsid w:val="00C503A7"/>
    <w:rsid w:val="00F11FC8"/>
    <w:rsid w:val="00F863DF"/>
    <w:rsid w:val="00FB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4FD7"/>
  <w15:chartTrackingRefBased/>
  <w15:docId w15:val="{13C70A6F-459D-4EBE-9DCC-62FD9BB3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12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47431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650F33"/>
    <w:rPr>
      <w:color w:val="808080"/>
    </w:rPr>
  </w:style>
  <w:style w:type="paragraph" w:styleId="a5">
    <w:name w:val="No Spacing"/>
    <w:uiPriority w:val="1"/>
    <w:qFormat/>
    <w:rsid w:val="00C503A7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itcoin/bips/blob/master/bip-0039/english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183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moriya&amp;yoav</dc:creator>
  <cp:keywords/>
  <dc:description/>
  <cp:lastModifiedBy>moriya&amp;yoav</cp:lastModifiedBy>
  <cp:revision>14</cp:revision>
  <dcterms:created xsi:type="dcterms:W3CDTF">2019-05-14T18:58:00Z</dcterms:created>
  <dcterms:modified xsi:type="dcterms:W3CDTF">2019-06-05T09:27:00Z</dcterms:modified>
</cp:coreProperties>
</file>