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tl w:val="true"/>
        </w:rPr>
      </w:r>
    </w:p>
    <w:p>
      <w:pPr>
        <w:pStyle w:val="Heading1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>
          <w:rtl w:val="true"/>
        </w:rPr>
        <w:t>מטלת פייתון – שיפור ביצועים</w:t>
      </w:r>
    </w:p>
    <w:p>
      <w:pPr>
        <w:pStyle w:val="Normal"/>
        <w:rPr/>
      </w:pPr>
      <w:r>
        <w:rPr>
          <w:rtl w:val="true"/>
        </w:rPr>
        <w:t xml:space="preserve">משקל המטלה </w:t>
      </w:r>
      <w:r>
        <w:rPr>
          <w:rtl w:val="true"/>
        </w:rPr>
        <w:t xml:space="preserve">=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  <w:t>לפני תחילת המטלה</w:t>
      </w:r>
      <w:r>
        <w:rPr>
          <w:rtl w:val="true"/>
        </w:rPr>
        <w:t xml:space="preserve">, </w:t>
      </w:r>
      <w:r>
        <w:rPr>
          <w:rtl w:val="true"/>
        </w:rPr>
        <w:t xml:space="preserve">אנא ודאו </w:t>
      </w:r>
      <w:r>
        <w:rPr>
          <w:rtl w:val="true"/>
        </w:rPr>
        <w:t xml:space="preserve">שהמימוש שלכם </w:t>
      </w:r>
      <w:r>
        <w:rPr>
          <w:sz w:val="22"/>
          <w:sz w:val="22"/>
          <w:rtl w:val="true"/>
        </w:rPr>
        <w:t>נכון</w:t>
      </w:r>
      <w:r>
        <w:rPr>
          <w:rtl w:val="true"/>
        </w:rPr>
        <w:t xml:space="preserve">: </w:t>
      </w:r>
      <w:r>
        <w:rPr>
          <w:rtl w:val="true"/>
        </w:rPr>
        <w:t xml:space="preserve">מימוש </w:t>
      </w:r>
      <w:r>
        <w:rPr>
          <w:sz w:val="22"/>
          <w:sz w:val="22"/>
          <w:rtl w:val="true"/>
        </w:rPr>
        <w:t>נכון</w:t>
      </w:r>
      <w:r>
        <w:rPr>
          <w:rtl w:val="true"/>
        </w:rPr>
        <w:t xml:space="preserve"> חשוב יותר ממימוש יעיל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Gisha"/>
        </w:rPr>
      </w:pPr>
      <w:r>
        <w:rPr>
          <w:rtl w:val="true"/>
        </w:rPr>
        <w:t xml:space="preserve">אם קיבלתם ממני הערות לשיפור על </w:t>
      </w:r>
      <w:r>
        <w:rPr>
          <w:sz w:val="22"/>
          <w:sz w:val="22"/>
          <w:rtl w:val="true"/>
        </w:rPr>
        <w:t>המימוש</w:t>
      </w:r>
      <w:r>
        <w:rPr>
          <w:rFonts w:cs="Gisha"/>
          <w:rtl w:val="true"/>
        </w:rPr>
        <w:t xml:space="preserve">, </w:t>
      </w:r>
      <w:r>
        <w:rPr>
          <w:rtl w:val="true"/>
        </w:rPr>
        <w:t>בעל</w:t>
      </w:r>
      <w:r>
        <w:rPr>
          <w:rFonts w:cs="Gisha"/>
          <w:rtl w:val="true"/>
        </w:rPr>
        <w:t>-</w:t>
      </w:r>
      <w:r>
        <w:rPr>
          <w:rtl w:val="true"/>
        </w:rPr>
        <w:t>פה או בכתב</w:t>
      </w:r>
      <w:r>
        <w:rPr>
          <w:rFonts w:cs="Gisha"/>
          <w:rtl w:val="true"/>
        </w:rPr>
        <w:t xml:space="preserve">, </w:t>
      </w:r>
      <w:r>
        <w:rPr>
          <w:rtl w:val="true"/>
        </w:rPr>
        <w:t xml:space="preserve">אנא תקנו ושילחו לי לאישור לפני שתתחילו </w:t>
      </w:r>
      <w:r>
        <w:rPr>
          <w:sz w:val="22"/>
          <w:sz w:val="22"/>
          <w:rtl w:val="true"/>
        </w:rPr>
        <w:t>לעבוד על המטלה</w:t>
      </w:r>
      <w:r>
        <w:rPr>
          <w:rFonts w:cs="Gisha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Gisha"/>
        </w:rPr>
      </w:pPr>
      <w:r>
        <w:rPr>
          <w:rtl w:val="true"/>
        </w:rPr>
        <w:t xml:space="preserve">אם קיבלתם ציון לא מלא </w:t>
      </w:r>
      <w:r>
        <w:rPr>
          <w:rFonts w:cs="Gisha"/>
          <w:rtl w:val="true"/>
        </w:rPr>
        <w:t>(</w:t>
      </w:r>
      <w:r>
        <w:rPr>
          <w:rtl w:val="true"/>
        </w:rPr>
        <w:t>פחות מ</w:t>
      </w:r>
      <w:r>
        <w:rPr>
          <w:rFonts w:cs="Gisha"/>
          <w:rtl w:val="true"/>
        </w:rPr>
        <w:t>-</w:t>
      </w:r>
      <w:r>
        <w:rPr>
          <w:rFonts w:cs="Gisha"/>
        </w:rPr>
        <w:t>8</w:t>
      </w:r>
      <w:r>
        <w:rPr>
          <w:rFonts w:cs="Gisha"/>
          <w:rtl w:val="true"/>
        </w:rPr>
        <w:t xml:space="preserve">) </w:t>
      </w:r>
      <w:r>
        <w:rPr>
          <w:rtl w:val="true"/>
        </w:rPr>
        <w:t xml:space="preserve">על מטלת </w:t>
      </w:r>
      <w:r>
        <w:rPr>
          <w:sz w:val="22"/>
          <w:sz w:val="22"/>
          <w:rtl w:val="true"/>
        </w:rPr>
        <w:t>המימוש</w:t>
      </w:r>
      <w:r>
        <w:rPr>
          <w:rtl w:val="true"/>
        </w:rPr>
        <w:t xml:space="preserve"> ואתם לא מבינים למה</w:t>
      </w:r>
      <w:r>
        <w:rPr>
          <w:rFonts w:cs="Gisha"/>
          <w:rtl w:val="true"/>
        </w:rPr>
        <w:t xml:space="preserve">, </w:t>
      </w:r>
      <w:r>
        <w:rPr>
          <w:rtl w:val="true"/>
        </w:rPr>
        <w:t>או שקיבלתם ציון מלא אבל אתם בכל</w:t>
      </w:r>
      <w:r>
        <w:rPr>
          <w:rFonts w:cs="Gisha"/>
          <w:rtl w:val="true"/>
        </w:rPr>
        <w:t>-</w:t>
      </w:r>
      <w:r>
        <w:rPr>
          <w:rtl w:val="true"/>
        </w:rPr>
        <w:t xml:space="preserve">זאת לא בטוחים </w:t>
      </w:r>
      <w:r>
        <w:rPr>
          <w:sz w:val="22"/>
          <w:sz w:val="22"/>
          <w:rtl w:val="true"/>
        </w:rPr>
        <w:t xml:space="preserve">שהמימוש שלכם נכון </w:t>
      </w:r>
      <w:r>
        <w:rPr>
          <w:rtl w:val="true"/>
        </w:rPr>
        <w:t>– בואו להתייעץ איתי בשעת הקבלה הקרובה</w:t>
      </w:r>
      <w:r>
        <w:rPr>
          <w:rFonts w:cs="Gisha"/>
          <w:rtl w:val="true"/>
        </w:rPr>
        <w:t xml:space="preserve">, </w:t>
      </w:r>
      <w:r>
        <w:rPr>
          <w:rtl w:val="true"/>
        </w:rPr>
        <w:t>לפני תחילת המימוש</w:t>
      </w:r>
      <w:r>
        <w:rPr>
          <w:rFonts w:cs="Gisha"/>
          <w:rtl w:val="true"/>
        </w:rPr>
        <w:t>.</w:t>
      </w:r>
    </w:p>
    <w:p>
      <w:pPr>
        <w:pStyle w:val="Heading2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שיפור הביצועים של מימוש האלגוריתם שלכם</w:t>
      </w:r>
    </w:p>
    <w:p>
      <w:pPr>
        <w:pStyle w:val="Normal"/>
        <w:rPr/>
      </w:pPr>
      <w:r>
        <w:rPr>
          <w:sz w:val="22"/>
          <w:sz w:val="22"/>
          <w:rtl w:val="true"/>
        </w:rPr>
        <w:t>השתמשו</w:t>
      </w:r>
      <w:r>
        <w:rPr>
          <w:rtl w:val="true"/>
        </w:rPr>
        <w:t xml:space="preserve"> באחת הדרכים שנלמדו בהרצאה </w:t>
      </w:r>
      <w:r>
        <w:rPr>
          <w:rtl w:val="true"/>
        </w:rPr>
        <w:t>(</w:t>
      </w:r>
      <w:r>
        <w:rPr>
          <w:rtl w:val="true"/>
        </w:rPr>
        <w:t>ריבוי תהליכים</w:t>
      </w:r>
      <w:r>
        <w:rPr>
          <w:rtl w:val="true"/>
        </w:rPr>
        <w:t xml:space="preserve">, </w:t>
      </w:r>
      <w:r>
        <w:rPr>
          <w:rtl w:val="true"/>
        </w:rPr>
        <w:t xml:space="preserve">שילוב </w:t>
      </w:r>
      <w:r>
        <w:rPr/>
        <w:t>C</w:t>
      </w:r>
      <w:r>
        <w:rPr>
          <w:rtl w:val="true"/>
        </w:rPr>
        <w:t xml:space="preserve">++, </w:t>
      </w:r>
      <w:r>
        <w:rPr>
          <w:rtl w:val="true"/>
        </w:rPr>
        <w:t>וכד</w:t>
      </w:r>
      <w:r>
        <w:rPr>
          <w:rtl w:val="true"/>
        </w:rPr>
        <w:t xml:space="preserve">') </w:t>
      </w:r>
      <w:r>
        <w:rPr>
          <w:rtl w:val="true"/>
        </w:rPr>
        <w:t>כדי להאיץ את זמן הריצה של האלגוריתם שלכם</w:t>
      </w:r>
      <w:r>
        <w:rPr>
          <w:rtl w:val="true"/>
        </w:rPr>
        <w:t xml:space="preserve">. </w:t>
      </w:r>
      <w:r>
        <w:rPr>
          <w:rtl w:val="true"/>
        </w:rPr>
        <w:t>נסו לבחור את השיפור הטוב ביותר לקוד שלכם</w:t>
      </w:r>
      <w:r>
        <w:rPr>
          <w:rtl w:val="true"/>
        </w:rPr>
        <w:t xml:space="preserve">, </w:t>
      </w:r>
      <w:r>
        <w:rPr>
          <w:rtl w:val="true"/>
        </w:rPr>
        <w:t>בהתאם לאופי הקוד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יש לשים את השינוי בענף </w:t>
      </w:r>
      <w:r>
        <w:rPr>
          <w:rtl w:val="true"/>
        </w:rPr>
        <w:t>(</w:t>
      </w:r>
      <w:r>
        <w:rPr/>
        <w:t>branch</w:t>
      </w:r>
      <w:r>
        <w:rPr>
          <w:rtl w:val="true"/>
        </w:rPr>
        <w:t xml:space="preserve">) </w:t>
      </w:r>
      <w:r>
        <w:rPr>
          <w:rtl w:val="true"/>
        </w:rPr>
        <w:t>נפרד בגיט</w:t>
      </w:r>
      <w:r>
        <w:rPr>
          <w:rtl w:val="true"/>
        </w:rPr>
        <w:t xml:space="preserve">, </w:t>
      </w:r>
      <w:r>
        <w:rPr>
          <w:rtl w:val="true"/>
        </w:rPr>
        <w:t>כדי שלא יסבך את הקוד בענף הראשי</w:t>
      </w:r>
      <w:r>
        <w:rPr>
          <w:rtl w:val="true"/>
        </w:rPr>
        <w:t>.</w:t>
      </w:r>
    </w:p>
    <w:p>
      <w:pPr>
        <w:pStyle w:val="Heading2"/>
        <w:rPr/>
      </w:pPr>
      <w:r>
        <w:rPr>
          <w:caps/>
          <w:color w:val="632423" w:themeColor="accent2" w:themeShade="80"/>
          <w:spacing w:val="15"/>
          <w:sz w:val="24"/>
          <w:sz w:val="24"/>
          <w:szCs w:val="28"/>
          <w:rtl w:val="true"/>
        </w:rPr>
        <w:t>ב</w:t>
      </w:r>
      <w:r>
        <w:rPr>
          <w:rtl w:val="true"/>
        </w:rPr>
        <w:t xml:space="preserve">. </w:t>
      </w:r>
      <w:r>
        <w:rPr>
          <w:caps/>
          <w:color w:val="632423" w:themeColor="accent2" w:themeShade="80"/>
          <w:spacing w:val="15"/>
          <w:sz w:val="24"/>
          <w:sz w:val="24"/>
          <w:szCs w:val="28"/>
          <w:rtl w:val="true"/>
        </w:rPr>
        <w:t>השוואת זמני ריצה</w:t>
      </w:r>
    </w:p>
    <w:p>
      <w:pPr>
        <w:pStyle w:val="Normal"/>
        <w:rPr/>
      </w:pPr>
      <w:r>
        <w:rPr>
          <w:b w:val="false"/>
          <w:b w:val="false"/>
          <w:bCs w:val="false"/>
          <w:sz w:val="22"/>
          <w:sz w:val="22"/>
          <w:rtl w:val="true"/>
        </w:rPr>
        <w:t>ב</w:t>
      </w:r>
      <w:r>
        <w:rPr>
          <w:rtl w:val="true"/>
        </w:rPr>
        <w:t>דקו את השפעת השינוי על זמן הריצה של האלגוריתם באופן הבא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הריצו את האלגוריתם בלי השיפור על קלטים הולכים וגדלים</w:t>
      </w:r>
      <w:r>
        <w:rPr>
          <w:rtl w:val="true"/>
        </w:rPr>
        <w:t xml:space="preserve">. </w:t>
      </w:r>
      <w:r>
        <w:rPr>
          <w:rtl w:val="true"/>
        </w:rPr>
        <w:t>מדדו את זמן הריצה כפונקציה של גודל הקלט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הריצו את האלגוריתם עם השיפור באותו אופן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ציירו </w:t>
      </w:r>
      <w:r>
        <w:rPr>
          <w:rtl w:val="true"/>
        </w:rPr>
        <w:t>(</w:t>
      </w:r>
      <w:r>
        <w:rPr>
          <w:rtl w:val="true"/>
        </w:rPr>
        <w:t xml:space="preserve">בעזרת </w:t>
      </w:r>
      <w:r>
        <w:rPr/>
        <w:t>pyplot</w:t>
      </w:r>
      <w:r>
        <w:rPr>
          <w:rtl w:val="true"/>
        </w:rPr>
        <w:t xml:space="preserve">) </w:t>
      </w:r>
      <w:r>
        <w:rPr>
          <w:rtl w:val="true"/>
        </w:rPr>
        <w:t>שני גרפים</w:t>
      </w:r>
      <w:r>
        <w:rPr>
          <w:rtl w:val="true"/>
        </w:rPr>
        <w:t xml:space="preserve">, </w:t>
      </w:r>
      <w:r>
        <w:rPr>
          <w:rtl w:val="true"/>
        </w:rPr>
        <w:t>המתארים את זמני הריצה עם ובלי השיפור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ההגשה אישית</w:t>
      </w:r>
      <w:r>
        <w:rPr>
          <w:rtl w:val="true"/>
        </w:rPr>
        <w:t xml:space="preserve">. </w:t>
      </w:r>
      <w:r>
        <w:rPr>
          <w:rtl w:val="true"/>
        </w:rPr>
        <w:t>סטודנטים שכתבו את המימוש בזוגות</w:t>
      </w:r>
      <w:r>
        <w:rPr>
          <w:rtl w:val="true"/>
        </w:rPr>
        <w:t xml:space="preserve">, </w:t>
      </w:r>
      <w:r>
        <w:rPr>
          <w:rtl w:val="true"/>
        </w:rPr>
        <w:t>יבצעו שיפורים שונים לאותו קוד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spacing w:before="0" w:after="200"/>
        <w:rPr>
          <w:rFonts w:cs="Gisha"/>
        </w:rPr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720" w:right="720" w:header="567" w:top="720" w:footer="708" w:bottom="765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ish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1" allowOverlap="1" relativeHeight="2" wp14:anchorId="3FF17C22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1C71C68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761907983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20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rtl w:val="true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צורה אוטומטית 22" fillcolor="white" stroked="t" style="position:absolute;margin-left:234.55pt;margin-top:-3.15pt;width:54.1pt;height:19pt;flip:x;mso-position-horizontal:center;mso-position-horizontal-relative:margin;mso-position-vertical:center" wp14:anchorId="1C71C68D" type="shapetype_185">
              <w10:wrap type="none"/>
              <v:fill o:detectmouseclick="t" type="solid" color2="black"/>
              <v:stroke color="#b9cde5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090276364"/>
                    </w:sdtPr>
                    <w:sdtContent>
                      <w:p>
                        <w:pPr>
                          <w:pStyle w:val="FrameContents"/>
                          <w:spacing w:before="0" w:after="20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rtl w:val="true"/>
                          </w:rPr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bidiVisual w:val="true"/>
      <w:tblW w:w="5000" w:type="pct"/>
      <w:jc w:val="left"/>
      <w:tblInd w:w="-20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9811"/>
      <w:gridCol w:w="654"/>
    </w:tblGrid>
    <w:tr>
      <w:trPr>
        <w:trHeight w:val="526" w:hRule="atLeast"/>
      </w:trPr>
      <w:tc>
        <w:tcPr>
          <w:tcW w:w="9811" w:type="dxa"/>
          <w:tcBorders>
            <w:right w:val="single" w:sz="6" w:space="0" w:color="000000"/>
          </w:tcBorders>
        </w:tcPr>
        <w:p>
          <w:pPr>
            <w:pStyle w:val="Header"/>
            <w:rPr>
              <w:b/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בס</w:t>
          </w:r>
          <w:r>
            <w:rPr>
              <w:color w:val="95B3D7" w:themeColor="accent1" w:themeTint="99"/>
              <w:sz w:val="16"/>
              <w:szCs w:val="16"/>
              <w:rtl w:val="true"/>
            </w:rPr>
            <w:t>"</w:t>
          </w: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ד</w:t>
          </w:r>
        </w:p>
        <w:p>
          <w:pPr>
            <w:pStyle w:val="Header"/>
            <w:jc w:val="center"/>
            <w:rPr>
              <w:rFonts w:ascii="Gisha" w:hAnsi="Gisha" w:asciiTheme="majorBidi" w:hAnsiTheme="majorBidi"/>
              <w:color w:val="948A54" w:themeColor="background2" w:themeShade="80"/>
            </w:rPr>
          </w:pPr>
          <w:r>
            <w:rPr>
              <w:rFonts w:ascii="Gisha" w:hAnsi="Gisha" w:asciiTheme="majorBidi" w:hAnsiTheme="majorBidi"/>
              <w:b/>
              <w:b/>
              <w:bCs/>
              <w:color w:val="8DB3E2" w:themeColor="text2" w:themeTint="66"/>
              <w:rtl w:val="true"/>
            </w:rPr>
            <w:t>תכנות אלגוריתמים מחקריים</w:t>
          </w:r>
          <w:r>
            <w:rPr>
              <w:rFonts w:ascii="Gisha" w:hAnsi="Gisha" w:asciiTheme="majorBidi" w:hAnsiTheme="majorBidi"/>
              <w:color w:val="8DB3E2" w:themeColor="text2" w:themeTint="66"/>
              <w:rtl w:val="true"/>
            </w:rPr>
            <w:t xml:space="preserve"> </w:t>
          </w:r>
        </w:p>
        <w:p>
          <w:pPr>
            <w:pStyle w:val="Header"/>
            <w:jc w:val="right"/>
            <w:rPr>
              <w:b/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 w:val="true"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 w:val="true"/>
            </w:rPr>
            <w:br/>
          </w:r>
          <w:r>
            <w:rPr>
              <w:color w:val="95B3D7" w:themeColor="accent1" w:themeTint="99"/>
              <w:sz w:val="20"/>
              <w:szCs w:val="20"/>
              <w:rtl w:val="true"/>
            </w:rPr>
            <w:t xml:space="preserve">      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ד</w:t>
          </w:r>
          <w:r>
            <w:rPr>
              <w:color w:val="95B3D7" w:themeColor="accent1" w:themeTint="99"/>
              <w:sz w:val="18"/>
              <w:szCs w:val="18"/>
              <w:rtl w:val="true"/>
            </w:rPr>
            <w:t>"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>
          <w:pPr>
            <w:pStyle w:val="Header"/>
            <w:jc w:val="center"/>
            <w:rPr>
              <w:b/>
              <w:b/>
              <w:bCs/>
              <w:color w:val="948A54" w:themeColor="background2" w:themeShade="80"/>
            </w:rPr>
          </w:pPr>
          <w:r>
            <w:rPr>
              <w:color w:val="95B3D7"/>
              <w:rtl w:val="true"/>
            </w:rPr>
            <w:fldChar w:fldCharType="begin"/>
          </w:r>
          <w:r>
            <w:rPr>
              <w:rtl w:val="true"/>
              <w:color w:val="95B3D7"/>
            </w:rPr>
            <w:instrText> PAGE </w:instrText>
          </w:r>
          <w:r>
            <w:rPr>
              <w:rtl w:val="true"/>
              <w:color w:val="95B3D7"/>
            </w:rPr>
            <w:fldChar w:fldCharType="separate"/>
          </w:r>
          <w:r>
            <w:rPr>
              <w:rtl w:val="true"/>
              <w:color w:val="95B3D7"/>
            </w:rPr>
            <w:t>1</w:t>
          </w:r>
          <w:r>
            <w:rPr>
              <w:rtl w:val="true"/>
              <w:color w:val="95B3D7"/>
            </w:rPr>
            <w:fldChar w:fldCharType="end"/>
          </w:r>
        </w:p>
      </w:tc>
    </w:tr>
  </w:tbl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HY중고딕" w:cs="Gisha" w:asciiTheme="majorHAnsi" w:cstheme="majorBidi" w:eastAsiaTheme="majorEastAsia" w:hAnsiTheme="majorHAnsi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7cf8"/>
    <w:pPr>
      <w:widowControl/>
      <w:suppressAutoHyphens w:val="true"/>
      <w:bidi w:val="1"/>
      <w:spacing w:lineRule="auto" w:line="252" w:before="0" w:after="200"/>
      <w:jc w:val="left"/>
    </w:pPr>
    <w:rPr>
      <w:rFonts w:ascii="Century Gothic" w:hAnsi="Century Gothic" w:eastAsia="HY중고딕" w:cs="Gisha" w:asciiTheme="majorHAnsi" w:cstheme="majorBidi" w:eastAsiaTheme="majorEastAsia" w:hAnsiTheme="maj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10"/>
    <w:uiPriority w:val="9"/>
    <w:qFormat/>
    <w:rsid w:val="00c73bdb"/>
    <w:pPr>
      <w:pBdr>
        <w:bottom w:val="thinThickSmallGap" w:sz="12" w:space="1" w:color="943634"/>
      </w:pBdr>
      <w:spacing w:before="400" w:after="2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2a6df9"/>
    <w:pPr>
      <w:pBdr>
        <w:bottom w:val="single" w:sz="4" w:space="8" w:color="622423"/>
      </w:pBdr>
      <w:spacing w:lineRule="auto" w:line="240" w:before="400" w:after="200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 w:after="2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3d7cf8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3d7cf8"/>
    <w:pPr>
      <w:bidi w:val="0"/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3d7cf8"/>
    <w:pPr>
      <w:bidi w:val="0"/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3d7cf8"/>
    <w:pPr>
      <w:bidi w:val="0"/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3d7cf8"/>
    <w:pPr>
      <w:bidi w:val="0"/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כותרת טקסט תו"/>
    <w:basedOn w:val="DefaultParagraphFont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styleId="Style6" w:customStyle="1">
    <w:name w:val="ציטוט תו"/>
    <w:basedOn w:val="DefaultParagraphFont"/>
    <w:link w:val="a6"/>
    <w:uiPriority w:val="29"/>
    <w:qFormat/>
    <w:rsid w:val="003d7cf8"/>
    <w:rPr>
      <w:i/>
      <w:iCs/>
    </w:rPr>
  </w:style>
  <w:style w:type="character" w:styleId="Style7" w:customStyle="1">
    <w:name w:val="כותרת עליונה תו"/>
    <w:basedOn w:val="DefaultParagraphFont"/>
    <w:link w:val="a8"/>
    <w:uiPriority w:val="99"/>
    <w:qFormat/>
    <w:rsid w:val="00f81a64"/>
    <w:rPr/>
  </w:style>
  <w:style w:type="character" w:styleId="Style8" w:customStyle="1">
    <w:name w:val="כותרת תחתונה תו"/>
    <w:basedOn w:val="DefaultParagraphFont"/>
    <w:link w:val="aa"/>
    <w:uiPriority w:val="99"/>
    <w:qFormat/>
    <w:rsid w:val="00f81a64"/>
    <w:rPr/>
  </w:style>
  <w:style w:type="character" w:styleId="Style9" w:customStyle="1">
    <w:name w:val="טקסט בלונים תו"/>
    <w:basedOn w:val="DefaultParagraphFont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styleId="1" w:customStyle="1">
    <w:name w:val="כותרת 1 תו"/>
    <w:basedOn w:val="DefaultParagraphFont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styleId="2" w:customStyle="1">
    <w:name w:val="כותרת 2 תו"/>
    <w:basedOn w:val="DefaultParagraphFont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styleId="HTML" w:customStyle="1">
    <w:name w:val="HTML מעוצב מראש תו"/>
    <w:basedOn w:val="DefaultParagraphFont"/>
    <w:link w:val="HTML0"/>
    <w:uiPriority w:val="99"/>
    <w:qFormat/>
    <w:rsid w:val="009829f0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9829f0"/>
    <w:rPr/>
  </w:style>
  <w:style w:type="character" w:styleId="N" w:customStyle="1">
    <w:name w:val="n"/>
    <w:basedOn w:val="DefaultParagraphFont"/>
    <w:qFormat/>
    <w:rsid w:val="009829f0"/>
    <w:rPr/>
  </w:style>
  <w:style w:type="character" w:styleId="O" w:customStyle="1">
    <w:name w:val="o"/>
    <w:basedOn w:val="DefaultParagraphFont"/>
    <w:qFormat/>
    <w:rsid w:val="009829f0"/>
    <w:rPr/>
  </w:style>
  <w:style w:type="character" w:styleId="P" w:customStyle="1">
    <w:name w:val="p"/>
    <w:basedOn w:val="DefaultParagraphFont"/>
    <w:qFormat/>
    <w:rsid w:val="009829f0"/>
    <w:rPr/>
  </w:style>
  <w:style w:type="character" w:styleId="Kt" w:customStyle="1">
    <w:name w:val="kt"/>
    <w:basedOn w:val="DefaultParagraphFont"/>
    <w:qFormat/>
    <w:rsid w:val="009829f0"/>
    <w:rPr/>
  </w:style>
  <w:style w:type="character" w:styleId="Mi" w:customStyle="1">
    <w:name w:val="mi"/>
    <w:basedOn w:val="DefaultParagraphFont"/>
    <w:qFormat/>
    <w:rsid w:val="009829f0"/>
    <w:rPr/>
  </w:style>
  <w:style w:type="character" w:styleId="S" w:customStyle="1">
    <w:name w:val="s"/>
    <w:basedOn w:val="DefaultParagraphFont"/>
    <w:qFormat/>
    <w:rsid w:val="009829f0"/>
    <w:rPr/>
  </w:style>
  <w:style w:type="character" w:styleId="Nn" w:customStyle="1">
    <w:name w:val="nn"/>
    <w:basedOn w:val="DefaultParagraphFont"/>
    <w:qFormat/>
    <w:rsid w:val="00154ba9"/>
    <w:rPr/>
  </w:style>
  <w:style w:type="character" w:styleId="3" w:customStyle="1">
    <w:name w:val="כותרת 3 תו"/>
    <w:basedOn w:val="DefaultParagraphFont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styleId="Hljskeyword" w:customStyle="1">
    <w:name w:val="hljs-keyword"/>
    <w:basedOn w:val="DefaultParagraphFont"/>
    <w:qFormat/>
    <w:rsid w:val="00b17581"/>
    <w:rPr/>
  </w:style>
  <w:style w:type="character" w:styleId="Hljsstring" w:customStyle="1">
    <w:name w:val="hljs-string"/>
    <w:basedOn w:val="DefaultParagraphFont"/>
    <w:qFormat/>
    <w:rsid w:val="00b17581"/>
    <w:rPr/>
  </w:style>
  <w:style w:type="character" w:styleId="Hljssubst" w:customStyle="1">
    <w:name w:val="hljs-subst"/>
    <w:basedOn w:val="DefaultParagraphFont"/>
    <w:qFormat/>
    <w:rsid w:val="00b17581"/>
    <w:rPr/>
  </w:style>
  <w:style w:type="character" w:styleId="M" w:customStyle="1">
    <w:name w:val="m"/>
    <w:basedOn w:val="DefaultParagraphFont"/>
    <w:qFormat/>
    <w:rsid w:val="00356f08"/>
    <w:rPr/>
  </w:style>
  <w:style w:type="character" w:styleId="4" w:customStyle="1">
    <w:name w:val="כותרת 4 תו"/>
    <w:basedOn w:val="DefaultParagraphFont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Style10" w:customStyle="1">
    <w:name w:val="ציטוט חזק תו"/>
    <w:basedOn w:val="DefaultParagraphFont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styleId="5" w:customStyle="1">
    <w:name w:val="כותרת 5 תו"/>
    <w:basedOn w:val="DefaultParagraphFont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6" w:customStyle="1">
    <w:name w:val="כותרת 6 תו"/>
    <w:basedOn w:val="DefaultParagraphFont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styleId="7" w:customStyle="1">
    <w:name w:val="כותרת 7 תו"/>
    <w:basedOn w:val="DefaultParagraphFont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styleId="8" w:customStyle="1">
    <w:name w:val="כותרת 8 תו"/>
    <w:basedOn w:val="DefaultParagraphFont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styleId="9" w:customStyle="1">
    <w:name w:val="כותרת 9 תו"/>
    <w:basedOn w:val="DefaultParagraphFont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styleId="Style11" w:customStyle="1">
    <w:name w:val="כותרת משנה תו"/>
    <w:basedOn w:val="DefaultParagraphFont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styleId="Style12" w:customStyle="1">
    <w:name w:val="ללא מרווח תו"/>
    <w:basedOn w:val="DefaultParagraphFont"/>
    <w:link w:val="af4"/>
    <w:uiPriority w:val="1"/>
    <w:qFormat/>
    <w:rsid w:val="003d7cf8"/>
    <w:rPr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hAnsi="Courier New" w:eastAsia="Times New Roman" w:cs="Courier New"/>
      <w:sz w:val="20"/>
      <w:szCs w:val="20"/>
    </w:rPr>
  </w:style>
  <w:style w:type="character" w:styleId="Nf" w:customStyle="1">
    <w:name w:val="nf"/>
    <w:basedOn w:val="DefaultParagraphFont"/>
    <w:qFormat/>
    <w:rsid w:val="008c5ed6"/>
    <w:rPr/>
  </w:style>
  <w:style w:type="character" w:styleId="Nb" w:customStyle="1">
    <w:name w:val="nb"/>
    <w:basedOn w:val="DefaultParagraphFont"/>
    <w:qFormat/>
    <w:rsid w:val="008c5ed6"/>
    <w:rPr/>
  </w:style>
  <w:style w:type="character" w:styleId="S2" w:customStyle="1">
    <w:name w:val="s2"/>
    <w:basedOn w:val="DefaultParagraphFont"/>
    <w:qFormat/>
    <w:rsid w:val="008c5ed6"/>
    <w:rPr/>
  </w:style>
  <w:style w:type="character" w:styleId="Vm" w:customStyle="1">
    <w:name w:val="vm"/>
    <w:basedOn w:val="DefaultParagraphFont"/>
    <w:qFormat/>
    <w:rsid w:val="008c5ed6"/>
    <w:rPr/>
  </w:style>
  <w:style w:type="character" w:styleId="Internet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styleId="Commentcolor" w:customStyle="1">
    <w:name w:val="commentcolor"/>
    <w:basedOn w:val="DefaultParagraphFont"/>
    <w:qFormat/>
    <w:rsid w:val="001731b5"/>
    <w:rPr/>
  </w:style>
  <w:style w:type="character" w:styleId="Pythonkeywordcolor" w:customStyle="1">
    <w:name w:val="pythonkeywordcolor"/>
    <w:basedOn w:val="DefaultParagraphFont"/>
    <w:qFormat/>
    <w:rsid w:val="001731b5"/>
    <w:rPr/>
  </w:style>
  <w:style w:type="character" w:styleId="Pythonstringcolor" w:customStyle="1">
    <w:name w:val="pythonstringcolor"/>
    <w:basedOn w:val="DefaultParagraphFont"/>
    <w:qFormat/>
    <w:rsid w:val="001731b5"/>
    <w:rPr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styleId="Token" w:customStyle="1">
    <w:name w:val="token"/>
    <w:basedOn w:val="DefaultParagraphFont"/>
    <w:qFormat/>
    <w:rsid w:val="00b42bc7"/>
    <w:rPr/>
  </w:style>
  <w:style w:type="character" w:styleId="Gp" w:customStyle="1">
    <w:name w:val="gp"/>
    <w:basedOn w:val="DefaultParagraphFont"/>
    <w:qFormat/>
    <w:rsid w:val="00a74594"/>
    <w:rPr/>
  </w:style>
  <w:style w:type="character" w:styleId="Si" w:customStyle="1">
    <w:name w:val="si"/>
    <w:basedOn w:val="DefaultParagraphFont"/>
    <w:qFormat/>
    <w:rsid w:val="00a74594"/>
    <w:rPr/>
  </w:style>
  <w:style w:type="character" w:styleId="Go" w:customStyle="1">
    <w:name w:val="go"/>
    <w:basedOn w:val="DefaultParagraphFont"/>
    <w:qFormat/>
    <w:rsid w:val="00a74594"/>
    <w:rPr/>
  </w:style>
  <w:style w:type="character" w:styleId="Sa" w:customStyle="1">
    <w:name w:val="sa"/>
    <w:basedOn w:val="DefaultParagraphFont"/>
    <w:qFormat/>
    <w:rsid w:val="00a74594"/>
    <w:rPr/>
  </w:style>
  <w:style w:type="character" w:styleId="Kn" w:customStyle="1">
    <w:name w:val="kn"/>
    <w:basedOn w:val="DefaultParagraphFont"/>
    <w:qFormat/>
    <w:rsid w:val="0006675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avid CLM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d7cf8"/>
    <w:pPr>
      <w:bidi w:val="0"/>
      <w:jc w:val="left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a5"/>
    <w:uiPriority w:val="29"/>
    <w:qFormat/>
    <w:rsid w:val="003d7cf8"/>
    <w:pPr/>
    <w:rPr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7d2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9829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tenseQuote">
    <w:name w:val="Intense Quote"/>
    <w:basedOn w:val="Normal"/>
    <w:next w:val="Normal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af0"/>
    <w:uiPriority w:val="11"/>
    <w:qFormat/>
    <w:rsid w:val="00120263"/>
    <w:pPr>
      <w:spacing w:lineRule="auto" w:line="240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af3"/>
    <w:uiPriority w:val="1"/>
    <w:qFormat/>
    <w:rsid w:val="003d7cf8"/>
    <w:pPr>
      <w:bidi w:val="0"/>
      <w:spacing w:lineRule="auto" w:line="240" w:before="0" w:after="0"/>
      <w:jc w:val="left"/>
    </w:pPr>
    <w:rPr/>
  </w:style>
  <w:style w:type="paragraph" w:styleId="ListParagraph">
    <w:name w:val="List Paragraph"/>
    <w:basedOn w:val="Normal"/>
    <w:uiPriority w:val="34"/>
    <w:qFormat/>
    <w:rsid w:val="003d7cf8"/>
    <w:pPr>
      <w:bidi w:val="0"/>
      <w:spacing w:before="0" w:after="200"/>
      <w:ind w:left="720" w:hanging="0"/>
      <w:contextualSpacing/>
      <w:jc w:val="lef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jc w:val="left"/>
    </w:pPr>
    <w:rPr>
      <w:lang w:bidi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1"/>
    <w:uiPriority w:val="59"/>
    <w:rsid w:val="00cc11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Application>LibreOffice/6.4.7.2$Linux_X86_64 LibreOffice_project/40$Build-2</Application>
  <Pages>1</Pages>
  <Words>130</Words>
  <Characters>747</Characters>
  <CharactersWithSpaces>876</CharactersWithSpaces>
  <Paragraphs>1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2019-08-08T16:40:00Z</dcterms:created>
  <dc:creator>user</dc:creator>
  <dc:description/>
  <dc:language>en-US</dc:language>
  <cp:lastModifiedBy>Erel Segal-Halevi</cp:lastModifiedBy>
  <cp:lastPrinted>2022-05-14T19:02:00Z</cp:lastPrinted>
  <dcterms:modified xsi:type="dcterms:W3CDTF">2022-12-27T14:58:31Z</dcterms:modified>
  <cp:revision>478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