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82EC4" w14:textId="75B95FE1" w:rsidR="00651029" w:rsidRDefault="00651029" w:rsidP="00651029">
      <w:pPr>
        <w:pStyle w:val="NoSpacing"/>
        <w:jc w:val="right"/>
        <w:rPr>
          <w:rFonts w:asciiTheme="majorBidi" w:hAnsiTheme="majorBidi" w:cstheme="majorBidi"/>
          <w:b/>
          <w:bCs/>
          <w:sz w:val="36"/>
          <w:szCs w:val="36"/>
          <w:rtl/>
        </w:rPr>
      </w:pPr>
      <w:bookmarkStart w:id="0" w:name="_Hlk520548891"/>
      <w:r w:rsidRPr="00651029">
        <w:rPr>
          <w:rFonts w:asciiTheme="majorBidi" w:hAnsiTheme="majorBidi" w:cstheme="majorBidi" w:hint="cs"/>
          <w:b/>
          <w:bCs/>
          <w:sz w:val="36"/>
          <w:szCs w:val="36"/>
          <w:rtl/>
        </w:rPr>
        <w:t>"תאריכים היסטוריים בספר יחזקאל</w:t>
      </w:r>
      <w:r w:rsidR="001127BC">
        <w:rPr>
          <w:rFonts w:asciiTheme="majorBidi" w:hAnsiTheme="majorBidi" w:cstheme="majorBidi" w:hint="cs"/>
          <w:b/>
          <w:bCs/>
          <w:sz w:val="36"/>
          <w:szCs w:val="36"/>
          <w:rtl/>
        </w:rPr>
        <w:t>"</w:t>
      </w:r>
    </w:p>
    <w:p w14:paraId="1625840A" w14:textId="38472829" w:rsidR="00651029" w:rsidRDefault="00651029" w:rsidP="00651029">
      <w:pPr>
        <w:pStyle w:val="NoSpacing"/>
        <w:jc w:val="right"/>
        <w:rPr>
          <w:rFonts w:asciiTheme="majorBidi" w:hAnsiTheme="majorBidi" w:cstheme="majorBidi"/>
          <w:b/>
          <w:bCs/>
          <w:sz w:val="36"/>
          <w:szCs w:val="36"/>
          <w:rtl/>
        </w:rPr>
      </w:pPr>
    </w:p>
    <w:p w14:paraId="1CDC6D09" w14:textId="7C703975" w:rsidR="00651029" w:rsidRDefault="00651029" w:rsidP="00651029">
      <w:pPr>
        <w:pStyle w:val="NoSpacing"/>
        <w:jc w:val="right"/>
        <w:rPr>
          <w:rFonts w:asciiTheme="majorBidi" w:hAnsiTheme="majorBidi" w:cstheme="majorBidi"/>
          <w:b/>
          <w:bCs/>
          <w:sz w:val="32"/>
          <w:szCs w:val="32"/>
        </w:rPr>
      </w:pPr>
      <w:r>
        <w:rPr>
          <w:rFonts w:asciiTheme="majorBidi" w:hAnsiTheme="majorBidi" w:cstheme="majorBidi" w:hint="cs"/>
          <w:b/>
          <w:bCs/>
          <w:sz w:val="32"/>
          <w:szCs w:val="32"/>
          <w:rtl/>
        </w:rPr>
        <w:t>אבנר רמו</w:t>
      </w:r>
    </w:p>
    <w:p w14:paraId="7859365C" w14:textId="1187672E" w:rsidR="00CD7240" w:rsidRDefault="00CD7240" w:rsidP="00651029">
      <w:pPr>
        <w:pStyle w:val="NoSpacing"/>
        <w:jc w:val="right"/>
        <w:rPr>
          <w:rFonts w:asciiTheme="majorBidi" w:hAnsiTheme="majorBidi" w:cstheme="majorBidi"/>
          <w:b/>
          <w:bCs/>
          <w:sz w:val="32"/>
          <w:szCs w:val="32"/>
        </w:rPr>
      </w:pPr>
    </w:p>
    <w:p w14:paraId="7CED9D4C" w14:textId="2EE4FDB8" w:rsidR="00CD7240" w:rsidRPr="00CD7240" w:rsidRDefault="00CD7240" w:rsidP="00CD7240">
      <w:pPr>
        <w:spacing w:line="0" w:lineRule="auto"/>
        <w:jc w:val="center"/>
        <w:rPr>
          <w:rFonts w:ascii="Georgia" w:eastAsia="Times New Roman" w:hAnsi="Georgia" w:cs="Times New Roman"/>
          <w:color w:val="333333"/>
          <w:sz w:val="24"/>
          <w:szCs w:val="24"/>
        </w:rPr>
      </w:pPr>
      <w:r w:rsidRPr="00CD7240">
        <w:rPr>
          <w:rFonts w:ascii="Georgia" w:eastAsia="Times New Roman" w:hAnsi="Georgia" w:cs="Times New Roman"/>
          <w:noProof/>
          <w:color w:val="333333"/>
          <w:sz w:val="24"/>
          <w:szCs w:val="24"/>
        </w:rPr>
        <w:drawing>
          <wp:inline distT="0" distB="0" distL="0" distR="0" wp14:anchorId="0686D031" wp14:editId="3AB4386A">
            <wp:extent cx="2476500" cy="3629025"/>
            <wp:effectExtent l="0" t="0" r="0" b="9525"/>
            <wp:docPr id="1" name="Picture 1" descr="https://qph.fs.quoracdn.net/main-qimg-9874be6965be965b452cf71434eb91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9874be6965be965b452cf71434eb91e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0" cy="3629025"/>
                    </a:xfrm>
                    <a:prstGeom prst="rect">
                      <a:avLst/>
                    </a:prstGeom>
                    <a:noFill/>
                    <a:ln>
                      <a:noFill/>
                    </a:ln>
                  </pic:spPr>
                </pic:pic>
              </a:graphicData>
            </a:graphic>
          </wp:inline>
        </w:drawing>
      </w:r>
    </w:p>
    <w:p w14:paraId="574268AC" w14:textId="122CEB16" w:rsidR="00651029" w:rsidRPr="00CD7240" w:rsidRDefault="00CD7240" w:rsidP="00CD7240">
      <w:pPr>
        <w:spacing w:after="240" w:line="240" w:lineRule="auto"/>
        <w:jc w:val="center"/>
        <w:rPr>
          <w:rFonts w:asciiTheme="majorBidi" w:eastAsia="Times New Roman" w:hAnsiTheme="majorBidi" w:cstheme="majorBidi"/>
          <w:b/>
          <w:bCs/>
          <w:color w:val="333333"/>
          <w:sz w:val="24"/>
          <w:szCs w:val="24"/>
        </w:rPr>
      </w:pPr>
      <w:r w:rsidRPr="00CD7240">
        <w:rPr>
          <w:rFonts w:asciiTheme="majorBidi" w:eastAsia="Times New Roman" w:hAnsiTheme="majorBidi" w:cstheme="majorBidi"/>
          <w:b/>
          <w:bCs/>
          <w:color w:val="333333"/>
          <w:sz w:val="24"/>
          <w:szCs w:val="24"/>
        </w:rPr>
        <w:t>The Palermo Stone</w:t>
      </w:r>
    </w:p>
    <w:p w14:paraId="747FF487" w14:textId="0C51F117" w:rsidR="00B753BD" w:rsidRDefault="00651029" w:rsidP="00743193">
      <w:pPr>
        <w:pStyle w:val="NoSpacing"/>
        <w:rPr>
          <w:rFonts w:asciiTheme="majorBidi" w:hAnsiTheme="majorBidi" w:cstheme="majorBidi"/>
        </w:rPr>
      </w:pPr>
      <w:r>
        <w:rPr>
          <w:rFonts w:asciiTheme="majorBidi" w:hAnsiTheme="majorBidi" w:cstheme="majorBidi"/>
        </w:rPr>
        <w:t>In the Book of Ezekiel, the number of verses indicating historic dates, is by far greater than found in any other biblical book. Most of these dates relate to the divine revelations that occurred to the Prophet</w:t>
      </w:r>
      <w:r w:rsidR="002F723D">
        <w:rPr>
          <w:rFonts w:asciiTheme="majorBidi" w:hAnsiTheme="majorBidi" w:cstheme="majorBidi"/>
        </w:rPr>
        <w:t>.</w:t>
      </w:r>
      <w:r w:rsidR="00DB4A0B">
        <w:rPr>
          <w:rFonts w:asciiTheme="majorBidi" w:hAnsiTheme="majorBidi" w:cstheme="majorBidi"/>
        </w:rPr>
        <w:t xml:space="preserve"> </w:t>
      </w:r>
    </w:p>
    <w:p w14:paraId="5C6C14E9" w14:textId="77777777" w:rsidR="00B753BD" w:rsidRDefault="00B753BD" w:rsidP="00743193">
      <w:pPr>
        <w:pStyle w:val="NoSpacing"/>
        <w:rPr>
          <w:rFonts w:asciiTheme="majorBidi" w:hAnsiTheme="majorBidi" w:cstheme="majorBidi"/>
        </w:rPr>
      </w:pPr>
    </w:p>
    <w:p w14:paraId="0D056A9D" w14:textId="7F87A43F" w:rsidR="000E037C" w:rsidRDefault="00DB4A0B" w:rsidP="00743193">
      <w:pPr>
        <w:pStyle w:val="NoSpacing"/>
        <w:rPr>
          <w:rFonts w:asciiTheme="majorBidi" w:hAnsiTheme="majorBidi" w:cstheme="majorBidi"/>
          <w:color w:val="000000"/>
          <w:sz w:val="24"/>
          <w:szCs w:val="24"/>
          <w:shd w:val="clear" w:color="auto" w:fill="FFFFFF"/>
        </w:rPr>
      </w:pPr>
      <w:r>
        <w:rPr>
          <w:rFonts w:asciiTheme="majorBidi" w:hAnsiTheme="majorBidi" w:cstheme="majorBidi"/>
        </w:rPr>
        <w:t xml:space="preserve">According to the Book of Kings, </w:t>
      </w:r>
      <w:r w:rsidRPr="00DB4A0B">
        <w:rPr>
          <w:rFonts w:asciiTheme="majorBidi" w:hAnsiTheme="majorBidi" w:cstheme="majorBidi"/>
          <w:sz w:val="24"/>
          <w:szCs w:val="24"/>
        </w:rPr>
        <w:t xml:space="preserve">King </w:t>
      </w:r>
      <w:r w:rsidRPr="00DB4A0B">
        <w:rPr>
          <w:rFonts w:asciiTheme="majorBidi" w:hAnsiTheme="majorBidi" w:cstheme="majorBidi"/>
          <w:color w:val="000000"/>
          <w:sz w:val="24"/>
          <w:szCs w:val="24"/>
          <w:shd w:val="clear" w:color="auto" w:fill="FFFFFF"/>
        </w:rPr>
        <w:t>Jehoiachin was exiled to Babylon</w:t>
      </w:r>
      <w:r>
        <w:rPr>
          <w:rFonts w:asciiTheme="majorBidi" w:hAnsiTheme="majorBidi" w:cstheme="majorBidi"/>
          <w:color w:val="000000"/>
          <w:sz w:val="24"/>
          <w:szCs w:val="24"/>
          <w:shd w:val="clear" w:color="auto" w:fill="FFFFFF"/>
        </w:rPr>
        <w:t xml:space="preserve"> nine years prior to the siege of Jerusalem by </w:t>
      </w:r>
      <w:r w:rsidRPr="00B753BD">
        <w:rPr>
          <w:rFonts w:asciiTheme="majorBidi" w:hAnsiTheme="majorBidi" w:cstheme="majorBidi"/>
          <w:color w:val="000000"/>
          <w:sz w:val="24"/>
          <w:szCs w:val="24"/>
          <w:shd w:val="clear" w:color="auto" w:fill="FFFFFF"/>
        </w:rPr>
        <w:t>Nebuchadnezzar king of Babylon</w:t>
      </w:r>
      <w:r w:rsidR="00B753BD">
        <w:rPr>
          <w:rFonts w:asciiTheme="majorBidi" w:hAnsiTheme="majorBidi" w:cstheme="majorBidi"/>
          <w:color w:val="000000"/>
          <w:sz w:val="24"/>
          <w:szCs w:val="24"/>
          <w:shd w:val="clear" w:color="auto" w:fill="FFFFFF"/>
        </w:rPr>
        <w:t>, or eleven years before Jerusalem was smitten (2 Ki 24:15, 18; 25:1, 2). According to the Book of Ezekiel, “in the ninth year” God ordered the Prophet:</w:t>
      </w:r>
    </w:p>
    <w:p w14:paraId="11B4F4FC" w14:textId="5FFB7C65" w:rsidR="00B753BD" w:rsidRDefault="00B753BD" w:rsidP="00B753BD">
      <w:pPr>
        <w:pStyle w:val="NoSpacing"/>
        <w:jc w:val="right"/>
        <w:rPr>
          <w:rFonts w:cs="David"/>
          <w:b/>
          <w:bCs/>
          <w:color w:val="000000"/>
          <w:sz w:val="28"/>
          <w:szCs w:val="28"/>
        </w:rPr>
      </w:pPr>
      <w:r w:rsidRPr="00B753BD">
        <w:rPr>
          <w:rFonts w:cs="David" w:hint="eastAsia"/>
          <w:b/>
          <w:bCs/>
          <w:color w:val="000000"/>
          <w:sz w:val="28"/>
          <w:szCs w:val="28"/>
          <w:rtl/>
        </w:rPr>
        <w:t>בן</w:t>
      </w:r>
      <w:r w:rsidRPr="00B753BD">
        <w:rPr>
          <w:rFonts w:cs="David"/>
          <w:b/>
          <w:bCs/>
          <w:color w:val="000000"/>
          <w:sz w:val="28"/>
          <w:szCs w:val="28"/>
          <w:rtl/>
        </w:rPr>
        <w:t xml:space="preserve">-אדם, כתוב- (כתב-) לך את-שם היום-את-עצם היום הזה: סמך מלך-בבל </w:t>
      </w:r>
      <w:r w:rsidRPr="00B753BD">
        <w:rPr>
          <w:rFonts w:cs="David" w:hint="eastAsia"/>
          <w:b/>
          <w:bCs/>
          <w:color w:val="000000"/>
          <w:sz w:val="28"/>
          <w:szCs w:val="28"/>
          <w:rtl/>
        </w:rPr>
        <w:t>אל</w:t>
      </w:r>
      <w:r w:rsidRPr="00B753BD">
        <w:rPr>
          <w:rFonts w:cs="David"/>
          <w:b/>
          <w:bCs/>
          <w:color w:val="000000"/>
          <w:sz w:val="28"/>
          <w:szCs w:val="28"/>
          <w:rtl/>
        </w:rPr>
        <w:t>-ירושלם בעצם היום הזה. </w:t>
      </w:r>
    </w:p>
    <w:p w14:paraId="4DE020F5" w14:textId="3EE8A8A2" w:rsidR="006E3AC4" w:rsidRDefault="006E3AC4" w:rsidP="006E3AC4">
      <w:pPr>
        <w:pStyle w:val="NoSpacing"/>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w:t>
      </w:r>
      <w:r w:rsidRPr="006E3AC4">
        <w:rPr>
          <w:rFonts w:asciiTheme="majorBidi" w:hAnsiTheme="majorBidi" w:cstheme="majorBidi"/>
          <w:b/>
          <w:bCs/>
          <w:color w:val="000000"/>
          <w:sz w:val="24"/>
          <w:szCs w:val="24"/>
          <w:shd w:val="clear" w:color="auto" w:fill="FFFFFF"/>
        </w:rPr>
        <w:t xml:space="preserve">Son of man, write you the name of the day, even of this selfsame day; this selfsame day the king of Babylon had </w:t>
      </w:r>
      <w:r>
        <w:rPr>
          <w:rFonts w:asciiTheme="majorBidi" w:hAnsiTheme="majorBidi" w:cstheme="majorBidi"/>
          <w:b/>
          <w:bCs/>
          <w:color w:val="000000"/>
          <w:sz w:val="24"/>
          <w:szCs w:val="24"/>
          <w:shd w:val="clear" w:color="auto" w:fill="FFFFFF"/>
        </w:rPr>
        <w:t>leaned on</w:t>
      </w:r>
      <w:r w:rsidRPr="006E3AC4">
        <w:rPr>
          <w:rFonts w:asciiTheme="majorBidi" w:hAnsiTheme="majorBidi" w:cstheme="majorBidi"/>
          <w:b/>
          <w:bCs/>
          <w:color w:val="000000"/>
          <w:sz w:val="24"/>
          <w:szCs w:val="24"/>
          <w:shd w:val="clear" w:color="auto" w:fill="FFFFFF"/>
        </w:rPr>
        <w:t xml:space="preserve"> Jerusalem</w:t>
      </w:r>
      <w:r>
        <w:rPr>
          <w:rFonts w:asciiTheme="majorBidi" w:hAnsiTheme="majorBidi" w:cstheme="majorBidi"/>
          <w:color w:val="000000"/>
          <w:sz w:val="24"/>
          <w:szCs w:val="24"/>
          <w:shd w:val="clear" w:color="auto" w:fill="FFFFFF"/>
        </w:rPr>
        <w:t>” (Eze 24:2).</w:t>
      </w:r>
    </w:p>
    <w:p w14:paraId="7E9A3487" w14:textId="7CDE0B89" w:rsidR="006E3AC4" w:rsidRDefault="006E3AC4" w:rsidP="006E3AC4">
      <w:pPr>
        <w:pStyle w:val="NoSpacing"/>
        <w:rPr>
          <w:rFonts w:asciiTheme="majorBidi" w:hAnsiTheme="majorBidi" w:cstheme="majorBidi"/>
          <w:color w:val="000000"/>
          <w:sz w:val="24"/>
          <w:szCs w:val="24"/>
          <w:shd w:val="clear" w:color="auto" w:fill="FFFFFF"/>
        </w:rPr>
      </w:pPr>
    </w:p>
    <w:p w14:paraId="6D6D8792" w14:textId="475D56EB" w:rsidR="006E3AC4" w:rsidRDefault="006E3AC4" w:rsidP="006E3AC4">
      <w:pPr>
        <w:pStyle w:val="NoSpacing"/>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We also read in verse Eze 40:1 that “</w:t>
      </w:r>
      <w:r w:rsidRPr="006E3AC4">
        <w:rPr>
          <w:rFonts w:asciiTheme="majorBidi" w:hAnsiTheme="majorBidi" w:cstheme="majorBidi"/>
          <w:b/>
          <w:bCs/>
          <w:color w:val="000000"/>
          <w:sz w:val="24"/>
          <w:szCs w:val="24"/>
          <w:shd w:val="clear" w:color="auto" w:fill="FFFFFF"/>
        </w:rPr>
        <w:t>the five and twentieth year of our captivity</w:t>
      </w:r>
      <w:r>
        <w:rPr>
          <w:rFonts w:asciiTheme="majorBidi" w:hAnsiTheme="majorBidi" w:cstheme="majorBidi"/>
          <w:color w:val="000000"/>
          <w:sz w:val="24"/>
          <w:szCs w:val="24"/>
          <w:shd w:val="clear" w:color="auto" w:fill="FFFFFF"/>
        </w:rPr>
        <w:t>” was also: “</w:t>
      </w:r>
      <w:r w:rsidRPr="006E3AC4">
        <w:rPr>
          <w:rFonts w:asciiTheme="majorBidi" w:hAnsiTheme="majorBidi" w:cstheme="majorBidi"/>
          <w:b/>
          <w:bCs/>
          <w:color w:val="000000"/>
          <w:sz w:val="24"/>
          <w:szCs w:val="24"/>
          <w:shd w:val="clear" w:color="auto" w:fill="FFFFFF"/>
        </w:rPr>
        <w:t>fourteenth year after that the city was smitten</w:t>
      </w:r>
      <w:r>
        <w:rPr>
          <w:rFonts w:asciiTheme="majorBidi" w:hAnsiTheme="majorBidi" w:cstheme="majorBidi"/>
          <w:color w:val="000000"/>
          <w:sz w:val="24"/>
          <w:szCs w:val="24"/>
          <w:shd w:val="clear" w:color="auto" w:fill="FFFFFF"/>
        </w:rPr>
        <w:t xml:space="preserve">”, </w:t>
      </w:r>
      <w:r w:rsidR="006D1007">
        <w:rPr>
          <w:rFonts w:asciiTheme="majorBidi" w:hAnsiTheme="majorBidi" w:cstheme="majorBidi"/>
          <w:color w:val="000000"/>
          <w:sz w:val="24"/>
          <w:szCs w:val="24"/>
          <w:shd w:val="clear" w:color="auto" w:fill="FFFFFF"/>
        </w:rPr>
        <w:t>which means that Jerusalem was smitten in the eleventh year of “our captivity</w:t>
      </w:r>
      <w:r w:rsidR="00F43D65">
        <w:rPr>
          <w:rFonts w:asciiTheme="majorBidi" w:hAnsiTheme="majorBidi" w:cstheme="majorBidi"/>
          <w:color w:val="000000"/>
          <w:sz w:val="24"/>
          <w:szCs w:val="24"/>
          <w:shd w:val="clear" w:color="auto" w:fill="FFFFFF"/>
        </w:rPr>
        <w:t>.</w:t>
      </w:r>
      <w:r w:rsidR="006D1007">
        <w:rPr>
          <w:rFonts w:asciiTheme="majorBidi" w:hAnsiTheme="majorBidi" w:cstheme="majorBidi"/>
          <w:color w:val="000000"/>
          <w:sz w:val="24"/>
          <w:szCs w:val="24"/>
          <w:shd w:val="clear" w:color="auto" w:fill="FFFFFF"/>
        </w:rPr>
        <w:t xml:space="preserve">” </w:t>
      </w:r>
      <w:r w:rsidR="00F43D65">
        <w:rPr>
          <w:rFonts w:asciiTheme="majorBidi" w:hAnsiTheme="majorBidi" w:cstheme="majorBidi"/>
          <w:color w:val="000000"/>
          <w:sz w:val="24"/>
          <w:szCs w:val="24"/>
          <w:shd w:val="clear" w:color="auto" w:fill="FFFFFF"/>
        </w:rPr>
        <w:t>W</w:t>
      </w:r>
      <w:r w:rsidR="006D1007">
        <w:rPr>
          <w:rFonts w:asciiTheme="majorBidi" w:hAnsiTheme="majorBidi" w:cstheme="majorBidi"/>
          <w:color w:val="000000"/>
          <w:sz w:val="24"/>
          <w:szCs w:val="24"/>
          <w:shd w:val="clear" w:color="auto" w:fill="FFFFFF"/>
        </w:rPr>
        <w:t>e may therefor conclude that the “years’ of Ezekiel’s dates are numbered from the year of the exiling of King Jehoiachin.</w:t>
      </w:r>
    </w:p>
    <w:p w14:paraId="4DAD9887" w14:textId="17C15880" w:rsidR="006D1007" w:rsidRDefault="006D1007" w:rsidP="006E3AC4">
      <w:pPr>
        <w:pStyle w:val="NoSpacing"/>
        <w:rPr>
          <w:rFonts w:asciiTheme="majorBidi" w:hAnsiTheme="majorBidi" w:cstheme="majorBidi"/>
          <w:color w:val="000000"/>
          <w:sz w:val="24"/>
          <w:szCs w:val="24"/>
          <w:shd w:val="clear" w:color="auto" w:fill="FFFFFF"/>
        </w:rPr>
      </w:pPr>
    </w:p>
    <w:p w14:paraId="6F6CD7BA" w14:textId="063385C4" w:rsidR="006D1007" w:rsidRDefault="006D1007" w:rsidP="006E3AC4">
      <w:pPr>
        <w:pStyle w:val="NoSpacing"/>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However, in verses 1:1-3 of the Book of Ezekiel we read:</w:t>
      </w:r>
    </w:p>
    <w:p w14:paraId="339343F9" w14:textId="77777777" w:rsidR="006D1007" w:rsidRDefault="006D1007" w:rsidP="006D1007">
      <w:pPr>
        <w:pStyle w:val="NoSpacing"/>
        <w:jc w:val="right"/>
        <w:rPr>
          <w:rFonts w:cs="David"/>
          <w:b/>
          <w:bCs/>
          <w:color w:val="000000"/>
          <w:sz w:val="28"/>
          <w:szCs w:val="28"/>
        </w:rPr>
      </w:pPr>
      <w:r w:rsidRPr="006D1007">
        <w:rPr>
          <w:rFonts w:cs="David" w:hint="eastAsia"/>
          <w:b/>
          <w:bCs/>
          <w:color w:val="000000"/>
          <w:sz w:val="28"/>
          <w:szCs w:val="28"/>
          <w:rtl/>
        </w:rPr>
        <w:lastRenderedPageBreak/>
        <w:t>ויהי</w:t>
      </w:r>
      <w:r w:rsidRPr="006D1007">
        <w:rPr>
          <w:rFonts w:cs="David"/>
          <w:b/>
          <w:bCs/>
          <w:color w:val="000000"/>
          <w:sz w:val="28"/>
          <w:szCs w:val="28"/>
          <w:rtl/>
        </w:rPr>
        <w:t xml:space="preserve"> בשלשים שנה, ברביעי בחמשה לחדש, ואני בתוך-הגולה על-נהר-כבר; </w:t>
      </w:r>
      <w:r w:rsidRPr="006D1007">
        <w:rPr>
          <w:rFonts w:cs="David" w:hint="eastAsia"/>
          <w:b/>
          <w:bCs/>
          <w:color w:val="000000"/>
          <w:sz w:val="28"/>
          <w:szCs w:val="28"/>
          <w:rtl/>
        </w:rPr>
        <w:t>נפתחו</w:t>
      </w:r>
      <w:r w:rsidRPr="006D1007">
        <w:rPr>
          <w:rFonts w:cs="David"/>
          <w:b/>
          <w:bCs/>
          <w:color w:val="000000"/>
          <w:sz w:val="28"/>
          <w:szCs w:val="28"/>
          <w:rtl/>
        </w:rPr>
        <w:t xml:space="preserve"> השמים, ואראה מראות אלהים.  </w:t>
      </w:r>
    </w:p>
    <w:p w14:paraId="48D1874E" w14:textId="77777777" w:rsidR="006D1007" w:rsidRDefault="006D1007" w:rsidP="006D1007">
      <w:pPr>
        <w:pStyle w:val="NoSpacing"/>
        <w:jc w:val="right"/>
        <w:rPr>
          <w:rFonts w:cs="David"/>
          <w:b/>
          <w:bCs/>
          <w:color w:val="000000"/>
          <w:sz w:val="28"/>
          <w:szCs w:val="28"/>
        </w:rPr>
      </w:pPr>
      <w:r w:rsidRPr="006D1007">
        <w:rPr>
          <w:rFonts w:cs="David" w:hint="eastAsia"/>
          <w:b/>
          <w:bCs/>
          <w:color w:val="000000"/>
          <w:sz w:val="28"/>
          <w:szCs w:val="28"/>
          <w:rtl/>
        </w:rPr>
        <w:t>בחמשה</w:t>
      </w:r>
      <w:r w:rsidRPr="006D1007">
        <w:rPr>
          <w:rFonts w:cs="David"/>
          <w:b/>
          <w:bCs/>
          <w:color w:val="000000"/>
          <w:sz w:val="28"/>
          <w:szCs w:val="28"/>
          <w:rtl/>
        </w:rPr>
        <w:t xml:space="preserve"> לחדש-היא השנה החמישית </w:t>
      </w:r>
      <w:r w:rsidRPr="006D1007">
        <w:rPr>
          <w:rFonts w:cs="David" w:hint="eastAsia"/>
          <w:b/>
          <w:bCs/>
          <w:color w:val="000000"/>
          <w:sz w:val="28"/>
          <w:szCs w:val="28"/>
          <w:rtl/>
        </w:rPr>
        <w:t>לגלות</w:t>
      </w:r>
      <w:r w:rsidRPr="006D1007">
        <w:rPr>
          <w:rFonts w:cs="David"/>
          <w:b/>
          <w:bCs/>
          <w:color w:val="000000"/>
          <w:sz w:val="28"/>
          <w:szCs w:val="28"/>
          <w:rtl/>
        </w:rPr>
        <w:t xml:space="preserve"> המלך יויכין.  </w:t>
      </w:r>
    </w:p>
    <w:p w14:paraId="1187F61F" w14:textId="56517558" w:rsidR="006D1007" w:rsidRDefault="006D1007" w:rsidP="006D1007">
      <w:pPr>
        <w:pStyle w:val="NoSpacing"/>
        <w:jc w:val="right"/>
        <w:rPr>
          <w:rFonts w:cs="David"/>
          <w:b/>
          <w:bCs/>
          <w:color w:val="000000"/>
          <w:sz w:val="28"/>
          <w:szCs w:val="28"/>
        </w:rPr>
      </w:pPr>
      <w:r w:rsidRPr="006D1007">
        <w:rPr>
          <w:rFonts w:cs="David" w:hint="eastAsia"/>
          <w:b/>
          <w:bCs/>
          <w:color w:val="000000"/>
          <w:sz w:val="28"/>
          <w:szCs w:val="28"/>
          <w:rtl/>
        </w:rPr>
        <w:t>היה</w:t>
      </w:r>
      <w:r w:rsidRPr="006D1007">
        <w:rPr>
          <w:rFonts w:cs="David"/>
          <w:b/>
          <w:bCs/>
          <w:color w:val="000000"/>
          <w:sz w:val="28"/>
          <w:szCs w:val="28"/>
          <w:rtl/>
        </w:rPr>
        <w:t xml:space="preserve"> היה דבר-יהוה אל-יחזקאל בן-בוזי הכהן, בארץ </w:t>
      </w:r>
      <w:r w:rsidRPr="006D1007">
        <w:rPr>
          <w:rFonts w:cs="David" w:hint="eastAsia"/>
          <w:b/>
          <w:bCs/>
          <w:color w:val="000000"/>
          <w:sz w:val="28"/>
          <w:szCs w:val="28"/>
          <w:rtl/>
        </w:rPr>
        <w:t>כשדים</w:t>
      </w:r>
      <w:r w:rsidRPr="006D1007">
        <w:rPr>
          <w:rFonts w:cs="David"/>
          <w:b/>
          <w:bCs/>
          <w:color w:val="000000"/>
          <w:sz w:val="28"/>
          <w:szCs w:val="28"/>
          <w:rtl/>
        </w:rPr>
        <w:t>-על-נהר-כבר; ותהי עליו שם יד-יהוה.</w:t>
      </w:r>
    </w:p>
    <w:p w14:paraId="6EC23AEB" w14:textId="77777777" w:rsidR="006D1007" w:rsidRPr="00630A10" w:rsidRDefault="006D1007" w:rsidP="006D1007">
      <w:pPr>
        <w:pStyle w:val="NoSpacing"/>
        <w:rPr>
          <w:rFonts w:asciiTheme="majorBidi" w:hAnsiTheme="majorBidi" w:cstheme="majorBidi"/>
          <w:b/>
          <w:bCs/>
          <w:color w:val="000000"/>
          <w:sz w:val="24"/>
          <w:szCs w:val="24"/>
          <w:shd w:val="clear" w:color="auto" w:fill="FFFFFF"/>
        </w:rPr>
      </w:pPr>
      <w:r>
        <w:rPr>
          <w:rFonts w:asciiTheme="majorBidi" w:hAnsiTheme="majorBidi" w:cstheme="majorBidi"/>
          <w:color w:val="000000"/>
          <w:sz w:val="24"/>
          <w:szCs w:val="24"/>
          <w:shd w:val="clear" w:color="auto" w:fill="FFFFFF"/>
        </w:rPr>
        <w:t>“</w:t>
      </w:r>
      <w:r w:rsidRPr="00630A10">
        <w:rPr>
          <w:rFonts w:asciiTheme="majorBidi" w:hAnsiTheme="majorBidi" w:cstheme="majorBidi"/>
          <w:b/>
          <w:bCs/>
          <w:color w:val="000000"/>
          <w:sz w:val="24"/>
          <w:szCs w:val="24"/>
          <w:shd w:val="clear" w:color="auto" w:fill="FFFFFF"/>
        </w:rPr>
        <w:t xml:space="preserve">Now it came to pass in </w:t>
      </w:r>
      <w:r w:rsidRPr="00630A10">
        <w:rPr>
          <w:rFonts w:asciiTheme="majorBidi" w:hAnsiTheme="majorBidi" w:cstheme="majorBidi"/>
          <w:b/>
          <w:bCs/>
          <w:color w:val="000000"/>
          <w:sz w:val="24"/>
          <w:szCs w:val="24"/>
          <w:u w:val="single"/>
          <w:shd w:val="clear" w:color="auto" w:fill="FFFFFF"/>
        </w:rPr>
        <w:t>the thirtieth year</w:t>
      </w:r>
      <w:r w:rsidRPr="00630A10">
        <w:rPr>
          <w:rFonts w:asciiTheme="majorBidi" w:hAnsiTheme="majorBidi" w:cstheme="majorBidi"/>
          <w:b/>
          <w:bCs/>
          <w:color w:val="000000"/>
          <w:sz w:val="24"/>
          <w:szCs w:val="24"/>
          <w:shd w:val="clear" w:color="auto" w:fill="FFFFFF"/>
        </w:rPr>
        <w:t>, in the fourth month, in the fifth day of the month, as I was among the captives by the river Chebar that the heavens were opened, and I saw visions of God. </w:t>
      </w:r>
      <w:bookmarkStart w:id="1" w:name="2"/>
      <w:bookmarkEnd w:id="1"/>
    </w:p>
    <w:p w14:paraId="1F82BCF7" w14:textId="304C552D" w:rsidR="006D1007" w:rsidRPr="00630A10" w:rsidRDefault="006D1007" w:rsidP="006D1007">
      <w:pPr>
        <w:pStyle w:val="NoSpacing"/>
        <w:rPr>
          <w:rFonts w:asciiTheme="majorBidi" w:hAnsiTheme="majorBidi" w:cstheme="majorBidi"/>
          <w:b/>
          <w:bCs/>
          <w:color w:val="000000"/>
          <w:sz w:val="24"/>
          <w:szCs w:val="24"/>
          <w:shd w:val="clear" w:color="auto" w:fill="FFFFFF"/>
        </w:rPr>
      </w:pPr>
      <w:r w:rsidRPr="00630A10">
        <w:rPr>
          <w:rFonts w:asciiTheme="majorBidi" w:hAnsiTheme="majorBidi" w:cstheme="majorBidi"/>
          <w:b/>
          <w:bCs/>
          <w:color w:val="000000"/>
          <w:sz w:val="24"/>
          <w:szCs w:val="24"/>
          <w:shd w:val="clear" w:color="auto" w:fill="FFFFFF"/>
        </w:rPr>
        <w:t xml:space="preserve">In the fifth day of the month, which was </w:t>
      </w:r>
      <w:r w:rsidRPr="00630A10">
        <w:rPr>
          <w:rFonts w:asciiTheme="majorBidi" w:hAnsiTheme="majorBidi" w:cstheme="majorBidi"/>
          <w:b/>
          <w:bCs/>
          <w:color w:val="000000"/>
          <w:sz w:val="24"/>
          <w:szCs w:val="24"/>
          <w:u w:val="single"/>
          <w:shd w:val="clear" w:color="auto" w:fill="FFFFFF"/>
        </w:rPr>
        <w:t>the fifth year of king Jehoiachin's captivity</w:t>
      </w:r>
      <w:r w:rsidRPr="00630A10">
        <w:rPr>
          <w:rFonts w:asciiTheme="majorBidi" w:hAnsiTheme="majorBidi" w:cstheme="majorBidi"/>
          <w:b/>
          <w:bCs/>
          <w:color w:val="000000"/>
          <w:sz w:val="24"/>
          <w:szCs w:val="24"/>
          <w:shd w:val="clear" w:color="auto" w:fill="FFFFFF"/>
        </w:rPr>
        <w:t>; </w:t>
      </w:r>
      <w:bookmarkStart w:id="2" w:name="3"/>
      <w:bookmarkEnd w:id="2"/>
    </w:p>
    <w:p w14:paraId="0E0F93F4" w14:textId="2F02C70F" w:rsidR="006D1007" w:rsidRDefault="006D1007" w:rsidP="006D1007">
      <w:pPr>
        <w:pStyle w:val="NoSpacing"/>
        <w:rPr>
          <w:rFonts w:asciiTheme="majorBidi" w:hAnsiTheme="majorBidi" w:cstheme="majorBidi"/>
          <w:color w:val="000000"/>
          <w:sz w:val="24"/>
          <w:szCs w:val="24"/>
          <w:shd w:val="clear" w:color="auto" w:fill="FFFFFF"/>
        </w:rPr>
      </w:pPr>
      <w:r w:rsidRPr="00630A10">
        <w:rPr>
          <w:rFonts w:asciiTheme="majorBidi" w:hAnsiTheme="majorBidi" w:cstheme="majorBidi"/>
          <w:b/>
          <w:bCs/>
          <w:color w:val="000000"/>
          <w:sz w:val="24"/>
          <w:szCs w:val="24"/>
          <w:shd w:val="clear" w:color="auto" w:fill="FFFFFF"/>
        </w:rPr>
        <w:t xml:space="preserve">The word of </w:t>
      </w:r>
      <w:r w:rsidRPr="00630A10">
        <w:rPr>
          <w:rFonts w:asciiTheme="majorBidi" w:hAnsiTheme="majorBidi" w:cstheme="majorBidi"/>
          <w:b/>
          <w:bCs/>
          <w:i/>
          <w:iCs/>
          <w:color w:val="000000"/>
          <w:sz w:val="24"/>
          <w:szCs w:val="24"/>
          <w:shd w:val="clear" w:color="auto" w:fill="FFFFFF"/>
        </w:rPr>
        <w:t>YHWH</w:t>
      </w:r>
      <w:r w:rsidRPr="00630A10">
        <w:rPr>
          <w:rFonts w:asciiTheme="majorBidi" w:hAnsiTheme="majorBidi" w:cstheme="majorBidi"/>
          <w:b/>
          <w:bCs/>
          <w:color w:val="000000"/>
          <w:sz w:val="24"/>
          <w:szCs w:val="24"/>
          <w:shd w:val="clear" w:color="auto" w:fill="FFFFFF"/>
        </w:rPr>
        <w:t xml:space="preserve"> came </w:t>
      </w:r>
      <w:r w:rsidR="00630A10" w:rsidRPr="00630A10">
        <w:rPr>
          <w:rFonts w:asciiTheme="majorBidi" w:hAnsiTheme="majorBidi" w:cstheme="majorBidi"/>
          <w:color w:val="000000"/>
          <w:sz w:val="24"/>
          <w:szCs w:val="24"/>
          <w:shd w:val="clear" w:color="auto" w:fill="FFFFFF"/>
        </w:rPr>
        <w:t>[</w:t>
      </w:r>
      <w:r w:rsidRPr="00630A10">
        <w:rPr>
          <w:rFonts w:asciiTheme="majorBidi" w:hAnsiTheme="majorBidi" w:cstheme="majorBidi"/>
          <w:color w:val="000000"/>
          <w:sz w:val="24"/>
          <w:szCs w:val="24"/>
          <w:shd w:val="clear" w:color="auto" w:fill="FFFFFF"/>
        </w:rPr>
        <w:t>expressly</w:t>
      </w:r>
      <w:r w:rsidR="00630A10" w:rsidRPr="00630A10">
        <w:rPr>
          <w:rFonts w:asciiTheme="majorBidi" w:hAnsiTheme="majorBidi" w:cstheme="majorBidi"/>
          <w:color w:val="000000"/>
          <w:sz w:val="24"/>
          <w:szCs w:val="24"/>
          <w:shd w:val="clear" w:color="auto" w:fill="FFFFFF"/>
        </w:rPr>
        <w:t>]</w:t>
      </w:r>
      <w:r w:rsidRPr="00630A10">
        <w:rPr>
          <w:rFonts w:asciiTheme="majorBidi" w:hAnsiTheme="majorBidi" w:cstheme="majorBidi"/>
          <w:b/>
          <w:bCs/>
          <w:color w:val="000000"/>
          <w:sz w:val="24"/>
          <w:szCs w:val="24"/>
          <w:shd w:val="clear" w:color="auto" w:fill="FFFFFF"/>
        </w:rPr>
        <w:t xml:space="preserve"> to Ezekiel the priest, the son of Buzi, in the land of the Chaldeans by the river Chebar; and the hand of </w:t>
      </w:r>
      <w:r w:rsidR="00630A10" w:rsidRPr="00630A10">
        <w:rPr>
          <w:rFonts w:asciiTheme="majorBidi" w:hAnsiTheme="majorBidi" w:cstheme="majorBidi"/>
          <w:b/>
          <w:bCs/>
          <w:i/>
          <w:iCs/>
          <w:color w:val="000000"/>
          <w:sz w:val="24"/>
          <w:szCs w:val="24"/>
          <w:shd w:val="clear" w:color="auto" w:fill="FFFFFF"/>
        </w:rPr>
        <w:t>YHWH</w:t>
      </w:r>
      <w:r w:rsidRPr="00630A10">
        <w:rPr>
          <w:rFonts w:asciiTheme="majorBidi" w:hAnsiTheme="majorBidi" w:cstheme="majorBidi"/>
          <w:b/>
          <w:bCs/>
          <w:color w:val="000000"/>
          <w:sz w:val="24"/>
          <w:szCs w:val="24"/>
          <w:shd w:val="clear" w:color="auto" w:fill="FFFFFF"/>
        </w:rPr>
        <w:t xml:space="preserve"> was there upon him</w:t>
      </w:r>
      <w:r w:rsidR="00630A10">
        <w:rPr>
          <w:rFonts w:asciiTheme="majorBidi" w:hAnsiTheme="majorBidi" w:cstheme="majorBidi"/>
          <w:color w:val="000000"/>
          <w:sz w:val="24"/>
          <w:szCs w:val="24"/>
          <w:shd w:val="clear" w:color="auto" w:fill="FFFFFF"/>
        </w:rPr>
        <w:t>” (Eze 1:1-3).</w:t>
      </w:r>
    </w:p>
    <w:p w14:paraId="189B486B" w14:textId="1835ECAB" w:rsidR="00630A10" w:rsidRDefault="00630A10" w:rsidP="006D1007">
      <w:pPr>
        <w:pStyle w:val="NoSpacing"/>
        <w:rPr>
          <w:rFonts w:asciiTheme="majorBidi" w:hAnsiTheme="majorBidi" w:cstheme="majorBidi"/>
          <w:color w:val="000000"/>
          <w:sz w:val="24"/>
          <w:szCs w:val="24"/>
          <w:shd w:val="clear" w:color="auto" w:fill="FFFFFF"/>
        </w:rPr>
      </w:pPr>
    </w:p>
    <w:p w14:paraId="59837A7E" w14:textId="62DC5906" w:rsidR="00B753BD" w:rsidRPr="001127BC" w:rsidRDefault="00630A10" w:rsidP="001127BC">
      <w:pPr>
        <w:pStyle w:val="NoSpacing"/>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We are told here that this divine vision occurred in “</w:t>
      </w:r>
      <w:r w:rsidRPr="00630A10">
        <w:rPr>
          <w:rFonts w:asciiTheme="majorBidi" w:hAnsiTheme="majorBidi" w:cstheme="majorBidi"/>
          <w:b/>
          <w:bCs/>
          <w:color w:val="000000"/>
          <w:sz w:val="24"/>
          <w:szCs w:val="24"/>
          <w:shd w:val="clear" w:color="auto" w:fill="FFFFFF"/>
        </w:rPr>
        <w:t>the fifth year of king Jehoiachin's captivity</w:t>
      </w:r>
      <w:r w:rsidRPr="00630A10">
        <w:rPr>
          <w:rFonts w:asciiTheme="majorBidi" w:hAnsiTheme="majorBidi" w:cstheme="majorBidi"/>
          <w:color w:val="000000"/>
          <w:sz w:val="24"/>
          <w:szCs w:val="24"/>
          <w:shd w:val="clear" w:color="auto" w:fill="FFFFFF"/>
        </w:rPr>
        <w:t>”</w:t>
      </w:r>
      <w:r>
        <w:rPr>
          <w:rFonts w:asciiTheme="majorBidi" w:hAnsiTheme="majorBidi" w:cstheme="majorBidi"/>
          <w:color w:val="000000"/>
          <w:sz w:val="24"/>
          <w:szCs w:val="24"/>
          <w:shd w:val="clear" w:color="auto" w:fill="FFFFFF"/>
        </w:rPr>
        <w:t xml:space="preserve"> but we may wonder what the “</w:t>
      </w:r>
      <w:r w:rsidRPr="00630A10">
        <w:rPr>
          <w:rFonts w:asciiTheme="majorBidi" w:hAnsiTheme="majorBidi" w:cstheme="majorBidi"/>
          <w:b/>
          <w:bCs/>
          <w:color w:val="000000"/>
          <w:sz w:val="24"/>
          <w:szCs w:val="24"/>
          <w:shd w:val="clear" w:color="auto" w:fill="FFFFFF"/>
        </w:rPr>
        <w:t>thirtieth year</w:t>
      </w:r>
      <w:r>
        <w:rPr>
          <w:rFonts w:asciiTheme="majorBidi" w:hAnsiTheme="majorBidi" w:cstheme="majorBidi"/>
          <w:color w:val="000000"/>
          <w:sz w:val="24"/>
          <w:szCs w:val="24"/>
          <w:shd w:val="clear" w:color="auto" w:fill="FFFFFF"/>
        </w:rPr>
        <w:t>” here means.</w:t>
      </w:r>
      <w:r w:rsidR="001127BC">
        <w:rPr>
          <w:rFonts w:asciiTheme="majorBidi" w:hAnsiTheme="majorBidi" w:cstheme="majorBidi"/>
          <w:color w:val="000000"/>
          <w:sz w:val="24"/>
          <w:szCs w:val="24"/>
          <w:shd w:val="clear" w:color="auto" w:fill="FFFFFF"/>
        </w:rPr>
        <w:t xml:space="preserve"> It is possible that it relates to the Prophet’s age and it is therefore suggested that</w:t>
      </w:r>
      <w:r w:rsidR="00F43D65">
        <w:rPr>
          <w:rFonts w:asciiTheme="majorBidi" w:hAnsiTheme="majorBidi" w:cstheme="majorBidi"/>
          <w:color w:val="000000"/>
          <w:sz w:val="24"/>
          <w:szCs w:val="24"/>
          <w:shd w:val="clear" w:color="auto" w:fill="FFFFFF"/>
        </w:rPr>
        <w:t>:</w:t>
      </w:r>
      <w:r w:rsidR="001127BC">
        <w:rPr>
          <w:rFonts w:asciiTheme="majorBidi" w:hAnsiTheme="majorBidi" w:cstheme="majorBidi"/>
          <w:color w:val="000000"/>
          <w:sz w:val="24"/>
          <w:szCs w:val="24"/>
          <w:shd w:val="clear" w:color="auto" w:fill="FFFFFF"/>
        </w:rPr>
        <w:t xml:space="preserve"> </w:t>
      </w:r>
      <w:r w:rsidR="001127BC" w:rsidRPr="006D1007">
        <w:rPr>
          <w:rFonts w:cs="David" w:hint="eastAsia"/>
          <w:b/>
          <w:bCs/>
          <w:color w:val="000000"/>
          <w:sz w:val="28"/>
          <w:szCs w:val="28"/>
          <w:rtl/>
        </w:rPr>
        <w:t>ויהי</w:t>
      </w:r>
      <w:r w:rsidR="001127BC" w:rsidRPr="006D1007">
        <w:rPr>
          <w:rFonts w:cs="David"/>
          <w:b/>
          <w:bCs/>
          <w:color w:val="000000"/>
          <w:sz w:val="28"/>
          <w:szCs w:val="28"/>
          <w:rtl/>
        </w:rPr>
        <w:t xml:space="preserve"> בשלשים שנה</w:t>
      </w:r>
      <w:r w:rsidR="001127BC">
        <w:rPr>
          <w:rFonts w:cs="David"/>
          <w:b/>
          <w:bCs/>
          <w:color w:val="000000"/>
          <w:sz w:val="28"/>
          <w:szCs w:val="28"/>
        </w:rPr>
        <w:t xml:space="preserve"> </w:t>
      </w:r>
      <w:r w:rsidR="001127BC">
        <w:rPr>
          <w:rFonts w:asciiTheme="majorBidi" w:hAnsiTheme="majorBidi" w:cstheme="majorBidi"/>
          <w:color w:val="000000"/>
          <w:sz w:val="24"/>
          <w:szCs w:val="24"/>
        </w:rPr>
        <w:t xml:space="preserve">is a word deletion error of: </w:t>
      </w:r>
      <w:r w:rsidR="001127BC" w:rsidRPr="006D1007">
        <w:rPr>
          <w:rFonts w:cs="David" w:hint="eastAsia"/>
          <w:b/>
          <w:bCs/>
          <w:color w:val="000000"/>
          <w:sz w:val="28"/>
          <w:szCs w:val="28"/>
          <w:rtl/>
        </w:rPr>
        <w:t>ויהי</w:t>
      </w:r>
      <w:r w:rsidR="001127BC" w:rsidRPr="006D1007">
        <w:rPr>
          <w:rFonts w:cs="David"/>
          <w:b/>
          <w:bCs/>
          <w:color w:val="000000"/>
          <w:sz w:val="28"/>
          <w:szCs w:val="28"/>
          <w:rtl/>
        </w:rPr>
        <w:t xml:space="preserve"> בשלשים שנה</w:t>
      </w:r>
      <w:r w:rsidR="001127BC">
        <w:rPr>
          <w:rFonts w:cs="David" w:hint="cs"/>
          <w:b/>
          <w:bCs/>
          <w:color w:val="000000"/>
          <w:sz w:val="28"/>
          <w:szCs w:val="28"/>
          <w:rtl/>
        </w:rPr>
        <w:t xml:space="preserve"> </w:t>
      </w:r>
      <w:r w:rsidR="001127BC" w:rsidRPr="001127BC">
        <w:rPr>
          <w:rFonts w:cs="David" w:hint="cs"/>
          <w:b/>
          <w:bCs/>
          <w:color w:val="000000"/>
          <w:sz w:val="28"/>
          <w:szCs w:val="28"/>
          <w:u w:val="single"/>
          <w:rtl/>
        </w:rPr>
        <w:t>לחיי</w:t>
      </w:r>
      <w:r w:rsidR="001127BC">
        <w:rPr>
          <w:rFonts w:cs="David"/>
          <w:b/>
          <w:bCs/>
          <w:color w:val="000000"/>
          <w:sz w:val="28"/>
          <w:szCs w:val="28"/>
        </w:rPr>
        <w:t xml:space="preserve"> </w:t>
      </w:r>
      <w:r w:rsidR="001127BC">
        <w:rPr>
          <w:rFonts w:asciiTheme="majorBidi" w:hAnsiTheme="majorBidi" w:cstheme="majorBidi"/>
          <w:color w:val="000000"/>
          <w:sz w:val="24"/>
          <w:szCs w:val="24"/>
        </w:rPr>
        <w:t>-</w:t>
      </w:r>
      <w:r w:rsidR="001127BC" w:rsidRPr="001127BC">
        <w:rPr>
          <w:rFonts w:asciiTheme="majorBidi" w:hAnsiTheme="majorBidi" w:cstheme="majorBidi"/>
          <w:color w:val="000000"/>
          <w:sz w:val="24"/>
          <w:szCs w:val="24"/>
        </w:rPr>
        <w:t xml:space="preserve"> “</w:t>
      </w:r>
      <w:r w:rsidR="001127BC">
        <w:rPr>
          <w:rFonts w:asciiTheme="majorBidi" w:hAnsiTheme="majorBidi" w:cstheme="majorBidi"/>
          <w:color w:val="000000"/>
          <w:sz w:val="24"/>
          <w:szCs w:val="24"/>
        </w:rPr>
        <w:t xml:space="preserve">and it happened in the thirtieth year </w:t>
      </w:r>
      <w:r w:rsidR="001127BC" w:rsidRPr="001127BC">
        <w:rPr>
          <w:rFonts w:asciiTheme="majorBidi" w:hAnsiTheme="majorBidi" w:cstheme="majorBidi"/>
          <w:color w:val="000000"/>
          <w:sz w:val="24"/>
          <w:szCs w:val="24"/>
          <w:u w:val="single"/>
        </w:rPr>
        <w:t>of my life</w:t>
      </w:r>
      <w:r w:rsidR="001127BC">
        <w:rPr>
          <w:rFonts w:asciiTheme="majorBidi" w:hAnsiTheme="majorBidi" w:cstheme="majorBidi"/>
          <w:color w:val="000000"/>
          <w:sz w:val="24"/>
          <w:szCs w:val="24"/>
        </w:rPr>
        <w:t>”</w:t>
      </w:r>
      <w:r w:rsidR="006D5A40">
        <w:rPr>
          <w:rFonts w:asciiTheme="majorBidi" w:hAnsiTheme="majorBidi" w:cstheme="majorBidi"/>
          <w:color w:val="000000"/>
          <w:sz w:val="24"/>
          <w:szCs w:val="24"/>
        </w:rPr>
        <w:t xml:space="preserve"> (e.g. Gen 7:11).</w:t>
      </w:r>
    </w:p>
    <w:p w14:paraId="3706946B" w14:textId="77777777" w:rsidR="00651029" w:rsidRDefault="00651029" w:rsidP="00743193">
      <w:pPr>
        <w:pStyle w:val="NoSpacing"/>
        <w:rPr>
          <w:rFonts w:asciiTheme="majorBidi" w:hAnsiTheme="majorBidi" w:cstheme="majorBidi"/>
        </w:rPr>
      </w:pPr>
    </w:p>
    <w:p w14:paraId="61696C07" w14:textId="6A56886C" w:rsidR="00BA3574" w:rsidRDefault="00752AA4" w:rsidP="00743193">
      <w:pPr>
        <w:pStyle w:val="NoSpacing"/>
        <w:rPr>
          <w:rFonts w:asciiTheme="majorBidi" w:hAnsiTheme="majorBidi" w:cstheme="majorBidi"/>
          <w:color w:val="000000"/>
          <w:sz w:val="24"/>
          <w:szCs w:val="24"/>
        </w:rPr>
      </w:pPr>
      <w:r>
        <w:rPr>
          <w:rFonts w:asciiTheme="majorBidi" w:hAnsiTheme="majorBidi" w:cstheme="majorBidi"/>
        </w:rPr>
        <w:t xml:space="preserve">In the Book of Ezekiel thirteen verses </w:t>
      </w:r>
      <w:r w:rsidR="00EA7B68">
        <w:rPr>
          <w:rFonts w:asciiTheme="majorBidi" w:hAnsiTheme="majorBidi" w:cstheme="majorBidi"/>
        </w:rPr>
        <w:t>include</w:t>
      </w:r>
      <w:r>
        <w:rPr>
          <w:rFonts w:asciiTheme="majorBidi" w:hAnsiTheme="majorBidi" w:cstheme="majorBidi"/>
        </w:rPr>
        <w:t xml:space="preserve"> dates</w:t>
      </w:r>
      <w:r w:rsidR="00EA7B68">
        <w:rPr>
          <w:rFonts w:asciiTheme="majorBidi" w:hAnsiTheme="majorBidi" w:cstheme="majorBidi"/>
        </w:rPr>
        <w:t xml:space="preserve"> that</w:t>
      </w:r>
      <w:r>
        <w:rPr>
          <w:rFonts w:asciiTheme="majorBidi" w:hAnsiTheme="majorBidi" w:cstheme="majorBidi"/>
        </w:rPr>
        <w:t xml:space="preserve"> begin with the year’s number. In </w:t>
      </w:r>
      <w:r w:rsidR="00EA7B68">
        <w:rPr>
          <w:rFonts w:asciiTheme="majorBidi" w:hAnsiTheme="majorBidi" w:cstheme="majorBidi"/>
        </w:rPr>
        <w:t>ten</w:t>
      </w:r>
      <w:r>
        <w:rPr>
          <w:rFonts w:asciiTheme="majorBidi" w:hAnsiTheme="majorBidi" w:cstheme="majorBidi"/>
        </w:rPr>
        <w:t xml:space="preserve"> of th</w:t>
      </w:r>
      <w:r w:rsidR="00EA7B68">
        <w:rPr>
          <w:rFonts w:asciiTheme="majorBidi" w:hAnsiTheme="majorBidi" w:cstheme="majorBidi"/>
        </w:rPr>
        <w:t>ese</w:t>
      </w:r>
      <w:r>
        <w:rPr>
          <w:rFonts w:asciiTheme="majorBidi" w:hAnsiTheme="majorBidi" w:cstheme="majorBidi"/>
        </w:rPr>
        <w:t xml:space="preserve"> verses</w:t>
      </w:r>
      <w:r w:rsidR="00EA7B68">
        <w:rPr>
          <w:rFonts w:asciiTheme="majorBidi" w:hAnsiTheme="majorBidi" w:cstheme="majorBidi"/>
        </w:rPr>
        <w:t>, the year’s number is followed by the month’s number (Eze 1:1; 8:1; 20:1; 24:1; 29:1, 17; 30:20; 31:1; 32:1; 33:21).</w:t>
      </w:r>
      <w:r w:rsidR="00BA3574">
        <w:rPr>
          <w:rFonts w:asciiTheme="majorBidi" w:hAnsiTheme="majorBidi" w:cstheme="majorBidi"/>
        </w:rPr>
        <w:t xml:space="preserve"> However, the word</w:t>
      </w:r>
      <w:r w:rsidR="00264398">
        <w:rPr>
          <w:rFonts w:asciiTheme="majorBidi" w:hAnsiTheme="majorBidi" w:cstheme="majorBidi"/>
        </w:rPr>
        <w:t>:</w:t>
      </w:r>
      <w:r w:rsidR="00BA3574">
        <w:rPr>
          <w:rFonts w:asciiTheme="majorBidi" w:hAnsiTheme="majorBidi" w:cstheme="majorBidi"/>
        </w:rPr>
        <w:t xml:space="preserve"> </w:t>
      </w:r>
      <w:r w:rsidR="00BA3574" w:rsidRPr="008F47A6">
        <w:rPr>
          <w:rFonts w:cs="David"/>
          <w:b/>
          <w:bCs/>
          <w:color w:val="000000"/>
          <w:sz w:val="28"/>
          <w:szCs w:val="28"/>
          <w:rtl/>
        </w:rPr>
        <w:t>חדש</w:t>
      </w:r>
      <w:r w:rsidR="00BA3574">
        <w:rPr>
          <w:rFonts w:asciiTheme="majorBidi" w:hAnsiTheme="majorBidi" w:cstheme="majorBidi"/>
          <w:color w:val="000000"/>
          <w:sz w:val="24"/>
          <w:szCs w:val="24"/>
        </w:rPr>
        <w:t xml:space="preserve"> - "month” appears only in </w:t>
      </w:r>
      <w:r w:rsidR="006D444F">
        <w:rPr>
          <w:rFonts w:asciiTheme="majorBidi" w:hAnsiTheme="majorBidi" w:cstheme="majorBidi"/>
          <w:color w:val="000000"/>
          <w:sz w:val="24"/>
          <w:szCs w:val="24"/>
        </w:rPr>
        <w:t>two of these verse (Eze 24:1; 32:1). The Greek (and English) translators added the missing word “month” to the other eight verses.</w:t>
      </w:r>
    </w:p>
    <w:p w14:paraId="0A17F401" w14:textId="77777777" w:rsidR="006D444F" w:rsidRPr="00BA3574" w:rsidRDefault="006D444F" w:rsidP="00743193">
      <w:pPr>
        <w:pStyle w:val="NoSpacing"/>
        <w:rPr>
          <w:rFonts w:asciiTheme="majorBidi" w:hAnsiTheme="majorBidi" w:cstheme="majorBidi"/>
          <w:sz w:val="24"/>
          <w:szCs w:val="24"/>
        </w:rPr>
      </w:pPr>
    </w:p>
    <w:p w14:paraId="7C94621A" w14:textId="1E96F13B" w:rsidR="006D444F" w:rsidRDefault="00EA7B68" w:rsidP="00743193">
      <w:pPr>
        <w:pStyle w:val="NoSpacing"/>
        <w:rPr>
          <w:rFonts w:asciiTheme="majorBidi" w:hAnsiTheme="majorBidi" w:cstheme="majorBidi"/>
        </w:rPr>
      </w:pPr>
      <w:r>
        <w:rPr>
          <w:rFonts w:asciiTheme="majorBidi" w:hAnsiTheme="majorBidi" w:cstheme="majorBidi"/>
        </w:rPr>
        <w:t xml:space="preserve">It is unknown why in </w:t>
      </w:r>
      <w:r w:rsidR="00094D95">
        <w:rPr>
          <w:rFonts w:asciiTheme="majorBidi" w:hAnsiTheme="majorBidi" w:cstheme="majorBidi"/>
        </w:rPr>
        <w:t xml:space="preserve">the Hebrew version of </w:t>
      </w:r>
      <w:r>
        <w:rPr>
          <w:rFonts w:asciiTheme="majorBidi" w:hAnsiTheme="majorBidi" w:cstheme="majorBidi"/>
        </w:rPr>
        <w:t xml:space="preserve">verses Eze 26:1 and Eze 32:17 there is no mention of the month’s number. </w:t>
      </w:r>
      <w:r w:rsidR="00094D95">
        <w:rPr>
          <w:rFonts w:asciiTheme="majorBidi" w:hAnsiTheme="majorBidi" w:cstheme="majorBidi"/>
        </w:rPr>
        <w:t>In the Greek version of verse Eze 32:17 (but not in verse Eze 26:1) we find the words: “in the first month.”</w:t>
      </w:r>
    </w:p>
    <w:p w14:paraId="6E864503" w14:textId="77777777" w:rsidR="006D444F" w:rsidRDefault="006D444F" w:rsidP="00743193">
      <w:pPr>
        <w:pStyle w:val="NoSpacing"/>
        <w:rPr>
          <w:rFonts w:asciiTheme="majorBidi" w:hAnsiTheme="majorBidi" w:cstheme="majorBidi"/>
        </w:rPr>
      </w:pPr>
    </w:p>
    <w:p w14:paraId="44737467" w14:textId="638488F0" w:rsidR="00752AA4" w:rsidRDefault="00EA7B68" w:rsidP="00743193">
      <w:pPr>
        <w:pStyle w:val="NoSpacing"/>
        <w:rPr>
          <w:rFonts w:asciiTheme="majorBidi" w:hAnsiTheme="majorBidi" w:cstheme="majorBidi"/>
        </w:rPr>
      </w:pPr>
      <w:r>
        <w:rPr>
          <w:rFonts w:asciiTheme="majorBidi" w:hAnsiTheme="majorBidi" w:cstheme="majorBidi"/>
        </w:rPr>
        <w:t>In verse Eze 40:1 we find:</w:t>
      </w:r>
    </w:p>
    <w:p w14:paraId="59036374" w14:textId="164F911D" w:rsidR="008F47A6" w:rsidRDefault="008F47A6" w:rsidP="008F47A6">
      <w:pPr>
        <w:pStyle w:val="NoSpacing"/>
        <w:jc w:val="right"/>
        <w:rPr>
          <w:rFonts w:cs="David"/>
          <w:b/>
          <w:bCs/>
          <w:color w:val="000000"/>
          <w:sz w:val="28"/>
          <w:szCs w:val="28"/>
          <w:rtl/>
        </w:rPr>
      </w:pPr>
      <w:r w:rsidRPr="008F47A6">
        <w:rPr>
          <w:rFonts w:cs="David" w:hint="eastAsia"/>
          <w:b/>
          <w:bCs/>
          <w:color w:val="000000"/>
          <w:sz w:val="28"/>
          <w:szCs w:val="28"/>
          <w:rtl/>
        </w:rPr>
        <w:t>בעשרים</w:t>
      </w:r>
      <w:r w:rsidRPr="008F47A6">
        <w:rPr>
          <w:rFonts w:cs="David"/>
          <w:b/>
          <w:bCs/>
          <w:color w:val="000000"/>
          <w:sz w:val="28"/>
          <w:szCs w:val="28"/>
          <w:rtl/>
        </w:rPr>
        <w:t xml:space="preserve"> וחמש שנה לגלותנו בראש השנה בעשור לחדש, בארבע עשרה שנה, אחר </w:t>
      </w:r>
      <w:r w:rsidRPr="008F47A6">
        <w:rPr>
          <w:rFonts w:cs="David" w:hint="eastAsia"/>
          <w:b/>
          <w:bCs/>
          <w:color w:val="000000"/>
          <w:sz w:val="28"/>
          <w:szCs w:val="28"/>
          <w:rtl/>
        </w:rPr>
        <w:t>אשר</w:t>
      </w:r>
      <w:r w:rsidRPr="008F47A6">
        <w:rPr>
          <w:rFonts w:cs="David"/>
          <w:b/>
          <w:bCs/>
          <w:color w:val="000000"/>
          <w:sz w:val="28"/>
          <w:szCs w:val="28"/>
          <w:rtl/>
        </w:rPr>
        <w:t xml:space="preserve"> הכתה העיר</w:t>
      </w:r>
      <w:r>
        <w:rPr>
          <w:rFonts w:cs="David" w:hint="cs"/>
          <w:b/>
          <w:bCs/>
          <w:color w:val="000000"/>
          <w:sz w:val="28"/>
          <w:szCs w:val="28"/>
          <w:rtl/>
        </w:rPr>
        <w:t>.</w:t>
      </w:r>
    </w:p>
    <w:p w14:paraId="057ECA9F" w14:textId="29DC1CEA" w:rsidR="008F47A6" w:rsidRDefault="008F47A6" w:rsidP="008F47A6">
      <w:pPr>
        <w:pStyle w:val="NoSpacing"/>
        <w:rPr>
          <w:rFonts w:asciiTheme="majorBidi" w:hAnsiTheme="majorBidi" w:cstheme="majorBidi"/>
          <w:color w:val="000000"/>
          <w:sz w:val="24"/>
          <w:szCs w:val="24"/>
          <w:shd w:val="clear" w:color="auto" w:fill="FFFFFF"/>
        </w:rPr>
      </w:pPr>
      <w:r>
        <w:rPr>
          <w:rFonts w:asciiTheme="majorBidi" w:hAnsiTheme="majorBidi" w:cstheme="majorBidi"/>
          <w:sz w:val="24"/>
          <w:szCs w:val="24"/>
        </w:rPr>
        <w:t>“</w:t>
      </w:r>
      <w:r w:rsidRPr="008F47A6">
        <w:rPr>
          <w:rFonts w:asciiTheme="majorBidi" w:hAnsiTheme="majorBidi" w:cstheme="majorBidi"/>
          <w:b/>
          <w:bCs/>
          <w:color w:val="000000"/>
          <w:sz w:val="24"/>
          <w:szCs w:val="24"/>
          <w:shd w:val="clear" w:color="auto" w:fill="FFFFFF"/>
        </w:rPr>
        <w:t>In the five and twentieth year of our captivity</w:t>
      </w:r>
      <w:r w:rsidRPr="008F47A6">
        <w:rPr>
          <w:rFonts w:asciiTheme="majorBidi" w:hAnsiTheme="majorBidi" w:cstheme="majorBidi"/>
          <w:b/>
          <w:bCs/>
          <w:color w:val="000000"/>
          <w:sz w:val="24"/>
          <w:szCs w:val="24"/>
          <w:u w:val="single"/>
          <w:shd w:val="clear" w:color="auto" w:fill="FFFFFF"/>
        </w:rPr>
        <w:t>, in the beginning of the year</w:t>
      </w:r>
      <w:r w:rsidRPr="008F47A6">
        <w:rPr>
          <w:rFonts w:asciiTheme="majorBidi" w:hAnsiTheme="majorBidi" w:cstheme="majorBidi"/>
          <w:b/>
          <w:bCs/>
          <w:color w:val="000000"/>
          <w:sz w:val="24"/>
          <w:szCs w:val="24"/>
          <w:shd w:val="clear" w:color="auto" w:fill="FFFFFF"/>
        </w:rPr>
        <w:t xml:space="preserve">, in the tenth </w:t>
      </w:r>
      <w:r w:rsidR="00B54B27" w:rsidRPr="00B54B27">
        <w:rPr>
          <w:rFonts w:asciiTheme="majorBidi" w:hAnsiTheme="majorBidi" w:cstheme="majorBidi"/>
          <w:color w:val="000000"/>
          <w:sz w:val="24"/>
          <w:szCs w:val="24"/>
          <w:shd w:val="clear" w:color="auto" w:fill="FFFFFF"/>
        </w:rPr>
        <w:t>[</w:t>
      </w:r>
      <w:r w:rsidRPr="00B54B27">
        <w:rPr>
          <w:rFonts w:asciiTheme="majorBidi" w:hAnsiTheme="majorBidi" w:cstheme="majorBidi"/>
          <w:color w:val="000000"/>
          <w:sz w:val="24"/>
          <w:szCs w:val="24"/>
          <w:shd w:val="clear" w:color="auto" w:fill="FFFFFF"/>
        </w:rPr>
        <w:t>day</w:t>
      </w:r>
      <w:r w:rsidR="00B54B27" w:rsidRPr="00B54B27">
        <w:rPr>
          <w:rFonts w:asciiTheme="majorBidi" w:hAnsiTheme="majorBidi" w:cstheme="majorBidi"/>
          <w:color w:val="000000"/>
          <w:sz w:val="24"/>
          <w:szCs w:val="24"/>
          <w:shd w:val="clear" w:color="auto" w:fill="FFFFFF"/>
        </w:rPr>
        <w:t>]</w:t>
      </w:r>
      <w:r w:rsidRPr="008F47A6">
        <w:rPr>
          <w:rFonts w:asciiTheme="majorBidi" w:hAnsiTheme="majorBidi" w:cstheme="majorBidi"/>
          <w:b/>
          <w:bCs/>
          <w:color w:val="000000"/>
          <w:sz w:val="24"/>
          <w:szCs w:val="24"/>
          <w:shd w:val="clear" w:color="auto" w:fill="FFFFFF"/>
        </w:rPr>
        <w:t xml:space="preserve"> of the month, in the fourteenth year after that the city was smitten</w:t>
      </w:r>
      <w:r>
        <w:rPr>
          <w:rFonts w:asciiTheme="majorBidi" w:hAnsiTheme="majorBidi" w:cstheme="majorBidi"/>
          <w:color w:val="000000"/>
          <w:sz w:val="24"/>
          <w:szCs w:val="24"/>
          <w:shd w:val="clear" w:color="auto" w:fill="FFFFFF"/>
        </w:rPr>
        <w:t>” (Eze 4);1).</w:t>
      </w:r>
    </w:p>
    <w:p w14:paraId="2E0BA7AC" w14:textId="102C4EA0" w:rsidR="008F47A6" w:rsidRDefault="008F47A6" w:rsidP="008F47A6">
      <w:pPr>
        <w:pStyle w:val="NoSpacing"/>
        <w:rPr>
          <w:rFonts w:asciiTheme="majorBidi" w:hAnsiTheme="majorBidi" w:cstheme="majorBidi"/>
          <w:sz w:val="24"/>
          <w:szCs w:val="24"/>
        </w:rPr>
      </w:pPr>
    </w:p>
    <w:p w14:paraId="0ED0FB23" w14:textId="225FC7D9" w:rsidR="008F47A6" w:rsidRDefault="008F47A6" w:rsidP="008F47A6">
      <w:pPr>
        <w:pStyle w:val="NoSpacing"/>
        <w:rPr>
          <w:rFonts w:asciiTheme="majorBidi" w:hAnsiTheme="majorBidi" w:cstheme="majorBidi"/>
          <w:sz w:val="24"/>
          <w:szCs w:val="24"/>
        </w:rPr>
      </w:pPr>
      <w:r>
        <w:rPr>
          <w:rFonts w:asciiTheme="majorBidi" w:hAnsiTheme="majorBidi" w:cstheme="majorBidi"/>
          <w:sz w:val="24"/>
          <w:szCs w:val="24"/>
        </w:rPr>
        <w:t xml:space="preserve">The Greek translator wrote here: “in the first month” which suggests that </w:t>
      </w:r>
      <w:r w:rsidR="00BA3574">
        <w:rPr>
          <w:rFonts w:asciiTheme="majorBidi" w:hAnsiTheme="majorBidi" w:cstheme="majorBidi"/>
          <w:sz w:val="24"/>
          <w:szCs w:val="24"/>
        </w:rPr>
        <w:t xml:space="preserve">he </w:t>
      </w:r>
      <w:r>
        <w:rPr>
          <w:rFonts w:asciiTheme="majorBidi" w:hAnsiTheme="majorBidi" w:cstheme="majorBidi"/>
          <w:sz w:val="24"/>
          <w:szCs w:val="24"/>
        </w:rPr>
        <w:t>believed that here</w:t>
      </w:r>
    </w:p>
    <w:p w14:paraId="63A532B1" w14:textId="77777777" w:rsidR="00845DC9" w:rsidRDefault="008F47A6" w:rsidP="008F47A6">
      <w:pPr>
        <w:pStyle w:val="NoSpacing"/>
        <w:rPr>
          <w:rFonts w:asciiTheme="majorBidi" w:hAnsiTheme="majorBidi" w:cstheme="majorBidi"/>
          <w:color w:val="000000"/>
          <w:sz w:val="24"/>
          <w:szCs w:val="24"/>
        </w:rPr>
      </w:pPr>
      <w:r w:rsidRPr="008F47A6">
        <w:rPr>
          <w:rFonts w:cs="David"/>
          <w:b/>
          <w:bCs/>
          <w:color w:val="000000"/>
          <w:sz w:val="28"/>
          <w:szCs w:val="28"/>
          <w:rtl/>
        </w:rPr>
        <w:t xml:space="preserve">בראש </w:t>
      </w:r>
      <w:bookmarkStart w:id="3" w:name="_GoBack"/>
      <w:r w:rsidRPr="00B71EE2">
        <w:rPr>
          <w:rFonts w:cs="David"/>
          <w:b/>
          <w:bCs/>
          <w:color w:val="000000"/>
          <w:sz w:val="28"/>
          <w:szCs w:val="28"/>
          <w:u w:val="single"/>
          <w:rtl/>
        </w:rPr>
        <w:t>ה</w:t>
      </w:r>
      <w:bookmarkEnd w:id="3"/>
      <w:r w:rsidRPr="008F47A6">
        <w:rPr>
          <w:rFonts w:cs="David"/>
          <w:b/>
          <w:bCs/>
          <w:color w:val="000000"/>
          <w:sz w:val="28"/>
          <w:szCs w:val="28"/>
          <w:rtl/>
        </w:rPr>
        <w:t>שנה</w:t>
      </w:r>
      <w:r w:rsidR="00845DC9">
        <w:rPr>
          <w:rFonts w:asciiTheme="majorBidi" w:hAnsiTheme="majorBidi" w:cstheme="majorBidi"/>
          <w:color w:val="000000"/>
          <w:sz w:val="24"/>
          <w:szCs w:val="24"/>
        </w:rPr>
        <w:t xml:space="preserve"> is a letter-substitution,  and a letter and word-deletion error of:</w:t>
      </w:r>
    </w:p>
    <w:p w14:paraId="7467DE50" w14:textId="7D733C3D" w:rsidR="008F47A6" w:rsidRDefault="00845DC9" w:rsidP="008F47A6">
      <w:pPr>
        <w:pStyle w:val="NoSpacing"/>
        <w:rPr>
          <w:rFonts w:asciiTheme="majorBidi" w:hAnsiTheme="majorBidi" w:cstheme="majorBidi"/>
          <w:color w:val="000000"/>
          <w:sz w:val="24"/>
          <w:szCs w:val="24"/>
        </w:rPr>
      </w:pPr>
      <w:r w:rsidRPr="008F47A6">
        <w:rPr>
          <w:rFonts w:cs="David"/>
          <w:b/>
          <w:bCs/>
          <w:color w:val="000000"/>
          <w:sz w:val="28"/>
          <w:szCs w:val="28"/>
          <w:rtl/>
        </w:rPr>
        <w:t>ב</w:t>
      </w:r>
      <w:r w:rsidRPr="00845DC9">
        <w:rPr>
          <w:rFonts w:cs="David" w:hint="cs"/>
          <w:b/>
          <w:bCs/>
          <w:color w:val="000000"/>
          <w:sz w:val="28"/>
          <w:szCs w:val="28"/>
          <w:u w:val="single"/>
          <w:rtl/>
        </w:rPr>
        <w:t>חדש ה</w:t>
      </w:r>
      <w:r w:rsidRPr="008F47A6">
        <w:rPr>
          <w:rFonts w:cs="David"/>
          <w:b/>
          <w:bCs/>
          <w:color w:val="000000"/>
          <w:sz w:val="28"/>
          <w:szCs w:val="28"/>
          <w:rtl/>
        </w:rPr>
        <w:t>ראש</w:t>
      </w:r>
      <w:r w:rsidRPr="00845DC9">
        <w:rPr>
          <w:rFonts w:cs="David" w:hint="cs"/>
          <w:b/>
          <w:bCs/>
          <w:color w:val="000000"/>
          <w:sz w:val="28"/>
          <w:szCs w:val="28"/>
          <w:u w:val="single"/>
          <w:rtl/>
        </w:rPr>
        <w:t>ן</w:t>
      </w:r>
      <w:r w:rsidRPr="00845DC9">
        <w:rPr>
          <w:rFonts w:cs="David"/>
          <w:b/>
          <w:bCs/>
          <w:color w:val="000000"/>
          <w:sz w:val="28"/>
          <w:szCs w:val="28"/>
          <w:u w:val="single"/>
          <w:rtl/>
        </w:rPr>
        <w:t xml:space="preserve"> </w:t>
      </w:r>
      <w:r w:rsidRPr="00845DC9">
        <w:rPr>
          <w:rFonts w:cs="David" w:hint="cs"/>
          <w:b/>
          <w:bCs/>
          <w:color w:val="000000"/>
          <w:sz w:val="28"/>
          <w:szCs w:val="28"/>
          <w:u w:val="single"/>
          <w:rtl/>
        </w:rPr>
        <w:t>ל</w:t>
      </w:r>
      <w:r w:rsidRPr="008F47A6">
        <w:rPr>
          <w:rFonts w:cs="David"/>
          <w:b/>
          <w:bCs/>
          <w:color w:val="000000"/>
          <w:sz w:val="28"/>
          <w:szCs w:val="28"/>
          <w:rtl/>
        </w:rPr>
        <w:t>שנה</w:t>
      </w:r>
      <w:r>
        <w:rPr>
          <w:rFonts w:asciiTheme="majorBidi" w:hAnsiTheme="majorBidi" w:cstheme="majorBidi"/>
          <w:color w:val="000000"/>
          <w:sz w:val="24"/>
          <w:szCs w:val="24"/>
        </w:rPr>
        <w:t xml:space="preserve"> - “in the first month of the year”</w:t>
      </w:r>
      <w:r>
        <w:rPr>
          <w:rFonts w:asciiTheme="majorBidi" w:hAnsiTheme="majorBidi" w:cstheme="majorBidi" w:hint="cs"/>
          <w:color w:val="000000"/>
          <w:sz w:val="24"/>
          <w:szCs w:val="24"/>
          <w:rtl/>
        </w:rPr>
        <w:t xml:space="preserve"> </w:t>
      </w:r>
      <w:r>
        <w:rPr>
          <w:rFonts w:asciiTheme="majorBidi" w:hAnsiTheme="majorBidi" w:cstheme="majorBidi"/>
          <w:color w:val="000000"/>
          <w:sz w:val="24"/>
          <w:szCs w:val="24"/>
        </w:rPr>
        <w:t xml:space="preserve"> (e.g. Ex 40:17).</w:t>
      </w:r>
    </w:p>
    <w:p w14:paraId="27A28253" w14:textId="77777777" w:rsidR="002F7BB0" w:rsidRPr="002F7BB0" w:rsidRDefault="002F7BB0" w:rsidP="002F7BB0">
      <w:pPr>
        <w:pStyle w:val="NoSpacing"/>
        <w:rPr>
          <w:rFonts w:asciiTheme="majorBidi" w:hAnsiTheme="majorBidi" w:cstheme="majorBidi"/>
          <w:sz w:val="24"/>
          <w:szCs w:val="24"/>
          <w:rtl/>
        </w:rPr>
      </w:pPr>
    </w:p>
    <w:p w14:paraId="125C252E" w14:textId="5C55D123" w:rsidR="002F7BB0" w:rsidRDefault="006D444F" w:rsidP="00743193">
      <w:pPr>
        <w:pStyle w:val="NoSpacing"/>
        <w:rPr>
          <w:rFonts w:asciiTheme="majorBidi" w:hAnsiTheme="majorBidi" w:cstheme="majorBidi"/>
          <w:rtl/>
        </w:rPr>
      </w:pPr>
      <w:r>
        <w:rPr>
          <w:rFonts w:asciiTheme="majorBidi" w:hAnsiTheme="majorBidi" w:cstheme="majorBidi"/>
        </w:rPr>
        <w:t>In verse 33:21 of Book of Ezekiel</w:t>
      </w:r>
      <w:r w:rsidR="002F7BB0">
        <w:rPr>
          <w:rFonts w:asciiTheme="majorBidi" w:hAnsiTheme="majorBidi" w:cstheme="majorBidi"/>
        </w:rPr>
        <w:t xml:space="preserve"> we</w:t>
      </w:r>
      <w:r>
        <w:rPr>
          <w:rFonts w:asciiTheme="majorBidi" w:hAnsiTheme="majorBidi" w:cstheme="majorBidi"/>
        </w:rPr>
        <w:t xml:space="preserve"> </w:t>
      </w:r>
      <w:r w:rsidR="002F7BB0">
        <w:rPr>
          <w:rFonts w:asciiTheme="majorBidi" w:hAnsiTheme="majorBidi" w:cstheme="majorBidi"/>
        </w:rPr>
        <w:t>find:</w:t>
      </w:r>
    </w:p>
    <w:p w14:paraId="71474AEA" w14:textId="10D44215" w:rsidR="00743193" w:rsidRDefault="00743193" w:rsidP="00743193">
      <w:pPr>
        <w:pStyle w:val="NoSpacing"/>
        <w:jc w:val="right"/>
        <w:rPr>
          <w:rFonts w:cs="David"/>
          <w:b/>
          <w:bCs/>
          <w:color w:val="000000"/>
          <w:sz w:val="28"/>
          <w:szCs w:val="28"/>
        </w:rPr>
      </w:pPr>
      <w:r w:rsidRPr="00743193">
        <w:rPr>
          <w:rFonts w:cs="David" w:hint="eastAsia"/>
          <w:b/>
          <w:bCs/>
          <w:color w:val="000000"/>
          <w:sz w:val="28"/>
          <w:szCs w:val="28"/>
          <w:rtl/>
        </w:rPr>
        <w:t>ויהי</w:t>
      </w:r>
      <w:r w:rsidRPr="00743193">
        <w:rPr>
          <w:rFonts w:cs="David"/>
          <w:b/>
          <w:bCs/>
          <w:color w:val="000000"/>
          <w:sz w:val="28"/>
          <w:szCs w:val="28"/>
          <w:rtl/>
        </w:rPr>
        <w:t xml:space="preserve"> בשתי עשרה שנה, בעשרי בחמשה לחדש-לגלותנו; בא-אלי הפליט </w:t>
      </w:r>
      <w:r w:rsidRPr="00743193">
        <w:rPr>
          <w:rFonts w:cs="David" w:hint="eastAsia"/>
          <w:b/>
          <w:bCs/>
          <w:color w:val="000000"/>
          <w:sz w:val="28"/>
          <w:szCs w:val="28"/>
          <w:rtl/>
        </w:rPr>
        <w:t>מירושלם</w:t>
      </w:r>
    </w:p>
    <w:p w14:paraId="39F7CBD6" w14:textId="5981E381" w:rsidR="00743193" w:rsidRDefault="00743193" w:rsidP="00743193">
      <w:pPr>
        <w:pStyle w:val="NoSpacing"/>
        <w:rPr>
          <w:rFonts w:asciiTheme="majorBidi" w:hAnsiTheme="majorBidi" w:cstheme="majorBidi"/>
          <w:color w:val="000000"/>
          <w:sz w:val="24"/>
          <w:szCs w:val="24"/>
          <w:shd w:val="clear" w:color="auto" w:fill="FFFFFF"/>
        </w:rPr>
      </w:pPr>
      <w:r>
        <w:rPr>
          <w:rFonts w:asciiTheme="majorBidi" w:hAnsiTheme="majorBidi" w:cstheme="majorBidi"/>
          <w:sz w:val="24"/>
          <w:szCs w:val="24"/>
        </w:rPr>
        <w:t>“</w:t>
      </w:r>
      <w:r w:rsidRPr="00743193">
        <w:rPr>
          <w:rFonts w:asciiTheme="majorBidi" w:hAnsiTheme="majorBidi" w:cstheme="majorBidi"/>
          <w:b/>
          <w:bCs/>
          <w:color w:val="000000"/>
          <w:sz w:val="24"/>
          <w:szCs w:val="24"/>
          <w:shd w:val="clear" w:color="auto" w:fill="FFFFFF"/>
        </w:rPr>
        <w:t xml:space="preserve">And it came to pass </w:t>
      </w:r>
      <w:r w:rsidRPr="00743193">
        <w:rPr>
          <w:rFonts w:asciiTheme="majorBidi" w:hAnsiTheme="majorBidi" w:cstheme="majorBidi"/>
          <w:b/>
          <w:bCs/>
          <w:color w:val="000000"/>
          <w:sz w:val="24"/>
          <w:szCs w:val="24"/>
          <w:u w:val="single"/>
          <w:shd w:val="clear" w:color="auto" w:fill="FFFFFF"/>
        </w:rPr>
        <w:t>in the twelfth year</w:t>
      </w:r>
      <w:r w:rsidRPr="00743193">
        <w:rPr>
          <w:rFonts w:asciiTheme="majorBidi" w:hAnsiTheme="majorBidi" w:cstheme="majorBidi"/>
          <w:b/>
          <w:bCs/>
          <w:color w:val="000000"/>
          <w:sz w:val="24"/>
          <w:szCs w:val="24"/>
          <w:shd w:val="clear" w:color="auto" w:fill="FFFFFF"/>
        </w:rPr>
        <w:t xml:space="preserve"> of our captivity, </w:t>
      </w:r>
      <w:r w:rsidRPr="00743193">
        <w:rPr>
          <w:rFonts w:asciiTheme="majorBidi" w:hAnsiTheme="majorBidi" w:cstheme="majorBidi"/>
          <w:b/>
          <w:bCs/>
          <w:color w:val="000000"/>
          <w:sz w:val="24"/>
          <w:szCs w:val="24"/>
          <w:u w:val="single"/>
          <w:shd w:val="clear" w:color="auto" w:fill="FFFFFF"/>
        </w:rPr>
        <w:t xml:space="preserve">in the tenth </w:t>
      </w:r>
      <w:r w:rsidRPr="00743193">
        <w:rPr>
          <w:rFonts w:asciiTheme="majorBidi" w:hAnsiTheme="majorBidi" w:cstheme="majorBidi"/>
          <w:color w:val="000000"/>
          <w:sz w:val="24"/>
          <w:szCs w:val="24"/>
          <w:u w:val="single"/>
          <w:shd w:val="clear" w:color="auto" w:fill="FFFFFF"/>
        </w:rPr>
        <w:t>[month]</w:t>
      </w:r>
      <w:r w:rsidRPr="00743193">
        <w:rPr>
          <w:rFonts w:asciiTheme="majorBidi" w:hAnsiTheme="majorBidi" w:cstheme="majorBidi"/>
          <w:b/>
          <w:bCs/>
          <w:color w:val="000000"/>
          <w:sz w:val="24"/>
          <w:szCs w:val="24"/>
          <w:u w:val="single"/>
          <w:shd w:val="clear" w:color="auto" w:fill="FFFFFF"/>
        </w:rPr>
        <w:t xml:space="preserve">, in the fifth </w:t>
      </w:r>
      <w:r w:rsidR="00B54B27" w:rsidRPr="00B54B27">
        <w:rPr>
          <w:rFonts w:asciiTheme="majorBidi" w:hAnsiTheme="majorBidi" w:cstheme="majorBidi"/>
          <w:color w:val="000000"/>
          <w:sz w:val="24"/>
          <w:szCs w:val="24"/>
          <w:u w:val="single"/>
          <w:shd w:val="clear" w:color="auto" w:fill="FFFFFF"/>
        </w:rPr>
        <w:t>[</w:t>
      </w:r>
      <w:r w:rsidRPr="00B54B27">
        <w:rPr>
          <w:rFonts w:asciiTheme="majorBidi" w:hAnsiTheme="majorBidi" w:cstheme="majorBidi"/>
          <w:color w:val="000000"/>
          <w:sz w:val="24"/>
          <w:szCs w:val="24"/>
          <w:u w:val="single"/>
          <w:shd w:val="clear" w:color="auto" w:fill="FFFFFF"/>
        </w:rPr>
        <w:t>day</w:t>
      </w:r>
      <w:r w:rsidR="00B54B27" w:rsidRPr="00B54B27">
        <w:rPr>
          <w:rFonts w:asciiTheme="majorBidi" w:hAnsiTheme="majorBidi" w:cstheme="majorBidi"/>
          <w:color w:val="000000"/>
          <w:sz w:val="24"/>
          <w:szCs w:val="24"/>
          <w:u w:val="single"/>
          <w:shd w:val="clear" w:color="auto" w:fill="FFFFFF"/>
        </w:rPr>
        <w:t>]</w:t>
      </w:r>
      <w:r w:rsidRPr="00743193">
        <w:rPr>
          <w:rFonts w:asciiTheme="majorBidi" w:hAnsiTheme="majorBidi" w:cstheme="majorBidi"/>
          <w:b/>
          <w:bCs/>
          <w:color w:val="000000"/>
          <w:sz w:val="24"/>
          <w:szCs w:val="24"/>
          <w:u w:val="single"/>
          <w:shd w:val="clear" w:color="auto" w:fill="FFFFFF"/>
        </w:rPr>
        <w:t xml:space="preserve"> of the month</w:t>
      </w:r>
      <w:r w:rsidRPr="00743193">
        <w:rPr>
          <w:rFonts w:asciiTheme="majorBidi" w:hAnsiTheme="majorBidi" w:cstheme="majorBidi"/>
          <w:b/>
          <w:bCs/>
          <w:color w:val="000000"/>
          <w:sz w:val="24"/>
          <w:szCs w:val="24"/>
          <w:shd w:val="clear" w:color="auto" w:fill="FFFFFF"/>
        </w:rPr>
        <w:t>, that one that the escapee from Jerusalem came to me</w:t>
      </w:r>
      <w:r>
        <w:rPr>
          <w:rFonts w:asciiTheme="majorBidi" w:hAnsiTheme="majorBidi" w:cstheme="majorBidi"/>
          <w:color w:val="000000"/>
          <w:sz w:val="24"/>
          <w:szCs w:val="24"/>
          <w:shd w:val="clear" w:color="auto" w:fill="FFFFFF"/>
        </w:rPr>
        <w:t>” (Eze 33:21).</w:t>
      </w:r>
    </w:p>
    <w:p w14:paraId="22F3291B" w14:textId="657CBFB5" w:rsidR="00743193" w:rsidRDefault="00743193" w:rsidP="00743193">
      <w:pPr>
        <w:pStyle w:val="NoSpacing"/>
        <w:rPr>
          <w:rFonts w:asciiTheme="majorBidi" w:hAnsiTheme="majorBidi" w:cstheme="majorBidi"/>
          <w:color w:val="000000"/>
          <w:sz w:val="24"/>
          <w:szCs w:val="24"/>
          <w:shd w:val="clear" w:color="auto" w:fill="FFFFFF"/>
        </w:rPr>
      </w:pPr>
    </w:p>
    <w:p w14:paraId="3CACD694" w14:textId="7E635A35" w:rsidR="00BB4507" w:rsidRDefault="00743193" w:rsidP="00BB4507">
      <w:pPr>
        <w:pStyle w:val="NoSpacing"/>
        <w:rPr>
          <w:rFonts w:asciiTheme="majorBidi" w:hAnsiTheme="majorBidi" w:cstheme="majorBidi"/>
          <w:color w:val="000000"/>
          <w:sz w:val="24"/>
          <w:szCs w:val="24"/>
        </w:rPr>
      </w:pPr>
      <w:r>
        <w:rPr>
          <w:rFonts w:asciiTheme="majorBidi" w:hAnsiTheme="majorBidi" w:cstheme="majorBidi"/>
          <w:color w:val="000000"/>
          <w:sz w:val="24"/>
          <w:szCs w:val="24"/>
          <w:shd w:val="clear" w:color="auto" w:fill="FFFFFF"/>
        </w:rPr>
        <w:t xml:space="preserve">The Greek translator wrote here: “in the twelfth year, in the twelfth month, on the fifth of the month”, which suggests that the translator believed that here </w:t>
      </w:r>
      <w:r w:rsidRPr="00743193">
        <w:rPr>
          <w:rFonts w:cs="David"/>
          <w:b/>
          <w:bCs/>
          <w:color w:val="000000"/>
          <w:sz w:val="28"/>
          <w:szCs w:val="28"/>
          <w:rtl/>
        </w:rPr>
        <w:t>בעשר</w:t>
      </w:r>
      <w:r w:rsidRPr="00BB4507">
        <w:rPr>
          <w:rFonts w:cs="David"/>
          <w:b/>
          <w:bCs/>
          <w:color w:val="000000"/>
          <w:sz w:val="28"/>
          <w:szCs w:val="28"/>
          <w:u w:val="single"/>
          <w:rtl/>
        </w:rPr>
        <w:t>י</w:t>
      </w:r>
      <w:r>
        <w:rPr>
          <w:rFonts w:cs="David"/>
          <w:color w:val="000000"/>
          <w:sz w:val="24"/>
          <w:szCs w:val="24"/>
        </w:rPr>
        <w:t xml:space="preserve"> </w:t>
      </w:r>
      <w:r>
        <w:rPr>
          <w:rFonts w:asciiTheme="majorBidi" w:hAnsiTheme="majorBidi" w:cstheme="majorBidi"/>
          <w:color w:val="000000"/>
          <w:sz w:val="24"/>
          <w:szCs w:val="24"/>
        </w:rPr>
        <w:t xml:space="preserve">is a </w:t>
      </w:r>
      <w:r w:rsidR="00BB4507">
        <w:rPr>
          <w:rFonts w:asciiTheme="majorBidi" w:hAnsiTheme="majorBidi" w:cstheme="majorBidi"/>
          <w:color w:val="000000"/>
          <w:sz w:val="24"/>
          <w:szCs w:val="24"/>
        </w:rPr>
        <w:t xml:space="preserve">vowel-letter substitution and a </w:t>
      </w:r>
      <w:r>
        <w:rPr>
          <w:rFonts w:asciiTheme="majorBidi" w:hAnsiTheme="majorBidi" w:cstheme="majorBidi"/>
          <w:color w:val="000000"/>
          <w:sz w:val="24"/>
          <w:szCs w:val="24"/>
        </w:rPr>
        <w:t xml:space="preserve">word-deletion error of </w:t>
      </w:r>
      <w:r w:rsidR="00BB4507" w:rsidRPr="00743193">
        <w:rPr>
          <w:rFonts w:cs="David"/>
          <w:b/>
          <w:bCs/>
          <w:color w:val="000000"/>
          <w:sz w:val="28"/>
          <w:szCs w:val="28"/>
          <w:rtl/>
        </w:rPr>
        <w:t>ב</w:t>
      </w:r>
      <w:r w:rsidR="00BB4507" w:rsidRPr="00BB4507">
        <w:rPr>
          <w:rFonts w:cs="David" w:hint="cs"/>
          <w:b/>
          <w:bCs/>
          <w:color w:val="000000"/>
          <w:sz w:val="28"/>
          <w:szCs w:val="28"/>
          <w:u w:val="single"/>
          <w:rtl/>
        </w:rPr>
        <w:t xml:space="preserve">חדש השתי </w:t>
      </w:r>
      <w:r w:rsidR="00BB4507" w:rsidRPr="00743193">
        <w:rPr>
          <w:rFonts w:cs="David"/>
          <w:b/>
          <w:bCs/>
          <w:color w:val="000000"/>
          <w:sz w:val="28"/>
          <w:szCs w:val="28"/>
          <w:rtl/>
        </w:rPr>
        <w:t>עשר</w:t>
      </w:r>
      <w:r w:rsidR="00BB4507" w:rsidRPr="00BB4507">
        <w:rPr>
          <w:rFonts w:cs="David" w:hint="cs"/>
          <w:b/>
          <w:bCs/>
          <w:color w:val="000000"/>
          <w:sz w:val="28"/>
          <w:szCs w:val="28"/>
          <w:u w:val="single"/>
          <w:rtl/>
        </w:rPr>
        <w:t>ה</w:t>
      </w:r>
      <w:r w:rsidR="00BB4507">
        <w:rPr>
          <w:rFonts w:asciiTheme="majorBidi" w:hAnsiTheme="majorBidi" w:cstheme="majorBidi"/>
          <w:color w:val="000000"/>
          <w:sz w:val="24"/>
          <w:szCs w:val="24"/>
        </w:rPr>
        <w:t xml:space="preserve"> - “in the twelfth month.”</w:t>
      </w:r>
    </w:p>
    <w:p w14:paraId="45991263" w14:textId="77777777" w:rsidR="00330DDF" w:rsidRPr="002F7BB0" w:rsidRDefault="00330DDF" w:rsidP="00330DDF">
      <w:pPr>
        <w:pStyle w:val="NoSpacing"/>
        <w:rPr>
          <w:rFonts w:asciiTheme="majorBidi" w:hAnsiTheme="majorBidi" w:cstheme="majorBidi"/>
          <w:sz w:val="24"/>
          <w:szCs w:val="24"/>
          <w:rtl/>
        </w:rPr>
      </w:pPr>
    </w:p>
    <w:p w14:paraId="1C63426C" w14:textId="4046BF7B" w:rsidR="00330DDF" w:rsidRDefault="00330DDF" w:rsidP="00330DDF">
      <w:pPr>
        <w:pStyle w:val="NoSpacing"/>
        <w:rPr>
          <w:rFonts w:asciiTheme="majorBidi" w:hAnsiTheme="majorBidi" w:cstheme="majorBidi"/>
        </w:rPr>
      </w:pPr>
      <w:bookmarkStart w:id="4" w:name="_Hlk520551215"/>
      <w:r>
        <w:rPr>
          <w:rFonts w:asciiTheme="majorBidi" w:hAnsiTheme="majorBidi" w:cstheme="majorBidi"/>
        </w:rPr>
        <w:lastRenderedPageBreak/>
        <w:t>In verse 32:1 of Book of Ezekiel we read:</w:t>
      </w:r>
    </w:p>
    <w:p w14:paraId="752CAD51" w14:textId="110CFAAA" w:rsidR="00330DDF" w:rsidRDefault="00330DDF" w:rsidP="00330DDF">
      <w:pPr>
        <w:pStyle w:val="NoSpacing"/>
        <w:jc w:val="right"/>
        <w:rPr>
          <w:rFonts w:cs="David"/>
          <w:b/>
          <w:bCs/>
          <w:color w:val="000000"/>
          <w:sz w:val="28"/>
          <w:szCs w:val="28"/>
        </w:rPr>
      </w:pPr>
      <w:r w:rsidRPr="00330DDF">
        <w:rPr>
          <w:rFonts w:cs="David" w:hint="eastAsia"/>
          <w:b/>
          <w:bCs/>
          <w:color w:val="000000"/>
          <w:sz w:val="28"/>
          <w:szCs w:val="28"/>
          <w:rtl/>
        </w:rPr>
        <w:t>ויהי</w:t>
      </w:r>
      <w:r w:rsidRPr="00330DDF">
        <w:rPr>
          <w:rFonts w:cs="David"/>
          <w:b/>
          <w:bCs/>
          <w:color w:val="000000"/>
          <w:sz w:val="28"/>
          <w:szCs w:val="28"/>
          <w:rtl/>
        </w:rPr>
        <w:t xml:space="preserve"> בשתי עשרה שנה, בשני-עשר חדש באחד לחדש; היה דבר-יהוה אלי </w:t>
      </w:r>
      <w:r w:rsidRPr="00330DDF">
        <w:rPr>
          <w:rFonts w:cs="David" w:hint="eastAsia"/>
          <w:b/>
          <w:bCs/>
          <w:color w:val="000000"/>
          <w:sz w:val="28"/>
          <w:szCs w:val="28"/>
          <w:rtl/>
        </w:rPr>
        <w:t>לאמר</w:t>
      </w:r>
      <w:r w:rsidRPr="00330DDF">
        <w:rPr>
          <w:rFonts w:cs="David"/>
          <w:b/>
          <w:bCs/>
          <w:color w:val="000000"/>
          <w:sz w:val="28"/>
          <w:szCs w:val="28"/>
          <w:rtl/>
        </w:rPr>
        <w:t>. </w:t>
      </w:r>
    </w:p>
    <w:p w14:paraId="39F905D4" w14:textId="1DC3BED1" w:rsidR="00330DDF" w:rsidRDefault="00330DDF" w:rsidP="00330DDF">
      <w:pPr>
        <w:pStyle w:val="NoSpacing"/>
        <w:rPr>
          <w:rFonts w:asciiTheme="majorBidi" w:hAnsiTheme="majorBidi" w:cstheme="majorBidi"/>
          <w:color w:val="000000"/>
          <w:sz w:val="24"/>
          <w:szCs w:val="24"/>
          <w:shd w:val="clear" w:color="auto" w:fill="FFFFFF"/>
        </w:rPr>
      </w:pPr>
      <w:r>
        <w:rPr>
          <w:rFonts w:asciiTheme="majorBidi" w:hAnsiTheme="majorBidi" w:cstheme="majorBidi"/>
          <w:sz w:val="24"/>
          <w:szCs w:val="24"/>
        </w:rPr>
        <w:t>“</w:t>
      </w:r>
      <w:r w:rsidRPr="00330DDF">
        <w:rPr>
          <w:rFonts w:asciiTheme="majorBidi" w:hAnsiTheme="majorBidi" w:cstheme="majorBidi"/>
          <w:b/>
          <w:bCs/>
          <w:color w:val="000000"/>
          <w:sz w:val="24"/>
          <w:szCs w:val="24"/>
          <w:shd w:val="clear" w:color="auto" w:fill="FFFFFF"/>
        </w:rPr>
        <w:t xml:space="preserve">And it came to pass </w:t>
      </w:r>
      <w:r w:rsidRPr="008D4159">
        <w:rPr>
          <w:rFonts w:asciiTheme="majorBidi" w:hAnsiTheme="majorBidi" w:cstheme="majorBidi"/>
          <w:b/>
          <w:bCs/>
          <w:color w:val="000000"/>
          <w:sz w:val="24"/>
          <w:szCs w:val="24"/>
          <w:u w:val="single"/>
          <w:shd w:val="clear" w:color="auto" w:fill="FFFFFF"/>
        </w:rPr>
        <w:t>in the twelfth year</w:t>
      </w:r>
      <w:r w:rsidRPr="00330DDF">
        <w:rPr>
          <w:rFonts w:asciiTheme="majorBidi" w:hAnsiTheme="majorBidi" w:cstheme="majorBidi"/>
          <w:b/>
          <w:bCs/>
          <w:color w:val="000000"/>
          <w:sz w:val="24"/>
          <w:szCs w:val="24"/>
          <w:shd w:val="clear" w:color="auto" w:fill="FFFFFF"/>
        </w:rPr>
        <w:t xml:space="preserve">, in the twelfth month, in the first </w:t>
      </w:r>
      <w:r w:rsidR="00B54B27" w:rsidRPr="00B54B27">
        <w:rPr>
          <w:rFonts w:asciiTheme="majorBidi" w:hAnsiTheme="majorBidi" w:cstheme="majorBidi"/>
          <w:color w:val="000000"/>
          <w:sz w:val="24"/>
          <w:szCs w:val="24"/>
          <w:shd w:val="clear" w:color="auto" w:fill="FFFFFF"/>
        </w:rPr>
        <w:t>[</w:t>
      </w:r>
      <w:r w:rsidRPr="00B54B27">
        <w:rPr>
          <w:rFonts w:asciiTheme="majorBidi" w:hAnsiTheme="majorBidi" w:cstheme="majorBidi"/>
          <w:color w:val="000000"/>
          <w:sz w:val="24"/>
          <w:szCs w:val="24"/>
          <w:shd w:val="clear" w:color="auto" w:fill="FFFFFF"/>
        </w:rPr>
        <w:t>day</w:t>
      </w:r>
      <w:r w:rsidR="00B54B27" w:rsidRPr="00B54B27">
        <w:rPr>
          <w:rFonts w:asciiTheme="majorBidi" w:hAnsiTheme="majorBidi" w:cstheme="majorBidi"/>
          <w:color w:val="000000"/>
          <w:sz w:val="24"/>
          <w:szCs w:val="24"/>
          <w:shd w:val="clear" w:color="auto" w:fill="FFFFFF"/>
        </w:rPr>
        <w:t>]</w:t>
      </w:r>
      <w:r w:rsidRPr="00330DDF">
        <w:rPr>
          <w:rFonts w:asciiTheme="majorBidi" w:hAnsiTheme="majorBidi" w:cstheme="majorBidi"/>
          <w:b/>
          <w:bCs/>
          <w:color w:val="000000"/>
          <w:sz w:val="24"/>
          <w:szCs w:val="24"/>
          <w:shd w:val="clear" w:color="auto" w:fill="FFFFFF"/>
        </w:rPr>
        <w:t xml:space="preserve"> of the month, that the word of </w:t>
      </w:r>
      <w:r w:rsidRPr="00330DDF">
        <w:rPr>
          <w:rFonts w:asciiTheme="majorBidi" w:hAnsiTheme="majorBidi" w:cstheme="majorBidi"/>
          <w:b/>
          <w:bCs/>
          <w:i/>
          <w:iCs/>
          <w:color w:val="000000"/>
          <w:sz w:val="24"/>
          <w:szCs w:val="24"/>
          <w:shd w:val="clear" w:color="auto" w:fill="FFFFFF"/>
        </w:rPr>
        <w:t>YHWH</w:t>
      </w:r>
      <w:r w:rsidRPr="00330DDF">
        <w:rPr>
          <w:rFonts w:asciiTheme="majorBidi" w:hAnsiTheme="majorBidi" w:cstheme="majorBidi"/>
          <w:b/>
          <w:bCs/>
          <w:color w:val="000000"/>
          <w:sz w:val="24"/>
          <w:szCs w:val="24"/>
          <w:shd w:val="clear" w:color="auto" w:fill="FFFFFF"/>
        </w:rPr>
        <w:t xml:space="preserve"> came to me, saying:</w:t>
      </w:r>
      <w:r>
        <w:rPr>
          <w:rFonts w:asciiTheme="majorBidi" w:hAnsiTheme="majorBidi" w:cstheme="majorBidi"/>
          <w:color w:val="000000"/>
          <w:sz w:val="24"/>
          <w:szCs w:val="24"/>
          <w:shd w:val="clear" w:color="auto" w:fill="FFFFFF"/>
        </w:rPr>
        <w:t>” (Eze 32:1).</w:t>
      </w:r>
    </w:p>
    <w:p w14:paraId="3F1C580E" w14:textId="3D6AF9FC" w:rsidR="008D4159" w:rsidRDefault="008D4159" w:rsidP="00330DDF">
      <w:pPr>
        <w:pStyle w:val="NoSpacing"/>
        <w:rPr>
          <w:rFonts w:asciiTheme="majorBidi" w:hAnsiTheme="majorBidi" w:cstheme="majorBidi"/>
          <w:color w:val="000000"/>
          <w:sz w:val="24"/>
          <w:szCs w:val="24"/>
          <w:shd w:val="clear" w:color="auto" w:fill="FFFFFF"/>
        </w:rPr>
      </w:pPr>
    </w:p>
    <w:p w14:paraId="587CC1CB" w14:textId="77777777" w:rsidR="008D4159" w:rsidRDefault="008D4159" w:rsidP="00330DDF">
      <w:pPr>
        <w:pStyle w:val="NoSpacing"/>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The Greek translator wrote here: “on the eleventh year”, which suggests that believed that here:</w:t>
      </w:r>
    </w:p>
    <w:p w14:paraId="4C051DC6" w14:textId="0C7141C5" w:rsidR="008D4159" w:rsidRDefault="008D4159" w:rsidP="00330DDF">
      <w:pPr>
        <w:pStyle w:val="NoSpacing"/>
        <w:rPr>
          <w:rFonts w:asciiTheme="majorBidi" w:hAnsiTheme="majorBidi" w:cstheme="majorBidi"/>
          <w:color w:val="000000"/>
          <w:sz w:val="24"/>
          <w:szCs w:val="24"/>
        </w:rPr>
      </w:pPr>
      <w:r w:rsidRPr="00330DDF">
        <w:rPr>
          <w:rFonts w:cs="David"/>
          <w:b/>
          <w:bCs/>
          <w:color w:val="000000"/>
          <w:sz w:val="28"/>
          <w:szCs w:val="28"/>
          <w:rtl/>
        </w:rPr>
        <w:t>בשתי עשרה</w:t>
      </w:r>
      <w:r>
        <w:rPr>
          <w:rFonts w:asciiTheme="majorBidi" w:hAnsiTheme="majorBidi" w:cstheme="majorBidi"/>
          <w:color w:val="000000"/>
          <w:sz w:val="24"/>
          <w:szCs w:val="24"/>
          <w:shd w:val="clear" w:color="auto" w:fill="FFFFFF"/>
        </w:rPr>
        <w:t xml:space="preserve">  is a letter-deletion error of: </w:t>
      </w:r>
      <w:r w:rsidRPr="00330DDF">
        <w:rPr>
          <w:rFonts w:cs="David"/>
          <w:b/>
          <w:bCs/>
          <w:color w:val="000000"/>
          <w:sz w:val="28"/>
          <w:szCs w:val="28"/>
          <w:rtl/>
        </w:rPr>
        <w:t>ב</w:t>
      </w:r>
      <w:r w:rsidRPr="008D4159">
        <w:rPr>
          <w:rFonts w:cs="David" w:hint="cs"/>
          <w:b/>
          <w:bCs/>
          <w:color w:val="000000"/>
          <w:sz w:val="28"/>
          <w:szCs w:val="28"/>
          <w:u w:val="single"/>
          <w:rtl/>
        </w:rPr>
        <w:t>ע</w:t>
      </w:r>
      <w:r w:rsidRPr="00330DDF">
        <w:rPr>
          <w:rFonts w:cs="David"/>
          <w:b/>
          <w:bCs/>
          <w:color w:val="000000"/>
          <w:sz w:val="28"/>
          <w:szCs w:val="28"/>
          <w:rtl/>
        </w:rPr>
        <w:t>שתי עשרה</w:t>
      </w:r>
      <w:r>
        <w:rPr>
          <w:rFonts w:cs="David"/>
          <w:b/>
          <w:bCs/>
          <w:color w:val="000000"/>
          <w:sz w:val="28"/>
          <w:szCs w:val="28"/>
        </w:rPr>
        <w:t xml:space="preserve"> </w:t>
      </w:r>
      <w:r>
        <w:rPr>
          <w:rFonts w:asciiTheme="majorBidi" w:hAnsiTheme="majorBidi" w:cstheme="majorBidi"/>
          <w:color w:val="000000"/>
          <w:sz w:val="24"/>
          <w:szCs w:val="24"/>
        </w:rPr>
        <w:t>- “in the eleventh” (e.g. Eze 26:1).</w:t>
      </w:r>
    </w:p>
    <w:bookmarkEnd w:id="4"/>
    <w:p w14:paraId="6FF4D690" w14:textId="1ED854C4" w:rsidR="00B54B27" w:rsidRDefault="00B54B27" w:rsidP="00330DDF">
      <w:pPr>
        <w:pStyle w:val="NoSpacing"/>
        <w:rPr>
          <w:rFonts w:asciiTheme="majorBidi" w:hAnsiTheme="majorBidi" w:cstheme="majorBidi"/>
          <w:color w:val="000000"/>
          <w:sz w:val="24"/>
          <w:szCs w:val="24"/>
        </w:rPr>
      </w:pPr>
    </w:p>
    <w:p w14:paraId="6C389FD1" w14:textId="2A6B7705" w:rsidR="00B54B27" w:rsidRDefault="00B54B27" w:rsidP="00330DDF">
      <w:pPr>
        <w:pStyle w:val="NoSpacing"/>
        <w:rPr>
          <w:rFonts w:asciiTheme="majorBidi" w:hAnsiTheme="majorBidi" w:cstheme="majorBidi"/>
          <w:color w:val="000000"/>
          <w:sz w:val="24"/>
          <w:szCs w:val="24"/>
        </w:rPr>
      </w:pPr>
      <w:bookmarkStart w:id="5" w:name="_Hlk520551523"/>
      <w:r>
        <w:rPr>
          <w:rFonts w:asciiTheme="majorBidi" w:hAnsiTheme="majorBidi" w:cstheme="majorBidi"/>
          <w:color w:val="000000"/>
          <w:sz w:val="24"/>
          <w:szCs w:val="24"/>
        </w:rPr>
        <w:t>In verse 8:1 of the Book of Ezekiel we read:</w:t>
      </w:r>
    </w:p>
    <w:p w14:paraId="77C1C584" w14:textId="7BCF92BF" w:rsidR="00B54B27" w:rsidRDefault="00B54B27" w:rsidP="00B54B27">
      <w:pPr>
        <w:pStyle w:val="NoSpacing"/>
        <w:jc w:val="right"/>
        <w:rPr>
          <w:rFonts w:cs="David"/>
          <w:color w:val="000000"/>
        </w:rPr>
      </w:pPr>
      <w:r>
        <w:rPr>
          <w:rFonts w:cs="David" w:hint="eastAsia"/>
          <w:color w:val="000000"/>
          <w:rtl/>
        </w:rPr>
        <w:t>ו</w:t>
      </w:r>
      <w:r w:rsidRPr="00B54B27">
        <w:rPr>
          <w:rFonts w:cs="David" w:hint="eastAsia"/>
          <w:b/>
          <w:bCs/>
          <w:color w:val="000000"/>
          <w:sz w:val="28"/>
          <w:szCs w:val="28"/>
          <w:rtl/>
        </w:rPr>
        <w:t>יהי</w:t>
      </w:r>
      <w:r w:rsidRPr="00B54B27">
        <w:rPr>
          <w:rFonts w:cs="David"/>
          <w:b/>
          <w:bCs/>
          <w:color w:val="000000"/>
          <w:sz w:val="28"/>
          <w:szCs w:val="28"/>
          <w:rtl/>
        </w:rPr>
        <w:t xml:space="preserve"> בשנה הששית, בששי בחמשה לחדש, אני יושב בביתי וזקני יהודה </w:t>
      </w:r>
      <w:r w:rsidRPr="00B54B27">
        <w:rPr>
          <w:rFonts w:cs="David" w:hint="eastAsia"/>
          <w:b/>
          <w:bCs/>
          <w:color w:val="000000"/>
          <w:sz w:val="28"/>
          <w:szCs w:val="28"/>
          <w:rtl/>
        </w:rPr>
        <w:t>יושבים</w:t>
      </w:r>
      <w:r w:rsidRPr="00B54B27">
        <w:rPr>
          <w:rFonts w:cs="David"/>
          <w:b/>
          <w:bCs/>
          <w:color w:val="000000"/>
          <w:sz w:val="28"/>
          <w:szCs w:val="28"/>
          <w:rtl/>
        </w:rPr>
        <w:t xml:space="preserve"> לפני; ותפל עלי שם יד אדני יהוה.</w:t>
      </w:r>
      <w:r>
        <w:rPr>
          <w:rFonts w:cs="David"/>
          <w:color w:val="000000"/>
          <w:rtl/>
        </w:rPr>
        <w:t> </w:t>
      </w:r>
    </w:p>
    <w:p w14:paraId="653DA05F" w14:textId="1727C90A" w:rsidR="00B54B27" w:rsidRDefault="00B54B27" w:rsidP="00B54B27">
      <w:pPr>
        <w:pStyle w:val="NoSpacing"/>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rPr>
        <w:t>“</w:t>
      </w:r>
      <w:r w:rsidR="001D194C" w:rsidRPr="001D194C">
        <w:rPr>
          <w:rFonts w:asciiTheme="majorBidi" w:hAnsiTheme="majorBidi" w:cstheme="majorBidi"/>
          <w:b/>
          <w:bCs/>
          <w:color w:val="000000"/>
          <w:sz w:val="24"/>
          <w:szCs w:val="24"/>
          <w:shd w:val="clear" w:color="auto" w:fill="FFFFFF"/>
        </w:rPr>
        <w:t xml:space="preserve">And it came to pass </w:t>
      </w:r>
      <w:r w:rsidR="001D194C" w:rsidRPr="001D194C">
        <w:rPr>
          <w:rFonts w:asciiTheme="majorBidi" w:hAnsiTheme="majorBidi" w:cstheme="majorBidi"/>
          <w:b/>
          <w:bCs/>
          <w:color w:val="000000"/>
          <w:sz w:val="24"/>
          <w:szCs w:val="24"/>
          <w:u w:val="single"/>
          <w:shd w:val="clear" w:color="auto" w:fill="FFFFFF"/>
        </w:rPr>
        <w:t xml:space="preserve">in the sixth year, in the sixth </w:t>
      </w:r>
      <w:r w:rsidR="001D194C" w:rsidRPr="001D194C">
        <w:rPr>
          <w:rFonts w:asciiTheme="majorBidi" w:hAnsiTheme="majorBidi" w:cstheme="majorBidi"/>
          <w:color w:val="000000"/>
          <w:sz w:val="24"/>
          <w:szCs w:val="24"/>
          <w:u w:val="single"/>
          <w:shd w:val="clear" w:color="auto" w:fill="FFFFFF"/>
        </w:rPr>
        <w:t>[month]</w:t>
      </w:r>
      <w:r w:rsidR="001D194C" w:rsidRPr="001D194C">
        <w:rPr>
          <w:rFonts w:asciiTheme="majorBidi" w:hAnsiTheme="majorBidi" w:cstheme="majorBidi"/>
          <w:b/>
          <w:bCs/>
          <w:color w:val="000000"/>
          <w:sz w:val="24"/>
          <w:szCs w:val="24"/>
          <w:shd w:val="clear" w:color="auto" w:fill="FFFFFF"/>
        </w:rPr>
        <w:t xml:space="preserve">, in the fifth </w:t>
      </w:r>
      <w:r w:rsidR="001D194C" w:rsidRPr="001D194C">
        <w:rPr>
          <w:rFonts w:asciiTheme="majorBidi" w:hAnsiTheme="majorBidi" w:cstheme="majorBidi"/>
          <w:color w:val="000000"/>
          <w:sz w:val="24"/>
          <w:szCs w:val="24"/>
          <w:shd w:val="clear" w:color="auto" w:fill="FFFFFF"/>
        </w:rPr>
        <w:t>[day]</w:t>
      </w:r>
      <w:r w:rsidR="001D194C" w:rsidRPr="001D194C">
        <w:rPr>
          <w:rFonts w:asciiTheme="majorBidi" w:hAnsiTheme="majorBidi" w:cstheme="majorBidi"/>
          <w:b/>
          <w:bCs/>
          <w:color w:val="000000"/>
          <w:sz w:val="24"/>
          <w:szCs w:val="24"/>
          <w:shd w:val="clear" w:color="auto" w:fill="FFFFFF"/>
        </w:rPr>
        <w:t xml:space="preserve"> of the month, as I sat in my house, and the elders of Judah sat before me, that the hand of my Lord </w:t>
      </w:r>
      <w:r w:rsidR="001D194C" w:rsidRPr="001D194C">
        <w:rPr>
          <w:rFonts w:asciiTheme="majorBidi" w:hAnsiTheme="majorBidi" w:cstheme="majorBidi"/>
          <w:b/>
          <w:bCs/>
          <w:i/>
          <w:iCs/>
          <w:color w:val="000000"/>
          <w:sz w:val="24"/>
          <w:szCs w:val="24"/>
          <w:shd w:val="clear" w:color="auto" w:fill="FFFFFF"/>
        </w:rPr>
        <w:t>YHWH</w:t>
      </w:r>
      <w:r w:rsidR="001D194C" w:rsidRPr="001D194C">
        <w:rPr>
          <w:rFonts w:asciiTheme="majorBidi" w:hAnsiTheme="majorBidi" w:cstheme="majorBidi"/>
          <w:b/>
          <w:bCs/>
          <w:color w:val="000000"/>
          <w:sz w:val="24"/>
          <w:szCs w:val="24"/>
          <w:shd w:val="clear" w:color="auto" w:fill="FFFFFF"/>
        </w:rPr>
        <w:t xml:space="preserve"> fell there upon me</w:t>
      </w:r>
      <w:r w:rsidR="001D194C">
        <w:rPr>
          <w:rFonts w:asciiTheme="majorBidi" w:hAnsiTheme="majorBidi" w:cstheme="majorBidi"/>
          <w:color w:val="000000"/>
          <w:sz w:val="24"/>
          <w:szCs w:val="24"/>
          <w:shd w:val="clear" w:color="auto" w:fill="FFFFFF"/>
        </w:rPr>
        <w:t>” (Eze 8:1).</w:t>
      </w:r>
    </w:p>
    <w:p w14:paraId="6C583D34" w14:textId="1030D30E" w:rsidR="001D194C" w:rsidRDefault="001D194C" w:rsidP="00B54B27">
      <w:pPr>
        <w:pStyle w:val="NoSpacing"/>
        <w:rPr>
          <w:rFonts w:asciiTheme="majorBidi" w:hAnsiTheme="majorBidi" w:cstheme="majorBidi"/>
          <w:color w:val="000000"/>
          <w:sz w:val="24"/>
          <w:szCs w:val="24"/>
        </w:rPr>
      </w:pPr>
    </w:p>
    <w:p w14:paraId="3C1D6793" w14:textId="4BC3A5F4" w:rsidR="001D194C" w:rsidRPr="001D194C" w:rsidRDefault="001D194C" w:rsidP="00B54B27">
      <w:pPr>
        <w:pStyle w:val="NoSpacing"/>
        <w:rPr>
          <w:rFonts w:asciiTheme="majorBidi" w:hAnsiTheme="majorBidi" w:cstheme="majorBidi"/>
          <w:color w:val="000000"/>
          <w:sz w:val="24"/>
          <w:szCs w:val="24"/>
        </w:rPr>
      </w:pPr>
      <w:r>
        <w:rPr>
          <w:rFonts w:asciiTheme="majorBidi" w:hAnsiTheme="majorBidi" w:cstheme="majorBidi"/>
          <w:color w:val="000000"/>
          <w:sz w:val="24"/>
          <w:szCs w:val="24"/>
          <w:shd w:val="clear" w:color="auto" w:fill="FFFFFF"/>
        </w:rPr>
        <w:t xml:space="preserve">It is not known why the Greek translator wrote here: “in the </w:t>
      </w:r>
      <w:r w:rsidRPr="001D194C">
        <w:rPr>
          <w:rFonts w:asciiTheme="majorBidi" w:hAnsiTheme="majorBidi" w:cstheme="majorBidi"/>
          <w:color w:val="000000"/>
          <w:sz w:val="24"/>
          <w:szCs w:val="24"/>
          <w:u w:val="single"/>
          <w:shd w:val="clear" w:color="auto" w:fill="FFFFFF"/>
        </w:rPr>
        <w:t>eight</w:t>
      </w:r>
      <w:r>
        <w:rPr>
          <w:rFonts w:asciiTheme="majorBidi" w:hAnsiTheme="majorBidi" w:cstheme="majorBidi"/>
          <w:color w:val="000000"/>
          <w:sz w:val="24"/>
          <w:szCs w:val="24"/>
          <w:shd w:val="clear" w:color="auto" w:fill="FFFFFF"/>
        </w:rPr>
        <w:t xml:space="preserve"> year, in the </w:t>
      </w:r>
      <w:r w:rsidRPr="001D194C">
        <w:rPr>
          <w:rFonts w:asciiTheme="majorBidi" w:hAnsiTheme="majorBidi" w:cstheme="majorBidi"/>
          <w:color w:val="000000"/>
          <w:sz w:val="24"/>
          <w:szCs w:val="24"/>
          <w:u w:val="single"/>
          <w:shd w:val="clear" w:color="auto" w:fill="FFFFFF"/>
        </w:rPr>
        <w:t>fifth</w:t>
      </w:r>
      <w:r>
        <w:rPr>
          <w:rFonts w:asciiTheme="majorBidi" w:hAnsiTheme="majorBidi" w:cstheme="majorBidi"/>
          <w:color w:val="000000"/>
          <w:sz w:val="24"/>
          <w:szCs w:val="24"/>
          <w:shd w:val="clear" w:color="auto" w:fill="FFFFFF"/>
        </w:rPr>
        <w:t xml:space="preserve"> month.”</w:t>
      </w:r>
    </w:p>
    <w:p w14:paraId="35C5E5F2" w14:textId="04133548" w:rsidR="008D4159" w:rsidRDefault="008D4159" w:rsidP="00330DDF">
      <w:pPr>
        <w:pStyle w:val="NoSpacing"/>
        <w:rPr>
          <w:rFonts w:asciiTheme="majorBidi" w:hAnsiTheme="majorBidi" w:cstheme="majorBidi"/>
          <w:color w:val="000000"/>
          <w:sz w:val="24"/>
          <w:szCs w:val="24"/>
          <w:shd w:val="clear" w:color="auto" w:fill="FFFFFF"/>
        </w:rPr>
      </w:pPr>
    </w:p>
    <w:p w14:paraId="6FEFBFC1" w14:textId="1DC4F052" w:rsidR="008D4159" w:rsidRDefault="008D4159" w:rsidP="00330DDF">
      <w:pPr>
        <w:pStyle w:val="NoSpacing"/>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In verse 29:1 of the Book of Ezekiel we read: </w:t>
      </w:r>
    </w:p>
    <w:p w14:paraId="27444458" w14:textId="71235DF6" w:rsidR="008D4159" w:rsidRDefault="008D4159" w:rsidP="008D4159">
      <w:pPr>
        <w:pStyle w:val="NoSpacing"/>
        <w:jc w:val="right"/>
        <w:rPr>
          <w:rFonts w:cs="David"/>
          <w:b/>
          <w:bCs/>
          <w:color w:val="000000"/>
          <w:sz w:val="28"/>
          <w:szCs w:val="28"/>
        </w:rPr>
      </w:pPr>
      <w:r w:rsidRPr="008D4159">
        <w:rPr>
          <w:rFonts w:cs="David" w:hint="eastAsia"/>
          <w:b/>
          <w:bCs/>
          <w:color w:val="000000"/>
          <w:sz w:val="28"/>
          <w:szCs w:val="28"/>
          <w:rtl/>
        </w:rPr>
        <w:t>בשנה</w:t>
      </w:r>
      <w:r w:rsidRPr="008D4159">
        <w:rPr>
          <w:rFonts w:cs="David"/>
          <w:b/>
          <w:bCs/>
          <w:color w:val="000000"/>
          <w:sz w:val="28"/>
          <w:szCs w:val="28"/>
          <w:rtl/>
        </w:rPr>
        <w:t xml:space="preserve"> העשרית, בעשרי, בשנים עשר לחדש-היה דבר-יהוה אלי לאמר.</w:t>
      </w:r>
    </w:p>
    <w:p w14:paraId="74D89AF4" w14:textId="549B3042" w:rsidR="008D4159" w:rsidRDefault="008D4159" w:rsidP="008D4159">
      <w:pPr>
        <w:pStyle w:val="NoSpacing"/>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w:t>
      </w:r>
      <w:r w:rsidRPr="008D4159">
        <w:rPr>
          <w:rFonts w:asciiTheme="majorBidi" w:hAnsiTheme="majorBidi" w:cstheme="majorBidi"/>
          <w:b/>
          <w:bCs/>
          <w:color w:val="000000"/>
          <w:sz w:val="24"/>
          <w:szCs w:val="24"/>
          <w:shd w:val="clear" w:color="auto" w:fill="FFFFFF"/>
        </w:rPr>
        <w:t xml:space="preserve">In the tenth year, in the tenth </w:t>
      </w:r>
      <w:r w:rsidRPr="00B54B27">
        <w:rPr>
          <w:rFonts w:asciiTheme="majorBidi" w:hAnsiTheme="majorBidi" w:cstheme="majorBidi"/>
          <w:color w:val="000000"/>
          <w:sz w:val="24"/>
          <w:szCs w:val="24"/>
          <w:shd w:val="clear" w:color="auto" w:fill="FFFFFF"/>
        </w:rPr>
        <w:t>[month]</w:t>
      </w:r>
      <w:r w:rsidRPr="008D4159">
        <w:rPr>
          <w:rFonts w:asciiTheme="majorBidi" w:hAnsiTheme="majorBidi" w:cstheme="majorBidi"/>
          <w:b/>
          <w:bCs/>
          <w:color w:val="000000"/>
          <w:sz w:val="24"/>
          <w:szCs w:val="24"/>
          <w:shd w:val="clear" w:color="auto" w:fill="FFFFFF"/>
        </w:rPr>
        <w:t xml:space="preserve">, </w:t>
      </w:r>
      <w:r w:rsidRPr="00B54B27">
        <w:rPr>
          <w:rFonts w:asciiTheme="majorBidi" w:hAnsiTheme="majorBidi" w:cstheme="majorBidi"/>
          <w:b/>
          <w:bCs/>
          <w:color w:val="000000"/>
          <w:sz w:val="24"/>
          <w:szCs w:val="24"/>
          <w:u w:val="single"/>
          <w:shd w:val="clear" w:color="auto" w:fill="FFFFFF"/>
        </w:rPr>
        <w:t xml:space="preserve">in the twelfth </w:t>
      </w:r>
      <w:r w:rsidR="00B54B27" w:rsidRPr="00B54B27">
        <w:rPr>
          <w:rFonts w:asciiTheme="majorBidi" w:hAnsiTheme="majorBidi" w:cstheme="majorBidi"/>
          <w:color w:val="000000"/>
          <w:sz w:val="24"/>
          <w:szCs w:val="24"/>
          <w:u w:val="single"/>
          <w:shd w:val="clear" w:color="auto" w:fill="FFFFFF"/>
        </w:rPr>
        <w:t>[</w:t>
      </w:r>
      <w:r w:rsidRPr="00B54B27">
        <w:rPr>
          <w:rFonts w:asciiTheme="majorBidi" w:hAnsiTheme="majorBidi" w:cstheme="majorBidi"/>
          <w:color w:val="000000"/>
          <w:sz w:val="24"/>
          <w:szCs w:val="24"/>
          <w:u w:val="single"/>
          <w:shd w:val="clear" w:color="auto" w:fill="FFFFFF"/>
        </w:rPr>
        <w:t>day</w:t>
      </w:r>
      <w:r w:rsidR="00B54B27" w:rsidRPr="00B54B27">
        <w:rPr>
          <w:rFonts w:asciiTheme="majorBidi" w:hAnsiTheme="majorBidi" w:cstheme="majorBidi"/>
          <w:color w:val="000000"/>
          <w:sz w:val="24"/>
          <w:szCs w:val="24"/>
          <w:u w:val="single"/>
          <w:shd w:val="clear" w:color="auto" w:fill="FFFFFF"/>
        </w:rPr>
        <w:t>]</w:t>
      </w:r>
      <w:r w:rsidRPr="00B54B27">
        <w:rPr>
          <w:rFonts w:asciiTheme="majorBidi" w:hAnsiTheme="majorBidi" w:cstheme="majorBidi"/>
          <w:b/>
          <w:bCs/>
          <w:color w:val="000000"/>
          <w:sz w:val="24"/>
          <w:szCs w:val="24"/>
          <w:u w:val="single"/>
          <w:shd w:val="clear" w:color="auto" w:fill="FFFFFF"/>
        </w:rPr>
        <w:t xml:space="preserve"> of the month</w:t>
      </w:r>
      <w:r w:rsidRPr="008D4159">
        <w:rPr>
          <w:rFonts w:asciiTheme="majorBidi" w:hAnsiTheme="majorBidi" w:cstheme="majorBidi"/>
          <w:b/>
          <w:bCs/>
          <w:color w:val="000000"/>
          <w:sz w:val="24"/>
          <w:szCs w:val="24"/>
          <w:shd w:val="clear" w:color="auto" w:fill="FFFFFF"/>
        </w:rPr>
        <w:t xml:space="preserve">, the word of </w:t>
      </w:r>
      <w:r w:rsidRPr="008D4159">
        <w:rPr>
          <w:rFonts w:asciiTheme="majorBidi" w:hAnsiTheme="majorBidi" w:cstheme="majorBidi"/>
          <w:b/>
          <w:bCs/>
          <w:i/>
          <w:iCs/>
          <w:color w:val="000000"/>
          <w:sz w:val="24"/>
          <w:szCs w:val="24"/>
          <w:shd w:val="clear" w:color="auto" w:fill="FFFFFF"/>
        </w:rPr>
        <w:t>YHWH</w:t>
      </w:r>
      <w:r w:rsidRPr="008D4159">
        <w:rPr>
          <w:rFonts w:asciiTheme="majorBidi" w:hAnsiTheme="majorBidi" w:cstheme="majorBidi"/>
          <w:b/>
          <w:bCs/>
          <w:color w:val="000000"/>
          <w:sz w:val="24"/>
          <w:szCs w:val="24"/>
          <w:shd w:val="clear" w:color="auto" w:fill="FFFFFF"/>
        </w:rPr>
        <w:t xml:space="preserve"> came to me, saying:</w:t>
      </w:r>
      <w:r>
        <w:rPr>
          <w:rFonts w:asciiTheme="majorBidi" w:hAnsiTheme="majorBidi" w:cstheme="majorBidi"/>
          <w:color w:val="000000"/>
          <w:sz w:val="24"/>
          <w:szCs w:val="24"/>
          <w:shd w:val="clear" w:color="auto" w:fill="FFFFFF"/>
        </w:rPr>
        <w:t>” (Eze 29:1).</w:t>
      </w:r>
    </w:p>
    <w:p w14:paraId="609745F1" w14:textId="266312F5" w:rsidR="00B54B27" w:rsidRDefault="00B54B27" w:rsidP="008D4159">
      <w:pPr>
        <w:pStyle w:val="NoSpacing"/>
        <w:rPr>
          <w:rFonts w:asciiTheme="majorBidi" w:hAnsiTheme="majorBidi" w:cstheme="majorBidi"/>
          <w:color w:val="000000"/>
          <w:sz w:val="24"/>
          <w:szCs w:val="24"/>
          <w:shd w:val="clear" w:color="auto" w:fill="FFFFFF"/>
        </w:rPr>
      </w:pPr>
    </w:p>
    <w:p w14:paraId="6D20F87C" w14:textId="59E47F25" w:rsidR="00330DDF" w:rsidRPr="009B456E" w:rsidRDefault="00B54B27" w:rsidP="009B456E">
      <w:pPr>
        <w:pStyle w:val="NoSpacing"/>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It is not known why the Greek translator wrote here: “on the </w:t>
      </w:r>
      <w:r w:rsidRPr="001D194C">
        <w:rPr>
          <w:rFonts w:asciiTheme="majorBidi" w:hAnsiTheme="majorBidi" w:cstheme="majorBidi"/>
          <w:color w:val="000000"/>
          <w:sz w:val="24"/>
          <w:szCs w:val="24"/>
          <w:u w:val="single"/>
          <w:shd w:val="clear" w:color="auto" w:fill="FFFFFF"/>
        </w:rPr>
        <w:t>first</w:t>
      </w:r>
      <w:r>
        <w:rPr>
          <w:rFonts w:asciiTheme="majorBidi" w:hAnsiTheme="majorBidi" w:cstheme="majorBidi"/>
          <w:color w:val="000000"/>
          <w:sz w:val="24"/>
          <w:szCs w:val="24"/>
          <w:shd w:val="clear" w:color="auto" w:fill="FFFFFF"/>
        </w:rPr>
        <w:t xml:space="preserve"> of the month.”</w:t>
      </w:r>
      <w:bookmarkEnd w:id="5"/>
    </w:p>
    <w:bookmarkEnd w:id="0"/>
    <w:p w14:paraId="41FC350B" w14:textId="4DB0CB4C" w:rsidR="00743193" w:rsidRPr="00743193" w:rsidRDefault="00743193" w:rsidP="00743193">
      <w:pPr>
        <w:pStyle w:val="NoSpacing"/>
        <w:rPr>
          <w:rFonts w:asciiTheme="majorBidi" w:hAnsiTheme="majorBidi" w:cstheme="majorBidi"/>
          <w:sz w:val="24"/>
          <w:szCs w:val="24"/>
        </w:rPr>
      </w:pPr>
    </w:p>
    <w:sectPr w:rsidR="00743193" w:rsidRPr="00743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193"/>
    <w:rsid w:val="00094D95"/>
    <w:rsid w:val="000E037C"/>
    <w:rsid w:val="001127BC"/>
    <w:rsid w:val="001D194C"/>
    <w:rsid w:val="00251FEE"/>
    <w:rsid w:val="00264398"/>
    <w:rsid w:val="00291975"/>
    <w:rsid w:val="002F723D"/>
    <w:rsid w:val="002F7BB0"/>
    <w:rsid w:val="00330DDF"/>
    <w:rsid w:val="003E4BFE"/>
    <w:rsid w:val="00630A10"/>
    <w:rsid w:val="00651029"/>
    <w:rsid w:val="006D1007"/>
    <w:rsid w:val="006D444F"/>
    <w:rsid w:val="006D5A40"/>
    <w:rsid w:val="006E3AC4"/>
    <w:rsid w:val="00743193"/>
    <w:rsid w:val="00752AA4"/>
    <w:rsid w:val="00845DC9"/>
    <w:rsid w:val="008D4159"/>
    <w:rsid w:val="008F47A6"/>
    <w:rsid w:val="009B456E"/>
    <w:rsid w:val="00B54B27"/>
    <w:rsid w:val="00B71EE2"/>
    <w:rsid w:val="00B753BD"/>
    <w:rsid w:val="00BA3574"/>
    <w:rsid w:val="00BB4507"/>
    <w:rsid w:val="00C574A9"/>
    <w:rsid w:val="00C643E6"/>
    <w:rsid w:val="00CD7240"/>
    <w:rsid w:val="00DB4A0B"/>
    <w:rsid w:val="00EA7B68"/>
    <w:rsid w:val="00EB701D"/>
    <w:rsid w:val="00F43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065E"/>
  <w15:chartTrackingRefBased/>
  <w15:docId w15:val="{72818224-B013-4126-8FAD-1E41EC18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9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43193"/>
    <w:pPr>
      <w:spacing w:after="0" w:line="240" w:lineRule="auto"/>
    </w:pPr>
  </w:style>
  <w:style w:type="paragraph" w:customStyle="1" w:styleId="uiqtextpara">
    <w:name w:val="ui_qtext_para"/>
    <w:basedOn w:val="Normal"/>
    <w:rsid w:val="00CD72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240133">
      <w:bodyDiv w:val="1"/>
      <w:marLeft w:val="0"/>
      <w:marRight w:val="0"/>
      <w:marTop w:val="0"/>
      <w:marBottom w:val="0"/>
      <w:divBdr>
        <w:top w:val="none" w:sz="0" w:space="0" w:color="auto"/>
        <w:left w:val="none" w:sz="0" w:space="0" w:color="auto"/>
        <w:bottom w:val="none" w:sz="0" w:space="0" w:color="auto"/>
        <w:right w:val="none" w:sz="0" w:space="0" w:color="auto"/>
      </w:divBdr>
      <w:divsChild>
        <w:div w:id="277757705">
          <w:marLeft w:val="0"/>
          <w:marRight w:val="0"/>
          <w:marTop w:val="0"/>
          <w:marBottom w:val="0"/>
          <w:divBdr>
            <w:top w:val="none" w:sz="0" w:space="0" w:color="auto"/>
            <w:left w:val="none" w:sz="0" w:space="0" w:color="auto"/>
            <w:bottom w:val="none" w:sz="0" w:space="0" w:color="auto"/>
            <w:right w:val="none" w:sz="0" w:space="0" w:color="auto"/>
          </w:divBdr>
          <w:divsChild>
            <w:div w:id="1693723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Avnetr Ramu</dc:creator>
  <cp:keywords/>
  <dc:description/>
  <cp:lastModifiedBy>Avnetr Ramu</cp:lastModifiedBy>
  <cp:revision>13</cp:revision>
  <dcterms:created xsi:type="dcterms:W3CDTF">2018-07-28T19:43:00Z</dcterms:created>
  <dcterms:modified xsi:type="dcterms:W3CDTF">2018-07-28T21:55:00Z</dcterms:modified>
</cp:coreProperties>
</file>