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15" w:rsidRDefault="00DF2315" w:rsidP="00DF2315">
      <w:pPr>
        <w:pStyle w:val="TTB"/>
        <w:widowControl/>
        <w:tabs>
          <w:tab w:val="left" w:pos="709"/>
          <w:tab w:val="left" w:pos="851"/>
        </w:tabs>
        <w:spacing w:line="276" w:lineRule="auto"/>
      </w:pPr>
    </w:p>
    <w:p w:rsidR="00DF2315" w:rsidRPr="007E2C28" w:rsidRDefault="00DF2315" w:rsidP="00DF2315">
      <w:pPr>
        <w:pStyle w:val="TTB1"/>
        <w:widowControl/>
        <w:rPr>
          <w:sz w:val="24"/>
          <w:szCs w:val="24"/>
        </w:rPr>
      </w:pPr>
      <w:r w:rsidRPr="007E2C28">
        <w:rPr>
          <w:sz w:val="24"/>
          <w:szCs w:val="24"/>
        </w:rPr>
        <w:t>Схема состава поезда №328/327</w:t>
      </w:r>
    </w:p>
    <w:p w:rsidR="00DF2315" w:rsidRPr="007E2C28" w:rsidRDefault="00DF2315" w:rsidP="00DF231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 сообщении Ко</w:t>
      </w:r>
      <w:r w:rsidRPr="007E2C28">
        <w:rPr>
          <w:b/>
          <w:sz w:val="24"/>
          <w:szCs w:val="24"/>
        </w:rPr>
        <w:t>станай – Караганды на график движения поездов на 202</w:t>
      </w:r>
      <w:r w:rsidR="0095503C">
        <w:rPr>
          <w:b/>
          <w:sz w:val="24"/>
          <w:szCs w:val="24"/>
        </w:rPr>
        <w:t>4</w:t>
      </w:r>
      <w:r w:rsidR="00B15F2F">
        <w:rPr>
          <w:b/>
          <w:sz w:val="24"/>
          <w:szCs w:val="24"/>
        </w:rPr>
        <w:t>/</w:t>
      </w:r>
      <w:r w:rsidRPr="007E2C28">
        <w:rPr>
          <w:b/>
          <w:sz w:val="24"/>
          <w:szCs w:val="24"/>
        </w:rPr>
        <w:t>202</w:t>
      </w:r>
      <w:r w:rsidR="0095503C">
        <w:rPr>
          <w:b/>
          <w:sz w:val="24"/>
          <w:szCs w:val="24"/>
        </w:rPr>
        <w:t>5</w:t>
      </w:r>
      <w:r w:rsidRPr="007E2C28">
        <w:rPr>
          <w:b/>
          <w:sz w:val="24"/>
          <w:szCs w:val="24"/>
        </w:rPr>
        <w:t xml:space="preserve"> годы</w:t>
      </w:r>
    </w:p>
    <w:p w:rsidR="00DF2315" w:rsidRPr="007E2C28" w:rsidRDefault="00DF2315" w:rsidP="00DF2315">
      <w:pPr>
        <w:pStyle w:val="TTB1"/>
        <w:widowControl/>
        <w:rPr>
          <w:sz w:val="24"/>
          <w:szCs w:val="24"/>
        </w:rPr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724"/>
        <w:gridCol w:w="2680"/>
        <w:gridCol w:w="855"/>
        <w:gridCol w:w="844"/>
        <w:gridCol w:w="866"/>
        <w:gridCol w:w="855"/>
        <w:gridCol w:w="2468"/>
      </w:tblGrid>
      <w:tr w:rsidR="00DF2315" w:rsidTr="00C42D95">
        <w:trPr>
          <w:cantSplit/>
          <w:trHeight w:val="364"/>
          <w:tblHeader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F2315" w:rsidRDefault="00DF2315" w:rsidP="00C42D95">
            <w:pPr>
              <w:pStyle w:val="TTB6"/>
              <w:widowControl/>
            </w:pPr>
            <w:proofErr w:type="gramStart"/>
            <w:r>
              <w:t>Порядковый</w:t>
            </w:r>
            <w:proofErr w:type="gramEnd"/>
            <w:r>
              <w:br/>
              <w:t>№</w:t>
            </w:r>
            <w:r>
              <w:br/>
              <w:t>вагона</w:t>
            </w:r>
          </w:p>
        </w:tc>
        <w:tc>
          <w:tcPr>
            <w:tcW w:w="72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F2315" w:rsidRDefault="00DF2315" w:rsidP="00C42D95">
            <w:pPr>
              <w:pStyle w:val="TTB6"/>
              <w:widowControl/>
            </w:pPr>
            <w:r>
              <w:br/>
              <w:t>Категория</w:t>
            </w:r>
            <w:r>
              <w:br/>
              <w:t>вагона</w:t>
            </w:r>
          </w:p>
        </w:tc>
        <w:tc>
          <w:tcPr>
            <w:tcW w:w="268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F2315" w:rsidRDefault="00DF2315" w:rsidP="00C42D95">
            <w:pPr>
              <w:pStyle w:val="TTB6"/>
              <w:widowControl/>
            </w:pPr>
            <w:r>
              <w:br/>
              <w:t>Пункты обращения вагона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2315" w:rsidRDefault="00DF2315" w:rsidP="00C42D95">
            <w:pPr>
              <w:pStyle w:val="TTB6"/>
              <w:widowControl/>
            </w:pPr>
            <w:r>
              <w:t>Число мест</w:t>
            </w:r>
          </w:p>
        </w:tc>
        <w:tc>
          <w:tcPr>
            <w:tcW w:w="24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315" w:rsidRDefault="00DF2315" w:rsidP="00C42D95">
            <w:pPr>
              <w:pStyle w:val="TTB6"/>
              <w:widowControl/>
            </w:pPr>
            <w:r>
              <w:t>Количество составов</w:t>
            </w:r>
            <w:r>
              <w:br/>
              <w:t>в обороте</w:t>
            </w:r>
            <w:r>
              <w:br/>
              <w:t>и филиал обслуживания</w:t>
            </w:r>
          </w:p>
        </w:tc>
      </w:tr>
      <w:tr w:rsidR="00DF2315" w:rsidTr="00C42D95">
        <w:trPr>
          <w:cantSplit/>
          <w:trHeight w:val="452"/>
          <w:tblHeader/>
        </w:trPr>
        <w:tc>
          <w:tcPr>
            <w:tcW w:w="1276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2315" w:rsidRDefault="00DF2315" w:rsidP="00C42D95">
            <w:pPr>
              <w:pStyle w:val="TTB6"/>
              <w:widowControl/>
            </w:pPr>
          </w:p>
        </w:tc>
        <w:tc>
          <w:tcPr>
            <w:tcW w:w="724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2315" w:rsidRDefault="00DF2315" w:rsidP="00C42D95">
            <w:pPr>
              <w:pStyle w:val="TTB6"/>
              <w:widowControl/>
            </w:pPr>
          </w:p>
        </w:tc>
        <w:tc>
          <w:tcPr>
            <w:tcW w:w="268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2315" w:rsidRDefault="00DF2315" w:rsidP="00C42D95">
            <w:pPr>
              <w:pStyle w:val="TTB6"/>
              <w:widowControl/>
            </w:pPr>
          </w:p>
        </w:tc>
        <w:tc>
          <w:tcPr>
            <w:tcW w:w="8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F2315" w:rsidRDefault="00DF2315" w:rsidP="00C42D95">
            <w:pPr>
              <w:pStyle w:val="TTB6"/>
              <w:widowControl/>
              <w:jc w:val="left"/>
            </w:pPr>
            <w:r>
              <w:t xml:space="preserve">    </w:t>
            </w:r>
            <w:proofErr w:type="gramStart"/>
            <w:r>
              <w:t>СВ</w:t>
            </w:r>
            <w:proofErr w:type="gramEnd"/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15" w:rsidRDefault="00DF2315" w:rsidP="00C42D95">
            <w:pPr>
              <w:pStyle w:val="TTB6"/>
              <w:widowControl/>
            </w:pPr>
            <w:r>
              <w:t>Куп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15" w:rsidRDefault="00DF2315" w:rsidP="00C42D95">
            <w:pPr>
              <w:pStyle w:val="TTB6"/>
              <w:widowControl/>
            </w:pPr>
            <w:r>
              <w:t>Плац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F2315" w:rsidRDefault="00DF2315" w:rsidP="00C42D95">
            <w:pPr>
              <w:pStyle w:val="TTB6"/>
              <w:widowControl/>
            </w:pPr>
            <w:r>
              <w:t>Общ</w:t>
            </w:r>
          </w:p>
        </w:tc>
        <w:tc>
          <w:tcPr>
            <w:tcW w:w="2468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F2315" w:rsidRDefault="00DF2315" w:rsidP="00C42D95">
            <w:pPr>
              <w:pStyle w:val="TTB6"/>
              <w:widowControl/>
            </w:pPr>
          </w:p>
        </w:tc>
      </w:tr>
      <w:tr w:rsidR="00DF2315" w:rsidTr="00C42D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3"/>
        </w:trPr>
        <w:tc>
          <w:tcPr>
            <w:tcW w:w="127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F2315" w:rsidRDefault="00DF2315" w:rsidP="00C42D95">
            <w:pPr>
              <w:pStyle w:val="TTBa"/>
              <w:widowControl/>
            </w:pPr>
          </w:p>
          <w:p w:rsidR="00DF2315" w:rsidRDefault="0095503C" w:rsidP="0095503C">
            <w:pPr>
              <w:pStyle w:val="TTBa"/>
              <w:widowControl/>
            </w:pPr>
            <w:r>
              <w:t>83</w:t>
            </w:r>
          </w:p>
          <w:p w:rsidR="00DF2315" w:rsidRDefault="00DF2315" w:rsidP="00C42D95">
            <w:pPr>
              <w:pStyle w:val="TTBa"/>
              <w:widowControl/>
            </w:pPr>
            <w:r>
              <w:t>47</w:t>
            </w:r>
          </w:p>
          <w:p w:rsidR="00DF2315" w:rsidRDefault="00DF2315" w:rsidP="00C42D95">
            <w:pPr>
              <w:pStyle w:val="TTBa"/>
            </w:pPr>
            <w:r>
              <w:t>1ф</w:t>
            </w:r>
          </w:p>
          <w:p w:rsidR="00DF2315" w:rsidRDefault="00DF2315" w:rsidP="00C42D95">
            <w:pPr>
              <w:pStyle w:val="TTBa"/>
            </w:pPr>
            <w:r>
              <w:t>2</w:t>
            </w:r>
          </w:p>
          <w:p w:rsidR="00DF2315" w:rsidRDefault="00DF2315" w:rsidP="00C42D95">
            <w:pPr>
              <w:pStyle w:val="TTBa"/>
            </w:pPr>
            <w:r>
              <w:t>3</w:t>
            </w:r>
          </w:p>
          <w:p w:rsidR="00DF2315" w:rsidRDefault="00DF2315" w:rsidP="00C42D95">
            <w:pPr>
              <w:pStyle w:val="TTBa"/>
              <w:widowControl/>
            </w:pPr>
            <w:r>
              <w:t>4</w:t>
            </w:r>
          </w:p>
          <w:p w:rsidR="00DF2315" w:rsidRDefault="00DF2315" w:rsidP="00C42D95">
            <w:pPr>
              <w:pStyle w:val="TTBa"/>
            </w:pPr>
            <w:r>
              <w:t>5</w:t>
            </w:r>
          </w:p>
          <w:p w:rsidR="00DF2315" w:rsidRDefault="00DF2315" w:rsidP="00C42D95">
            <w:pPr>
              <w:pStyle w:val="TTBa"/>
            </w:pPr>
            <w:r>
              <w:t>6ф</w:t>
            </w:r>
          </w:p>
          <w:p w:rsidR="00DF2315" w:rsidRDefault="00DF2315" w:rsidP="00C42D95">
            <w:pPr>
              <w:pStyle w:val="TTBa"/>
            </w:pPr>
            <w:r>
              <w:t>7ф</w:t>
            </w:r>
          </w:p>
          <w:p w:rsidR="00DF2315" w:rsidRDefault="00DF2315" w:rsidP="00C42D95">
            <w:pPr>
              <w:pStyle w:val="TTBa"/>
            </w:pPr>
            <w:r>
              <w:t>8</w:t>
            </w:r>
          </w:p>
          <w:p w:rsidR="00DF2315" w:rsidRDefault="00DF2315" w:rsidP="00C42D95">
            <w:pPr>
              <w:pStyle w:val="TTBa"/>
            </w:pPr>
            <w:r>
              <w:t>9ф</w:t>
            </w:r>
          </w:p>
          <w:p w:rsidR="00DF2315" w:rsidRDefault="00DF2315" w:rsidP="00C42D95">
            <w:pPr>
              <w:pStyle w:val="TTBa"/>
            </w:pPr>
            <w:r>
              <w:t>10ф</w:t>
            </w:r>
          </w:p>
          <w:p w:rsidR="00DF2315" w:rsidRDefault="00DF2315" w:rsidP="00C42D95">
            <w:pPr>
              <w:pStyle w:val="TTBa"/>
            </w:pPr>
          </w:p>
        </w:tc>
        <w:tc>
          <w:tcPr>
            <w:tcW w:w="72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F2315" w:rsidRDefault="00DF2315" w:rsidP="00C42D95">
            <w:pPr>
              <w:pStyle w:val="TTBa"/>
              <w:widowControl/>
            </w:pPr>
          </w:p>
          <w:p w:rsidR="00DF2315" w:rsidRDefault="0095503C" w:rsidP="00C42D95">
            <w:pPr>
              <w:pStyle w:val="TTBa"/>
              <w:widowControl/>
            </w:pPr>
            <w:r>
              <w:t>ВЕД</w:t>
            </w:r>
          </w:p>
          <w:p w:rsidR="00DF2315" w:rsidRDefault="00DF2315" w:rsidP="00C42D95">
            <w:pPr>
              <w:pStyle w:val="TTBa"/>
              <w:widowControl/>
            </w:pPr>
            <w:proofErr w:type="gramStart"/>
            <w:r>
              <w:t>П</w:t>
            </w:r>
            <w:proofErr w:type="gramEnd"/>
          </w:p>
          <w:p w:rsidR="00DF2315" w:rsidRDefault="00DF2315" w:rsidP="00C42D95">
            <w:pPr>
              <w:pStyle w:val="TTBa"/>
            </w:pPr>
            <w:r>
              <w:t>О</w:t>
            </w:r>
          </w:p>
          <w:p w:rsidR="00DF2315" w:rsidRDefault="00DF2315" w:rsidP="00C42D95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DF2315" w:rsidRDefault="00DF2315" w:rsidP="00C42D95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DF2315" w:rsidRDefault="00DF2315" w:rsidP="00C42D95">
            <w:pPr>
              <w:pStyle w:val="TTBa"/>
            </w:pPr>
            <w:r>
              <w:t>К</w:t>
            </w:r>
          </w:p>
          <w:p w:rsidR="00DF2315" w:rsidRDefault="00DF2315" w:rsidP="00C42D95">
            <w:pPr>
              <w:pStyle w:val="TTBa"/>
            </w:pPr>
            <w:proofErr w:type="gramStart"/>
            <w:r>
              <w:t>КР</w:t>
            </w:r>
            <w:proofErr w:type="gramEnd"/>
          </w:p>
          <w:p w:rsidR="00DF2315" w:rsidRDefault="00DF2315" w:rsidP="00C42D95">
            <w:pPr>
              <w:pStyle w:val="TTBa"/>
            </w:pPr>
            <w:r>
              <w:t>К</w:t>
            </w:r>
          </w:p>
          <w:p w:rsidR="00DF2315" w:rsidRDefault="00DF2315" w:rsidP="00C42D95">
            <w:pPr>
              <w:pStyle w:val="TTBa"/>
            </w:pPr>
            <w:r>
              <w:t>К</w:t>
            </w:r>
          </w:p>
          <w:p w:rsidR="00DF2315" w:rsidRDefault="00DF2315" w:rsidP="00C42D95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DF2315" w:rsidRDefault="00DF2315" w:rsidP="00C42D95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DF2315" w:rsidRDefault="00DF2315" w:rsidP="00C42D95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DF2315" w:rsidRDefault="00DF2315" w:rsidP="00C42D95">
            <w:pPr>
              <w:pStyle w:val="TTBa"/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F2315" w:rsidRDefault="00DF2315" w:rsidP="00C42D95">
            <w:pPr>
              <w:pStyle w:val="TTB2"/>
              <w:widowControl/>
            </w:pPr>
          </w:p>
          <w:p w:rsidR="00DF2315" w:rsidRDefault="00DF2315" w:rsidP="00C42D95">
            <w:pPr>
              <w:pStyle w:val="TTB2"/>
            </w:pPr>
          </w:p>
          <w:p w:rsidR="00DF2315" w:rsidRDefault="00DF2315" w:rsidP="00C42D95">
            <w:pPr>
              <w:pStyle w:val="TTBa"/>
              <w:widowControl/>
              <w:jc w:val="left"/>
            </w:pPr>
            <w:r>
              <w:t>Нур-Султан-1 – Костанай</w:t>
            </w:r>
          </w:p>
          <w:p w:rsidR="00DF2315" w:rsidRDefault="00DF2315" w:rsidP="00C42D95">
            <w:pPr>
              <w:pStyle w:val="TTBa"/>
              <w:widowControl/>
              <w:jc w:val="left"/>
            </w:pPr>
            <w:r>
              <w:t xml:space="preserve">Костанай – Караганды </w:t>
            </w:r>
          </w:p>
          <w:p w:rsidR="00DF2315" w:rsidRDefault="00DF2315" w:rsidP="00C42D95">
            <w:pPr>
              <w:pStyle w:val="TTB2"/>
            </w:pPr>
            <w:r>
              <w:t>– “ –</w:t>
            </w:r>
          </w:p>
          <w:p w:rsidR="00DF2315" w:rsidRDefault="00DF2315" w:rsidP="00C42D95">
            <w:pPr>
              <w:pStyle w:val="TTB2"/>
            </w:pPr>
            <w:r>
              <w:t>– “ –</w:t>
            </w:r>
          </w:p>
          <w:p w:rsidR="00DF2315" w:rsidRDefault="00DF2315" w:rsidP="00C42D95">
            <w:pPr>
              <w:pStyle w:val="TTB2"/>
            </w:pPr>
            <w:r>
              <w:t>– “ –</w:t>
            </w:r>
          </w:p>
          <w:p w:rsidR="00DF2315" w:rsidRDefault="00DF2315" w:rsidP="00C42D95">
            <w:pPr>
              <w:pStyle w:val="TTB2"/>
            </w:pPr>
            <w:r>
              <w:t>– “ –</w:t>
            </w:r>
          </w:p>
          <w:p w:rsidR="00DF2315" w:rsidRDefault="00DF2315" w:rsidP="00C42D95">
            <w:pPr>
              <w:pStyle w:val="TTB2"/>
            </w:pPr>
            <w:r>
              <w:t>– “ –</w:t>
            </w:r>
          </w:p>
          <w:p w:rsidR="00DF2315" w:rsidRDefault="00DF2315" w:rsidP="00C42D95">
            <w:pPr>
              <w:pStyle w:val="TTB2"/>
              <w:widowControl/>
            </w:pPr>
            <w:r>
              <w:t xml:space="preserve"> – “ –</w:t>
            </w:r>
          </w:p>
          <w:p w:rsidR="00DF2315" w:rsidRDefault="00DF2315" w:rsidP="00C42D95">
            <w:pPr>
              <w:pStyle w:val="TTB2"/>
            </w:pPr>
            <w:r>
              <w:t xml:space="preserve"> – “ –</w:t>
            </w:r>
          </w:p>
          <w:p w:rsidR="00DF2315" w:rsidRDefault="00DF2315" w:rsidP="00C42D95">
            <w:pPr>
              <w:pStyle w:val="TTB2"/>
            </w:pPr>
            <w:r>
              <w:t>– “ –</w:t>
            </w:r>
          </w:p>
          <w:p w:rsidR="00DF2315" w:rsidRDefault="00DF2315" w:rsidP="00C42D95">
            <w:pPr>
              <w:pStyle w:val="TTB2"/>
            </w:pPr>
            <w:r>
              <w:t>– “ –</w:t>
            </w:r>
          </w:p>
          <w:p w:rsidR="00DF2315" w:rsidRDefault="00DF2315" w:rsidP="00C42D95">
            <w:pPr>
              <w:pStyle w:val="TTB2"/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F2315" w:rsidRDefault="00DF2315" w:rsidP="00C42D95">
            <w:pPr>
              <w:pStyle w:val="TTBa"/>
              <w:widowControl/>
            </w:pPr>
          </w:p>
          <w:p w:rsidR="00DF2315" w:rsidRDefault="00DF2315" w:rsidP="00C42D95">
            <w:pPr>
              <w:pStyle w:val="TTBa"/>
              <w:widowControl/>
            </w:pPr>
            <w:r>
              <w:t>–</w:t>
            </w:r>
          </w:p>
          <w:p w:rsidR="00DF2315" w:rsidRDefault="00DF2315" w:rsidP="00C42D95">
            <w:pPr>
              <w:pStyle w:val="TTBa"/>
              <w:widowControl/>
            </w:pPr>
            <w:r>
              <w:t>–</w:t>
            </w:r>
          </w:p>
          <w:p w:rsidR="00DF2315" w:rsidRDefault="00DF2315" w:rsidP="00C42D95">
            <w:pPr>
              <w:pStyle w:val="TTBa"/>
              <w:widowControl/>
            </w:pPr>
            <w:r>
              <w:t>–</w:t>
            </w:r>
          </w:p>
          <w:p w:rsidR="00DF2315" w:rsidRDefault="00DF2315" w:rsidP="00C42D95">
            <w:pPr>
              <w:pStyle w:val="TTBa"/>
            </w:pPr>
            <w:r>
              <w:t>–</w:t>
            </w:r>
          </w:p>
          <w:p w:rsidR="00DF2315" w:rsidRDefault="00DF2315" w:rsidP="00C42D95">
            <w:pPr>
              <w:pStyle w:val="TTBa"/>
            </w:pPr>
            <w:r>
              <w:t>–</w:t>
            </w:r>
          </w:p>
          <w:p w:rsidR="00DF2315" w:rsidRDefault="00DF2315" w:rsidP="00C42D95">
            <w:pPr>
              <w:pStyle w:val="TTBa"/>
            </w:pPr>
            <w:r>
              <w:t>–</w:t>
            </w:r>
          </w:p>
          <w:p w:rsidR="00DF2315" w:rsidRDefault="00DF2315" w:rsidP="00C42D95">
            <w:pPr>
              <w:pStyle w:val="TTBa"/>
              <w:widowControl/>
            </w:pPr>
            <w:r>
              <w:t>–</w:t>
            </w:r>
          </w:p>
          <w:p w:rsidR="00DF2315" w:rsidRDefault="00DF2315" w:rsidP="00C42D95">
            <w:pPr>
              <w:pStyle w:val="TTBa"/>
            </w:pPr>
            <w:r>
              <w:t>–</w:t>
            </w:r>
          </w:p>
          <w:p w:rsidR="00DF2315" w:rsidRDefault="00DF2315" w:rsidP="00C42D95">
            <w:pPr>
              <w:pStyle w:val="TTB2"/>
              <w:jc w:val="center"/>
            </w:pPr>
            <w:r>
              <w:t>–</w:t>
            </w:r>
          </w:p>
          <w:p w:rsidR="00DF2315" w:rsidRDefault="00DF2315" w:rsidP="00C42D95">
            <w:pPr>
              <w:pStyle w:val="TTB2"/>
              <w:jc w:val="center"/>
            </w:pPr>
            <w:r>
              <w:t>–</w:t>
            </w:r>
          </w:p>
          <w:p w:rsidR="00DF2315" w:rsidRDefault="00DF2315" w:rsidP="00C42D95">
            <w:pPr>
              <w:pStyle w:val="TTBa"/>
            </w:pPr>
            <w:r>
              <w:t>–</w:t>
            </w:r>
          </w:p>
          <w:p w:rsidR="00DF2315" w:rsidRDefault="00DF2315" w:rsidP="00C42D95">
            <w:pPr>
              <w:pStyle w:val="TTBa"/>
            </w:pPr>
            <w:r>
              <w:t>–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F2315" w:rsidRDefault="00DF2315" w:rsidP="00C42D95">
            <w:pPr>
              <w:pStyle w:val="TTBa"/>
              <w:widowControl/>
            </w:pPr>
          </w:p>
          <w:p w:rsidR="00DF2315" w:rsidRDefault="00DF2315" w:rsidP="00C42D95">
            <w:pPr>
              <w:pStyle w:val="TTBa"/>
              <w:widowControl/>
            </w:pPr>
            <w:r>
              <w:t>–</w:t>
            </w:r>
          </w:p>
          <w:p w:rsidR="00DF2315" w:rsidRDefault="00DF2315" w:rsidP="00C42D95">
            <w:pPr>
              <w:pStyle w:val="TTBa"/>
              <w:widowControl/>
            </w:pPr>
            <w:r>
              <w:t>–</w:t>
            </w:r>
          </w:p>
          <w:p w:rsidR="00DF2315" w:rsidRDefault="00DF2315" w:rsidP="00C42D95">
            <w:pPr>
              <w:pStyle w:val="TTBa"/>
              <w:widowControl/>
            </w:pPr>
            <w:r>
              <w:t>–</w:t>
            </w:r>
          </w:p>
          <w:p w:rsidR="00DF2315" w:rsidRDefault="00DF2315" w:rsidP="00C42D95">
            <w:pPr>
              <w:pStyle w:val="TTBa"/>
              <w:widowControl/>
            </w:pPr>
            <w:r>
              <w:t>–</w:t>
            </w:r>
          </w:p>
          <w:p w:rsidR="00DF2315" w:rsidRDefault="00DF2315" w:rsidP="00C42D95">
            <w:pPr>
              <w:pStyle w:val="TTBa"/>
              <w:widowControl/>
            </w:pPr>
            <w:r>
              <w:t>–</w:t>
            </w:r>
          </w:p>
          <w:p w:rsidR="00DF2315" w:rsidRPr="00DE0EDE" w:rsidRDefault="00DF2315" w:rsidP="00C42D95">
            <w:pPr>
              <w:pStyle w:val="TTBa"/>
            </w:pPr>
            <w:r>
              <w:t>36</w:t>
            </w:r>
          </w:p>
          <w:p w:rsidR="00DF2315" w:rsidRDefault="00DF2315" w:rsidP="00C42D95">
            <w:pPr>
              <w:pStyle w:val="TTBa"/>
            </w:pPr>
            <w:r>
              <w:t>22/4</w:t>
            </w:r>
          </w:p>
          <w:p w:rsidR="00DF2315" w:rsidRDefault="00DF2315" w:rsidP="00C42D95">
            <w:pPr>
              <w:pStyle w:val="TTBa"/>
            </w:pPr>
            <w:r>
              <w:t>36</w:t>
            </w:r>
          </w:p>
          <w:p w:rsidR="00DF2315" w:rsidRDefault="00DF2315" w:rsidP="00C42D95">
            <w:pPr>
              <w:pStyle w:val="TTB2"/>
              <w:jc w:val="center"/>
            </w:pPr>
            <w:r>
              <w:t>36</w:t>
            </w:r>
          </w:p>
          <w:p w:rsidR="00DF2315" w:rsidRDefault="00DF2315" w:rsidP="00C42D95">
            <w:pPr>
              <w:pStyle w:val="TTBa"/>
            </w:pPr>
            <w:r>
              <w:t>–</w:t>
            </w:r>
          </w:p>
          <w:p w:rsidR="00DF2315" w:rsidRDefault="00DF2315" w:rsidP="00C42D95">
            <w:pPr>
              <w:pStyle w:val="TTBa"/>
            </w:pPr>
            <w:r>
              <w:t>–</w:t>
            </w:r>
          </w:p>
          <w:p w:rsidR="00DF2315" w:rsidRPr="00305350" w:rsidRDefault="00DF2315" w:rsidP="00C42D95">
            <w:pPr>
              <w:pStyle w:val="TTBa"/>
              <w:rPr>
                <w:lang w:val="en-US"/>
              </w:rPr>
            </w:pPr>
            <w:r>
              <w:t>–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F2315" w:rsidRDefault="00DF2315" w:rsidP="00C42D95">
            <w:pPr>
              <w:pStyle w:val="TTBa"/>
              <w:widowControl/>
            </w:pPr>
          </w:p>
          <w:p w:rsidR="00DF2315" w:rsidRDefault="00DF2315" w:rsidP="00C42D95">
            <w:pPr>
              <w:pStyle w:val="TTBa"/>
              <w:widowControl/>
            </w:pPr>
            <w:r>
              <w:t>–</w:t>
            </w:r>
          </w:p>
          <w:p w:rsidR="00DF2315" w:rsidRDefault="00DF2315" w:rsidP="00C42D95">
            <w:pPr>
              <w:pStyle w:val="TTBa"/>
              <w:widowControl/>
            </w:pPr>
            <w:r>
              <w:t>–</w:t>
            </w:r>
          </w:p>
          <w:p w:rsidR="00DF2315" w:rsidRDefault="00DF2315" w:rsidP="00C42D95">
            <w:pPr>
              <w:pStyle w:val="TTBa"/>
              <w:widowControl/>
            </w:pPr>
            <w:r>
              <w:t>–</w:t>
            </w:r>
          </w:p>
          <w:p w:rsidR="00DF2315" w:rsidRDefault="00DF2315" w:rsidP="00C42D95">
            <w:pPr>
              <w:pStyle w:val="TTB2"/>
              <w:jc w:val="center"/>
            </w:pPr>
            <w:r>
              <w:t>52/2</w:t>
            </w:r>
          </w:p>
          <w:p w:rsidR="00DF2315" w:rsidRDefault="00DF2315" w:rsidP="00C42D95">
            <w:pPr>
              <w:pStyle w:val="TTB2"/>
              <w:jc w:val="center"/>
            </w:pPr>
            <w:r>
              <w:t>52/2</w:t>
            </w:r>
          </w:p>
          <w:p w:rsidR="00DF2315" w:rsidRDefault="00DF2315" w:rsidP="00C42D95">
            <w:pPr>
              <w:pStyle w:val="TTB2"/>
              <w:jc w:val="center"/>
            </w:pPr>
            <w:r>
              <w:t>–</w:t>
            </w:r>
          </w:p>
          <w:p w:rsidR="00DF2315" w:rsidRDefault="00DF2315" w:rsidP="00C42D95">
            <w:pPr>
              <w:pStyle w:val="TTB2"/>
              <w:jc w:val="center"/>
            </w:pPr>
            <w:r>
              <w:t>–</w:t>
            </w:r>
          </w:p>
          <w:p w:rsidR="00DF2315" w:rsidRDefault="00DF2315" w:rsidP="00C42D95">
            <w:pPr>
              <w:pStyle w:val="TTB2"/>
              <w:jc w:val="center"/>
            </w:pPr>
            <w:r>
              <w:t>–</w:t>
            </w:r>
          </w:p>
          <w:p w:rsidR="00DF2315" w:rsidRDefault="00DF2315" w:rsidP="00C42D95">
            <w:pPr>
              <w:pStyle w:val="TTB2"/>
              <w:jc w:val="center"/>
            </w:pPr>
            <w:r>
              <w:t>–</w:t>
            </w:r>
          </w:p>
          <w:p w:rsidR="00DF2315" w:rsidRDefault="00DF2315" w:rsidP="00C42D95">
            <w:pPr>
              <w:pStyle w:val="TTBa"/>
            </w:pPr>
            <w:r>
              <w:t>52/2</w:t>
            </w:r>
          </w:p>
          <w:p w:rsidR="00DF2315" w:rsidRDefault="00DF2315" w:rsidP="00C42D95">
            <w:pPr>
              <w:pStyle w:val="TTBa"/>
            </w:pPr>
            <w:r>
              <w:t>52/2</w:t>
            </w:r>
          </w:p>
          <w:p w:rsidR="00DF2315" w:rsidRDefault="00DF2315" w:rsidP="00C42D95">
            <w:pPr>
              <w:pStyle w:val="TTBa"/>
            </w:pPr>
            <w:r>
              <w:t>52/2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DF2315" w:rsidRDefault="00DF2315" w:rsidP="00C42D95">
            <w:pPr>
              <w:pStyle w:val="TTBa"/>
              <w:widowControl/>
            </w:pPr>
          </w:p>
          <w:p w:rsidR="00DF2315" w:rsidRDefault="00DF2315" w:rsidP="00C42D95">
            <w:pPr>
              <w:pStyle w:val="TTBa"/>
              <w:widowControl/>
            </w:pPr>
            <w:r>
              <w:t>–</w:t>
            </w:r>
          </w:p>
          <w:p w:rsidR="00DF2315" w:rsidRDefault="00DF2315" w:rsidP="00C42D95">
            <w:pPr>
              <w:pStyle w:val="TTBa"/>
              <w:widowControl/>
            </w:pPr>
            <w:r>
              <w:t>–</w:t>
            </w:r>
          </w:p>
          <w:p w:rsidR="00DF2315" w:rsidRDefault="00DF2315" w:rsidP="00C42D95">
            <w:pPr>
              <w:pStyle w:val="TTBa"/>
            </w:pPr>
            <w:r>
              <w:t>51/30</w:t>
            </w:r>
          </w:p>
          <w:p w:rsidR="00DF2315" w:rsidRDefault="00DF2315" w:rsidP="00C42D95">
            <w:pPr>
              <w:pStyle w:val="TTB2"/>
              <w:jc w:val="center"/>
            </w:pPr>
            <w:r>
              <w:t>–</w:t>
            </w:r>
          </w:p>
          <w:p w:rsidR="00DF2315" w:rsidRDefault="00DF2315" w:rsidP="00C42D95">
            <w:pPr>
              <w:pStyle w:val="TTBa"/>
              <w:widowControl/>
            </w:pPr>
            <w:r>
              <w:t>–</w:t>
            </w:r>
          </w:p>
          <w:p w:rsidR="00DF2315" w:rsidRDefault="00DF2315" w:rsidP="00C42D95">
            <w:pPr>
              <w:pStyle w:val="TTBa"/>
            </w:pPr>
            <w:r>
              <w:t>–</w:t>
            </w:r>
          </w:p>
          <w:p w:rsidR="00DF2315" w:rsidRDefault="00DF2315" w:rsidP="00C42D95">
            <w:pPr>
              <w:pStyle w:val="TTB2"/>
              <w:jc w:val="center"/>
            </w:pPr>
            <w:r>
              <w:t>–</w:t>
            </w:r>
          </w:p>
          <w:p w:rsidR="00DF2315" w:rsidRDefault="00DF2315" w:rsidP="00C42D95">
            <w:pPr>
              <w:pStyle w:val="TTB2"/>
              <w:jc w:val="center"/>
            </w:pPr>
            <w:r>
              <w:t>–</w:t>
            </w:r>
          </w:p>
          <w:p w:rsidR="00DF2315" w:rsidRDefault="00DF2315" w:rsidP="00C42D95">
            <w:pPr>
              <w:pStyle w:val="TTB2"/>
              <w:jc w:val="center"/>
            </w:pPr>
            <w:r>
              <w:t>–</w:t>
            </w:r>
          </w:p>
          <w:p w:rsidR="00DF2315" w:rsidRDefault="00DF2315" w:rsidP="00C42D95">
            <w:pPr>
              <w:pStyle w:val="TTBa"/>
            </w:pPr>
            <w:r>
              <w:t>–</w:t>
            </w:r>
          </w:p>
          <w:p w:rsidR="00DF2315" w:rsidRDefault="00DF2315" w:rsidP="00C42D95">
            <w:pPr>
              <w:pStyle w:val="TTBa"/>
            </w:pPr>
            <w:r>
              <w:t>–</w:t>
            </w:r>
          </w:p>
          <w:p w:rsidR="00DF2315" w:rsidRDefault="00DF2315" w:rsidP="00C42D95">
            <w:pPr>
              <w:pStyle w:val="TTBa"/>
            </w:pPr>
            <w:r>
              <w:t>–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DF2315" w:rsidRDefault="00DF2315" w:rsidP="00C42D95">
            <w:pPr>
              <w:pStyle w:val="TTBa"/>
              <w:widowControl/>
            </w:pPr>
          </w:p>
          <w:p w:rsidR="00DF2315" w:rsidRDefault="00DF2315" w:rsidP="00C42D95">
            <w:pPr>
              <w:pStyle w:val="TTBa"/>
              <w:widowControl/>
            </w:pPr>
          </w:p>
          <w:p w:rsidR="00DF2315" w:rsidRDefault="00DF2315" w:rsidP="00C42D95">
            <w:pPr>
              <w:pStyle w:val="TTBa"/>
              <w:widowControl/>
            </w:pPr>
            <w:r>
              <w:t>АО «</w:t>
            </w:r>
            <w:proofErr w:type="spellStart"/>
            <w:r>
              <w:t>Казпочта</w:t>
            </w:r>
            <w:proofErr w:type="spellEnd"/>
            <w:r>
              <w:t>»</w:t>
            </w:r>
          </w:p>
          <w:p w:rsidR="00DF2315" w:rsidRDefault="00DF2315" w:rsidP="00C42D95">
            <w:pPr>
              <w:pStyle w:val="TTBa"/>
              <w:widowControl/>
            </w:pPr>
            <w:r>
              <w:t>Караганды</w:t>
            </w:r>
          </w:p>
          <w:p w:rsidR="00DF2315" w:rsidRDefault="00DF2315" w:rsidP="00C42D95">
            <w:pPr>
              <w:pStyle w:val="TTBa"/>
              <w:widowControl/>
            </w:pPr>
            <w:r>
              <w:t>Два состава</w:t>
            </w:r>
          </w:p>
          <w:p w:rsidR="00DF2315" w:rsidRDefault="00DF2315" w:rsidP="00C42D95">
            <w:pPr>
              <w:pStyle w:val="TTBa"/>
              <w:widowControl/>
            </w:pPr>
            <w:r>
              <w:t>ТОО «Турксиб Астана» Кустанай</w:t>
            </w:r>
          </w:p>
          <w:p w:rsidR="00DF2315" w:rsidRDefault="00DF2315" w:rsidP="00C42D95">
            <w:pPr>
              <w:pStyle w:val="TTBa"/>
            </w:pPr>
            <w:r>
              <w:t xml:space="preserve">на </w:t>
            </w:r>
            <w:proofErr w:type="spellStart"/>
            <w:r>
              <w:t>электроотоплении</w:t>
            </w:r>
            <w:proofErr w:type="spellEnd"/>
          </w:p>
          <w:p w:rsidR="00DF2315" w:rsidRPr="009D2EA6" w:rsidRDefault="00DF2315" w:rsidP="00C42D95"/>
          <w:p w:rsidR="00DF2315" w:rsidRPr="009D2EA6" w:rsidRDefault="00DF2315" w:rsidP="00C42D95"/>
          <w:p w:rsidR="00DF2315" w:rsidRPr="009D2EA6" w:rsidRDefault="00DF2315" w:rsidP="00C42D95"/>
          <w:p w:rsidR="00DF2315" w:rsidRDefault="00DF2315" w:rsidP="00C42D95"/>
          <w:p w:rsidR="00DF2315" w:rsidRDefault="00DF2315" w:rsidP="00C42D95"/>
          <w:p w:rsidR="00DF2315" w:rsidRPr="009D2EA6" w:rsidRDefault="00DF2315" w:rsidP="00C42D95"/>
        </w:tc>
      </w:tr>
      <w:tr w:rsidR="00DF2315" w:rsidTr="00C42D95">
        <w:trPr>
          <w:cantSplit/>
          <w:trHeight w:val="315"/>
        </w:trPr>
        <w:tc>
          <w:tcPr>
            <w:tcW w:w="4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15" w:rsidRDefault="00DF2315" w:rsidP="00C42D95">
            <w:pPr>
              <w:pStyle w:val="TTBa"/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 xml:space="preserve">        ИТОГО: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15" w:rsidRDefault="00DF2315" w:rsidP="00C42D95">
            <w:pPr>
              <w:pStyle w:val="TTBa"/>
              <w:spacing w:before="60" w:after="60"/>
            </w:pPr>
            <w:r>
              <w:t>–</w:t>
            </w:r>
          </w:p>
          <w:p w:rsidR="00DF2315" w:rsidRDefault="00DF2315" w:rsidP="00C42D95">
            <w:pPr>
              <w:pStyle w:val="TTBa"/>
              <w:spacing w:before="60" w:after="60"/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15" w:rsidRDefault="00DF2315" w:rsidP="00C42D95">
            <w:pPr>
              <w:pStyle w:val="TTBa"/>
              <w:spacing w:before="60" w:after="60"/>
              <w:rPr>
                <w:b/>
              </w:rPr>
            </w:pPr>
            <w:r>
              <w:rPr>
                <w:b/>
              </w:rPr>
              <w:t>130/4</w:t>
            </w:r>
          </w:p>
          <w:p w:rsidR="00DF2315" w:rsidRDefault="00DF2315" w:rsidP="00C42D95">
            <w:pPr>
              <w:pStyle w:val="TTBa"/>
              <w:spacing w:before="60" w:after="60"/>
              <w:rPr>
                <w:b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15" w:rsidRDefault="00DF2315" w:rsidP="00C42D95">
            <w:pPr>
              <w:pStyle w:val="TTBa"/>
              <w:spacing w:before="60" w:after="60"/>
              <w:rPr>
                <w:b/>
              </w:rPr>
            </w:pPr>
            <w:r>
              <w:rPr>
                <w:b/>
              </w:rPr>
              <w:t>260/10</w:t>
            </w:r>
          </w:p>
          <w:p w:rsidR="00DF2315" w:rsidRDefault="00DF2315" w:rsidP="00C42D95">
            <w:pPr>
              <w:pStyle w:val="TTBa"/>
              <w:spacing w:before="60" w:after="60"/>
              <w:rPr>
                <w:b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15" w:rsidRPr="006163E0" w:rsidRDefault="00DF2315" w:rsidP="00C42D95">
            <w:pPr>
              <w:pStyle w:val="TTBa"/>
              <w:spacing w:before="60" w:after="60"/>
              <w:rPr>
                <w:b/>
              </w:rPr>
            </w:pPr>
            <w:r>
              <w:rPr>
                <w:b/>
              </w:rPr>
              <w:t>5</w:t>
            </w:r>
            <w:r w:rsidRPr="006163E0">
              <w:rPr>
                <w:b/>
              </w:rPr>
              <w:t>1</w:t>
            </w:r>
            <w:r>
              <w:rPr>
                <w:b/>
              </w:rPr>
              <w:t>/30</w:t>
            </w:r>
          </w:p>
          <w:p w:rsidR="00DF2315" w:rsidRPr="005600CC" w:rsidRDefault="00DF2315" w:rsidP="00C42D95">
            <w:pPr>
              <w:pStyle w:val="TTBa"/>
              <w:spacing w:before="60" w:after="60"/>
              <w:rPr>
                <w:b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15" w:rsidRDefault="00DF2315" w:rsidP="00C42D95">
            <w:pPr>
              <w:pStyle w:val="TTBa"/>
              <w:spacing w:before="60" w:after="60"/>
              <w:rPr>
                <w:b/>
              </w:rPr>
            </w:pPr>
            <w:r>
              <w:rPr>
                <w:b/>
              </w:rPr>
              <w:t>441/44</w:t>
            </w:r>
          </w:p>
          <w:p w:rsidR="00DF2315" w:rsidRDefault="00DF2315" w:rsidP="00C42D95">
            <w:pPr>
              <w:pStyle w:val="TTBa"/>
              <w:spacing w:before="60" w:after="60"/>
              <w:rPr>
                <w:b/>
              </w:rPr>
            </w:pPr>
          </w:p>
        </w:tc>
      </w:tr>
      <w:tr w:rsidR="00DF2315" w:rsidTr="00C42D95">
        <w:trPr>
          <w:cantSplit/>
          <w:trHeight w:val="315"/>
        </w:trPr>
        <w:tc>
          <w:tcPr>
            <w:tcW w:w="4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15" w:rsidRPr="005600CC" w:rsidRDefault="00DF2315" w:rsidP="00C42D95">
            <w:pPr>
              <w:pStyle w:val="TTBa"/>
              <w:spacing w:before="60" w:after="60"/>
              <w:jc w:val="left"/>
              <w:rPr>
                <w:b/>
              </w:rPr>
            </w:pPr>
            <w:r w:rsidRPr="005600CC">
              <w:rPr>
                <w:b/>
              </w:rPr>
              <w:t>ВСЕГО по дороге: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15" w:rsidRDefault="00DF2315" w:rsidP="00C42D95">
            <w:pPr>
              <w:pStyle w:val="TTBa"/>
              <w:spacing w:before="60" w:after="60"/>
            </w:pPr>
            <w:r>
              <w:t>–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15" w:rsidRPr="005600CC" w:rsidRDefault="00DF2315" w:rsidP="00C42D95">
            <w:pPr>
              <w:pStyle w:val="TTBa"/>
              <w:spacing w:before="60" w:after="60"/>
              <w:rPr>
                <w:b/>
              </w:rPr>
            </w:pPr>
            <w:r>
              <w:rPr>
                <w:b/>
              </w:rPr>
              <w:t>130/4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15" w:rsidRPr="005600CC" w:rsidRDefault="00DF2315" w:rsidP="00C42D95">
            <w:pPr>
              <w:pStyle w:val="TTBa"/>
              <w:spacing w:before="60" w:after="60"/>
              <w:rPr>
                <w:b/>
              </w:rPr>
            </w:pPr>
            <w:r w:rsidRPr="008C45C5">
              <w:rPr>
                <w:b/>
              </w:rPr>
              <w:t>26</w:t>
            </w:r>
            <w:r>
              <w:rPr>
                <w:b/>
              </w:rPr>
              <w:t>0</w:t>
            </w:r>
            <w:r w:rsidRPr="008C45C5">
              <w:rPr>
                <w:b/>
              </w:rPr>
              <w:t>/</w:t>
            </w:r>
            <w:r>
              <w:rPr>
                <w:b/>
              </w:rPr>
              <w:t>10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15" w:rsidRPr="005600CC" w:rsidRDefault="00DF2315" w:rsidP="00C42D95">
            <w:pPr>
              <w:pStyle w:val="TTBa"/>
              <w:spacing w:before="60" w:after="60"/>
              <w:rPr>
                <w:b/>
              </w:rPr>
            </w:pPr>
            <w:r>
              <w:rPr>
                <w:b/>
              </w:rPr>
              <w:t>51/30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315" w:rsidRPr="005600CC" w:rsidRDefault="00DF2315" w:rsidP="00C42D95">
            <w:pPr>
              <w:pStyle w:val="TTBa"/>
              <w:spacing w:before="60" w:after="60"/>
              <w:rPr>
                <w:b/>
              </w:rPr>
            </w:pPr>
            <w:r>
              <w:rPr>
                <w:b/>
              </w:rPr>
              <w:t>441/44</w:t>
            </w:r>
          </w:p>
        </w:tc>
      </w:tr>
    </w:tbl>
    <w:p w:rsidR="00DF2315" w:rsidRPr="00B94E12" w:rsidRDefault="00DF2315" w:rsidP="00DF2315">
      <w:pPr>
        <w:pStyle w:val="TTB"/>
        <w:widowControl/>
        <w:tabs>
          <w:tab w:val="left" w:pos="851"/>
        </w:tabs>
        <w:spacing w:line="216" w:lineRule="auto"/>
        <w:ind w:left="426" w:firstLine="0"/>
      </w:pPr>
    </w:p>
    <w:p w:rsidR="00DF2315" w:rsidRPr="006B105D" w:rsidRDefault="0095503C" w:rsidP="00420DFA">
      <w:pPr>
        <w:pStyle w:val="TTB"/>
        <w:widowControl/>
        <w:numPr>
          <w:ilvl w:val="0"/>
          <w:numId w:val="3"/>
        </w:numPr>
        <w:tabs>
          <w:tab w:val="left" w:pos="851"/>
        </w:tabs>
        <w:ind w:left="851" w:hanging="425"/>
      </w:pPr>
      <w:r>
        <w:rPr>
          <w:b/>
          <w:bCs/>
        </w:rPr>
        <w:t>П</w:t>
      </w:r>
      <w:r w:rsidR="00DF2315" w:rsidRPr="004D6757">
        <w:rPr>
          <w:b/>
          <w:bCs/>
        </w:rPr>
        <w:t>оезд №328/327</w:t>
      </w:r>
      <w:r w:rsidR="007E5CEE">
        <w:rPr>
          <w:b/>
          <w:bCs/>
        </w:rPr>
        <w:t xml:space="preserve"> Костанай-Караганды</w:t>
      </w:r>
      <w:r w:rsidR="00DF2315" w:rsidRPr="004D6757">
        <w:rPr>
          <w:b/>
          <w:bCs/>
        </w:rPr>
        <w:t xml:space="preserve"> </w:t>
      </w:r>
      <w:r>
        <w:rPr>
          <w:b/>
          <w:bCs/>
        </w:rPr>
        <w:t xml:space="preserve">пассажирский </w:t>
      </w:r>
      <w:r w:rsidR="00DF2315" w:rsidRPr="004D6757">
        <w:rPr>
          <w:b/>
          <w:bCs/>
        </w:rPr>
        <w:t xml:space="preserve">курсирует круглогодично, ежедневно. </w:t>
      </w:r>
    </w:p>
    <w:p w:rsidR="00DF2315" w:rsidRDefault="00DF2315" w:rsidP="00DF2315">
      <w:pPr>
        <w:pStyle w:val="TTB"/>
        <w:widowControl/>
        <w:numPr>
          <w:ilvl w:val="0"/>
          <w:numId w:val="3"/>
        </w:numPr>
        <w:tabs>
          <w:tab w:val="left" w:pos="851"/>
        </w:tabs>
        <w:ind w:left="851" w:hanging="425"/>
      </w:pPr>
      <w:r w:rsidRPr="004D6757">
        <w:rPr>
          <w:b/>
          <w:bCs/>
        </w:rPr>
        <w:t>Нумерация вагонов</w:t>
      </w:r>
      <w:r>
        <w:rPr>
          <w:b/>
          <w:bCs/>
        </w:rPr>
        <w:t xml:space="preserve"> </w:t>
      </w:r>
      <w:r>
        <w:t xml:space="preserve">указана </w:t>
      </w:r>
      <w:r w:rsidRPr="004D6757">
        <w:t xml:space="preserve">при отправлении из </w:t>
      </w:r>
      <w:proofErr w:type="spellStart"/>
      <w:r w:rsidRPr="004D6757">
        <w:t>К</w:t>
      </w:r>
      <w:r w:rsidR="007E5CEE">
        <w:t>о</w:t>
      </w:r>
      <w:r w:rsidRPr="004D6757">
        <w:t>станая</w:t>
      </w:r>
      <w:proofErr w:type="spellEnd"/>
      <w:r w:rsidRPr="004D6757">
        <w:t xml:space="preserve"> с «головы», из Караганды с «хвоста» состава.</w:t>
      </w:r>
    </w:p>
    <w:p w:rsidR="00DF2315" w:rsidRPr="006B105D" w:rsidRDefault="00DF2315" w:rsidP="00DF2315">
      <w:pPr>
        <w:pStyle w:val="TTB"/>
        <w:widowControl/>
        <w:numPr>
          <w:ilvl w:val="0"/>
          <w:numId w:val="3"/>
        </w:numPr>
        <w:tabs>
          <w:tab w:val="left" w:pos="851"/>
        </w:tabs>
        <w:ind w:left="0" w:firstLine="426"/>
      </w:pPr>
      <w:r>
        <w:rPr>
          <w:b/>
          <w:bCs/>
        </w:rPr>
        <w:t xml:space="preserve">Максимальная допустимая длина поезда по участкам следования: </w:t>
      </w:r>
      <w:r w:rsidRPr="006B105D">
        <w:rPr>
          <w:bCs/>
        </w:rPr>
        <w:t>22 вагона</w:t>
      </w:r>
    </w:p>
    <w:p w:rsidR="00DF2315" w:rsidRPr="00BD04EC" w:rsidRDefault="00DF2315" w:rsidP="00DF2315">
      <w:pPr>
        <w:pStyle w:val="TTB"/>
        <w:widowControl/>
        <w:numPr>
          <w:ilvl w:val="0"/>
          <w:numId w:val="3"/>
        </w:numPr>
        <w:tabs>
          <w:tab w:val="left" w:pos="851"/>
        </w:tabs>
        <w:ind w:left="0" w:firstLine="426"/>
      </w:pPr>
      <w:r>
        <w:rPr>
          <w:b/>
          <w:bCs/>
        </w:rPr>
        <w:t xml:space="preserve">Максимальная схема поезда: </w:t>
      </w:r>
      <w:r w:rsidRPr="006B105D">
        <w:rPr>
          <w:bCs/>
        </w:rPr>
        <w:t>1</w:t>
      </w:r>
      <w:r>
        <w:rPr>
          <w:bCs/>
        </w:rPr>
        <w:t>5</w:t>
      </w:r>
      <w:r w:rsidRPr="006B105D">
        <w:rPr>
          <w:bCs/>
        </w:rPr>
        <w:t xml:space="preserve"> вагонов</w:t>
      </w:r>
    </w:p>
    <w:p w:rsidR="00DF2315" w:rsidRDefault="00DF2315" w:rsidP="00DF2315">
      <w:pPr>
        <w:pStyle w:val="TTB"/>
        <w:widowControl/>
        <w:numPr>
          <w:ilvl w:val="0"/>
          <w:numId w:val="3"/>
        </w:numPr>
        <w:tabs>
          <w:tab w:val="left" w:pos="851"/>
        </w:tabs>
        <w:ind w:left="0" w:firstLine="426"/>
      </w:pPr>
      <w:r>
        <w:rPr>
          <w:b/>
          <w:bCs/>
        </w:rPr>
        <w:t xml:space="preserve">Станция изменения направления движения поезда: </w:t>
      </w:r>
      <w:r>
        <w:t>Н</w:t>
      </w:r>
      <w:r w:rsidRPr="00BD04EC">
        <w:t>ет</w:t>
      </w:r>
    </w:p>
    <w:p w:rsidR="00DF2315" w:rsidRDefault="00DF2315" w:rsidP="00DF2315">
      <w:pPr>
        <w:pStyle w:val="TTB"/>
        <w:widowControl/>
        <w:numPr>
          <w:ilvl w:val="0"/>
          <w:numId w:val="3"/>
        </w:numPr>
        <w:tabs>
          <w:tab w:val="left" w:pos="851"/>
        </w:tabs>
        <w:ind w:left="0" w:firstLine="426"/>
      </w:pPr>
      <w:r>
        <w:rPr>
          <w:b/>
          <w:bCs/>
        </w:rPr>
        <w:t>Станции смены локомотивов:</w:t>
      </w:r>
      <w:r>
        <w:t xml:space="preserve"> Новоишимская, </w:t>
      </w:r>
      <w:r w:rsidR="0062766F">
        <w:t>Астана</w:t>
      </w:r>
      <w:r>
        <w:t>-1</w:t>
      </w:r>
    </w:p>
    <w:p w:rsidR="00DF2315" w:rsidRDefault="00DF2315" w:rsidP="00DF2315">
      <w:pPr>
        <w:pStyle w:val="TTB"/>
        <w:widowControl/>
        <w:numPr>
          <w:ilvl w:val="0"/>
          <w:numId w:val="3"/>
        </w:numPr>
        <w:tabs>
          <w:tab w:val="left" w:pos="851"/>
        </w:tabs>
        <w:ind w:left="0" w:firstLine="426"/>
      </w:pPr>
      <w:r>
        <w:rPr>
          <w:b/>
          <w:bCs/>
        </w:rPr>
        <w:t xml:space="preserve">Станции смены локомотивных бригад без смены локомотива: </w:t>
      </w:r>
      <w:r>
        <w:t>Кокшетау-1</w:t>
      </w:r>
    </w:p>
    <w:p w:rsidR="00DF2315" w:rsidRDefault="00DF2315" w:rsidP="00DF2315">
      <w:pPr>
        <w:pStyle w:val="TTB"/>
        <w:widowControl/>
        <w:numPr>
          <w:ilvl w:val="0"/>
          <w:numId w:val="3"/>
        </w:numPr>
        <w:tabs>
          <w:tab w:val="left" w:pos="851"/>
        </w:tabs>
        <w:ind w:left="0" w:firstLine="426"/>
      </w:pPr>
      <w:r>
        <w:rPr>
          <w:b/>
          <w:bCs/>
        </w:rPr>
        <w:t>Станции снабжения поезда водой:</w:t>
      </w:r>
      <w:r>
        <w:t xml:space="preserve"> Караганды, Костанай</w:t>
      </w:r>
    </w:p>
    <w:p w:rsidR="00DF2315" w:rsidRDefault="00DF2315" w:rsidP="00DF2315">
      <w:pPr>
        <w:pStyle w:val="TTB"/>
        <w:widowControl/>
        <w:numPr>
          <w:ilvl w:val="0"/>
          <w:numId w:val="3"/>
        </w:numPr>
        <w:tabs>
          <w:tab w:val="left" w:pos="851"/>
        </w:tabs>
        <w:ind w:left="0" w:firstLine="426"/>
      </w:pPr>
      <w:r>
        <w:rPr>
          <w:b/>
          <w:bCs/>
        </w:rPr>
        <w:t>Станции снабжения поезда топливом:</w:t>
      </w:r>
      <w:r>
        <w:t xml:space="preserve"> Караганды, Костанай</w:t>
      </w:r>
    </w:p>
    <w:p w:rsidR="00DF2315" w:rsidRDefault="00DF2315" w:rsidP="00DF2315">
      <w:pPr>
        <w:pStyle w:val="TTB"/>
        <w:widowControl/>
        <w:numPr>
          <w:ilvl w:val="0"/>
          <w:numId w:val="3"/>
        </w:numPr>
        <w:tabs>
          <w:tab w:val="left" w:pos="851"/>
        </w:tabs>
        <w:ind w:left="0" w:firstLine="426"/>
      </w:pPr>
      <w:r>
        <w:rPr>
          <w:b/>
          <w:bCs/>
        </w:rPr>
        <w:t>Станции обслуживания ЭЧТК:</w:t>
      </w:r>
      <w:r>
        <w:t xml:space="preserve"> Костанай</w:t>
      </w:r>
    </w:p>
    <w:p w:rsidR="00DF2315" w:rsidRDefault="00DF2315" w:rsidP="00DF2315">
      <w:pPr>
        <w:pStyle w:val="TTB"/>
        <w:widowControl/>
        <w:numPr>
          <w:ilvl w:val="0"/>
          <w:numId w:val="3"/>
        </w:numPr>
        <w:tabs>
          <w:tab w:val="left" w:pos="851"/>
        </w:tabs>
        <w:ind w:left="0" w:firstLine="426"/>
      </w:pPr>
      <w:r>
        <w:rPr>
          <w:b/>
          <w:bCs/>
        </w:rPr>
        <w:t>Станции сбора твердых бытовых отходов (ТБО) и шлака:</w:t>
      </w:r>
      <w:r>
        <w:t xml:space="preserve"> </w:t>
      </w:r>
      <w:r w:rsidR="0062766F">
        <w:t>Астана</w:t>
      </w:r>
      <w:r>
        <w:t>-1, Кокшетау-1</w:t>
      </w:r>
      <w:r w:rsidRPr="00BB00C4">
        <w:rPr>
          <w:bCs/>
        </w:rPr>
        <w:t>,</w:t>
      </w:r>
    </w:p>
    <w:p w:rsidR="00DF2315" w:rsidRDefault="00DF2315" w:rsidP="00DF2315">
      <w:pPr>
        <w:pStyle w:val="TTB"/>
        <w:widowControl/>
        <w:numPr>
          <w:ilvl w:val="0"/>
          <w:numId w:val="3"/>
        </w:numPr>
        <w:tabs>
          <w:tab w:val="left" w:pos="851"/>
        </w:tabs>
        <w:ind w:left="851" w:hanging="425"/>
      </w:pPr>
      <w:r w:rsidRPr="004D6757">
        <w:rPr>
          <w:b/>
          <w:bCs/>
        </w:rPr>
        <w:t>Выделяются места:</w:t>
      </w:r>
      <w:r w:rsidRPr="004D6757">
        <w:t xml:space="preserve"> в купе</w:t>
      </w:r>
      <w:r>
        <w:t>й</w:t>
      </w:r>
      <w:r w:rsidRPr="004D6757">
        <w:t>ных и плацкартных вагонах двухместные купе для отдыха проводников</w:t>
      </w:r>
      <w:r>
        <w:t>.</w:t>
      </w:r>
      <w:r w:rsidR="00BC7E1E">
        <w:t xml:space="preserve"> </w:t>
      </w:r>
      <w:r>
        <w:t>В</w:t>
      </w:r>
      <w:r w:rsidRPr="004D6757">
        <w:t xml:space="preserve"> плацкартных </w:t>
      </w:r>
      <w:proofErr w:type="gramStart"/>
      <w:r w:rsidRPr="004D6757">
        <w:t>вагонах</w:t>
      </w:r>
      <w:proofErr w:type="gramEnd"/>
      <w:r w:rsidR="0095503C">
        <w:t xml:space="preserve"> </w:t>
      </w:r>
      <w:r w:rsidRPr="004D6757">
        <w:t>мест</w:t>
      </w:r>
      <w:r>
        <w:t>а</w:t>
      </w:r>
      <w:r w:rsidRPr="004D6757">
        <w:t xml:space="preserve"> 53</w:t>
      </w:r>
      <w:r>
        <w:t xml:space="preserve">, </w:t>
      </w:r>
      <w:r w:rsidRPr="004D6757">
        <w:t>54 для хранения белья</w:t>
      </w:r>
      <w:r>
        <w:t>.</w:t>
      </w:r>
      <w:r w:rsidRPr="004D6757">
        <w:t xml:space="preserve"> В вагоне </w:t>
      </w:r>
      <w:r>
        <w:rPr>
          <w:b/>
          <w:bCs/>
        </w:rPr>
        <w:t>№</w:t>
      </w:r>
      <w:r w:rsidRPr="004D6757">
        <w:rPr>
          <w:b/>
          <w:bCs/>
        </w:rPr>
        <w:t xml:space="preserve">5 </w:t>
      </w:r>
      <w:proofErr w:type="gramStart"/>
      <w:r w:rsidRPr="004D6757">
        <w:rPr>
          <w:b/>
          <w:bCs/>
        </w:rPr>
        <w:t>КР</w:t>
      </w:r>
      <w:proofErr w:type="gramEnd"/>
      <w:r w:rsidRPr="004D6757">
        <w:rPr>
          <w:b/>
          <w:bCs/>
        </w:rPr>
        <w:t xml:space="preserve"> </w:t>
      </w:r>
      <w:r>
        <w:t xml:space="preserve">места с </w:t>
      </w:r>
      <w:r w:rsidRPr="008750A1">
        <w:t>1</w:t>
      </w:r>
      <w:r w:rsidRPr="004D6757">
        <w:t xml:space="preserve"> по </w:t>
      </w:r>
      <w:r w:rsidRPr="008750A1">
        <w:t>3</w:t>
      </w:r>
      <w:r w:rsidRPr="004D6757">
        <w:t xml:space="preserve"> для отдыха проводни</w:t>
      </w:r>
      <w:r>
        <w:t>ков и</w:t>
      </w:r>
      <w:r w:rsidRPr="004D6757">
        <w:t xml:space="preserve"> ЛНП</w:t>
      </w:r>
      <w:r>
        <w:t xml:space="preserve">, </w:t>
      </w:r>
      <w:r w:rsidRPr="00FA5D52">
        <w:rPr>
          <w:bCs/>
        </w:rPr>
        <w:t>место 4 для ПЭМ с выделением комплекта постельного белья и рундук под местом №1 для хранения технической аптечки,</w:t>
      </w:r>
      <w:r>
        <w:t xml:space="preserve"> места 25, 26 для пассажиров инвалидов и сопровождающих их лиц, места с 5 по 24 на продажу пассажирам. В </w:t>
      </w:r>
      <w:proofErr w:type="gramStart"/>
      <w:r>
        <w:t>вагоне</w:t>
      </w:r>
      <w:proofErr w:type="gramEnd"/>
      <w:r>
        <w:t xml:space="preserve"> </w:t>
      </w:r>
      <w:r w:rsidRPr="00B865CA">
        <w:rPr>
          <w:b/>
        </w:rPr>
        <w:t>№1О</w:t>
      </w:r>
      <w:r w:rsidR="0095503C">
        <w:rPr>
          <w:b/>
        </w:rPr>
        <w:t>БЩ</w:t>
      </w:r>
      <w:r>
        <w:t xml:space="preserve"> места с 52 по 81 бронь перевозчика ТОО «Турксиб Астана», места с 1 по 51 на продажу.</w:t>
      </w:r>
    </w:p>
    <w:p w:rsidR="00DF2315" w:rsidRDefault="00DF2315" w:rsidP="00DF2315">
      <w:pPr>
        <w:pStyle w:val="TTB"/>
        <w:widowControl/>
        <w:numPr>
          <w:ilvl w:val="0"/>
          <w:numId w:val="3"/>
        </w:numPr>
        <w:tabs>
          <w:tab w:val="left" w:pos="851"/>
        </w:tabs>
        <w:ind w:left="851" w:hanging="425"/>
      </w:pPr>
      <w:r w:rsidRPr="00A73047">
        <w:rPr>
          <w:b/>
          <w:bCs/>
        </w:rPr>
        <w:t>Переменный трафарет:</w:t>
      </w:r>
      <w:r>
        <w:rPr>
          <w:b/>
          <w:bCs/>
        </w:rPr>
        <w:t xml:space="preserve"> </w:t>
      </w:r>
      <w:r w:rsidR="00BC7E1E">
        <w:rPr>
          <w:bCs/>
        </w:rPr>
        <w:t>нет</w:t>
      </w:r>
    </w:p>
    <w:p w:rsidR="00DF2315" w:rsidRDefault="00DF2315" w:rsidP="00DF2315">
      <w:pPr>
        <w:pStyle w:val="TTB"/>
        <w:widowControl/>
        <w:numPr>
          <w:ilvl w:val="0"/>
          <w:numId w:val="3"/>
        </w:numPr>
        <w:tabs>
          <w:tab w:val="left" w:pos="851"/>
        </w:tabs>
        <w:ind w:left="0" w:firstLine="426"/>
      </w:pPr>
      <w:r>
        <w:rPr>
          <w:b/>
          <w:bCs/>
        </w:rPr>
        <w:t>Вагоны повышенной комфортности:</w:t>
      </w:r>
      <w:r>
        <w:t xml:space="preserve"> нет</w:t>
      </w:r>
    </w:p>
    <w:p w:rsidR="00DF2315" w:rsidRDefault="00DF2315" w:rsidP="00DF2315">
      <w:pPr>
        <w:pStyle w:val="TTB"/>
        <w:widowControl/>
        <w:numPr>
          <w:ilvl w:val="0"/>
          <w:numId w:val="3"/>
        </w:numPr>
        <w:tabs>
          <w:tab w:val="left" w:pos="851"/>
        </w:tabs>
        <w:ind w:left="0" w:firstLine="426"/>
      </w:pPr>
      <w:r>
        <w:rPr>
          <w:b/>
          <w:bCs/>
        </w:rPr>
        <w:t>Беспересадочные вагоны:</w:t>
      </w:r>
      <w:r>
        <w:t xml:space="preserve"> нет</w:t>
      </w:r>
    </w:p>
    <w:p w:rsidR="00DF2315" w:rsidRDefault="00DF2315" w:rsidP="00DF2315">
      <w:pPr>
        <w:pStyle w:val="TTB"/>
        <w:widowControl/>
        <w:numPr>
          <w:ilvl w:val="0"/>
          <w:numId w:val="3"/>
        </w:numPr>
        <w:tabs>
          <w:tab w:val="left" w:pos="851"/>
        </w:tabs>
        <w:ind w:left="426" w:firstLine="0"/>
      </w:pPr>
      <w:r w:rsidRPr="00444E56">
        <w:rPr>
          <w:b/>
        </w:rPr>
        <w:t>Прицепные вагоны:</w:t>
      </w:r>
      <w:r>
        <w:t xml:space="preserve"> нет</w:t>
      </w:r>
    </w:p>
    <w:p w:rsidR="0095503C" w:rsidRPr="0095503C" w:rsidRDefault="00DF2315" w:rsidP="00DF2315">
      <w:pPr>
        <w:pStyle w:val="TTB"/>
        <w:widowControl/>
        <w:numPr>
          <w:ilvl w:val="0"/>
          <w:numId w:val="3"/>
        </w:numPr>
        <w:tabs>
          <w:tab w:val="left" w:pos="851"/>
        </w:tabs>
        <w:ind w:left="851" w:hanging="425"/>
        <w:jc w:val="left"/>
        <w:rPr>
          <w:b/>
        </w:rPr>
      </w:pPr>
      <w:r w:rsidRPr="00E22E9E">
        <w:rPr>
          <w:b/>
          <w:bCs/>
        </w:rPr>
        <w:t>Прочие вагоны:</w:t>
      </w:r>
      <w:r>
        <w:rPr>
          <w:b/>
          <w:bCs/>
        </w:rPr>
        <w:t xml:space="preserve"> </w:t>
      </w:r>
      <w:r w:rsidRPr="00E22E9E">
        <w:rPr>
          <w:b/>
        </w:rPr>
        <w:t xml:space="preserve">Вагон </w:t>
      </w:r>
      <w:proofErr w:type="gramStart"/>
      <w:r w:rsidRPr="00E22E9E">
        <w:rPr>
          <w:b/>
        </w:rPr>
        <w:t>СТ</w:t>
      </w:r>
      <w:proofErr w:type="gramEnd"/>
      <w:r w:rsidRPr="00E22E9E">
        <w:rPr>
          <w:b/>
        </w:rPr>
        <w:t xml:space="preserve"> </w:t>
      </w:r>
      <w:r w:rsidRPr="00E22E9E">
        <w:rPr>
          <w:bCs/>
        </w:rPr>
        <w:t>курсирует по специальному графику.</w:t>
      </w:r>
    </w:p>
    <w:p w:rsidR="00DF2315" w:rsidRPr="00E22E9E" w:rsidRDefault="00DF2315" w:rsidP="0095503C">
      <w:pPr>
        <w:pStyle w:val="TTB"/>
        <w:widowControl/>
        <w:tabs>
          <w:tab w:val="left" w:pos="851"/>
        </w:tabs>
        <w:ind w:left="851" w:firstLine="0"/>
        <w:jc w:val="left"/>
        <w:rPr>
          <w:b/>
        </w:rPr>
      </w:pPr>
      <w:r>
        <w:rPr>
          <w:b/>
        </w:rPr>
        <w:t>Почтовый в</w:t>
      </w:r>
      <w:r w:rsidRPr="00E22E9E">
        <w:rPr>
          <w:b/>
        </w:rPr>
        <w:t>агон № 47</w:t>
      </w:r>
      <w:r>
        <w:rPr>
          <w:b/>
        </w:rPr>
        <w:t xml:space="preserve"> </w:t>
      </w:r>
      <w:r w:rsidRPr="00E22E9E">
        <w:rPr>
          <w:bCs/>
        </w:rPr>
        <w:t xml:space="preserve">курсирует по </w:t>
      </w:r>
      <w:r>
        <w:rPr>
          <w:bCs/>
        </w:rPr>
        <w:t xml:space="preserve">указанию </w:t>
      </w:r>
    </w:p>
    <w:p w:rsidR="00DF2315" w:rsidRDefault="00420DFA" w:rsidP="00DF2315">
      <w:pPr>
        <w:pStyle w:val="TTB"/>
        <w:widowControl/>
        <w:numPr>
          <w:ilvl w:val="0"/>
          <w:numId w:val="3"/>
        </w:numPr>
        <w:tabs>
          <w:tab w:val="left" w:pos="709"/>
          <w:tab w:val="left" w:pos="851"/>
        </w:tabs>
        <w:ind w:left="851" w:hanging="425"/>
      </w:pPr>
      <w:r>
        <w:rPr>
          <w:b/>
          <w:bCs/>
        </w:rPr>
        <w:t xml:space="preserve">  </w:t>
      </w:r>
      <w:r w:rsidR="00DF2315" w:rsidRPr="004D6757">
        <w:rPr>
          <w:b/>
          <w:bCs/>
        </w:rPr>
        <w:t>Факультативные вагоны</w:t>
      </w:r>
      <w:r w:rsidR="00DF2315">
        <w:rPr>
          <w:b/>
          <w:bCs/>
        </w:rPr>
        <w:t xml:space="preserve"> </w:t>
      </w:r>
      <w:r w:rsidR="00DF2315" w:rsidRPr="00E22E9E">
        <w:t>включаются</w:t>
      </w:r>
      <w:r w:rsidR="00DF2315" w:rsidRPr="004D6757">
        <w:t xml:space="preserve"> в состав поезда при увеличении пассажиропотока и исключаются при его уменьшении с объявлением об исключении не менее</w:t>
      </w:r>
      <w:proofErr w:type="gramStart"/>
      <w:r w:rsidR="00DF2315">
        <w:t>,</w:t>
      </w:r>
      <w:proofErr w:type="gramEnd"/>
      <w:r w:rsidR="00DF2315" w:rsidRPr="004D6757">
        <w:t xml:space="preserve"> чем за 5 </w:t>
      </w:r>
      <w:r w:rsidR="00DF2315">
        <w:t>суток</w:t>
      </w:r>
      <w:r w:rsidR="00DF2315" w:rsidRPr="004D6757">
        <w:t xml:space="preserve"> до отправления поезда.</w:t>
      </w:r>
    </w:p>
    <w:p w:rsidR="00DF2315" w:rsidRDefault="00420DFA" w:rsidP="00DF2315">
      <w:pPr>
        <w:pStyle w:val="TTB"/>
        <w:widowControl/>
        <w:numPr>
          <w:ilvl w:val="0"/>
          <w:numId w:val="3"/>
        </w:numPr>
        <w:tabs>
          <w:tab w:val="left" w:pos="709"/>
          <w:tab w:val="left" w:pos="851"/>
        </w:tabs>
        <w:spacing w:line="276" w:lineRule="auto"/>
        <w:ind w:left="851" w:hanging="425"/>
      </w:pPr>
      <w:r>
        <w:rPr>
          <w:b/>
          <w:bCs/>
        </w:rPr>
        <w:t xml:space="preserve">  </w:t>
      </w:r>
      <w:r w:rsidR="00DF2315">
        <w:rPr>
          <w:b/>
          <w:bCs/>
        </w:rPr>
        <w:t xml:space="preserve">Станции пограничного и таможенного контроля: </w:t>
      </w:r>
      <w:r w:rsidR="00DF2315" w:rsidRPr="00E22E9E">
        <w:t>нет</w:t>
      </w:r>
    </w:p>
    <w:p w:rsidR="00DF2315" w:rsidRDefault="00DF2315" w:rsidP="00DF2315">
      <w:pPr>
        <w:pStyle w:val="TTB"/>
        <w:widowControl/>
        <w:tabs>
          <w:tab w:val="left" w:pos="709"/>
          <w:tab w:val="left" w:pos="851"/>
        </w:tabs>
        <w:spacing w:line="276" w:lineRule="auto"/>
      </w:pPr>
      <w:bookmarkStart w:id="0" w:name="_GoBack"/>
      <w:bookmarkEnd w:id="0"/>
    </w:p>
    <w:sectPr w:rsidR="00DF2315" w:rsidSect="00100137">
      <w:headerReference w:type="default" r:id="rId8"/>
      <w:footerReference w:type="default" r:id="rId9"/>
      <w:pgSz w:w="11906" w:h="16838"/>
      <w:pgMar w:top="851" w:right="680" w:bottom="709" w:left="680" w:header="624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5AA" w:rsidRDefault="009E05AA">
      <w:r>
        <w:separator/>
      </w:r>
    </w:p>
  </w:endnote>
  <w:endnote w:type="continuationSeparator" w:id="0">
    <w:p w:rsidR="009E05AA" w:rsidRDefault="009E0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B01" w:rsidRDefault="00315B01">
    <w:pPr>
      <w:pStyle w:val="TTBb"/>
      <w:widowControl/>
    </w:pPr>
    <w:r>
      <w:t xml:space="preserve">- </w:t>
    </w:r>
    <w:r w:rsidR="00FD1B7D">
      <w:fldChar w:fldCharType="begin"/>
    </w:r>
    <w:r>
      <w:instrText>PAGE</w:instrText>
    </w:r>
    <w:r w:rsidR="00FD1B7D">
      <w:fldChar w:fldCharType="separate"/>
    </w:r>
    <w:r w:rsidR="0062766F">
      <w:rPr>
        <w:noProof/>
      </w:rPr>
      <w:t>1</w:t>
    </w:r>
    <w:r w:rsidR="00FD1B7D"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5AA" w:rsidRDefault="009E05AA">
      <w:r>
        <w:separator/>
      </w:r>
    </w:p>
  </w:footnote>
  <w:footnote w:type="continuationSeparator" w:id="0">
    <w:p w:rsidR="009E05AA" w:rsidRDefault="009E05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B01" w:rsidRDefault="00315B01">
    <w:pPr>
      <w:pStyle w:val="TTB0"/>
      <w:widowControl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77B09"/>
    <w:multiLevelType w:val="hybridMultilevel"/>
    <w:tmpl w:val="BE8695EA"/>
    <w:lvl w:ilvl="0" w:tplc="BD6A46CE">
      <w:start w:val="1"/>
      <w:numFmt w:val="decimal"/>
      <w:lvlText w:val="%1."/>
      <w:lvlJc w:val="left"/>
      <w:pPr>
        <w:ind w:left="2628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3064" w:hanging="360"/>
      </w:pPr>
    </w:lvl>
    <w:lvl w:ilvl="2" w:tplc="0419001B" w:tentative="1">
      <w:start w:val="1"/>
      <w:numFmt w:val="lowerRoman"/>
      <w:lvlText w:val="%3."/>
      <w:lvlJc w:val="right"/>
      <w:pPr>
        <w:ind w:left="3784" w:hanging="180"/>
      </w:pPr>
    </w:lvl>
    <w:lvl w:ilvl="3" w:tplc="0419000F" w:tentative="1">
      <w:start w:val="1"/>
      <w:numFmt w:val="decimal"/>
      <w:lvlText w:val="%4."/>
      <w:lvlJc w:val="left"/>
      <w:pPr>
        <w:ind w:left="4504" w:hanging="360"/>
      </w:pPr>
    </w:lvl>
    <w:lvl w:ilvl="4" w:tplc="04190019" w:tentative="1">
      <w:start w:val="1"/>
      <w:numFmt w:val="lowerLetter"/>
      <w:lvlText w:val="%5."/>
      <w:lvlJc w:val="left"/>
      <w:pPr>
        <w:ind w:left="5224" w:hanging="360"/>
      </w:pPr>
    </w:lvl>
    <w:lvl w:ilvl="5" w:tplc="0419001B" w:tentative="1">
      <w:start w:val="1"/>
      <w:numFmt w:val="lowerRoman"/>
      <w:lvlText w:val="%6."/>
      <w:lvlJc w:val="right"/>
      <w:pPr>
        <w:ind w:left="5944" w:hanging="180"/>
      </w:pPr>
    </w:lvl>
    <w:lvl w:ilvl="6" w:tplc="0419000F" w:tentative="1">
      <w:start w:val="1"/>
      <w:numFmt w:val="decimal"/>
      <w:lvlText w:val="%7."/>
      <w:lvlJc w:val="left"/>
      <w:pPr>
        <w:ind w:left="6664" w:hanging="360"/>
      </w:pPr>
    </w:lvl>
    <w:lvl w:ilvl="7" w:tplc="04190019" w:tentative="1">
      <w:start w:val="1"/>
      <w:numFmt w:val="lowerLetter"/>
      <w:lvlText w:val="%8."/>
      <w:lvlJc w:val="left"/>
      <w:pPr>
        <w:ind w:left="7384" w:hanging="360"/>
      </w:pPr>
    </w:lvl>
    <w:lvl w:ilvl="8" w:tplc="041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">
    <w:nsid w:val="3B433224"/>
    <w:multiLevelType w:val="hybridMultilevel"/>
    <w:tmpl w:val="75F241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FEA104D"/>
    <w:multiLevelType w:val="hybridMultilevel"/>
    <w:tmpl w:val="543C0F08"/>
    <w:lvl w:ilvl="0" w:tplc="04348C9C">
      <w:start w:val="1"/>
      <w:numFmt w:val="decimal"/>
      <w:lvlText w:val="%1)"/>
      <w:lvlJc w:val="left"/>
      <w:pPr>
        <w:ind w:left="26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064" w:hanging="360"/>
      </w:pPr>
    </w:lvl>
    <w:lvl w:ilvl="2" w:tplc="0419001B" w:tentative="1">
      <w:start w:val="1"/>
      <w:numFmt w:val="lowerRoman"/>
      <w:lvlText w:val="%3."/>
      <w:lvlJc w:val="right"/>
      <w:pPr>
        <w:ind w:left="3784" w:hanging="180"/>
      </w:pPr>
    </w:lvl>
    <w:lvl w:ilvl="3" w:tplc="0419000F" w:tentative="1">
      <w:start w:val="1"/>
      <w:numFmt w:val="decimal"/>
      <w:lvlText w:val="%4."/>
      <w:lvlJc w:val="left"/>
      <w:pPr>
        <w:ind w:left="4504" w:hanging="360"/>
      </w:pPr>
    </w:lvl>
    <w:lvl w:ilvl="4" w:tplc="04190019" w:tentative="1">
      <w:start w:val="1"/>
      <w:numFmt w:val="lowerLetter"/>
      <w:lvlText w:val="%5."/>
      <w:lvlJc w:val="left"/>
      <w:pPr>
        <w:ind w:left="5224" w:hanging="360"/>
      </w:pPr>
    </w:lvl>
    <w:lvl w:ilvl="5" w:tplc="0419001B" w:tentative="1">
      <w:start w:val="1"/>
      <w:numFmt w:val="lowerRoman"/>
      <w:lvlText w:val="%6."/>
      <w:lvlJc w:val="right"/>
      <w:pPr>
        <w:ind w:left="5944" w:hanging="180"/>
      </w:pPr>
    </w:lvl>
    <w:lvl w:ilvl="6" w:tplc="0419000F" w:tentative="1">
      <w:start w:val="1"/>
      <w:numFmt w:val="decimal"/>
      <w:lvlText w:val="%7."/>
      <w:lvlJc w:val="left"/>
      <w:pPr>
        <w:ind w:left="6664" w:hanging="360"/>
      </w:pPr>
    </w:lvl>
    <w:lvl w:ilvl="7" w:tplc="04190019" w:tentative="1">
      <w:start w:val="1"/>
      <w:numFmt w:val="lowerLetter"/>
      <w:lvlText w:val="%8."/>
      <w:lvlJc w:val="left"/>
      <w:pPr>
        <w:ind w:left="7384" w:hanging="360"/>
      </w:pPr>
    </w:lvl>
    <w:lvl w:ilvl="8" w:tplc="0419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C946A7"/>
    <w:rsid w:val="000107E7"/>
    <w:rsid w:val="0001406D"/>
    <w:rsid w:val="000369C8"/>
    <w:rsid w:val="000524C1"/>
    <w:rsid w:val="00052AE1"/>
    <w:rsid w:val="00066B7D"/>
    <w:rsid w:val="00085231"/>
    <w:rsid w:val="000D108D"/>
    <w:rsid w:val="000D206D"/>
    <w:rsid w:val="000E4E04"/>
    <w:rsid w:val="00100137"/>
    <w:rsid w:val="001032B6"/>
    <w:rsid w:val="001054D3"/>
    <w:rsid w:val="0010683A"/>
    <w:rsid w:val="00121C02"/>
    <w:rsid w:val="0014084F"/>
    <w:rsid w:val="0016652E"/>
    <w:rsid w:val="00166922"/>
    <w:rsid w:val="001671CA"/>
    <w:rsid w:val="00170F99"/>
    <w:rsid w:val="001800EF"/>
    <w:rsid w:val="0019253C"/>
    <w:rsid w:val="00197A56"/>
    <w:rsid w:val="001B30B2"/>
    <w:rsid w:val="001B38E5"/>
    <w:rsid w:val="001D260D"/>
    <w:rsid w:val="001D391E"/>
    <w:rsid w:val="001F4BB8"/>
    <w:rsid w:val="0022439E"/>
    <w:rsid w:val="00224C82"/>
    <w:rsid w:val="00254D37"/>
    <w:rsid w:val="00260000"/>
    <w:rsid w:val="00264628"/>
    <w:rsid w:val="0028124B"/>
    <w:rsid w:val="00281276"/>
    <w:rsid w:val="00290956"/>
    <w:rsid w:val="002B73D3"/>
    <w:rsid w:val="002D614C"/>
    <w:rsid w:val="002F3027"/>
    <w:rsid w:val="002F5E64"/>
    <w:rsid w:val="002F62DD"/>
    <w:rsid w:val="00302653"/>
    <w:rsid w:val="00315B01"/>
    <w:rsid w:val="0031717B"/>
    <w:rsid w:val="00325BC2"/>
    <w:rsid w:val="00334DE4"/>
    <w:rsid w:val="00335959"/>
    <w:rsid w:val="003413EE"/>
    <w:rsid w:val="00351298"/>
    <w:rsid w:val="00364F3C"/>
    <w:rsid w:val="003C4A27"/>
    <w:rsid w:val="003C66AB"/>
    <w:rsid w:val="003C67D9"/>
    <w:rsid w:val="003D00CB"/>
    <w:rsid w:val="003E65B3"/>
    <w:rsid w:val="003E68A0"/>
    <w:rsid w:val="00407915"/>
    <w:rsid w:val="0041201A"/>
    <w:rsid w:val="00412892"/>
    <w:rsid w:val="004134E4"/>
    <w:rsid w:val="00414E34"/>
    <w:rsid w:val="00415238"/>
    <w:rsid w:val="00420DFA"/>
    <w:rsid w:val="00427C84"/>
    <w:rsid w:val="0044184F"/>
    <w:rsid w:val="00477CC5"/>
    <w:rsid w:val="00477F70"/>
    <w:rsid w:val="0048246C"/>
    <w:rsid w:val="00483B58"/>
    <w:rsid w:val="0049655C"/>
    <w:rsid w:val="004A23D3"/>
    <w:rsid w:val="004C000F"/>
    <w:rsid w:val="004D6757"/>
    <w:rsid w:val="00507873"/>
    <w:rsid w:val="0052190C"/>
    <w:rsid w:val="00523590"/>
    <w:rsid w:val="005261FA"/>
    <w:rsid w:val="00542643"/>
    <w:rsid w:val="00545555"/>
    <w:rsid w:val="00557482"/>
    <w:rsid w:val="005600CC"/>
    <w:rsid w:val="005737F5"/>
    <w:rsid w:val="00577BF5"/>
    <w:rsid w:val="00590D92"/>
    <w:rsid w:val="0059236F"/>
    <w:rsid w:val="005924B1"/>
    <w:rsid w:val="005A2991"/>
    <w:rsid w:val="005B17B7"/>
    <w:rsid w:val="005B36AE"/>
    <w:rsid w:val="005C37C1"/>
    <w:rsid w:val="005D0182"/>
    <w:rsid w:val="005E3BD6"/>
    <w:rsid w:val="005E650E"/>
    <w:rsid w:val="0060004A"/>
    <w:rsid w:val="006163E0"/>
    <w:rsid w:val="00622153"/>
    <w:rsid w:val="0062766F"/>
    <w:rsid w:val="006333D6"/>
    <w:rsid w:val="006336F9"/>
    <w:rsid w:val="006341D4"/>
    <w:rsid w:val="00640988"/>
    <w:rsid w:val="00642767"/>
    <w:rsid w:val="0066660A"/>
    <w:rsid w:val="00670750"/>
    <w:rsid w:val="00686FCC"/>
    <w:rsid w:val="00694CA4"/>
    <w:rsid w:val="006A4E5C"/>
    <w:rsid w:val="006E33BE"/>
    <w:rsid w:val="006E6C87"/>
    <w:rsid w:val="006F0E6D"/>
    <w:rsid w:val="00703769"/>
    <w:rsid w:val="00704EA8"/>
    <w:rsid w:val="007069E1"/>
    <w:rsid w:val="0071093C"/>
    <w:rsid w:val="00715622"/>
    <w:rsid w:val="00725D55"/>
    <w:rsid w:val="00732FFF"/>
    <w:rsid w:val="00734295"/>
    <w:rsid w:val="00742D73"/>
    <w:rsid w:val="007514D2"/>
    <w:rsid w:val="007652D9"/>
    <w:rsid w:val="00776926"/>
    <w:rsid w:val="007772A9"/>
    <w:rsid w:val="00781DAC"/>
    <w:rsid w:val="00786E3B"/>
    <w:rsid w:val="00791F85"/>
    <w:rsid w:val="007A4A5A"/>
    <w:rsid w:val="007A6303"/>
    <w:rsid w:val="007A76E0"/>
    <w:rsid w:val="007D458A"/>
    <w:rsid w:val="007E4C5F"/>
    <w:rsid w:val="007E5CEE"/>
    <w:rsid w:val="007F02EE"/>
    <w:rsid w:val="00836090"/>
    <w:rsid w:val="00836151"/>
    <w:rsid w:val="00840257"/>
    <w:rsid w:val="00841DC8"/>
    <w:rsid w:val="00843EAA"/>
    <w:rsid w:val="008467D4"/>
    <w:rsid w:val="008522F5"/>
    <w:rsid w:val="00867E47"/>
    <w:rsid w:val="008750A1"/>
    <w:rsid w:val="008823E7"/>
    <w:rsid w:val="0088299F"/>
    <w:rsid w:val="00883F7B"/>
    <w:rsid w:val="008939AB"/>
    <w:rsid w:val="00894170"/>
    <w:rsid w:val="008A0736"/>
    <w:rsid w:val="008A71AE"/>
    <w:rsid w:val="008B308F"/>
    <w:rsid w:val="008B3E5B"/>
    <w:rsid w:val="008B60BB"/>
    <w:rsid w:val="008C45C5"/>
    <w:rsid w:val="008E3124"/>
    <w:rsid w:val="008E7680"/>
    <w:rsid w:val="008F2595"/>
    <w:rsid w:val="009226EF"/>
    <w:rsid w:val="009345C0"/>
    <w:rsid w:val="0093483B"/>
    <w:rsid w:val="009373F9"/>
    <w:rsid w:val="0094733F"/>
    <w:rsid w:val="0095503C"/>
    <w:rsid w:val="009551F7"/>
    <w:rsid w:val="00957146"/>
    <w:rsid w:val="00991716"/>
    <w:rsid w:val="0099572A"/>
    <w:rsid w:val="009A2CF9"/>
    <w:rsid w:val="009D22BC"/>
    <w:rsid w:val="009E05AA"/>
    <w:rsid w:val="009E0694"/>
    <w:rsid w:val="009E21D8"/>
    <w:rsid w:val="009E4929"/>
    <w:rsid w:val="00A0215A"/>
    <w:rsid w:val="00A03185"/>
    <w:rsid w:val="00A0405F"/>
    <w:rsid w:val="00A0600C"/>
    <w:rsid w:val="00A11691"/>
    <w:rsid w:val="00A35FF7"/>
    <w:rsid w:val="00A61933"/>
    <w:rsid w:val="00A74D85"/>
    <w:rsid w:val="00A86D6B"/>
    <w:rsid w:val="00A93D18"/>
    <w:rsid w:val="00AB1104"/>
    <w:rsid w:val="00AB244C"/>
    <w:rsid w:val="00AC0308"/>
    <w:rsid w:val="00AC4428"/>
    <w:rsid w:val="00AD22B3"/>
    <w:rsid w:val="00AE2F7C"/>
    <w:rsid w:val="00AF130D"/>
    <w:rsid w:val="00B00DFC"/>
    <w:rsid w:val="00B12169"/>
    <w:rsid w:val="00B15F2F"/>
    <w:rsid w:val="00B15F31"/>
    <w:rsid w:val="00B542C5"/>
    <w:rsid w:val="00B7517F"/>
    <w:rsid w:val="00B80BE6"/>
    <w:rsid w:val="00B865CA"/>
    <w:rsid w:val="00B86B75"/>
    <w:rsid w:val="00B94631"/>
    <w:rsid w:val="00B94E12"/>
    <w:rsid w:val="00BA221B"/>
    <w:rsid w:val="00BC2460"/>
    <w:rsid w:val="00BC6213"/>
    <w:rsid w:val="00BC6515"/>
    <w:rsid w:val="00BC7E1E"/>
    <w:rsid w:val="00BD04EC"/>
    <w:rsid w:val="00BD0DB0"/>
    <w:rsid w:val="00BD5C7D"/>
    <w:rsid w:val="00BD7363"/>
    <w:rsid w:val="00BE1266"/>
    <w:rsid w:val="00C0697A"/>
    <w:rsid w:val="00C35DB8"/>
    <w:rsid w:val="00C363FA"/>
    <w:rsid w:val="00C41B4C"/>
    <w:rsid w:val="00C62D64"/>
    <w:rsid w:val="00C67A5A"/>
    <w:rsid w:val="00C86863"/>
    <w:rsid w:val="00C92639"/>
    <w:rsid w:val="00C92C15"/>
    <w:rsid w:val="00C946A7"/>
    <w:rsid w:val="00CA5A56"/>
    <w:rsid w:val="00CA6AE0"/>
    <w:rsid w:val="00CA7FF6"/>
    <w:rsid w:val="00CB01C6"/>
    <w:rsid w:val="00CB285D"/>
    <w:rsid w:val="00CB56D7"/>
    <w:rsid w:val="00CC3104"/>
    <w:rsid w:val="00CC66DB"/>
    <w:rsid w:val="00CD59DF"/>
    <w:rsid w:val="00CD7BFD"/>
    <w:rsid w:val="00D01096"/>
    <w:rsid w:val="00D02F18"/>
    <w:rsid w:val="00D11A0E"/>
    <w:rsid w:val="00D2014B"/>
    <w:rsid w:val="00D226AF"/>
    <w:rsid w:val="00D44E25"/>
    <w:rsid w:val="00D54F30"/>
    <w:rsid w:val="00D83CEC"/>
    <w:rsid w:val="00DA13EF"/>
    <w:rsid w:val="00DA4398"/>
    <w:rsid w:val="00DA504E"/>
    <w:rsid w:val="00DB3075"/>
    <w:rsid w:val="00DC3810"/>
    <w:rsid w:val="00DD4E86"/>
    <w:rsid w:val="00DD5E46"/>
    <w:rsid w:val="00DE0EDE"/>
    <w:rsid w:val="00DF2315"/>
    <w:rsid w:val="00DF379D"/>
    <w:rsid w:val="00DF3B68"/>
    <w:rsid w:val="00E16DC1"/>
    <w:rsid w:val="00E22E9E"/>
    <w:rsid w:val="00E5679D"/>
    <w:rsid w:val="00E67624"/>
    <w:rsid w:val="00E716F3"/>
    <w:rsid w:val="00E849F2"/>
    <w:rsid w:val="00E948A5"/>
    <w:rsid w:val="00E95171"/>
    <w:rsid w:val="00E96ABE"/>
    <w:rsid w:val="00EB54DC"/>
    <w:rsid w:val="00ED255F"/>
    <w:rsid w:val="00EE2ACA"/>
    <w:rsid w:val="00EF073E"/>
    <w:rsid w:val="00EF6FF1"/>
    <w:rsid w:val="00F22452"/>
    <w:rsid w:val="00F311AF"/>
    <w:rsid w:val="00F45419"/>
    <w:rsid w:val="00F61A46"/>
    <w:rsid w:val="00F66496"/>
    <w:rsid w:val="00F73A91"/>
    <w:rsid w:val="00F7738E"/>
    <w:rsid w:val="00F944CB"/>
    <w:rsid w:val="00FA4455"/>
    <w:rsid w:val="00FD1B7D"/>
    <w:rsid w:val="00FD6C05"/>
    <w:rsid w:val="00FD7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00C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A0600C"/>
  </w:style>
  <w:style w:type="paragraph" w:customStyle="1" w:styleId="TTB">
    <w:name w:val="TTB:текст"/>
    <w:rsid w:val="00A0600C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rsid w:val="00A0600C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rsid w:val="00A0600C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rsid w:val="00A0600C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rsid w:val="00A0600C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rsid w:val="00A0600C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rsid w:val="00A0600C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rsid w:val="00A0600C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rsid w:val="00A0600C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rsid w:val="00A0600C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rsid w:val="00A0600C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rsid w:val="00A0600C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rsid w:val="00A0600C"/>
    <w:pPr>
      <w:widowControl w:val="0"/>
      <w:autoSpaceDE w:val="0"/>
      <w:autoSpaceDN w:val="0"/>
      <w:jc w:val="center"/>
    </w:pPr>
    <w:rPr>
      <w:i/>
      <w:iCs/>
      <w:sz w:val="22"/>
      <w:szCs w:val="22"/>
    </w:rPr>
  </w:style>
  <w:style w:type="paragraph" w:styleId="a4">
    <w:name w:val="Document Map"/>
    <w:basedOn w:val="a"/>
    <w:semiHidden/>
    <w:rsid w:val="003413E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5">
    <w:name w:val="header"/>
    <w:basedOn w:val="a"/>
    <w:link w:val="a6"/>
    <w:rsid w:val="008750A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8750A1"/>
    <w:rPr>
      <w:sz w:val="22"/>
      <w:szCs w:val="22"/>
    </w:rPr>
  </w:style>
  <w:style w:type="paragraph" w:styleId="a7">
    <w:name w:val="footer"/>
    <w:basedOn w:val="a"/>
    <w:link w:val="a8"/>
    <w:rsid w:val="008750A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8750A1"/>
    <w:rPr>
      <w:sz w:val="22"/>
      <w:szCs w:val="22"/>
    </w:rPr>
  </w:style>
  <w:style w:type="paragraph" w:styleId="a9">
    <w:name w:val="Balloon Text"/>
    <w:basedOn w:val="a"/>
    <w:link w:val="aa"/>
    <w:semiHidden/>
    <w:unhideWhenUsed/>
    <w:rsid w:val="00C67A5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semiHidden/>
    <w:rsid w:val="00C67A5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1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287Х288Х</vt:lpstr>
    </vt:vector>
  </TitlesOfParts>
  <Company>ГДП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287Х288Х</dc:title>
  <dc:subject/>
  <dc:creator>Струева Марина Леонидовна</dc:creator>
  <cp:keywords/>
  <dc:description/>
  <cp:lastModifiedBy>Sagintaeva_A</cp:lastModifiedBy>
  <cp:revision>8</cp:revision>
  <cp:lastPrinted>2022-10-19T05:13:00Z</cp:lastPrinted>
  <dcterms:created xsi:type="dcterms:W3CDTF">2022-10-19T05:14:00Z</dcterms:created>
  <dcterms:modified xsi:type="dcterms:W3CDTF">2024-11-14T07:00:00Z</dcterms:modified>
</cp:coreProperties>
</file>