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A1" w:rsidRDefault="008750A1" w:rsidP="00BC6213">
      <w:pPr>
        <w:pStyle w:val="TTB1"/>
        <w:widowControl/>
      </w:pPr>
    </w:p>
    <w:p w:rsidR="002F22B2" w:rsidRPr="00D15ACB" w:rsidRDefault="002F22B2" w:rsidP="002F22B2">
      <w:pPr>
        <w:pStyle w:val="TTB1"/>
        <w:widowControl/>
        <w:rPr>
          <w:sz w:val="24"/>
          <w:szCs w:val="24"/>
        </w:rPr>
      </w:pPr>
      <w:r w:rsidRPr="00D15ACB">
        <w:rPr>
          <w:sz w:val="24"/>
          <w:szCs w:val="24"/>
        </w:rPr>
        <w:t>Схема состава поезда №43/44</w:t>
      </w:r>
    </w:p>
    <w:p w:rsidR="002F22B2" w:rsidRPr="00D15ACB" w:rsidRDefault="002F22B2" w:rsidP="002F22B2">
      <w:pPr>
        <w:jc w:val="center"/>
        <w:rPr>
          <w:b/>
          <w:sz w:val="24"/>
          <w:szCs w:val="24"/>
        </w:rPr>
      </w:pPr>
      <w:r w:rsidRPr="00D15ACB">
        <w:rPr>
          <w:b/>
          <w:sz w:val="24"/>
          <w:szCs w:val="24"/>
        </w:rPr>
        <w:t>в сообщении Костанай – Алматы-1 на график движения поездов на 202</w:t>
      </w:r>
      <w:r w:rsidR="00A35B02">
        <w:rPr>
          <w:b/>
          <w:sz w:val="24"/>
          <w:szCs w:val="24"/>
        </w:rPr>
        <w:t>4</w:t>
      </w:r>
      <w:r w:rsidR="00AA6385">
        <w:rPr>
          <w:b/>
          <w:sz w:val="24"/>
          <w:szCs w:val="24"/>
        </w:rPr>
        <w:t>/2</w:t>
      </w:r>
      <w:r w:rsidRPr="00D15ACB">
        <w:rPr>
          <w:b/>
          <w:sz w:val="24"/>
          <w:szCs w:val="24"/>
        </w:rPr>
        <w:t>02</w:t>
      </w:r>
      <w:r w:rsidR="00A35B02">
        <w:rPr>
          <w:b/>
          <w:sz w:val="24"/>
          <w:szCs w:val="24"/>
        </w:rPr>
        <w:t>5</w:t>
      </w:r>
      <w:r w:rsidRPr="00D15ACB">
        <w:rPr>
          <w:b/>
          <w:sz w:val="24"/>
          <w:szCs w:val="24"/>
        </w:rPr>
        <w:t xml:space="preserve"> годы</w:t>
      </w:r>
    </w:p>
    <w:p w:rsidR="002F22B2" w:rsidRDefault="002F22B2" w:rsidP="002F22B2">
      <w:pPr>
        <w:pStyle w:val="TTB1"/>
        <w:widowControl/>
      </w:pPr>
    </w:p>
    <w:bookmarkStart w:id="0" w:name="_MON_1727683406"/>
    <w:bookmarkEnd w:id="0"/>
    <w:p w:rsidR="00B94E12" w:rsidRPr="00B94E12" w:rsidRDefault="008B1E42" w:rsidP="00B94E12">
      <w:pPr>
        <w:pStyle w:val="TTB"/>
        <w:widowControl/>
        <w:tabs>
          <w:tab w:val="left" w:pos="851"/>
        </w:tabs>
        <w:spacing w:line="216" w:lineRule="auto"/>
        <w:ind w:left="426" w:firstLine="0"/>
      </w:pPr>
      <w:r>
        <w:object w:dxaOrig="10360" w:dyaOrig="7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25pt;height:363pt" o:ole="">
            <v:imagedata r:id="rId8" o:title=""/>
          </v:shape>
          <o:OLEObject Type="Embed" ProgID="Excel.Sheet.12" ShapeID="_x0000_i1025" DrawAspect="Content" ObjectID="_1793087812" r:id="rId9"/>
        </w:object>
      </w:r>
    </w:p>
    <w:p w:rsidR="008750A1" w:rsidRPr="006B105D" w:rsidRDefault="00833C4F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</w:pPr>
      <w:r>
        <w:rPr>
          <w:b/>
          <w:bCs/>
        </w:rPr>
        <w:t>П</w:t>
      </w:r>
      <w:r w:rsidR="008750A1" w:rsidRPr="004D6757">
        <w:rPr>
          <w:b/>
          <w:bCs/>
        </w:rPr>
        <w:t>оезд №</w:t>
      </w:r>
      <w:r w:rsidR="00FC2C0F">
        <w:rPr>
          <w:b/>
          <w:bCs/>
        </w:rPr>
        <w:t>43/</w:t>
      </w:r>
      <w:r w:rsidR="00FC2C0F" w:rsidRPr="00FC2C0F">
        <w:rPr>
          <w:b/>
          <w:bCs/>
        </w:rPr>
        <w:t>44</w:t>
      </w:r>
      <w:r w:rsidR="00C1382A">
        <w:rPr>
          <w:b/>
          <w:bCs/>
        </w:rPr>
        <w:t xml:space="preserve"> </w:t>
      </w:r>
      <w:r w:rsidR="0031038B">
        <w:rPr>
          <w:b/>
        </w:rPr>
        <w:t>Костанай</w:t>
      </w:r>
      <w:r>
        <w:rPr>
          <w:b/>
        </w:rPr>
        <w:t>-</w:t>
      </w:r>
      <w:r w:rsidR="00FC2C0F" w:rsidRPr="00FC2C0F">
        <w:rPr>
          <w:b/>
        </w:rPr>
        <w:t>Алматы-1</w:t>
      </w:r>
      <w:r w:rsidR="00C1382A">
        <w:rPr>
          <w:b/>
        </w:rPr>
        <w:t xml:space="preserve"> </w:t>
      </w:r>
      <w:r>
        <w:rPr>
          <w:b/>
        </w:rPr>
        <w:t xml:space="preserve">скорый </w:t>
      </w:r>
      <w:r w:rsidR="008750A1" w:rsidRPr="00FC2C0F">
        <w:rPr>
          <w:b/>
          <w:bCs/>
        </w:rPr>
        <w:t>к</w:t>
      </w:r>
      <w:r w:rsidR="008750A1" w:rsidRPr="004D6757">
        <w:rPr>
          <w:b/>
          <w:bCs/>
        </w:rPr>
        <w:t xml:space="preserve">урсирует круглогодично, ежедневно. </w:t>
      </w:r>
    </w:p>
    <w:p w:rsidR="008750A1" w:rsidRDefault="008750A1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</w:pPr>
      <w:r w:rsidRPr="004D6757">
        <w:rPr>
          <w:b/>
          <w:bCs/>
        </w:rPr>
        <w:t>Нумерация вагонов</w:t>
      </w:r>
      <w:r w:rsidR="00C1382A">
        <w:rPr>
          <w:b/>
          <w:bCs/>
        </w:rPr>
        <w:t xml:space="preserve"> </w:t>
      </w:r>
      <w:r>
        <w:t xml:space="preserve">указана </w:t>
      </w:r>
      <w:r w:rsidRPr="004D6757">
        <w:t xml:space="preserve">при отправлении из </w:t>
      </w:r>
      <w:proofErr w:type="spellStart"/>
      <w:r w:rsidRPr="004D6757">
        <w:t>К</w:t>
      </w:r>
      <w:r w:rsidR="00C1382A">
        <w:t>о</w:t>
      </w:r>
      <w:r w:rsidRPr="004D6757">
        <w:t>станая</w:t>
      </w:r>
      <w:proofErr w:type="spellEnd"/>
      <w:r w:rsidRPr="004D6757">
        <w:t xml:space="preserve"> с </w:t>
      </w:r>
      <w:r w:rsidR="00BB00C4" w:rsidRPr="004D6757">
        <w:t>«хвоста»</w:t>
      </w:r>
      <w:r w:rsidRPr="004D6757">
        <w:t xml:space="preserve">, из </w:t>
      </w:r>
      <w:r w:rsidR="00BB00C4">
        <w:t>Алма</w:t>
      </w:r>
      <w:r w:rsidR="001F52E0">
        <w:t>ты</w:t>
      </w:r>
      <w:r w:rsidR="00BB00C4">
        <w:t>-1</w:t>
      </w:r>
      <w:r w:rsidRPr="004D6757">
        <w:t xml:space="preserve"> с </w:t>
      </w:r>
      <w:r w:rsidR="00BB00C4" w:rsidRPr="004D6757">
        <w:t xml:space="preserve">«головы» </w:t>
      </w:r>
      <w:r w:rsidRPr="004D6757">
        <w:t>состава.</w:t>
      </w:r>
    </w:p>
    <w:p w:rsidR="00AB1DE9" w:rsidRPr="00AB1DE9" w:rsidRDefault="008750A1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851" w:hanging="425"/>
      </w:pPr>
      <w:r>
        <w:rPr>
          <w:b/>
          <w:bCs/>
        </w:rPr>
        <w:t xml:space="preserve">Максимальная допустимая длина поезда по участкам следования: </w:t>
      </w:r>
    </w:p>
    <w:p w:rsidR="00AB1DE9" w:rsidRPr="00AB1DE9" w:rsidRDefault="001F52E0" w:rsidP="00AB1DE9">
      <w:pPr>
        <w:pStyle w:val="TTB"/>
        <w:widowControl/>
        <w:numPr>
          <w:ilvl w:val="0"/>
          <w:numId w:val="6"/>
        </w:numPr>
        <w:tabs>
          <w:tab w:val="left" w:pos="851"/>
        </w:tabs>
        <w:spacing w:line="360" w:lineRule="auto"/>
      </w:pPr>
      <w:r w:rsidRPr="00BB00C4">
        <w:rPr>
          <w:bCs/>
        </w:rPr>
        <w:t>от К</w:t>
      </w:r>
      <w:r>
        <w:rPr>
          <w:bCs/>
        </w:rPr>
        <w:t xml:space="preserve">останай до Тобола – 23 вагона, </w:t>
      </w:r>
    </w:p>
    <w:p w:rsidR="00AB1DE9" w:rsidRPr="00AB1DE9" w:rsidRDefault="001F52E0" w:rsidP="00AB1DE9">
      <w:pPr>
        <w:pStyle w:val="TTB"/>
        <w:widowControl/>
        <w:numPr>
          <w:ilvl w:val="0"/>
          <w:numId w:val="6"/>
        </w:numPr>
        <w:tabs>
          <w:tab w:val="left" w:pos="851"/>
        </w:tabs>
        <w:spacing w:line="360" w:lineRule="auto"/>
      </w:pPr>
      <w:r>
        <w:rPr>
          <w:bCs/>
        </w:rPr>
        <w:t xml:space="preserve">от Тобола до </w:t>
      </w:r>
      <w:r w:rsidR="00614454">
        <w:rPr>
          <w:bCs/>
        </w:rPr>
        <w:t>Астана-1</w:t>
      </w:r>
      <w:r>
        <w:rPr>
          <w:bCs/>
        </w:rPr>
        <w:t xml:space="preserve"> – 20 вагонов, </w:t>
      </w:r>
    </w:p>
    <w:p w:rsidR="00AB1DE9" w:rsidRPr="00AB1DE9" w:rsidRDefault="00614454" w:rsidP="00AB1DE9">
      <w:pPr>
        <w:pStyle w:val="TTB"/>
        <w:widowControl/>
        <w:numPr>
          <w:ilvl w:val="0"/>
          <w:numId w:val="6"/>
        </w:numPr>
        <w:tabs>
          <w:tab w:val="left" w:pos="851"/>
        </w:tabs>
        <w:spacing w:line="360" w:lineRule="auto"/>
      </w:pPr>
      <w:r>
        <w:rPr>
          <w:bCs/>
        </w:rPr>
        <w:t>от Астана-1</w:t>
      </w:r>
      <w:r w:rsidR="001F52E0">
        <w:rPr>
          <w:bCs/>
        </w:rPr>
        <w:t xml:space="preserve"> до Караганды – 22 вагона, </w:t>
      </w:r>
    </w:p>
    <w:p w:rsidR="008750A1" w:rsidRPr="001F52E0" w:rsidRDefault="001F52E0" w:rsidP="00AB1DE9">
      <w:pPr>
        <w:pStyle w:val="TTB"/>
        <w:widowControl/>
        <w:numPr>
          <w:ilvl w:val="0"/>
          <w:numId w:val="6"/>
        </w:numPr>
        <w:tabs>
          <w:tab w:val="left" w:pos="851"/>
        </w:tabs>
        <w:spacing w:line="360" w:lineRule="auto"/>
      </w:pPr>
      <w:r>
        <w:rPr>
          <w:bCs/>
        </w:rPr>
        <w:t>от Караганды до Алматы-1 – 21 вагон</w:t>
      </w:r>
    </w:p>
    <w:p w:rsidR="001F52E0" w:rsidRPr="006B105D" w:rsidRDefault="001F52E0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</w:pPr>
      <w:r>
        <w:rPr>
          <w:b/>
          <w:bCs/>
        </w:rPr>
        <w:t xml:space="preserve">Максимальная схема поезда: </w:t>
      </w:r>
      <w:r>
        <w:rPr>
          <w:bCs/>
        </w:rPr>
        <w:t>23</w:t>
      </w:r>
      <w:r w:rsidRPr="006B105D">
        <w:rPr>
          <w:bCs/>
        </w:rPr>
        <w:t xml:space="preserve"> вагон</w:t>
      </w:r>
      <w:r>
        <w:rPr>
          <w:bCs/>
        </w:rPr>
        <w:t>а</w:t>
      </w:r>
    </w:p>
    <w:p w:rsidR="00BB00C4" w:rsidRDefault="00BB00C4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</w:pPr>
      <w:r>
        <w:rPr>
          <w:b/>
          <w:bCs/>
        </w:rPr>
        <w:t>Станция изменения направления движения поезда:</w:t>
      </w:r>
      <w:r>
        <w:t xml:space="preserve"> Тобол, </w:t>
      </w:r>
      <w:r w:rsidR="0031038B">
        <w:t>Шу</w:t>
      </w:r>
      <w:r w:rsidR="00322614">
        <w:t xml:space="preserve">, </w:t>
      </w:r>
      <w:r w:rsidR="00322614" w:rsidRPr="00322614">
        <w:rPr>
          <w:b/>
        </w:rPr>
        <w:t>нумерацию</w:t>
      </w:r>
      <w:r w:rsidR="00322614">
        <w:t xml:space="preserve"> Тобол, Мойынты, Шу</w:t>
      </w:r>
    </w:p>
    <w:p w:rsidR="008750A1" w:rsidRDefault="008750A1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</w:pPr>
      <w:r>
        <w:rPr>
          <w:b/>
          <w:bCs/>
        </w:rPr>
        <w:t>Станции смены локомотивов:</w:t>
      </w:r>
      <w:r w:rsidR="00C1382A">
        <w:rPr>
          <w:b/>
          <w:bCs/>
        </w:rPr>
        <w:t xml:space="preserve"> </w:t>
      </w:r>
      <w:r w:rsidR="00BB00C4">
        <w:t>Есиль</w:t>
      </w:r>
      <w:r>
        <w:t xml:space="preserve">, </w:t>
      </w:r>
      <w:r w:rsidR="00614454">
        <w:t>Астана</w:t>
      </w:r>
      <w:r w:rsidR="001F52E0">
        <w:t>-1</w:t>
      </w:r>
      <w:r w:rsidR="00BB00C4">
        <w:t>, Караганды Пасс</w:t>
      </w:r>
      <w:proofErr w:type="gramStart"/>
      <w:r w:rsidR="00BB00C4">
        <w:t xml:space="preserve">., </w:t>
      </w:r>
      <w:proofErr w:type="gramEnd"/>
      <w:r w:rsidR="0031038B">
        <w:t>Шу</w:t>
      </w:r>
      <w:r w:rsidR="00BB00C4">
        <w:t>, Алматы-1</w:t>
      </w:r>
    </w:p>
    <w:p w:rsidR="00BB00C4" w:rsidRPr="00BB00C4" w:rsidRDefault="00BB00C4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851" w:hanging="425"/>
      </w:pPr>
      <w:r>
        <w:rPr>
          <w:b/>
          <w:bCs/>
        </w:rPr>
        <w:t xml:space="preserve">Станции смены локомотивных бригад без смены локомотива: </w:t>
      </w:r>
      <w:r w:rsidRPr="00BB00C4">
        <w:rPr>
          <w:bCs/>
        </w:rPr>
        <w:t xml:space="preserve">Тобол, Кушмурун, Атбасар, Караганды Сорт., </w:t>
      </w:r>
      <w:proofErr w:type="spellStart"/>
      <w:r w:rsidRPr="00BB00C4">
        <w:rPr>
          <w:bCs/>
        </w:rPr>
        <w:t>Акадырь</w:t>
      </w:r>
      <w:proofErr w:type="spellEnd"/>
      <w:r w:rsidRPr="00BB00C4">
        <w:rPr>
          <w:bCs/>
        </w:rPr>
        <w:t xml:space="preserve">, </w:t>
      </w:r>
      <w:proofErr w:type="gramStart"/>
      <w:r w:rsidRPr="00BB00C4">
        <w:rPr>
          <w:bCs/>
        </w:rPr>
        <w:t>Сары-Шаган</w:t>
      </w:r>
      <w:proofErr w:type="gramEnd"/>
      <w:r w:rsidRPr="00BB00C4">
        <w:rPr>
          <w:bCs/>
        </w:rPr>
        <w:t xml:space="preserve">, </w:t>
      </w:r>
      <w:proofErr w:type="spellStart"/>
      <w:r w:rsidR="0032451E">
        <w:rPr>
          <w:bCs/>
        </w:rPr>
        <w:t>Шыганак</w:t>
      </w:r>
      <w:proofErr w:type="spellEnd"/>
      <w:r w:rsidRPr="00BB00C4">
        <w:rPr>
          <w:bCs/>
        </w:rPr>
        <w:t>, Отар</w:t>
      </w:r>
    </w:p>
    <w:p w:rsidR="008750A1" w:rsidRDefault="008750A1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</w:pPr>
      <w:r>
        <w:rPr>
          <w:b/>
          <w:bCs/>
        </w:rPr>
        <w:t>Станции снабжения поезда водой:</w:t>
      </w:r>
      <w:r w:rsidR="00C1382A">
        <w:rPr>
          <w:b/>
          <w:bCs/>
        </w:rPr>
        <w:t xml:space="preserve"> </w:t>
      </w:r>
      <w:r w:rsidR="00BB00C4">
        <w:t xml:space="preserve">Кушмурун, </w:t>
      </w:r>
      <w:r w:rsidR="00614454">
        <w:t>Астана</w:t>
      </w:r>
      <w:r w:rsidR="001F52E0">
        <w:t>-1</w:t>
      </w:r>
      <w:r w:rsidR="00BB00C4">
        <w:t>, Караганды Пасс</w:t>
      </w:r>
      <w:proofErr w:type="gramStart"/>
      <w:r w:rsidR="00BB00C4">
        <w:t xml:space="preserve">., </w:t>
      </w:r>
      <w:proofErr w:type="gramEnd"/>
      <w:r w:rsidR="0031038B">
        <w:t>Шу</w:t>
      </w:r>
      <w:r>
        <w:t>,</w:t>
      </w:r>
      <w:r w:rsidR="00BB00C4">
        <w:t xml:space="preserve"> Алматы-1</w:t>
      </w:r>
    </w:p>
    <w:p w:rsidR="008750A1" w:rsidRDefault="008750A1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</w:pPr>
      <w:r>
        <w:rPr>
          <w:b/>
          <w:bCs/>
        </w:rPr>
        <w:t xml:space="preserve">Станции снабжения поезда </w:t>
      </w:r>
      <w:r w:rsidR="00BB00C4">
        <w:rPr>
          <w:b/>
          <w:bCs/>
        </w:rPr>
        <w:t>топливом</w:t>
      </w:r>
      <w:r>
        <w:rPr>
          <w:b/>
          <w:bCs/>
        </w:rPr>
        <w:t>:</w:t>
      </w:r>
      <w:r w:rsidR="00C1382A">
        <w:rPr>
          <w:b/>
          <w:bCs/>
        </w:rPr>
        <w:t xml:space="preserve"> </w:t>
      </w:r>
      <w:r w:rsidR="00614454">
        <w:t>Астана</w:t>
      </w:r>
      <w:r w:rsidR="001F52E0">
        <w:t>-1</w:t>
      </w:r>
      <w:r w:rsidR="00BB00C4">
        <w:t>, Караганды Пасс</w:t>
      </w:r>
      <w:proofErr w:type="gramStart"/>
      <w:r w:rsidR="00BB00C4">
        <w:t xml:space="preserve">., </w:t>
      </w:r>
      <w:proofErr w:type="gramEnd"/>
      <w:r w:rsidR="0031038B">
        <w:t>Шу</w:t>
      </w:r>
      <w:r w:rsidR="00BB00C4">
        <w:t>, Алматы-1</w:t>
      </w:r>
    </w:p>
    <w:p w:rsidR="001F52E0" w:rsidRDefault="001F52E0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</w:pPr>
      <w:bookmarkStart w:id="1" w:name="_Hlk83376165"/>
      <w:r>
        <w:rPr>
          <w:b/>
          <w:bCs/>
        </w:rPr>
        <w:t>Станции обслуживания ЭЧТК:</w:t>
      </w:r>
      <w:r>
        <w:t xml:space="preserve"> Костанай, Алматы-1</w:t>
      </w:r>
    </w:p>
    <w:bookmarkEnd w:id="1"/>
    <w:p w:rsidR="00BB00C4" w:rsidRDefault="00BB00C4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851" w:hanging="425"/>
      </w:pPr>
      <w:r>
        <w:rPr>
          <w:b/>
          <w:bCs/>
        </w:rPr>
        <w:lastRenderedPageBreak/>
        <w:t>Станции сбора твердых бытовых отходов (ТБО) и шлака:</w:t>
      </w:r>
      <w:r>
        <w:t xml:space="preserve"> Тобол,</w:t>
      </w:r>
      <w:r w:rsidR="00C1382A">
        <w:t xml:space="preserve"> </w:t>
      </w:r>
      <w:r>
        <w:t xml:space="preserve">Есиль, </w:t>
      </w:r>
      <w:r w:rsidR="00614454">
        <w:t>Астана</w:t>
      </w:r>
      <w:r w:rsidR="001F52E0">
        <w:t>-1</w:t>
      </w:r>
      <w:r>
        <w:t xml:space="preserve">, </w:t>
      </w:r>
      <w:r w:rsidR="00D71E63" w:rsidRPr="00BB00C4">
        <w:rPr>
          <w:bCs/>
        </w:rPr>
        <w:t xml:space="preserve">Караганды Сорт., </w:t>
      </w:r>
      <w:r>
        <w:t xml:space="preserve">Караганды Пасс., </w:t>
      </w:r>
      <w:proofErr w:type="spellStart"/>
      <w:r w:rsidR="00D71E63" w:rsidRPr="00BB00C4">
        <w:rPr>
          <w:bCs/>
        </w:rPr>
        <w:t>Акадырь</w:t>
      </w:r>
      <w:proofErr w:type="spellEnd"/>
      <w:r w:rsidR="00D71E63" w:rsidRPr="00BB00C4">
        <w:rPr>
          <w:bCs/>
        </w:rPr>
        <w:t>, Мойынты,</w:t>
      </w:r>
      <w:r w:rsidR="00C1382A">
        <w:rPr>
          <w:bCs/>
        </w:rPr>
        <w:t xml:space="preserve"> </w:t>
      </w:r>
      <w:proofErr w:type="gramStart"/>
      <w:r w:rsidR="00D71E63" w:rsidRPr="00BB00C4">
        <w:rPr>
          <w:bCs/>
        </w:rPr>
        <w:t>Сары-Шаган</w:t>
      </w:r>
      <w:proofErr w:type="gramEnd"/>
      <w:r w:rsidR="00D71E63" w:rsidRPr="00BB00C4">
        <w:rPr>
          <w:bCs/>
        </w:rPr>
        <w:t xml:space="preserve">, </w:t>
      </w:r>
      <w:r>
        <w:t>Алматы-1</w:t>
      </w:r>
    </w:p>
    <w:p w:rsidR="00E0696A" w:rsidRDefault="008750A1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851" w:hanging="425"/>
      </w:pPr>
      <w:r w:rsidRPr="00A73047">
        <w:rPr>
          <w:b/>
          <w:bCs/>
        </w:rPr>
        <w:t>Выделяются места:</w:t>
      </w:r>
      <w:r w:rsidRPr="004D6757">
        <w:t xml:space="preserve"> в</w:t>
      </w:r>
      <w:r w:rsidR="00D71E63">
        <w:t>о всех</w:t>
      </w:r>
      <w:r w:rsidRPr="004D6757">
        <w:t xml:space="preserve"> вагонах двухместные купе для отдыха проводников</w:t>
      </w:r>
      <w:r w:rsidR="00A73047">
        <w:t>.</w:t>
      </w:r>
      <w:r w:rsidR="00C1382A">
        <w:t xml:space="preserve"> </w:t>
      </w:r>
      <w:r w:rsidR="00017221">
        <w:t>В</w:t>
      </w:r>
      <w:r w:rsidRPr="00017221">
        <w:t xml:space="preserve"> плацкартных </w:t>
      </w:r>
      <w:proofErr w:type="gramStart"/>
      <w:r w:rsidRPr="00017221">
        <w:t>вагонах</w:t>
      </w:r>
      <w:proofErr w:type="gramEnd"/>
      <w:r w:rsidRPr="00017221">
        <w:t xml:space="preserve"> </w:t>
      </w:r>
      <w:r w:rsidR="00A35B02">
        <w:t xml:space="preserve">места </w:t>
      </w:r>
      <w:r w:rsidR="00670750" w:rsidRPr="00017221">
        <w:t>53</w:t>
      </w:r>
      <w:r w:rsidRPr="00017221">
        <w:t>, 54 для хранения белья</w:t>
      </w:r>
      <w:r w:rsidRPr="004D6757">
        <w:t>.</w:t>
      </w:r>
      <w:r w:rsidR="00732FFF">
        <w:t xml:space="preserve"> </w:t>
      </w:r>
    </w:p>
    <w:p w:rsidR="00C1382A" w:rsidRDefault="00732FFF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851" w:hanging="425"/>
      </w:pPr>
      <w:proofErr w:type="gramStart"/>
      <w:r>
        <w:t xml:space="preserve">В вагоне </w:t>
      </w:r>
      <w:r w:rsidRPr="00A73047">
        <w:rPr>
          <w:b/>
        </w:rPr>
        <w:t>№</w:t>
      </w:r>
      <w:r w:rsidR="00D71E63" w:rsidRPr="00A73047">
        <w:rPr>
          <w:b/>
        </w:rPr>
        <w:t>8</w:t>
      </w:r>
      <w:r w:rsidR="008750A1" w:rsidRPr="00A73047">
        <w:rPr>
          <w:b/>
          <w:bCs/>
        </w:rPr>
        <w:t xml:space="preserve">КР </w:t>
      </w:r>
      <w:r w:rsidR="00A95E0E">
        <w:t xml:space="preserve">места с </w:t>
      </w:r>
      <w:r w:rsidR="00A95E0E" w:rsidRPr="008750A1">
        <w:t>1</w:t>
      </w:r>
      <w:r w:rsidR="00A95E0E" w:rsidRPr="004D6757">
        <w:t xml:space="preserve"> по </w:t>
      </w:r>
      <w:r w:rsidR="00A95E0E" w:rsidRPr="008750A1">
        <w:t>3</w:t>
      </w:r>
      <w:r w:rsidR="00A95E0E" w:rsidRPr="004D6757">
        <w:t xml:space="preserve"> для отдыха проводни</w:t>
      </w:r>
      <w:r w:rsidR="00A95E0E">
        <w:t>ков и</w:t>
      </w:r>
      <w:r w:rsidR="00A95E0E" w:rsidRPr="004D6757">
        <w:t xml:space="preserve"> ЛНП</w:t>
      </w:r>
      <w:r w:rsidR="00A95E0E">
        <w:t xml:space="preserve">, </w:t>
      </w:r>
      <w:r w:rsidR="00A95E0E" w:rsidRPr="00FA5D52">
        <w:rPr>
          <w:bCs/>
        </w:rPr>
        <w:t>место 4 для ПЭМ с выделением комплекта постельного белья и рундук под местом №1 для хранения технической аптечки,</w:t>
      </w:r>
      <w:r w:rsidR="00A95E0E">
        <w:t xml:space="preserve"> места 23, 24 для наряда полиции по сопровождению поездов, места 25, 26 для пассажиров инвалидов и сопровождающих их лиц, места с 5 по 22 на продажу пассажирам</w:t>
      </w:r>
      <w:r>
        <w:t xml:space="preserve">. </w:t>
      </w:r>
      <w:proofErr w:type="gramEnd"/>
    </w:p>
    <w:p w:rsidR="00C1382A" w:rsidRDefault="009C6F77" w:rsidP="00C1382A">
      <w:pPr>
        <w:pStyle w:val="TTB"/>
        <w:widowControl/>
        <w:tabs>
          <w:tab w:val="left" w:pos="851"/>
        </w:tabs>
        <w:spacing w:line="360" w:lineRule="auto"/>
        <w:ind w:left="851" w:firstLine="0"/>
        <w:rPr>
          <w:sz w:val="24"/>
          <w:szCs w:val="24"/>
        </w:rPr>
      </w:pPr>
      <w:r w:rsidRPr="00BC12B2">
        <w:rPr>
          <w:sz w:val="24"/>
          <w:szCs w:val="24"/>
        </w:rPr>
        <w:t xml:space="preserve">В </w:t>
      </w:r>
      <w:proofErr w:type="gramStart"/>
      <w:r w:rsidRPr="00BC12B2">
        <w:rPr>
          <w:sz w:val="24"/>
          <w:szCs w:val="24"/>
        </w:rPr>
        <w:t>вагоне</w:t>
      </w:r>
      <w:proofErr w:type="gramEnd"/>
      <w:r w:rsidRPr="00BC12B2">
        <w:rPr>
          <w:sz w:val="24"/>
          <w:szCs w:val="24"/>
        </w:rPr>
        <w:t xml:space="preserve"> </w:t>
      </w:r>
      <w:r w:rsidRPr="00BC12B2">
        <w:rPr>
          <w:b/>
          <w:sz w:val="24"/>
          <w:szCs w:val="24"/>
        </w:rPr>
        <w:t>№7К</w:t>
      </w:r>
      <w:r w:rsidRPr="00BC12B2">
        <w:rPr>
          <w:sz w:val="24"/>
          <w:szCs w:val="24"/>
        </w:rPr>
        <w:t xml:space="preserve"> места с 1 по </w:t>
      </w:r>
      <w:r w:rsidR="0031038B" w:rsidRPr="0031038B">
        <w:rPr>
          <w:sz w:val="24"/>
          <w:szCs w:val="24"/>
        </w:rPr>
        <w:t>32</w:t>
      </w:r>
      <w:r w:rsidR="00C1382A">
        <w:rPr>
          <w:sz w:val="24"/>
          <w:szCs w:val="24"/>
        </w:rPr>
        <w:t xml:space="preserve"> </w:t>
      </w:r>
      <w:r w:rsidR="0031038B" w:rsidRPr="00BC12B2">
        <w:rPr>
          <w:sz w:val="24"/>
          <w:szCs w:val="24"/>
        </w:rPr>
        <w:t>на продажу</w:t>
      </w:r>
      <w:r w:rsidR="0031038B">
        <w:rPr>
          <w:sz w:val="24"/>
          <w:szCs w:val="24"/>
        </w:rPr>
        <w:t xml:space="preserve">, </w:t>
      </w:r>
      <w:r w:rsidR="0031038B" w:rsidRPr="00BC12B2">
        <w:rPr>
          <w:sz w:val="24"/>
          <w:szCs w:val="24"/>
        </w:rPr>
        <w:t xml:space="preserve">места с </w:t>
      </w:r>
      <w:r w:rsidR="0031038B">
        <w:rPr>
          <w:sz w:val="24"/>
          <w:szCs w:val="24"/>
        </w:rPr>
        <w:t>33</w:t>
      </w:r>
      <w:r w:rsidR="0031038B" w:rsidRPr="00BC12B2">
        <w:rPr>
          <w:sz w:val="24"/>
          <w:szCs w:val="24"/>
        </w:rPr>
        <w:t xml:space="preserve"> по 36 </w:t>
      </w:r>
      <w:r w:rsidRPr="00BC12B2">
        <w:rPr>
          <w:sz w:val="24"/>
          <w:szCs w:val="24"/>
        </w:rPr>
        <w:t>переоборудованы в буфет.</w:t>
      </w:r>
    </w:p>
    <w:p w:rsidR="00017221" w:rsidRPr="009C6F77" w:rsidRDefault="009C6F77" w:rsidP="00C1382A">
      <w:pPr>
        <w:pStyle w:val="TTB"/>
        <w:widowControl/>
        <w:tabs>
          <w:tab w:val="left" w:pos="851"/>
        </w:tabs>
        <w:spacing w:line="360" w:lineRule="auto"/>
        <w:ind w:left="851" w:firstLine="0"/>
      </w:pPr>
      <w:r w:rsidRPr="009C6F77">
        <w:t xml:space="preserve">В </w:t>
      </w:r>
      <w:proofErr w:type="gramStart"/>
      <w:r w:rsidRPr="009C6F77">
        <w:t>вагоне</w:t>
      </w:r>
      <w:proofErr w:type="gramEnd"/>
      <w:r w:rsidRPr="009C6F77">
        <w:t xml:space="preserve"> </w:t>
      </w:r>
      <w:r w:rsidRPr="009C6F77">
        <w:rPr>
          <w:b/>
        </w:rPr>
        <w:t>№</w:t>
      </w:r>
      <w:r w:rsidR="00991107" w:rsidRPr="00A95E0E">
        <w:rPr>
          <w:b/>
        </w:rPr>
        <w:t>6</w:t>
      </w:r>
      <w:r w:rsidRPr="009C6F77">
        <w:rPr>
          <w:b/>
        </w:rPr>
        <w:t>ПЛ</w:t>
      </w:r>
      <w:r w:rsidRPr="009C6F77">
        <w:t xml:space="preserve"> места 53, 54 для хранения белья места, места 1 и 3 для работников </w:t>
      </w:r>
      <w:proofErr w:type="spellStart"/>
      <w:r w:rsidRPr="009C6F77">
        <w:t>внутрипоездного</w:t>
      </w:r>
      <w:proofErr w:type="spellEnd"/>
      <w:r w:rsidRPr="009C6F77">
        <w:t xml:space="preserve"> бар-буфета, места 2 и с 4 по 52 </w:t>
      </w:r>
      <w:r w:rsidR="00C1382A">
        <w:t>для продажи пассажирам</w:t>
      </w:r>
      <w:r>
        <w:t>.</w:t>
      </w:r>
    </w:p>
    <w:p w:rsidR="00D71E63" w:rsidRPr="002F3E02" w:rsidRDefault="00D71E63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709"/>
        <w:rPr>
          <w:b/>
          <w:bCs/>
          <w:lang w:val="en-GB"/>
        </w:rPr>
      </w:pPr>
      <w:r w:rsidRPr="00A73047">
        <w:rPr>
          <w:b/>
          <w:bCs/>
        </w:rPr>
        <w:t>Переменный трафарет:</w:t>
      </w:r>
    </w:p>
    <w:p w:rsidR="00D71E63" w:rsidRPr="00B0010E" w:rsidRDefault="00D71E63" w:rsidP="002C1691">
      <w:pPr>
        <w:pStyle w:val="TTB"/>
        <w:widowControl/>
        <w:tabs>
          <w:tab w:val="left" w:pos="709"/>
        </w:tabs>
        <w:spacing w:line="360" w:lineRule="auto"/>
        <w:ind w:left="709" w:firstLine="0"/>
      </w:pPr>
      <w:r w:rsidRPr="00B0010E">
        <w:rPr>
          <w:b/>
        </w:rPr>
        <w:t xml:space="preserve">При отправлении из </w:t>
      </w:r>
      <w:proofErr w:type="spellStart"/>
      <w:r w:rsidRPr="00B0010E">
        <w:rPr>
          <w:b/>
        </w:rPr>
        <w:t>К</w:t>
      </w:r>
      <w:r w:rsidR="00E0696A" w:rsidRPr="00B0010E">
        <w:rPr>
          <w:b/>
        </w:rPr>
        <w:t>о</w:t>
      </w:r>
      <w:r w:rsidRPr="00B0010E">
        <w:rPr>
          <w:b/>
        </w:rPr>
        <w:t>станая</w:t>
      </w:r>
      <w:proofErr w:type="spellEnd"/>
      <w:r w:rsidRPr="00B0010E">
        <w:rPr>
          <w:b/>
        </w:rPr>
        <w:t>:</w:t>
      </w:r>
      <w:r w:rsidR="00E0696A" w:rsidRPr="00B0010E">
        <w:rPr>
          <w:b/>
        </w:rPr>
        <w:t xml:space="preserve"> </w:t>
      </w:r>
      <w:r w:rsidR="001F52E0" w:rsidRPr="00B0010E">
        <w:rPr>
          <w:bCs/>
        </w:rPr>
        <w:t>д</w:t>
      </w:r>
      <w:r w:rsidRPr="00B0010E">
        <w:rPr>
          <w:bCs/>
        </w:rPr>
        <w:t>ля</w:t>
      </w:r>
      <w:r w:rsidRPr="00B0010E">
        <w:t xml:space="preserve"> ОДБ </w:t>
      </w:r>
      <w:r w:rsidR="00614454">
        <w:t>Астана-1</w:t>
      </w:r>
      <w:r w:rsidR="001F52E0" w:rsidRPr="00B0010E">
        <w:t xml:space="preserve"> в</w:t>
      </w:r>
      <w:r w:rsidRPr="00B0010E">
        <w:t xml:space="preserve"> вагоне </w:t>
      </w:r>
      <w:r w:rsidRPr="00B0010E">
        <w:rPr>
          <w:b/>
        </w:rPr>
        <w:t>№10 К</w:t>
      </w:r>
      <w:r w:rsidRPr="00B0010E">
        <w:t xml:space="preserve"> места с 1 по 26;</w:t>
      </w:r>
    </w:p>
    <w:p w:rsidR="000024F8" w:rsidRPr="00B0010E" w:rsidRDefault="000024F8" w:rsidP="002C1691">
      <w:pPr>
        <w:pStyle w:val="TTB"/>
        <w:widowControl/>
        <w:tabs>
          <w:tab w:val="left" w:pos="709"/>
        </w:tabs>
        <w:spacing w:line="360" w:lineRule="auto"/>
        <w:ind w:left="709" w:firstLine="0"/>
        <w:rPr>
          <w:b/>
        </w:rPr>
      </w:pPr>
      <w:r w:rsidRPr="00B0010E">
        <w:rPr>
          <w:b/>
        </w:rPr>
        <w:t>При отправлении из Алматы:</w:t>
      </w:r>
    </w:p>
    <w:p w:rsidR="000024F8" w:rsidRPr="00B0010E" w:rsidRDefault="000024F8" w:rsidP="002C1691">
      <w:pPr>
        <w:pStyle w:val="TTB"/>
        <w:widowControl/>
        <w:tabs>
          <w:tab w:val="left" w:pos="709"/>
          <w:tab w:val="left" w:pos="1276"/>
        </w:tabs>
        <w:spacing w:line="360" w:lineRule="auto"/>
        <w:ind w:left="709" w:firstLine="567"/>
      </w:pPr>
      <w:r w:rsidRPr="00B0010E">
        <w:t xml:space="preserve">для ОДБ </w:t>
      </w:r>
      <w:r w:rsidR="00614454">
        <w:t>Астана-1</w:t>
      </w:r>
      <w:bookmarkStart w:id="2" w:name="_GoBack"/>
      <w:bookmarkEnd w:id="2"/>
      <w:r w:rsidR="001F52E0" w:rsidRPr="00B0010E">
        <w:t xml:space="preserve"> в </w:t>
      </w:r>
      <w:r w:rsidRPr="00B0010E">
        <w:t xml:space="preserve">вагонах </w:t>
      </w:r>
      <w:r w:rsidRPr="00B0010E">
        <w:rPr>
          <w:b/>
        </w:rPr>
        <w:t>№3 ПЛ</w:t>
      </w:r>
      <w:r w:rsidRPr="00B0010E">
        <w:t xml:space="preserve"> места с 1 по 52; </w:t>
      </w:r>
      <w:r w:rsidRPr="00B0010E">
        <w:rPr>
          <w:b/>
        </w:rPr>
        <w:t xml:space="preserve">№10 </w:t>
      </w:r>
      <w:proofErr w:type="spellStart"/>
      <w:r w:rsidRPr="00B0010E">
        <w:rPr>
          <w:b/>
        </w:rPr>
        <w:t>К</w:t>
      </w:r>
      <w:r w:rsidRPr="00B0010E">
        <w:t>места</w:t>
      </w:r>
      <w:proofErr w:type="spellEnd"/>
      <w:r w:rsidRPr="00B0010E">
        <w:t xml:space="preserve"> с 1 по 36</w:t>
      </w:r>
    </w:p>
    <w:p w:rsidR="000024F8" w:rsidRPr="00B0010E" w:rsidRDefault="001F52E0" w:rsidP="002C1691">
      <w:pPr>
        <w:pStyle w:val="TTB"/>
        <w:widowControl/>
        <w:tabs>
          <w:tab w:val="left" w:pos="709"/>
          <w:tab w:val="left" w:pos="1276"/>
        </w:tabs>
        <w:spacing w:line="360" w:lineRule="auto"/>
        <w:ind w:left="709" w:firstLine="567"/>
      </w:pPr>
      <w:r w:rsidRPr="00B0010E">
        <w:t>д</w:t>
      </w:r>
      <w:r w:rsidR="000024F8" w:rsidRPr="00B0010E">
        <w:t xml:space="preserve">ля оформления обратного выезда из </w:t>
      </w:r>
      <w:proofErr w:type="spellStart"/>
      <w:r w:rsidR="000024F8" w:rsidRPr="00B0010E">
        <w:rPr>
          <w:b/>
          <w:bCs/>
        </w:rPr>
        <w:t>К</w:t>
      </w:r>
      <w:r w:rsidR="00E0696A" w:rsidRPr="00B0010E">
        <w:rPr>
          <w:b/>
          <w:bCs/>
        </w:rPr>
        <w:t>о</w:t>
      </w:r>
      <w:r w:rsidR="000024F8" w:rsidRPr="00B0010E">
        <w:rPr>
          <w:b/>
          <w:bCs/>
        </w:rPr>
        <w:t>станая</w:t>
      </w:r>
      <w:proofErr w:type="spellEnd"/>
      <w:r w:rsidR="000024F8" w:rsidRPr="00B0010E">
        <w:t xml:space="preserve"> выделяются места:</w:t>
      </w:r>
    </w:p>
    <w:p w:rsidR="000024F8" w:rsidRPr="00B0010E" w:rsidRDefault="000024F8" w:rsidP="002C1691">
      <w:pPr>
        <w:pStyle w:val="TTB"/>
        <w:widowControl/>
        <w:tabs>
          <w:tab w:val="left" w:pos="709"/>
          <w:tab w:val="left" w:pos="1276"/>
        </w:tabs>
        <w:spacing w:line="360" w:lineRule="auto"/>
        <w:ind w:left="709" w:firstLine="567"/>
      </w:pPr>
      <w:r w:rsidRPr="00B0010E">
        <w:t xml:space="preserve">для ОДБ Алматы в вагонах </w:t>
      </w:r>
      <w:r w:rsidRPr="00B0010E">
        <w:rPr>
          <w:b/>
        </w:rPr>
        <w:t xml:space="preserve">№6 </w:t>
      </w:r>
      <w:proofErr w:type="gramStart"/>
      <w:r w:rsidRPr="00B0010E">
        <w:rPr>
          <w:b/>
        </w:rPr>
        <w:t>ПЛ</w:t>
      </w:r>
      <w:proofErr w:type="gramEnd"/>
      <w:r w:rsidRPr="00B0010E">
        <w:t xml:space="preserve"> места с 9 по 16, </w:t>
      </w:r>
      <w:r w:rsidRPr="00B0010E">
        <w:rPr>
          <w:b/>
        </w:rPr>
        <w:t>№9 К</w:t>
      </w:r>
      <w:r w:rsidRPr="00B0010E">
        <w:t xml:space="preserve"> места с 21 по 26</w:t>
      </w:r>
    </w:p>
    <w:p w:rsidR="00444E56" w:rsidRPr="00B0010E" w:rsidRDefault="001F52E0" w:rsidP="002C1691">
      <w:pPr>
        <w:pStyle w:val="TTB"/>
        <w:widowControl/>
        <w:tabs>
          <w:tab w:val="left" w:pos="709"/>
          <w:tab w:val="left" w:pos="1276"/>
        </w:tabs>
        <w:spacing w:line="360" w:lineRule="auto"/>
        <w:ind w:left="709" w:firstLine="567"/>
      </w:pPr>
      <w:r w:rsidRPr="00B0010E">
        <w:t>д</w:t>
      </w:r>
      <w:r w:rsidR="00444E56" w:rsidRPr="00B0010E">
        <w:t xml:space="preserve">ля оформления обратного выезда из </w:t>
      </w:r>
      <w:r w:rsidR="00444E56" w:rsidRPr="00B0010E">
        <w:rPr>
          <w:b/>
          <w:bCs/>
        </w:rPr>
        <w:t>Алматы</w:t>
      </w:r>
      <w:r w:rsidR="00444E56" w:rsidRPr="00B0010E">
        <w:t xml:space="preserve"> выделяются места:</w:t>
      </w:r>
    </w:p>
    <w:p w:rsidR="00444E56" w:rsidRPr="00B0010E" w:rsidRDefault="00B0010E" w:rsidP="00B61D11">
      <w:pPr>
        <w:jc w:val="both"/>
      </w:pPr>
      <w:r w:rsidRPr="00B0010E">
        <w:t xml:space="preserve">               </w:t>
      </w:r>
      <w:r w:rsidR="00444E56" w:rsidRPr="00B0010E">
        <w:t xml:space="preserve">для ЛБК </w:t>
      </w:r>
      <w:r w:rsidR="0031038B" w:rsidRPr="00B0010E">
        <w:t>Костанай</w:t>
      </w:r>
      <w:r w:rsidR="00444E56" w:rsidRPr="00B0010E">
        <w:t xml:space="preserve"> в вагонах </w:t>
      </w:r>
      <w:r w:rsidR="00444E56" w:rsidRPr="00B0010E">
        <w:rPr>
          <w:b/>
        </w:rPr>
        <w:t xml:space="preserve">№5 </w:t>
      </w:r>
      <w:proofErr w:type="gramStart"/>
      <w:r w:rsidR="00444E56" w:rsidRPr="00B0010E">
        <w:rPr>
          <w:b/>
        </w:rPr>
        <w:t>ПЛ</w:t>
      </w:r>
      <w:proofErr w:type="gramEnd"/>
      <w:r w:rsidR="00444E56" w:rsidRPr="00B0010E">
        <w:t xml:space="preserve"> места с 9 по 35, </w:t>
      </w:r>
      <w:r w:rsidR="00444E56" w:rsidRPr="00B0010E">
        <w:rPr>
          <w:b/>
        </w:rPr>
        <w:t>№9 К</w:t>
      </w:r>
      <w:r w:rsidR="00E0696A" w:rsidRPr="00B0010E">
        <w:rPr>
          <w:b/>
        </w:rPr>
        <w:t xml:space="preserve"> </w:t>
      </w:r>
      <w:r w:rsidR="00444E56" w:rsidRPr="00B0010E">
        <w:t xml:space="preserve">места с 19 по 36 </w:t>
      </w:r>
      <w:r w:rsidRPr="00B0010E">
        <w:t>(с 01</w:t>
      </w:r>
      <w:r w:rsidR="00B61D11" w:rsidRPr="00B0010E">
        <w:t>/</w:t>
      </w:r>
      <w:r w:rsidRPr="00B0010E">
        <w:t>06</w:t>
      </w:r>
      <w:r w:rsidR="00B61D11" w:rsidRPr="00B0010E">
        <w:t>-2</w:t>
      </w:r>
      <w:r w:rsidRPr="00B0010E">
        <w:t>5</w:t>
      </w:r>
      <w:r w:rsidR="00B61D11" w:rsidRPr="00B0010E">
        <w:t xml:space="preserve"> по </w:t>
      </w:r>
      <w:r w:rsidRPr="00B0010E">
        <w:t>3</w:t>
      </w:r>
      <w:r w:rsidR="00B61D11" w:rsidRPr="00B0010E">
        <w:t>0/</w:t>
      </w:r>
      <w:r w:rsidRPr="00B0010E">
        <w:t>10</w:t>
      </w:r>
      <w:r w:rsidR="00B61D11" w:rsidRPr="00B0010E">
        <w:t>-2</w:t>
      </w:r>
      <w:r w:rsidRPr="00B0010E">
        <w:t>5</w:t>
      </w:r>
      <w:r w:rsidR="00B61D11" w:rsidRPr="00B0010E">
        <w:t>)</w:t>
      </w:r>
    </w:p>
    <w:p w:rsidR="001F52E0" w:rsidRPr="00B0010E" w:rsidRDefault="001F52E0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</w:pPr>
      <w:bookmarkStart w:id="3" w:name="_Hlk83376231"/>
      <w:r w:rsidRPr="00B0010E">
        <w:rPr>
          <w:b/>
          <w:bCs/>
        </w:rPr>
        <w:t>Вагоны повышенной комфортности:</w:t>
      </w:r>
      <w:r w:rsidRPr="00B0010E">
        <w:t xml:space="preserve"> нет</w:t>
      </w:r>
    </w:p>
    <w:p w:rsidR="00984E67" w:rsidRPr="00984E67" w:rsidRDefault="00984E67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426" w:firstLine="0"/>
      </w:pPr>
      <w:bookmarkStart w:id="4" w:name="_Hlk83375526"/>
      <w:bookmarkStart w:id="5" w:name="_Hlk83376514"/>
      <w:bookmarkEnd w:id="3"/>
      <w:r>
        <w:rPr>
          <w:b/>
          <w:bCs/>
        </w:rPr>
        <w:t xml:space="preserve">Беспересадочные </w:t>
      </w:r>
      <w:bookmarkEnd w:id="4"/>
      <w:r w:rsidR="00E0696A">
        <w:rPr>
          <w:b/>
          <w:bCs/>
        </w:rPr>
        <w:t xml:space="preserve">и прицепные </w:t>
      </w:r>
      <w:r>
        <w:rPr>
          <w:b/>
          <w:bCs/>
        </w:rPr>
        <w:t>вагоны</w:t>
      </w:r>
      <w:r w:rsidR="001A3A66">
        <w:rPr>
          <w:b/>
          <w:bCs/>
        </w:rPr>
        <w:t xml:space="preserve">: </w:t>
      </w:r>
      <w:r w:rsidR="001A3A66" w:rsidRPr="001A3A66">
        <w:t>нет</w:t>
      </w:r>
    </w:p>
    <w:bookmarkEnd w:id="5"/>
    <w:p w:rsidR="00444E56" w:rsidRDefault="00444E56" w:rsidP="002C1691">
      <w:pPr>
        <w:pStyle w:val="TTB"/>
        <w:widowControl/>
        <w:numPr>
          <w:ilvl w:val="0"/>
          <w:numId w:val="1"/>
        </w:numPr>
        <w:tabs>
          <w:tab w:val="left" w:pos="851"/>
        </w:tabs>
        <w:spacing w:line="360" w:lineRule="auto"/>
        <w:ind w:left="851" w:hanging="425"/>
      </w:pPr>
      <w:r w:rsidRPr="002C1691">
        <w:rPr>
          <w:b/>
        </w:rPr>
        <w:t>Прочие вагоны:</w:t>
      </w:r>
      <w:r w:rsidR="00E0696A">
        <w:rPr>
          <w:b/>
        </w:rPr>
        <w:t xml:space="preserve"> </w:t>
      </w:r>
      <w:r w:rsidRPr="002C1691">
        <w:rPr>
          <w:b/>
        </w:rPr>
        <w:t>вагон</w:t>
      </w:r>
      <w:r w:rsidR="000B5C6A" w:rsidRPr="002C1691">
        <w:rPr>
          <w:b/>
        </w:rPr>
        <w:t xml:space="preserve"> №47</w:t>
      </w:r>
      <w:r w:rsidR="002C1691">
        <w:rPr>
          <w:b/>
        </w:rPr>
        <w:t>П</w:t>
      </w:r>
      <w:r>
        <w:t xml:space="preserve"> курсирует по заявке</w:t>
      </w:r>
      <w:r w:rsidR="002C1691">
        <w:t xml:space="preserve">, </w:t>
      </w:r>
      <w:r w:rsidRPr="002C1691">
        <w:rPr>
          <w:b/>
        </w:rPr>
        <w:t>вагон</w:t>
      </w:r>
      <w:r w:rsidR="000B5C6A" w:rsidRPr="002C1691">
        <w:rPr>
          <w:b/>
        </w:rPr>
        <w:t xml:space="preserve"> №83</w:t>
      </w:r>
      <w:r w:rsidR="002C1691">
        <w:rPr>
          <w:b/>
        </w:rPr>
        <w:t>ВЕД</w:t>
      </w:r>
      <w:r>
        <w:t xml:space="preserve"> курсирует по специальному графику.</w:t>
      </w:r>
    </w:p>
    <w:p w:rsidR="008750A1" w:rsidRDefault="008750A1" w:rsidP="002C1691">
      <w:pPr>
        <w:pStyle w:val="TTB"/>
        <w:widowControl/>
        <w:numPr>
          <w:ilvl w:val="0"/>
          <w:numId w:val="1"/>
        </w:numPr>
        <w:tabs>
          <w:tab w:val="left" w:leader="dot" w:pos="709"/>
          <w:tab w:val="left" w:pos="851"/>
        </w:tabs>
        <w:spacing w:line="360" w:lineRule="auto"/>
        <w:ind w:left="851" w:hanging="425"/>
      </w:pPr>
      <w:r w:rsidRPr="004D6757">
        <w:rPr>
          <w:b/>
          <w:bCs/>
        </w:rPr>
        <w:t>Факультативные вагоны</w:t>
      </w:r>
      <w:r w:rsidR="000B1508">
        <w:rPr>
          <w:bCs/>
        </w:rPr>
        <w:t xml:space="preserve"> </w:t>
      </w:r>
      <w:r w:rsidR="000B1508" w:rsidRPr="000B1508">
        <w:rPr>
          <w:bCs/>
        </w:rPr>
        <w:t>включа</w:t>
      </w:r>
      <w:r w:rsidR="00E0696A">
        <w:rPr>
          <w:bCs/>
        </w:rPr>
        <w:t>ю</w:t>
      </w:r>
      <w:r w:rsidR="000B1508" w:rsidRPr="000B1508">
        <w:rPr>
          <w:bCs/>
        </w:rPr>
        <w:t>тся</w:t>
      </w:r>
      <w:r w:rsidRPr="000B1508">
        <w:t xml:space="preserve"> в</w:t>
      </w:r>
      <w:r w:rsidRPr="004D6757">
        <w:t xml:space="preserve"> состав поезда при увеличении пассажиропотока и исключаются при его уменьшении с объявлением об исключении не менее</w:t>
      </w:r>
      <w:proofErr w:type="gramStart"/>
      <w:r>
        <w:t>,</w:t>
      </w:r>
      <w:proofErr w:type="gramEnd"/>
      <w:r w:rsidRPr="004D6757">
        <w:t xml:space="preserve"> чем за 5 </w:t>
      </w:r>
      <w:r>
        <w:t>суток</w:t>
      </w:r>
      <w:r w:rsidRPr="004D6757">
        <w:t xml:space="preserve"> до отправления поезда.</w:t>
      </w:r>
    </w:p>
    <w:p w:rsidR="00DC0BB2" w:rsidRDefault="00444E56" w:rsidP="00DC0BB2">
      <w:pPr>
        <w:pStyle w:val="TTB"/>
        <w:widowControl/>
        <w:numPr>
          <w:ilvl w:val="0"/>
          <w:numId w:val="1"/>
        </w:numPr>
        <w:tabs>
          <w:tab w:val="left" w:leader="dot" w:pos="0"/>
          <w:tab w:val="left" w:pos="709"/>
          <w:tab w:val="left" w:pos="851"/>
        </w:tabs>
        <w:spacing w:line="360" w:lineRule="auto"/>
        <w:ind w:left="0" w:firstLine="426"/>
      </w:pPr>
      <w:r>
        <w:rPr>
          <w:b/>
          <w:bCs/>
        </w:rPr>
        <w:t xml:space="preserve">Станции пограничного и таможенного контроля: </w:t>
      </w:r>
      <w:r w:rsidRPr="00444E56">
        <w:rPr>
          <w:bCs/>
        </w:rPr>
        <w:t>нет</w:t>
      </w:r>
      <w:r>
        <w:rPr>
          <w:bCs/>
        </w:rPr>
        <w:t>.</w:t>
      </w:r>
    </w:p>
    <w:sectPr w:rsidR="00DC0BB2" w:rsidSect="00100137">
      <w:headerReference w:type="default" r:id="rId10"/>
      <w:footerReference w:type="default" r:id="rId11"/>
      <w:pgSz w:w="11906" w:h="16838"/>
      <w:pgMar w:top="851" w:right="680" w:bottom="709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3F2" w:rsidRDefault="00CA13F2">
      <w:r>
        <w:separator/>
      </w:r>
    </w:p>
  </w:endnote>
  <w:endnote w:type="continuationSeparator" w:id="0">
    <w:p w:rsidR="00CA13F2" w:rsidRDefault="00CA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B01" w:rsidRDefault="00315B01">
    <w:pPr>
      <w:pStyle w:val="TTBb"/>
      <w:widowControl/>
    </w:pPr>
    <w:r>
      <w:t xml:space="preserve">- </w:t>
    </w:r>
    <w:r w:rsidR="001E2683">
      <w:fldChar w:fldCharType="begin"/>
    </w:r>
    <w:r>
      <w:instrText>PAGE</w:instrText>
    </w:r>
    <w:r w:rsidR="001E2683">
      <w:fldChar w:fldCharType="separate"/>
    </w:r>
    <w:r w:rsidR="00614454">
      <w:rPr>
        <w:noProof/>
      </w:rPr>
      <w:t>2</w:t>
    </w:r>
    <w:r w:rsidR="001E2683"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3F2" w:rsidRDefault="00CA13F2">
      <w:r>
        <w:separator/>
      </w:r>
    </w:p>
  </w:footnote>
  <w:footnote w:type="continuationSeparator" w:id="0">
    <w:p w:rsidR="00CA13F2" w:rsidRDefault="00CA1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B01" w:rsidRDefault="00315B01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6986"/>
    <w:multiLevelType w:val="hybridMultilevel"/>
    <w:tmpl w:val="F84291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98B1C89"/>
    <w:multiLevelType w:val="hybridMultilevel"/>
    <w:tmpl w:val="E4C6103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B433224"/>
    <w:multiLevelType w:val="hybridMultilevel"/>
    <w:tmpl w:val="75F241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C0F175A"/>
    <w:multiLevelType w:val="hybridMultilevel"/>
    <w:tmpl w:val="C1265F26"/>
    <w:lvl w:ilvl="0" w:tplc="F04AD52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4FEA104D"/>
    <w:multiLevelType w:val="hybridMultilevel"/>
    <w:tmpl w:val="DDEA1C56"/>
    <w:lvl w:ilvl="0" w:tplc="04348C9C">
      <w:start w:val="1"/>
      <w:numFmt w:val="decimal"/>
      <w:lvlText w:val="%1)"/>
      <w:lvlJc w:val="left"/>
      <w:pPr>
        <w:ind w:left="26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5">
    <w:nsid w:val="59A01AA0"/>
    <w:multiLevelType w:val="hybridMultilevel"/>
    <w:tmpl w:val="655015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C946A7"/>
    <w:rsid w:val="000024F8"/>
    <w:rsid w:val="000107E7"/>
    <w:rsid w:val="00011785"/>
    <w:rsid w:val="0001406D"/>
    <w:rsid w:val="00017221"/>
    <w:rsid w:val="00026B3C"/>
    <w:rsid w:val="00036B5E"/>
    <w:rsid w:val="00042747"/>
    <w:rsid w:val="00052AE1"/>
    <w:rsid w:val="00066B7D"/>
    <w:rsid w:val="00076046"/>
    <w:rsid w:val="00085231"/>
    <w:rsid w:val="000B1508"/>
    <w:rsid w:val="000B5C6A"/>
    <w:rsid w:val="000D108D"/>
    <w:rsid w:val="000D206D"/>
    <w:rsid w:val="00100137"/>
    <w:rsid w:val="001032B6"/>
    <w:rsid w:val="0010683A"/>
    <w:rsid w:val="0014084F"/>
    <w:rsid w:val="00166922"/>
    <w:rsid w:val="001671CA"/>
    <w:rsid w:val="00170F99"/>
    <w:rsid w:val="0017120F"/>
    <w:rsid w:val="001800EF"/>
    <w:rsid w:val="00190921"/>
    <w:rsid w:val="0019253C"/>
    <w:rsid w:val="001A3A66"/>
    <w:rsid w:val="001B38E5"/>
    <w:rsid w:val="001D260D"/>
    <w:rsid w:val="001D391E"/>
    <w:rsid w:val="001E2683"/>
    <w:rsid w:val="001F4BB8"/>
    <w:rsid w:val="001F4EF3"/>
    <w:rsid w:val="001F52E0"/>
    <w:rsid w:val="0022439E"/>
    <w:rsid w:val="00224C82"/>
    <w:rsid w:val="00254D37"/>
    <w:rsid w:val="0025689D"/>
    <w:rsid w:val="00260000"/>
    <w:rsid w:val="00264628"/>
    <w:rsid w:val="0028124B"/>
    <w:rsid w:val="00281276"/>
    <w:rsid w:val="00290956"/>
    <w:rsid w:val="002B73D3"/>
    <w:rsid w:val="002C1691"/>
    <w:rsid w:val="002D1D58"/>
    <w:rsid w:val="002D614C"/>
    <w:rsid w:val="002F22B2"/>
    <w:rsid w:val="002F3E02"/>
    <w:rsid w:val="002F5E64"/>
    <w:rsid w:val="002F62DD"/>
    <w:rsid w:val="00302653"/>
    <w:rsid w:val="0031038B"/>
    <w:rsid w:val="00315B01"/>
    <w:rsid w:val="0031717B"/>
    <w:rsid w:val="00322614"/>
    <w:rsid w:val="0032451E"/>
    <w:rsid w:val="00327973"/>
    <w:rsid w:val="00334DE4"/>
    <w:rsid w:val="00335959"/>
    <w:rsid w:val="003413EE"/>
    <w:rsid w:val="00351298"/>
    <w:rsid w:val="00364F3C"/>
    <w:rsid w:val="003770F9"/>
    <w:rsid w:val="00377908"/>
    <w:rsid w:val="00385C6E"/>
    <w:rsid w:val="003A4F41"/>
    <w:rsid w:val="003C4A27"/>
    <w:rsid w:val="003C66AB"/>
    <w:rsid w:val="003C67D9"/>
    <w:rsid w:val="003C6D96"/>
    <w:rsid w:val="003C7E68"/>
    <w:rsid w:val="003D00CB"/>
    <w:rsid w:val="003D6C35"/>
    <w:rsid w:val="003E65B3"/>
    <w:rsid w:val="003F1EEA"/>
    <w:rsid w:val="003F432D"/>
    <w:rsid w:val="00407915"/>
    <w:rsid w:val="0041201A"/>
    <w:rsid w:val="00412892"/>
    <w:rsid w:val="004130DA"/>
    <w:rsid w:val="004134E4"/>
    <w:rsid w:val="00414E34"/>
    <w:rsid w:val="00415238"/>
    <w:rsid w:val="00427C84"/>
    <w:rsid w:val="00432490"/>
    <w:rsid w:val="0044184F"/>
    <w:rsid w:val="00444E56"/>
    <w:rsid w:val="00477F70"/>
    <w:rsid w:val="0048246C"/>
    <w:rsid w:val="00483B58"/>
    <w:rsid w:val="0049655C"/>
    <w:rsid w:val="004B543E"/>
    <w:rsid w:val="004C000F"/>
    <w:rsid w:val="004D6757"/>
    <w:rsid w:val="004E6FFF"/>
    <w:rsid w:val="004F3CC2"/>
    <w:rsid w:val="00507873"/>
    <w:rsid w:val="0052190C"/>
    <w:rsid w:val="00523590"/>
    <w:rsid w:val="005261FA"/>
    <w:rsid w:val="00542643"/>
    <w:rsid w:val="005434C9"/>
    <w:rsid w:val="00545555"/>
    <w:rsid w:val="00557482"/>
    <w:rsid w:val="005600CC"/>
    <w:rsid w:val="005737F5"/>
    <w:rsid w:val="00577BF5"/>
    <w:rsid w:val="005847F3"/>
    <w:rsid w:val="00587AD9"/>
    <w:rsid w:val="00590D92"/>
    <w:rsid w:val="0059236F"/>
    <w:rsid w:val="005924B1"/>
    <w:rsid w:val="00593FC3"/>
    <w:rsid w:val="005A2991"/>
    <w:rsid w:val="005B17B7"/>
    <w:rsid w:val="005B36AE"/>
    <w:rsid w:val="005C37C1"/>
    <w:rsid w:val="005C3915"/>
    <w:rsid w:val="005D0182"/>
    <w:rsid w:val="0060004A"/>
    <w:rsid w:val="00614454"/>
    <w:rsid w:val="00615E0B"/>
    <w:rsid w:val="006163E0"/>
    <w:rsid w:val="00622153"/>
    <w:rsid w:val="00622EDB"/>
    <w:rsid w:val="006333D6"/>
    <w:rsid w:val="006336F9"/>
    <w:rsid w:val="006341D4"/>
    <w:rsid w:val="00640988"/>
    <w:rsid w:val="00642767"/>
    <w:rsid w:val="006606AF"/>
    <w:rsid w:val="00660EA2"/>
    <w:rsid w:val="0066660A"/>
    <w:rsid w:val="00670750"/>
    <w:rsid w:val="00686FCC"/>
    <w:rsid w:val="00694CA4"/>
    <w:rsid w:val="006A4E5C"/>
    <w:rsid w:val="006A5374"/>
    <w:rsid w:val="006E33BE"/>
    <w:rsid w:val="006E4763"/>
    <w:rsid w:val="006E6C87"/>
    <w:rsid w:val="006F02A1"/>
    <w:rsid w:val="006F0E6D"/>
    <w:rsid w:val="00703769"/>
    <w:rsid w:val="00704EA8"/>
    <w:rsid w:val="0071093C"/>
    <w:rsid w:val="00715622"/>
    <w:rsid w:val="00717915"/>
    <w:rsid w:val="00725D55"/>
    <w:rsid w:val="00732FFF"/>
    <w:rsid w:val="00734295"/>
    <w:rsid w:val="00735828"/>
    <w:rsid w:val="00742D73"/>
    <w:rsid w:val="007514D2"/>
    <w:rsid w:val="007652D9"/>
    <w:rsid w:val="00776926"/>
    <w:rsid w:val="007772A9"/>
    <w:rsid w:val="00781DAC"/>
    <w:rsid w:val="00791F85"/>
    <w:rsid w:val="007A4A5A"/>
    <w:rsid w:val="007A6303"/>
    <w:rsid w:val="007A76E0"/>
    <w:rsid w:val="007F02EE"/>
    <w:rsid w:val="00833C4F"/>
    <w:rsid w:val="00836090"/>
    <w:rsid w:val="00836151"/>
    <w:rsid w:val="00841DC8"/>
    <w:rsid w:val="00843EAA"/>
    <w:rsid w:val="008522F5"/>
    <w:rsid w:val="00867E47"/>
    <w:rsid w:val="008750A1"/>
    <w:rsid w:val="008823E7"/>
    <w:rsid w:val="0088299F"/>
    <w:rsid w:val="008939AB"/>
    <w:rsid w:val="00894170"/>
    <w:rsid w:val="008A0736"/>
    <w:rsid w:val="008A71AE"/>
    <w:rsid w:val="008B0B04"/>
    <w:rsid w:val="008B1E42"/>
    <w:rsid w:val="008B308F"/>
    <w:rsid w:val="008B3E5B"/>
    <w:rsid w:val="008B60BB"/>
    <w:rsid w:val="008C45C5"/>
    <w:rsid w:val="008C7AD3"/>
    <w:rsid w:val="008D7E24"/>
    <w:rsid w:val="008E37D2"/>
    <w:rsid w:val="008E7680"/>
    <w:rsid w:val="008F2595"/>
    <w:rsid w:val="00902347"/>
    <w:rsid w:val="0090444A"/>
    <w:rsid w:val="00916C4C"/>
    <w:rsid w:val="009226EF"/>
    <w:rsid w:val="009345C0"/>
    <w:rsid w:val="0093483B"/>
    <w:rsid w:val="009373F9"/>
    <w:rsid w:val="0094733F"/>
    <w:rsid w:val="009551F7"/>
    <w:rsid w:val="00957146"/>
    <w:rsid w:val="00984E67"/>
    <w:rsid w:val="00991107"/>
    <w:rsid w:val="0099572A"/>
    <w:rsid w:val="009B421D"/>
    <w:rsid w:val="009C6F77"/>
    <w:rsid w:val="009D22BC"/>
    <w:rsid w:val="009E0694"/>
    <w:rsid w:val="009E21D8"/>
    <w:rsid w:val="009E4929"/>
    <w:rsid w:val="00A03185"/>
    <w:rsid w:val="00A0405F"/>
    <w:rsid w:val="00A35B02"/>
    <w:rsid w:val="00A35FF7"/>
    <w:rsid w:val="00A36CF4"/>
    <w:rsid w:val="00A47983"/>
    <w:rsid w:val="00A56F04"/>
    <w:rsid w:val="00A61933"/>
    <w:rsid w:val="00A73047"/>
    <w:rsid w:val="00A74D85"/>
    <w:rsid w:val="00A844AE"/>
    <w:rsid w:val="00A93D18"/>
    <w:rsid w:val="00A95E0E"/>
    <w:rsid w:val="00AA6385"/>
    <w:rsid w:val="00AB1DE9"/>
    <w:rsid w:val="00AB244C"/>
    <w:rsid w:val="00AC0392"/>
    <w:rsid w:val="00AC4428"/>
    <w:rsid w:val="00AD22B3"/>
    <w:rsid w:val="00AE2F7C"/>
    <w:rsid w:val="00AF130D"/>
    <w:rsid w:val="00B0010E"/>
    <w:rsid w:val="00B00DFC"/>
    <w:rsid w:val="00B029A9"/>
    <w:rsid w:val="00B12169"/>
    <w:rsid w:val="00B15F31"/>
    <w:rsid w:val="00B31B87"/>
    <w:rsid w:val="00B358E3"/>
    <w:rsid w:val="00B542C5"/>
    <w:rsid w:val="00B61D11"/>
    <w:rsid w:val="00B65743"/>
    <w:rsid w:val="00B7517F"/>
    <w:rsid w:val="00B86B75"/>
    <w:rsid w:val="00B91754"/>
    <w:rsid w:val="00B94631"/>
    <w:rsid w:val="00B94E12"/>
    <w:rsid w:val="00BB00C4"/>
    <w:rsid w:val="00BC2460"/>
    <w:rsid w:val="00BC6213"/>
    <w:rsid w:val="00BC6515"/>
    <w:rsid w:val="00BD0DB0"/>
    <w:rsid w:val="00BD5C7D"/>
    <w:rsid w:val="00BD7363"/>
    <w:rsid w:val="00BE1266"/>
    <w:rsid w:val="00C0697A"/>
    <w:rsid w:val="00C06DBF"/>
    <w:rsid w:val="00C1382A"/>
    <w:rsid w:val="00C346A1"/>
    <w:rsid w:val="00C35DB8"/>
    <w:rsid w:val="00C363FA"/>
    <w:rsid w:val="00C41B4C"/>
    <w:rsid w:val="00C62D64"/>
    <w:rsid w:val="00C67A5A"/>
    <w:rsid w:val="00C86863"/>
    <w:rsid w:val="00C92639"/>
    <w:rsid w:val="00C92C15"/>
    <w:rsid w:val="00C946A7"/>
    <w:rsid w:val="00CA13F2"/>
    <w:rsid w:val="00CA5A56"/>
    <w:rsid w:val="00CA6AE0"/>
    <w:rsid w:val="00CA7FF6"/>
    <w:rsid w:val="00CB01C6"/>
    <w:rsid w:val="00CB285D"/>
    <w:rsid w:val="00CB56D7"/>
    <w:rsid w:val="00CC3104"/>
    <w:rsid w:val="00CC6523"/>
    <w:rsid w:val="00CC66DB"/>
    <w:rsid w:val="00CD59DF"/>
    <w:rsid w:val="00CD7BFD"/>
    <w:rsid w:val="00D02F18"/>
    <w:rsid w:val="00D11A0E"/>
    <w:rsid w:val="00D2014B"/>
    <w:rsid w:val="00D226AF"/>
    <w:rsid w:val="00D44E25"/>
    <w:rsid w:val="00D54F30"/>
    <w:rsid w:val="00D71E63"/>
    <w:rsid w:val="00D83CEC"/>
    <w:rsid w:val="00DA13EF"/>
    <w:rsid w:val="00DA3030"/>
    <w:rsid w:val="00DA4398"/>
    <w:rsid w:val="00DB3075"/>
    <w:rsid w:val="00DC0BB2"/>
    <w:rsid w:val="00DC3810"/>
    <w:rsid w:val="00DC5DF0"/>
    <w:rsid w:val="00DD475D"/>
    <w:rsid w:val="00DD4E86"/>
    <w:rsid w:val="00DD5E46"/>
    <w:rsid w:val="00DE0EDE"/>
    <w:rsid w:val="00DE4738"/>
    <w:rsid w:val="00DF379D"/>
    <w:rsid w:val="00DF3B68"/>
    <w:rsid w:val="00E0696A"/>
    <w:rsid w:val="00E16DC1"/>
    <w:rsid w:val="00E43013"/>
    <w:rsid w:val="00E54487"/>
    <w:rsid w:val="00E5679D"/>
    <w:rsid w:val="00E716F3"/>
    <w:rsid w:val="00E849F2"/>
    <w:rsid w:val="00E948A5"/>
    <w:rsid w:val="00E95171"/>
    <w:rsid w:val="00E96ABE"/>
    <w:rsid w:val="00EE2ACA"/>
    <w:rsid w:val="00EF073E"/>
    <w:rsid w:val="00EF6FF1"/>
    <w:rsid w:val="00F14DD7"/>
    <w:rsid w:val="00F22452"/>
    <w:rsid w:val="00F311AF"/>
    <w:rsid w:val="00F36D97"/>
    <w:rsid w:val="00F45419"/>
    <w:rsid w:val="00F61A46"/>
    <w:rsid w:val="00F73A91"/>
    <w:rsid w:val="00F7738E"/>
    <w:rsid w:val="00F944CB"/>
    <w:rsid w:val="00FA0986"/>
    <w:rsid w:val="00FA4455"/>
    <w:rsid w:val="00FC2C0F"/>
    <w:rsid w:val="00FD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738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DE4738"/>
  </w:style>
  <w:style w:type="paragraph" w:customStyle="1" w:styleId="TTB">
    <w:name w:val="TTB:текст"/>
    <w:rsid w:val="00DE4738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rsid w:val="00DE4738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DE4738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rsid w:val="00DE4738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rsid w:val="00DE4738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rsid w:val="00DE4738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rsid w:val="00DE4738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rsid w:val="00DE4738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rsid w:val="00DE4738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rsid w:val="00DE4738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rsid w:val="00DE4738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rsid w:val="00DE4738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rsid w:val="00DE4738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Document Map"/>
    <w:basedOn w:val="a"/>
    <w:semiHidden/>
    <w:rsid w:val="003413E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5">
    <w:name w:val="header"/>
    <w:basedOn w:val="a"/>
    <w:link w:val="a6"/>
    <w:rsid w:val="008750A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8750A1"/>
    <w:rPr>
      <w:sz w:val="22"/>
      <w:szCs w:val="22"/>
    </w:rPr>
  </w:style>
  <w:style w:type="paragraph" w:styleId="a7">
    <w:name w:val="footer"/>
    <w:basedOn w:val="a"/>
    <w:link w:val="a8"/>
    <w:rsid w:val="008750A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8750A1"/>
    <w:rPr>
      <w:sz w:val="22"/>
      <w:szCs w:val="22"/>
    </w:rPr>
  </w:style>
  <w:style w:type="paragraph" w:styleId="a9">
    <w:name w:val="Balloon Text"/>
    <w:basedOn w:val="a"/>
    <w:link w:val="aa"/>
    <w:semiHidden/>
    <w:unhideWhenUsed/>
    <w:rsid w:val="00C67A5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semiHidden/>
    <w:rsid w:val="00C67A5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287Х288Х</vt:lpstr>
    </vt:vector>
  </TitlesOfParts>
  <Company>ГДП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287Х288Х</dc:title>
  <dc:subject/>
  <dc:creator>Струева Марина Леонидовна</dc:creator>
  <cp:keywords/>
  <dc:description/>
  <cp:lastModifiedBy>Sagintaeva_A</cp:lastModifiedBy>
  <cp:revision>19</cp:revision>
  <cp:lastPrinted>2022-10-19T08:29:00Z</cp:lastPrinted>
  <dcterms:created xsi:type="dcterms:W3CDTF">2022-10-19T05:29:00Z</dcterms:created>
  <dcterms:modified xsi:type="dcterms:W3CDTF">2024-11-14T06:10:00Z</dcterms:modified>
</cp:coreProperties>
</file>