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FD" w:rsidRDefault="005C45F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</w:p>
    <w:p w:rsidR="00DD13C9" w:rsidRPr="00DD13C9" w:rsidRDefault="007A47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</w:rPr>
      </w:pPr>
      <w:r>
        <w:rPr>
          <w:b/>
          <w:color w:val="000000"/>
        </w:rPr>
        <w:t xml:space="preserve">Схема состава поезда </w:t>
      </w:r>
      <w:r w:rsidRPr="005E626D">
        <w:rPr>
          <w:b/>
          <w:color w:val="000000" w:themeColor="text1"/>
        </w:rPr>
        <w:t>№</w:t>
      </w:r>
      <w:r w:rsidR="001050D7">
        <w:rPr>
          <w:b/>
          <w:color w:val="000000" w:themeColor="text1"/>
        </w:rPr>
        <w:t>149</w:t>
      </w:r>
      <w:r w:rsidRPr="005E626D">
        <w:rPr>
          <w:b/>
          <w:color w:val="000000" w:themeColor="text1"/>
        </w:rPr>
        <w:t>/</w:t>
      </w:r>
      <w:r w:rsidR="001050D7">
        <w:rPr>
          <w:b/>
          <w:color w:val="000000" w:themeColor="text1"/>
        </w:rPr>
        <w:t>1</w:t>
      </w:r>
      <w:r w:rsidRPr="005E626D">
        <w:rPr>
          <w:b/>
          <w:color w:val="000000" w:themeColor="text1"/>
        </w:rPr>
        <w:t>50</w:t>
      </w:r>
      <w:r w:rsidR="00DD13C9" w:rsidRPr="00DD13C9">
        <w:rPr>
          <w:b/>
          <w:color w:val="000000" w:themeColor="text1"/>
        </w:rPr>
        <w:t xml:space="preserve"> </w:t>
      </w:r>
      <w:r w:rsidRPr="005E626D">
        <w:rPr>
          <w:b/>
          <w:color w:val="000000" w:themeColor="text1"/>
        </w:rPr>
        <w:t xml:space="preserve">в сообщении Ташкент Пасс – Астрахань </w:t>
      </w:r>
    </w:p>
    <w:p w:rsidR="00DD13C9" w:rsidRPr="00DD13C9" w:rsidRDefault="007A472A" w:rsidP="00DD13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</w:rPr>
      </w:pPr>
      <w:r w:rsidRPr="005E626D">
        <w:rPr>
          <w:b/>
          <w:color w:val="000000" w:themeColor="text1"/>
        </w:rPr>
        <w:t xml:space="preserve"> </w:t>
      </w:r>
      <w:r w:rsidR="00DD13C9" w:rsidRPr="00DD13C9">
        <w:rPr>
          <w:b/>
          <w:color w:val="000000" w:themeColor="text1"/>
        </w:rPr>
        <w:t>на график движения поездов на 2024/2025 годы</w:t>
      </w:r>
    </w:p>
    <w:p w:rsidR="00DD13C9" w:rsidRPr="00DD13C9" w:rsidRDefault="00DD13C9" w:rsidP="00DD13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</w:rPr>
      </w:pPr>
      <w:r w:rsidRPr="00DD13C9">
        <w:rPr>
          <w:b/>
          <w:color w:val="000000" w:themeColor="text1"/>
        </w:rPr>
        <w:t>перевозчик УТЙ</w:t>
      </w:r>
    </w:p>
    <w:p w:rsidR="005C45FD" w:rsidRPr="005E626D" w:rsidRDefault="005C45F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</w:rPr>
      </w:pPr>
    </w:p>
    <w:tbl>
      <w:tblPr>
        <w:tblStyle w:val="a5"/>
        <w:tblW w:w="657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1"/>
        <w:gridCol w:w="567"/>
        <w:gridCol w:w="2211"/>
        <w:gridCol w:w="511"/>
        <w:gridCol w:w="510"/>
        <w:gridCol w:w="510"/>
        <w:gridCol w:w="510"/>
        <w:gridCol w:w="1077"/>
      </w:tblGrid>
      <w:tr w:rsidR="005E626D" w:rsidRPr="005E626D" w:rsidTr="00633374">
        <w:tc>
          <w:tcPr>
            <w:tcW w:w="681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Порядковый</w:t>
            </w:r>
            <w:proofErr w:type="gramEnd"/>
            <w:r w:rsidRPr="005E626D">
              <w:rPr>
                <w:color w:val="000000" w:themeColor="text1"/>
              </w:rPr>
              <w:t xml:space="preserve"> </w:t>
            </w:r>
            <w:r w:rsidRPr="005E626D">
              <w:rPr>
                <w:color w:val="000000" w:themeColor="text1"/>
              </w:rPr>
              <w:br/>
              <w:t>№</w:t>
            </w:r>
            <w:r w:rsidRPr="005E626D">
              <w:rPr>
                <w:color w:val="000000" w:themeColor="text1"/>
              </w:rPr>
              <w:br/>
              <w:t>вагона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Тип</w:t>
            </w:r>
            <w:r w:rsidRPr="005E626D">
              <w:rPr>
                <w:color w:val="000000" w:themeColor="text1"/>
              </w:rPr>
              <w:br/>
              <w:t>вагона</w:t>
            </w:r>
          </w:p>
        </w:tc>
        <w:tc>
          <w:tcPr>
            <w:tcW w:w="2211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br/>
              <w:t>Пункты обращения вагона</w:t>
            </w:r>
          </w:p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</w:p>
        </w:tc>
        <w:tc>
          <w:tcPr>
            <w:tcW w:w="2041" w:type="dxa"/>
            <w:gridSpan w:val="4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Число мест</w:t>
            </w:r>
          </w:p>
        </w:tc>
        <w:tc>
          <w:tcPr>
            <w:tcW w:w="107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Количество составов</w:t>
            </w:r>
            <w:r w:rsidRPr="005E626D">
              <w:rPr>
                <w:color w:val="000000" w:themeColor="text1"/>
              </w:rPr>
              <w:br/>
              <w:t>в обороте,</w:t>
            </w:r>
            <w:r w:rsidRPr="005E626D">
              <w:rPr>
                <w:color w:val="000000" w:themeColor="text1"/>
              </w:rPr>
              <w:br/>
              <w:t>владелец и приписка вагона</w:t>
            </w:r>
          </w:p>
        </w:tc>
      </w:tr>
      <w:tr w:rsidR="005E626D" w:rsidRPr="005E626D" w:rsidTr="00633374">
        <w:tc>
          <w:tcPr>
            <w:tcW w:w="681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</w:p>
        </w:tc>
        <w:tc>
          <w:tcPr>
            <w:tcW w:w="2211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</w:p>
        </w:tc>
        <w:tc>
          <w:tcPr>
            <w:tcW w:w="51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СВ</w:t>
            </w:r>
            <w:proofErr w:type="gramEnd"/>
          </w:p>
        </w:tc>
        <w:tc>
          <w:tcPr>
            <w:tcW w:w="51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F83319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КУП</w:t>
            </w:r>
          </w:p>
        </w:tc>
        <w:tc>
          <w:tcPr>
            <w:tcW w:w="51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F83319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51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2C0B1C" w:rsidRDefault="00F83319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ОБЩ</w:t>
            </w:r>
          </w:p>
        </w:tc>
        <w:tc>
          <w:tcPr>
            <w:tcW w:w="1077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B749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 w:themeColor="text1"/>
              </w:rPr>
            </w:pPr>
          </w:p>
        </w:tc>
      </w:tr>
      <w:tr w:rsidR="005E626D" w:rsidRPr="005E626D" w:rsidTr="006B7494">
        <w:tc>
          <w:tcPr>
            <w:tcW w:w="681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45FD" w:rsidRPr="005E626D" w:rsidRDefault="005C45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45FD" w:rsidRPr="005E626D" w:rsidRDefault="005C45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2211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45FD" w:rsidRPr="005E626D" w:rsidRDefault="005C45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511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45FD" w:rsidRPr="005E626D" w:rsidRDefault="005C45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45FD" w:rsidRPr="005E626D" w:rsidRDefault="005C45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45FD" w:rsidRPr="005E626D" w:rsidRDefault="005C45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45FD" w:rsidRPr="005E626D" w:rsidRDefault="005C45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1077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45FD" w:rsidRPr="005E626D" w:rsidRDefault="005C45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1ф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Ташкент-Астрахань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36</w:t>
            </w:r>
            <w:r w:rsidR="00633374">
              <w:rPr>
                <w:color w:val="000000" w:themeColor="text1"/>
              </w:rPr>
              <w:t>/2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 w:val="restart"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7494" w:rsidRPr="005E626D" w:rsidRDefault="00633374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</w:t>
            </w:r>
            <w:r w:rsidR="00F83319" w:rsidRPr="005E626D">
              <w:rPr>
                <w:color w:val="000000" w:themeColor="text1"/>
              </w:rPr>
              <w:t xml:space="preserve"> </w:t>
            </w:r>
            <w:proofErr w:type="gramStart"/>
            <w:r w:rsidR="00F83319" w:rsidRPr="005E626D">
              <w:rPr>
                <w:color w:val="000000" w:themeColor="text1"/>
              </w:rPr>
              <w:t>обороте</w:t>
            </w:r>
            <w:proofErr w:type="gramEnd"/>
            <w:r w:rsidR="00F83319" w:rsidRPr="005E626D">
              <w:rPr>
                <w:color w:val="000000" w:themeColor="text1"/>
              </w:rPr>
              <w:t xml:space="preserve"> 2 состава </w:t>
            </w:r>
            <w:r w:rsidR="00F83319">
              <w:rPr>
                <w:color w:val="000000" w:themeColor="text1"/>
              </w:rPr>
              <w:t>ВЧД–2 Ташкент АО УТИ</w:t>
            </w: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2ф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36</w:t>
            </w:r>
            <w:r w:rsidR="00633374">
              <w:rPr>
                <w:color w:val="000000" w:themeColor="text1"/>
              </w:rPr>
              <w:t>/2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 w:rsidP="004B62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3ф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36</w:t>
            </w:r>
            <w:r w:rsidR="00633374">
              <w:rPr>
                <w:color w:val="000000" w:themeColor="text1"/>
              </w:rPr>
              <w:t>/2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 w:rsidP="004B62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36</w:t>
            </w:r>
            <w:r w:rsidR="00633374">
              <w:rPr>
                <w:color w:val="000000" w:themeColor="text1"/>
              </w:rPr>
              <w:t>/2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 w:rsidP="004B62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КР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20/16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 w:rsidP="004B62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41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 xml:space="preserve">ВР 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 w:rsidP="004B62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 w:rsidP="004B62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 w:rsidP="004B62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5E626D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7494" w:rsidRPr="005E626D" w:rsidRDefault="006B7494" w:rsidP="004B62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Термез-Астрахань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12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13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14ф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15ф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4B62AA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16ф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5E626D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vMerge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F83319" w:rsidRPr="005E626D" w:rsidTr="006B7494">
        <w:tc>
          <w:tcPr>
            <w:tcW w:w="3459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 xml:space="preserve">       И Т О Г О</w:t>
            </w:r>
            <w:proofErr w:type="gramStart"/>
            <w:r w:rsidRPr="005E626D">
              <w:rPr>
                <w:color w:val="000000" w:themeColor="text1"/>
              </w:rPr>
              <w:t xml:space="preserve"> :</w:t>
            </w:r>
            <w:proofErr w:type="gramEnd"/>
          </w:p>
        </w:tc>
        <w:tc>
          <w:tcPr>
            <w:tcW w:w="51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17</w:t>
            </w:r>
          </w:p>
        </w:tc>
        <w:tc>
          <w:tcPr>
            <w:tcW w:w="51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F83319" w:rsidRDefault="00633374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164/24</w:t>
            </w:r>
          </w:p>
        </w:tc>
        <w:tc>
          <w:tcPr>
            <w:tcW w:w="51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5</w:t>
            </w:r>
            <w:r w:rsidR="00AC7C03">
              <w:rPr>
                <w:color w:val="000000" w:themeColor="text1"/>
              </w:rPr>
              <w:t>94</w:t>
            </w:r>
          </w:p>
        </w:tc>
        <w:tc>
          <w:tcPr>
            <w:tcW w:w="51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F83319" w:rsidP="00F833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 w:rsidRPr="005E626D">
              <w:rPr>
                <w:color w:val="000000" w:themeColor="text1"/>
              </w:rPr>
              <w:t>–</w:t>
            </w:r>
          </w:p>
        </w:tc>
        <w:tc>
          <w:tcPr>
            <w:tcW w:w="107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3319" w:rsidRPr="005E626D" w:rsidRDefault="00AC7C03" w:rsidP="0063337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758</w:t>
            </w:r>
            <w:r w:rsidR="00633374">
              <w:rPr>
                <w:color w:val="000000" w:themeColor="text1"/>
              </w:rPr>
              <w:t>/24</w:t>
            </w:r>
          </w:p>
        </w:tc>
      </w:tr>
    </w:tbl>
    <w:p w:rsidR="005C45FD" w:rsidRPr="005E626D" w:rsidRDefault="005C45FD" w:rsidP="00633374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 w:themeColor="text1"/>
        </w:rPr>
      </w:pPr>
    </w:p>
    <w:p w:rsidR="002C0B1C" w:rsidRPr="00633374" w:rsidRDefault="001732AC" w:rsidP="00DD13C9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color w:val="000000" w:themeColor="text1"/>
        </w:rPr>
      </w:pPr>
      <w:r w:rsidRPr="00633374">
        <w:rPr>
          <w:b/>
          <w:color w:val="000000" w:themeColor="text1"/>
        </w:rPr>
        <w:t>1. П</w:t>
      </w:r>
      <w:r w:rsidR="007A472A" w:rsidRPr="00633374">
        <w:rPr>
          <w:b/>
          <w:color w:val="000000" w:themeColor="text1"/>
        </w:rPr>
        <w:t xml:space="preserve">оезд № </w:t>
      </w:r>
      <w:r w:rsidRPr="00633374">
        <w:rPr>
          <w:b/>
          <w:color w:val="000000" w:themeColor="text1"/>
        </w:rPr>
        <w:t>149/150</w:t>
      </w:r>
      <w:r w:rsidR="007E3022">
        <w:rPr>
          <w:b/>
          <w:color w:val="000000" w:themeColor="text1"/>
        </w:rPr>
        <w:t xml:space="preserve"> </w:t>
      </w:r>
      <w:r w:rsidRPr="00633374">
        <w:rPr>
          <w:b/>
          <w:color w:val="000000" w:themeColor="text1"/>
        </w:rPr>
        <w:t>пассажирский</w:t>
      </w:r>
      <w:r w:rsidR="007E3022">
        <w:rPr>
          <w:b/>
          <w:color w:val="000000" w:themeColor="text1"/>
        </w:rPr>
        <w:t xml:space="preserve"> </w:t>
      </w:r>
      <w:r w:rsidR="007E3022" w:rsidRPr="007E3022">
        <w:rPr>
          <w:b/>
          <w:color w:val="000000" w:themeColor="text1"/>
        </w:rPr>
        <w:t>круглогодичный</w:t>
      </w:r>
      <w:r w:rsidR="007E3022">
        <w:rPr>
          <w:color w:val="000000" w:themeColor="text1"/>
        </w:rPr>
        <w:t xml:space="preserve"> курсирует </w:t>
      </w:r>
      <w:r w:rsidR="007A472A" w:rsidRPr="00633374">
        <w:rPr>
          <w:color w:val="000000" w:themeColor="text1"/>
        </w:rPr>
        <w:t>один раз в неделю</w:t>
      </w:r>
      <w:r w:rsidR="00DD13C9">
        <w:rPr>
          <w:color w:val="000000" w:themeColor="text1"/>
        </w:rPr>
        <w:t xml:space="preserve"> по указанию УТЙ, </w:t>
      </w:r>
      <w:r w:rsidRPr="00633374">
        <w:t xml:space="preserve">отправлением из Ташкента </w:t>
      </w:r>
      <w:r w:rsidR="00DD13C9">
        <w:t>п</w:t>
      </w:r>
      <w:r w:rsidRPr="00633374">
        <w:t xml:space="preserve">о </w:t>
      </w:r>
      <w:r w:rsidR="0049595E">
        <w:t>четвергам</w:t>
      </w:r>
      <w:r w:rsidR="00DD13C9">
        <w:t xml:space="preserve">, </w:t>
      </w:r>
      <w:r w:rsidRPr="00633374">
        <w:t xml:space="preserve">прибытием в Астрахань по </w:t>
      </w:r>
      <w:r w:rsidR="0049595E">
        <w:t>субботам</w:t>
      </w:r>
      <w:r w:rsidR="00DD13C9">
        <w:t xml:space="preserve">, </w:t>
      </w:r>
      <w:r w:rsidRPr="00633374">
        <w:t>отправлением из Астра</w:t>
      </w:r>
      <w:r w:rsidR="0049595E">
        <w:t>хани по воскресеньям</w:t>
      </w:r>
      <w:r w:rsidR="00DD13C9">
        <w:t xml:space="preserve">, </w:t>
      </w:r>
      <w:r w:rsidRPr="00633374">
        <w:t xml:space="preserve">прибытием </w:t>
      </w:r>
      <w:r w:rsidR="00DD13C9">
        <w:t xml:space="preserve">в </w:t>
      </w:r>
      <w:r w:rsidRPr="00633374">
        <w:t>Ташкент</w:t>
      </w:r>
      <w:r w:rsidR="00DD13C9">
        <w:t xml:space="preserve"> </w:t>
      </w:r>
      <w:r w:rsidRPr="00633374">
        <w:t xml:space="preserve">по </w:t>
      </w:r>
      <w:r w:rsidR="0049595E">
        <w:t>вторникам</w:t>
      </w:r>
      <w:r w:rsidRPr="00633374">
        <w:t xml:space="preserve">. 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2. </w:t>
      </w:r>
      <w:proofErr w:type="gramStart"/>
      <w:r w:rsidRPr="00633374">
        <w:rPr>
          <w:b/>
        </w:rPr>
        <w:t>Нумерация вагонов</w:t>
      </w:r>
      <w:r w:rsidR="00F30FD8">
        <w:rPr>
          <w:b/>
        </w:rPr>
        <w:t xml:space="preserve"> </w:t>
      </w:r>
      <w:r w:rsidRPr="00633374">
        <w:rPr>
          <w:b/>
        </w:rPr>
        <w:t>в пути следования:</w:t>
      </w:r>
      <w:r w:rsidRPr="00633374">
        <w:t xml:space="preserve"> указана </w:t>
      </w:r>
      <w:r w:rsidR="001732AC" w:rsidRPr="00633374">
        <w:rPr>
          <w:color w:val="000000" w:themeColor="text1"/>
        </w:rPr>
        <w:t>при отправлении из Ташкента до Ургенча с «головы» поезда, из Ургенча до Аксарайской с «хвоста</w:t>
      </w:r>
      <w:r w:rsidR="00450062" w:rsidRPr="00633374">
        <w:rPr>
          <w:color w:val="000000" w:themeColor="text1"/>
        </w:rPr>
        <w:t>»</w:t>
      </w:r>
      <w:r w:rsidR="001732AC" w:rsidRPr="00633374">
        <w:rPr>
          <w:color w:val="000000" w:themeColor="text1"/>
        </w:rPr>
        <w:t>, из Аксарайской</w:t>
      </w:r>
      <w:r w:rsidR="00450062" w:rsidRPr="00633374">
        <w:rPr>
          <w:color w:val="000000" w:themeColor="text1"/>
        </w:rPr>
        <w:t xml:space="preserve"> до Астрахани </w:t>
      </w:r>
      <w:r w:rsidR="001732AC" w:rsidRPr="00633374">
        <w:rPr>
          <w:color w:val="000000" w:themeColor="text1"/>
        </w:rPr>
        <w:t xml:space="preserve">с </w:t>
      </w:r>
      <w:r w:rsidR="00450062" w:rsidRPr="00633374">
        <w:rPr>
          <w:color w:val="000000" w:themeColor="text1"/>
        </w:rPr>
        <w:t>«</w:t>
      </w:r>
      <w:r w:rsidR="001732AC" w:rsidRPr="00633374">
        <w:rPr>
          <w:color w:val="000000" w:themeColor="text1"/>
        </w:rPr>
        <w:t>головы</w:t>
      </w:r>
      <w:r w:rsidR="00450062" w:rsidRPr="00633374">
        <w:rPr>
          <w:color w:val="000000" w:themeColor="text1"/>
        </w:rPr>
        <w:t>» поезда, п</w:t>
      </w:r>
      <w:r w:rsidR="001732AC" w:rsidRPr="00633374">
        <w:rPr>
          <w:color w:val="000000" w:themeColor="text1"/>
        </w:rPr>
        <w:t>ри следовании из Астрахани</w:t>
      </w:r>
      <w:r w:rsidR="00450062" w:rsidRPr="00633374">
        <w:rPr>
          <w:color w:val="000000" w:themeColor="text1"/>
        </w:rPr>
        <w:t xml:space="preserve"> до Аксарайской</w:t>
      </w:r>
      <w:r w:rsidR="001732AC" w:rsidRPr="00633374">
        <w:rPr>
          <w:color w:val="000000" w:themeColor="text1"/>
        </w:rPr>
        <w:t xml:space="preserve"> с </w:t>
      </w:r>
      <w:r w:rsidR="00450062" w:rsidRPr="00633374">
        <w:rPr>
          <w:color w:val="000000" w:themeColor="text1"/>
        </w:rPr>
        <w:t>«</w:t>
      </w:r>
      <w:r w:rsidR="001732AC" w:rsidRPr="00633374">
        <w:rPr>
          <w:color w:val="000000" w:themeColor="text1"/>
        </w:rPr>
        <w:t>хвоста</w:t>
      </w:r>
      <w:r w:rsidR="00450062" w:rsidRPr="00633374">
        <w:rPr>
          <w:color w:val="000000" w:themeColor="text1"/>
        </w:rPr>
        <w:t>»</w:t>
      </w:r>
      <w:r w:rsidR="001732AC" w:rsidRPr="00633374">
        <w:rPr>
          <w:color w:val="000000" w:themeColor="text1"/>
        </w:rPr>
        <w:t xml:space="preserve"> поезда, из Аксарайской </w:t>
      </w:r>
      <w:r w:rsidR="00450062" w:rsidRPr="00633374">
        <w:rPr>
          <w:color w:val="000000" w:themeColor="text1"/>
        </w:rPr>
        <w:t xml:space="preserve">до Ургенча </w:t>
      </w:r>
      <w:r w:rsidR="001732AC" w:rsidRPr="00633374">
        <w:rPr>
          <w:color w:val="000000" w:themeColor="text1"/>
        </w:rPr>
        <w:t xml:space="preserve">с </w:t>
      </w:r>
      <w:r w:rsidR="00450062" w:rsidRPr="00633374">
        <w:rPr>
          <w:color w:val="000000" w:themeColor="text1"/>
        </w:rPr>
        <w:t>«</w:t>
      </w:r>
      <w:r w:rsidR="001732AC" w:rsidRPr="00633374">
        <w:rPr>
          <w:color w:val="000000" w:themeColor="text1"/>
        </w:rPr>
        <w:t>головы</w:t>
      </w:r>
      <w:r w:rsidR="00450062" w:rsidRPr="00633374">
        <w:rPr>
          <w:color w:val="000000" w:themeColor="text1"/>
        </w:rPr>
        <w:t>»</w:t>
      </w:r>
      <w:r w:rsidR="001732AC" w:rsidRPr="00633374">
        <w:rPr>
          <w:color w:val="000000" w:themeColor="text1"/>
        </w:rPr>
        <w:t>, из Ургенча</w:t>
      </w:r>
      <w:r w:rsidR="00450062" w:rsidRPr="00633374">
        <w:rPr>
          <w:color w:val="000000" w:themeColor="text1"/>
        </w:rPr>
        <w:t xml:space="preserve"> до Ташкента</w:t>
      </w:r>
      <w:r w:rsidR="001732AC" w:rsidRPr="00633374">
        <w:rPr>
          <w:color w:val="000000" w:themeColor="text1"/>
        </w:rPr>
        <w:t xml:space="preserve"> с </w:t>
      </w:r>
      <w:r w:rsidR="00450062" w:rsidRPr="00633374">
        <w:rPr>
          <w:color w:val="000000" w:themeColor="text1"/>
        </w:rPr>
        <w:t>«</w:t>
      </w:r>
      <w:r w:rsidR="001732AC" w:rsidRPr="00633374">
        <w:rPr>
          <w:color w:val="000000" w:themeColor="text1"/>
        </w:rPr>
        <w:t>хвоста</w:t>
      </w:r>
      <w:r w:rsidR="00450062" w:rsidRPr="00633374">
        <w:rPr>
          <w:color w:val="000000" w:themeColor="text1"/>
        </w:rPr>
        <w:t>» поезда</w:t>
      </w:r>
      <w:r w:rsidRPr="00633374">
        <w:t>.</w:t>
      </w:r>
      <w:proofErr w:type="gramEnd"/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>3. Максимально допустимая длина поезда по участкам следования (вагоны 24,5м.):</w:t>
      </w:r>
      <w:r w:rsidR="00DD13C9">
        <w:rPr>
          <w:b/>
        </w:rPr>
        <w:t xml:space="preserve"> </w:t>
      </w:r>
      <w:r w:rsidR="00450062" w:rsidRPr="00633374">
        <w:rPr>
          <w:color w:val="000000" w:themeColor="text1"/>
        </w:rPr>
        <w:t>18 вагонов.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4. </w:t>
      </w:r>
      <w:r w:rsidRPr="00633374">
        <w:rPr>
          <w:b/>
          <w:bCs/>
        </w:rPr>
        <w:t xml:space="preserve">Установленная схема поезда (состав сформирован из вагонов длиной 24,5м) </w:t>
      </w:r>
      <w:r w:rsidRPr="00633374">
        <w:rPr>
          <w:color w:val="000000"/>
        </w:rPr>
        <w:t xml:space="preserve">на ЭПТ и электропитании: </w:t>
      </w:r>
      <w:r w:rsidR="00450062" w:rsidRPr="00633374">
        <w:rPr>
          <w:color w:val="000000" w:themeColor="text1"/>
        </w:rPr>
        <w:t>от Ташкента до Бухары 10 вагонов, от Бухары до Астрахани-17 вагонов</w:t>
      </w:r>
      <w:r w:rsidRPr="00633374">
        <w:t>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5. Станция изменения направления движения поезда: </w:t>
      </w:r>
      <w:r w:rsidR="00450062" w:rsidRPr="00633374">
        <w:rPr>
          <w:color w:val="000000" w:themeColor="text1"/>
        </w:rPr>
        <w:t>Ургенч</w:t>
      </w:r>
      <w:r w:rsidR="00450062" w:rsidRPr="00633374">
        <w:rPr>
          <w:b/>
          <w:color w:val="000000" w:themeColor="text1"/>
        </w:rPr>
        <w:t xml:space="preserve">, </w:t>
      </w:r>
      <w:r w:rsidR="00450062" w:rsidRPr="00633374">
        <w:rPr>
          <w:color w:val="000000" w:themeColor="text1"/>
        </w:rPr>
        <w:t>Аксарайская</w:t>
      </w:r>
      <w:r w:rsidR="00DD13C9">
        <w:rPr>
          <w:color w:val="000000" w:themeColor="text1"/>
        </w:rPr>
        <w:t xml:space="preserve">, </w:t>
      </w:r>
      <w:r w:rsidR="00DD13C9" w:rsidRPr="00DD13C9">
        <w:rPr>
          <w:b/>
          <w:color w:val="000000" w:themeColor="text1"/>
        </w:rPr>
        <w:t>нумерация</w:t>
      </w:r>
      <w:r w:rsidR="00DD13C9">
        <w:rPr>
          <w:color w:val="000000" w:themeColor="text1"/>
        </w:rPr>
        <w:t xml:space="preserve"> </w:t>
      </w:r>
      <w:proofErr w:type="spellStart"/>
      <w:r w:rsidR="00DD13C9">
        <w:rPr>
          <w:color w:val="000000" w:themeColor="text1"/>
        </w:rPr>
        <w:t>Макат</w:t>
      </w:r>
      <w:proofErr w:type="spellEnd"/>
      <w:r w:rsidR="00DD13C9">
        <w:rPr>
          <w:color w:val="000000" w:themeColor="text1"/>
        </w:rPr>
        <w:t>, Атырау</w:t>
      </w:r>
      <w:r w:rsidR="00450062" w:rsidRPr="00633374">
        <w:rPr>
          <w:color w:val="000000" w:themeColor="text1"/>
        </w:rPr>
        <w:t>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6.Станции смены локомотивов: </w:t>
      </w:r>
      <w:r w:rsidR="00450062" w:rsidRPr="00633374">
        <w:rPr>
          <w:color w:val="000000" w:themeColor="text1"/>
        </w:rPr>
        <w:t xml:space="preserve">Бухара, Ургенч, </w:t>
      </w:r>
      <w:proofErr w:type="spellStart"/>
      <w:r w:rsidR="00450062" w:rsidRPr="00633374">
        <w:rPr>
          <w:color w:val="000000" w:themeColor="text1"/>
        </w:rPr>
        <w:t>Мискен</w:t>
      </w:r>
      <w:proofErr w:type="spellEnd"/>
      <w:r w:rsidR="00450062" w:rsidRPr="00633374">
        <w:rPr>
          <w:color w:val="000000" w:themeColor="text1"/>
        </w:rPr>
        <w:t xml:space="preserve">, Кунград, </w:t>
      </w:r>
      <w:proofErr w:type="spellStart"/>
      <w:r w:rsidR="00450062" w:rsidRPr="00633374">
        <w:rPr>
          <w:color w:val="000000" w:themeColor="text1"/>
        </w:rPr>
        <w:t>Жаслык</w:t>
      </w:r>
      <w:proofErr w:type="spellEnd"/>
      <w:r w:rsidR="00450062" w:rsidRPr="00633374">
        <w:rPr>
          <w:color w:val="000000" w:themeColor="text1"/>
        </w:rPr>
        <w:t xml:space="preserve">, Каракалпакия, Бейнеу, </w:t>
      </w:r>
      <w:proofErr w:type="spellStart"/>
      <w:r w:rsidR="00450062" w:rsidRPr="00633374">
        <w:rPr>
          <w:color w:val="000000" w:themeColor="text1"/>
        </w:rPr>
        <w:t>Макат</w:t>
      </w:r>
      <w:proofErr w:type="spellEnd"/>
      <w:r w:rsidR="00450062" w:rsidRPr="00633374">
        <w:rPr>
          <w:color w:val="000000" w:themeColor="text1"/>
        </w:rPr>
        <w:t>, Атырау, Ганюшкино.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7. Станции смены локомотивных бригад без смены локомотивов: </w:t>
      </w:r>
      <w:r w:rsidR="00450062" w:rsidRPr="00633374">
        <w:rPr>
          <w:color w:val="000000" w:themeColor="text1"/>
        </w:rPr>
        <w:t xml:space="preserve">Самарканд, </w:t>
      </w:r>
      <w:proofErr w:type="spellStart"/>
      <w:r w:rsidR="00450062" w:rsidRPr="00633374">
        <w:rPr>
          <w:color w:val="000000" w:themeColor="text1"/>
        </w:rPr>
        <w:lastRenderedPageBreak/>
        <w:t>Жаслык</w:t>
      </w:r>
      <w:proofErr w:type="spellEnd"/>
      <w:r w:rsidR="00450062" w:rsidRPr="00633374">
        <w:rPr>
          <w:color w:val="000000" w:themeColor="text1"/>
        </w:rPr>
        <w:t xml:space="preserve">, </w:t>
      </w:r>
      <w:proofErr w:type="spellStart"/>
      <w:r w:rsidR="00450062" w:rsidRPr="00633374">
        <w:rPr>
          <w:color w:val="000000" w:themeColor="text1"/>
        </w:rPr>
        <w:t>Кульсары</w:t>
      </w:r>
      <w:proofErr w:type="spellEnd"/>
      <w:r w:rsidR="00450062" w:rsidRPr="00633374">
        <w:rPr>
          <w:color w:val="000000" w:themeColor="text1"/>
        </w:rPr>
        <w:t>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</w:pPr>
      <w:r w:rsidRPr="00633374">
        <w:rPr>
          <w:b/>
        </w:rPr>
        <w:t xml:space="preserve">8. Станции снабжения поезда водой: </w:t>
      </w:r>
      <w:r w:rsidR="00450062" w:rsidRPr="00633374">
        <w:rPr>
          <w:color w:val="000000" w:themeColor="text1"/>
        </w:rPr>
        <w:t>Ташкент, Самарканд, Ургенч, Кунград, Бейнеу, Атырау, Астрахань.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9. Станции снабжения поезда топливом: </w:t>
      </w:r>
      <w:r w:rsidR="00450062" w:rsidRPr="00633374">
        <w:rPr>
          <w:color w:val="000000" w:themeColor="text1"/>
        </w:rPr>
        <w:t>Ташкент, Кунград, Бейнеу, Атырау.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10. Станции обслуживания ЭЧТК: </w:t>
      </w:r>
      <w:r w:rsidR="00450062" w:rsidRPr="00633374">
        <w:t>н</w:t>
      </w:r>
      <w:r w:rsidRPr="00633374">
        <w:t>ет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11. </w:t>
      </w:r>
      <w:r w:rsidRPr="00633374">
        <w:rPr>
          <w:b/>
          <w:bCs/>
        </w:rPr>
        <w:t>Станции сбора твердых коммунальных отходов (ТКО) и шлака</w:t>
      </w:r>
      <w:r w:rsidRPr="00633374">
        <w:rPr>
          <w:b/>
        </w:rPr>
        <w:t xml:space="preserve">: </w:t>
      </w:r>
      <w:r w:rsidR="00450062" w:rsidRPr="00633374">
        <w:rPr>
          <w:color w:val="000000" w:themeColor="text1"/>
        </w:rPr>
        <w:t xml:space="preserve">Ташкент (ВЧД-2), Самарканд, Бухара, Ургенч, Кунград, </w:t>
      </w:r>
      <w:proofErr w:type="spellStart"/>
      <w:r w:rsidR="00450062" w:rsidRPr="00633374">
        <w:rPr>
          <w:color w:val="000000" w:themeColor="text1"/>
        </w:rPr>
        <w:t>Макат</w:t>
      </w:r>
      <w:proofErr w:type="spellEnd"/>
      <w:r w:rsidR="00450062" w:rsidRPr="00633374">
        <w:rPr>
          <w:color w:val="000000" w:themeColor="text1"/>
        </w:rPr>
        <w:t xml:space="preserve">, </w:t>
      </w:r>
      <w:proofErr w:type="spellStart"/>
      <w:r w:rsidR="00450062" w:rsidRPr="00633374">
        <w:rPr>
          <w:color w:val="000000" w:themeColor="text1"/>
        </w:rPr>
        <w:t>Атырау</w:t>
      </w:r>
      <w:proofErr w:type="gramStart"/>
      <w:r w:rsidR="00450062" w:rsidRPr="00633374">
        <w:rPr>
          <w:color w:val="000000" w:themeColor="text1"/>
        </w:rPr>
        <w:t>,А</w:t>
      </w:r>
      <w:proofErr w:type="gramEnd"/>
      <w:r w:rsidR="00450062" w:rsidRPr="00633374">
        <w:rPr>
          <w:color w:val="000000" w:themeColor="text1"/>
        </w:rPr>
        <w:t>страхань</w:t>
      </w:r>
      <w:proofErr w:type="spellEnd"/>
      <w:r w:rsidR="00450062" w:rsidRPr="00633374">
        <w:rPr>
          <w:color w:val="000000" w:themeColor="text1"/>
        </w:rPr>
        <w:t>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>12.Выделяются места</w:t>
      </w:r>
      <w:r w:rsidRPr="00633374">
        <w:t xml:space="preserve">: </w:t>
      </w:r>
    </w:p>
    <w:p w:rsidR="00450062" w:rsidRPr="00633374" w:rsidRDefault="00450062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color w:val="000000" w:themeColor="text1"/>
        </w:rPr>
      </w:pPr>
      <w:r w:rsidRPr="00633374">
        <w:rPr>
          <w:b/>
          <w:color w:val="000000" w:themeColor="text1"/>
        </w:rPr>
        <w:t>в вагоне 5-КР</w:t>
      </w:r>
      <w:r w:rsidRPr="00633374">
        <w:rPr>
          <w:color w:val="000000" w:themeColor="text1"/>
        </w:rPr>
        <w:t xml:space="preserve"> места с 1 по 4 для ЛНП, с 5 по 12 для работников ВР, место 14-для уполномоченных представителей «</w:t>
      </w:r>
      <w:proofErr w:type="spellStart"/>
      <w:r w:rsidRPr="00633374">
        <w:rPr>
          <w:color w:val="000000" w:themeColor="text1"/>
        </w:rPr>
        <w:t>Узжелдорпасс</w:t>
      </w:r>
      <w:proofErr w:type="spellEnd"/>
      <w:r w:rsidRPr="00633374">
        <w:rPr>
          <w:color w:val="000000" w:themeColor="text1"/>
        </w:rPr>
        <w:t xml:space="preserve">», 13 </w:t>
      </w:r>
      <w:proofErr w:type="gramStart"/>
      <w:r w:rsidRPr="00633374">
        <w:rPr>
          <w:color w:val="000000" w:themeColor="text1"/>
        </w:rPr>
        <w:t>для</w:t>
      </w:r>
      <w:proofErr w:type="gramEnd"/>
      <w:r w:rsidRPr="00633374">
        <w:rPr>
          <w:color w:val="000000" w:themeColor="text1"/>
        </w:rPr>
        <w:t xml:space="preserve"> ПЭМ, 15 и 16-резерв ЛНП, </w:t>
      </w:r>
      <w:proofErr w:type="gramStart"/>
      <w:r w:rsidRPr="00633374">
        <w:rPr>
          <w:color w:val="000000" w:themeColor="text1"/>
        </w:rPr>
        <w:t>при</w:t>
      </w:r>
      <w:proofErr w:type="gramEnd"/>
      <w:r w:rsidRPr="00633374">
        <w:rPr>
          <w:color w:val="000000" w:themeColor="text1"/>
        </w:rPr>
        <w:t xml:space="preserve"> следовании из Ташкента и обратно места с 1 по 4 для проезда сотрудников транспортной полиции МВД России). Для сопровождения поезда инструкторами поездных бригад (по безопасности) от </w:t>
      </w:r>
      <w:proofErr w:type="spellStart"/>
      <w:r w:rsidRPr="00633374">
        <w:rPr>
          <w:color w:val="000000" w:themeColor="text1"/>
        </w:rPr>
        <w:t>Аксарайска</w:t>
      </w:r>
      <w:proofErr w:type="spellEnd"/>
      <w:r w:rsidRPr="00633374">
        <w:rPr>
          <w:color w:val="000000" w:themeColor="text1"/>
        </w:rPr>
        <w:t xml:space="preserve"> до Астрахани и обратно выделяются в вагоне 5 </w:t>
      </w:r>
      <w:proofErr w:type="gramStart"/>
      <w:r w:rsidRPr="00633374">
        <w:rPr>
          <w:color w:val="000000" w:themeColor="text1"/>
        </w:rPr>
        <w:t>КР</w:t>
      </w:r>
      <w:proofErr w:type="gramEnd"/>
      <w:r w:rsidRPr="00633374">
        <w:rPr>
          <w:color w:val="000000" w:themeColor="text1"/>
        </w:rPr>
        <w:t xml:space="preserve"> места 35, 36.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  <w:bCs/>
        </w:rPr>
        <w:t xml:space="preserve">Класс обслуживания: </w:t>
      </w:r>
      <w:r w:rsidRPr="00633374">
        <w:t xml:space="preserve">все плацкартные вагоны – «3Л», все купейные вагоны, </w:t>
      </w:r>
      <w:proofErr w:type="gramStart"/>
      <w:r w:rsidRPr="00633374">
        <w:t>КР</w:t>
      </w:r>
      <w:proofErr w:type="gramEnd"/>
      <w:r w:rsidRPr="00633374">
        <w:t xml:space="preserve"> – «2Л».</w:t>
      </w:r>
    </w:p>
    <w:p w:rsidR="00450062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color w:val="000000" w:themeColor="text1"/>
        </w:rPr>
      </w:pPr>
      <w:r w:rsidRPr="00633374">
        <w:rPr>
          <w:b/>
        </w:rPr>
        <w:t xml:space="preserve">13. Переменный трафарет: </w:t>
      </w:r>
      <w:r w:rsidR="00450062" w:rsidRPr="00633374">
        <w:rPr>
          <w:color w:val="000000" w:themeColor="text1"/>
        </w:rPr>
        <w:t xml:space="preserve">при следовании из Ташкента </w:t>
      </w:r>
    </w:p>
    <w:p w:rsidR="00450062" w:rsidRPr="00633374" w:rsidRDefault="00450062" w:rsidP="00633374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color w:val="000000" w:themeColor="text1"/>
        </w:rPr>
      </w:pPr>
      <w:r w:rsidRPr="00633374">
        <w:rPr>
          <w:color w:val="000000" w:themeColor="text1"/>
        </w:rPr>
        <w:t xml:space="preserve">по </w:t>
      </w:r>
      <w:proofErr w:type="spellStart"/>
      <w:proofErr w:type="gramStart"/>
      <w:r w:rsidRPr="00633374">
        <w:rPr>
          <w:color w:val="000000" w:themeColor="text1"/>
        </w:rPr>
        <w:t>ст</w:t>
      </w:r>
      <w:proofErr w:type="spellEnd"/>
      <w:proofErr w:type="gramEnd"/>
      <w:r w:rsidRPr="00633374">
        <w:rPr>
          <w:color w:val="000000" w:themeColor="text1"/>
        </w:rPr>
        <w:t xml:space="preserve"> Аксарайская в ваг </w:t>
      </w:r>
      <w:r w:rsidR="00D44B19" w:rsidRPr="00633374">
        <w:rPr>
          <w:color w:val="000000" w:themeColor="text1"/>
        </w:rPr>
        <w:t>5</w:t>
      </w:r>
      <w:r w:rsidRPr="00633374">
        <w:rPr>
          <w:color w:val="000000" w:themeColor="text1"/>
        </w:rPr>
        <w:t xml:space="preserve"> КР места с 1 по 4 и места 33, 35.</w:t>
      </w:r>
    </w:p>
    <w:p w:rsidR="00450062" w:rsidRPr="00633374" w:rsidRDefault="00450062" w:rsidP="00633374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color w:val="000000" w:themeColor="text1"/>
        </w:rPr>
      </w:pPr>
      <w:r w:rsidRPr="00633374">
        <w:rPr>
          <w:color w:val="000000" w:themeColor="text1"/>
        </w:rPr>
        <w:t>При следовании из Астрахани:</w:t>
      </w:r>
    </w:p>
    <w:p w:rsidR="002C0B1C" w:rsidRPr="00633374" w:rsidRDefault="00450062" w:rsidP="00633374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</w:pPr>
      <w:r w:rsidRPr="00633374">
        <w:rPr>
          <w:color w:val="000000" w:themeColor="text1"/>
        </w:rPr>
        <w:t xml:space="preserve">По ст. Аксарайская в ваг </w:t>
      </w:r>
      <w:r w:rsidR="00D44B19" w:rsidRPr="00633374">
        <w:rPr>
          <w:color w:val="000000" w:themeColor="text1"/>
        </w:rPr>
        <w:t>5</w:t>
      </w:r>
      <w:r w:rsidRPr="00633374">
        <w:rPr>
          <w:color w:val="000000" w:themeColor="text1"/>
        </w:rPr>
        <w:t xml:space="preserve"> </w:t>
      </w:r>
      <w:proofErr w:type="gramStart"/>
      <w:r w:rsidRPr="00633374">
        <w:rPr>
          <w:color w:val="000000" w:themeColor="text1"/>
        </w:rPr>
        <w:t>КР</w:t>
      </w:r>
      <w:proofErr w:type="gramEnd"/>
      <w:r w:rsidRPr="00633374">
        <w:rPr>
          <w:color w:val="000000" w:themeColor="text1"/>
        </w:rPr>
        <w:t xml:space="preserve"> места с 1 по 4 и места 33, 35.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>14. Вагоны повышенной комфортности</w:t>
      </w:r>
      <w:r w:rsidRPr="00633374">
        <w:t xml:space="preserve">: Нет. </w:t>
      </w:r>
    </w:p>
    <w:p w:rsidR="00D44B19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color w:val="000000" w:themeColor="text1"/>
        </w:rPr>
      </w:pPr>
      <w:r w:rsidRPr="00633374">
        <w:rPr>
          <w:b/>
        </w:rPr>
        <w:t xml:space="preserve">15. Беспересадочные вагоны: </w:t>
      </w:r>
      <w:r w:rsidR="00D44B19" w:rsidRPr="00633374">
        <w:rPr>
          <w:color w:val="000000" w:themeColor="text1"/>
        </w:rPr>
        <w:t>пор 10,11,12,13,14ф,15ф16ф сообщением Термез-Астрахань курсирует круглогодично один раз в неделю</w:t>
      </w:r>
      <w:r w:rsidR="00DD13C9">
        <w:rPr>
          <w:color w:val="000000" w:themeColor="text1"/>
        </w:rPr>
        <w:t xml:space="preserve">, </w:t>
      </w:r>
      <w:r w:rsidR="00D44B19" w:rsidRPr="00633374">
        <w:rPr>
          <w:color w:val="000000" w:themeColor="text1"/>
        </w:rPr>
        <w:t xml:space="preserve">отправлением из Термеза поездом №348 Термез-Бухара по </w:t>
      </w:r>
      <w:r w:rsidR="00E136C4">
        <w:rPr>
          <w:color w:val="000000" w:themeColor="text1"/>
        </w:rPr>
        <w:t>четвергам</w:t>
      </w:r>
      <w:r w:rsidR="00D44B19" w:rsidRPr="00633374">
        <w:rPr>
          <w:color w:val="000000" w:themeColor="text1"/>
        </w:rPr>
        <w:t xml:space="preserve">, </w:t>
      </w:r>
      <w:proofErr w:type="spellStart"/>
      <w:r w:rsidR="00D44B19" w:rsidRPr="00633374">
        <w:rPr>
          <w:color w:val="000000" w:themeColor="text1"/>
        </w:rPr>
        <w:t>переприцепкой</w:t>
      </w:r>
      <w:proofErr w:type="spellEnd"/>
      <w:r w:rsidR="00D44B19" w:rsidRPr="00633374">
        <w:rPr>
          <w:color w:val="000000" w:themeColor="text1"/>
        </w:rPr>
        <w:t xml:space="preserve"> по Бухаре по </w:t>
      </w:r>
      <w:r w:rsidR="00E136C4">
        <w:rPr>
          <w:color w:val="000000" w:themeColor="text1"/>
        </w:rPr>
        <w:t>пятницам</w:t>
      </w:r>
      <w:r w:rsidR="00D44B19" w:rsidRPr="00633374">
        <w:rPr>
          <w:color w:val="000000" w:themeColor="text1"/>
        </w:rPr>
        <w:t xml:space="preserve"> к поезду </w:t>
      </w:r>
      <w:r w:rsidR="00E136C4">
        <w:rPr>
          <w:color w:val="000000" w:themeColor="text1"/>
        </w:rPr>
        <w:t>№</w:t>
      </w:r>
      <w:r w:rsidR="00D44B19" w:rsidRPr="00633374">
        <w:rPr>
          <w:color w:val="000000" w:themeColor="text1"/>
        </w:rPr>
        <w:t>149 Ташкент-Астрахань, прибытием в Астрахань</w:t>
      </w:r>
      <w:r w:rsidR="00E136C4">
        <w:rPr>
          <w:color w:val="000000" w:themeColor="text1"/>
        </w:rPr>
        <w:t xml:space="preserve"> </w:t>
      </w:r>
      <w:r w:rsidR="00D44B19" w:rsidRPr="00633374">
        <w:rPr>
          <w:color w:val="000000" w:themeColor="text1"/>
        </w:rPr>
        <w:t xml:space="preserve">по </w:t>
      </w:r>
      <w:r w:rsidR="00E136C4">
        <w:rPr>
          <w:color w:val="000000" w:themeColor="text1"/>
        </w:rPr>
        <w:t>субботам</w:t>
      </w:r>
      <w:r w:rsidR="00D44B19" w:rsidRPr="00633374">
        <w:rPr>
          <w:color w:val="000000" w:themeColor="text1"/>
        </w:rPr>
        <w:t>;</w:t>
      </w:r>
    </w:p>
    <w:p w:rsidR="00D44B19" w:rsidRPr="00633374" w:rsidRDefault="00D44B19" w:rsidP="00633374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color w:val="000000" w:themeColor="text1"/>
        </w:rPr>
      </w:pPr>
      <w:r w:rsidRPr="00633374">
        <w:rPr>
          <w:color w:val="000000" w:themeColor="text1"/>
        </w:rPr>
        <w:t xml:space="preserve">- отправлением из Астрахани по </w:t>
      </w:r>
      <w:r w:rsidR="00E136C4">
        <w:rPr>
          <w:color w:val="000000" w:themeColor="text1"/>
        </w:rPr>
        <w:t>воскресеньям</w:t>
      </w:r>
      <w:r w:rsidRPr="00633374">
        <w:rPr>
          <w:color w:val="000000" w:themeColor="text1"/>
        </w:rPr>
        <w:t xml:space="preserve">, </w:t>
      </w:r>
      <w:proofErr w:type="spellStart"/>
      <w:r w:rsidRPr="00633374">
        <w:rPr>
          <w:color w:val="000000" w:themeColor="text1"/>
        </w:rPr>
        <w:t>переприцепкой</w:t>
      </w:r>
      <w:proofErr w:type="spellEnd"/>
      <w:r w:rsidRPr="00633374">
        <w:rPr>
          <w:color w:val="000000" w:themeColor="text1"/>
        </w:rPr>
        <w:t xml:space="preserve"> по Бухаре к поезду №347 Бухара-Термез по </w:t>
      </w:r>
      <w:r w:rsidR="00E136C4">
        <w:rPr>
          <w:color w:val="000000" w:themeColor="text1"/>
        </w:rPr>
        <w:t>вторникам</w:t>
      </w:r>
      <w:r w:rsidRPr="00633374">
        <w:rPr>
          <w:color w:val="000000" w:themeColor="text1"/>
        </w:rPr>
        <w:t xml:space="preserve">, прибытием Термез по </w:t>
      </w:r>
      <w:r w:rsidR="00E136C4">
        <w:rPr>
          <w:color w:val="000000" w:themeColor="text1"/>
        </w:rPr>
        <w:t>сред</w:t>
      </w:r>
      <w:r w:rsidR="00DD13C9">
        <w:rPr>
          <w:color w:val="000000" w:themeColor="text1"/>
        </w:rPr>
        <w:t>а</w:t>
      </w:r>
      <w:r w:rsidR="00E136C4">
        <w:rPr>
          <w:color w:val="000000" w:themeColor="text1"/>
        </w:rPr>
        <w:t>м</w:t>
      </w:r>
      <w:r w:rsidRPr="00633374">
        <w:rPr>
          <w:color w:val="000000" w:themeColor="text1"/>
        </w:rPr>
        <w:t>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16. Прицепные вагоны: </w:t>
      </w:r>
      <w:r w:rsidR="00D44B19" w:rsidRPr="00633374">
        <w:t>н</w:t>
      </w:r>
      <w:r w:rsidRPr="00633374">
        <w:t>ет.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17. Прочие вагоны: </w:t>
      </w:r>
      <w:r w:rsidR="00D44B19" w:rsidRPr="00633374">
        <w:t>н</w:t>
      </w:r>
      <w:r w:rsidRPr="00633374">
        <w:t>ет.</w:t>
      </w:r>
    </w:p>
    <w:p w:rsidR="002C0B1C" w:rsidRPr="00633374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18. Факультативные вагоны </w:t>
      </w:r>
      <w:r w:rsidR="00D44B19" w:rsidRPr="00633374">
        <w:t>пор 1,2,3-КУП</w:t>
      </w:r>
      <w:r w:rsidR="00D44B19" w:rsidRPr="00633374">
        <w:rPr>
          <w:b/>
        </w:rPr>
        <w:t xml:space="preserve">, </w:t>
      </w:r>
      <w:r w:rsidR="00D44B19" w:rsidRPr="00633374">
        <w:t>14,15,16-</w:t>
      </w:r>
      <w:proofErr w:type="gramStart"/>
      <w:r w:rsidR="00D44B19" w:rsidRPr="00633374">
        <w:t>ПЛ</w:t>
      </w:r>
      <w:proofErr w:type="gramEnd"/>
      <w:r w:rsidR="00E136C4">
        <w:t xml:space="preserve"> </w:t>
      </w:r>
      <w:r w:rsidR="00D44B19" w:rsidRPr="00633374">
        <w:t>включаются при увеличении пассажиропотока и исключаются при его уменьшении с объявлением об исключении не менее чем за 5 дней до отправления поезда.</w:t>
      </w:r>
    </w:p>
    <w:p w:rsidR="005C45FD" w:rsidRDefault="002C0B1C" w:rsidP="0063337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</w:pPr>
      <w:r w:rsidRPr="00633374">
        <w:rPr>
          <w:b/>
        </w:rPr>
        <w:t xml:space="preserve">19. Станции пограничного и таможенного контроля: </w:t>
      </w:r>
      <w:r w:rsidR="00D44B19" w:rsidRPr="00633374">
        <w:t>Каракалпакия, Бейнеу, Ганюшкино, Аксарайская.</w:t>
      </w:r>
      <w:bookmarkStart w:id="0" w:name="_GoBack"/>
      <w:bookmarkEnd w:id="0"/>
    </w:p>
    <w:sectPr w:rsidR="005C45FD" w:rsidSect="001050D7">
      <w:headerReference w:type="default" r:id="rId8"/>
      <w:footerReference w:type="default" r:id="rId9"/>
      <w:pgSz w:w="8391" w:h="11906"/>
      <w:pgMar w:top="0" w:right="907" w:bottom="1134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F2" w:rsidRDefault="008476F2">
      <w:r>
        <w:separator/>
      </w:r>
    </w:p>
  </w:endnote>
  <w:endnote w:type="continuationSeparator" w:id="0">
    <w:p w:rsidR="008476F2" w:rsidRDefault="0084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5FD" w:rsidRDefault="007A472A">
    <w:pPr>
      <w:widowControl/>
      <w:pBdr>
        <w:top w:val="nil"/>
        <w:left w:val="nil"/>
        <w:bottom w:val="nil"/>
        <w:right w:val="nil"/>
        <w:between w:val="nil"/>
      </w:pBdr>
      <w:jc w:val="center"/>
      <w:rPr>
        <w:i/>
        <w:color w:val="000000"/>
      </w:rPr>
    </w:pPr>
    <w:r>
      <w:rPr>
        <w:i/>
        <w:color w:val="000000"/>
      </w:rPr>
      <w:t xml:space="preserve">- </w:t>
    </w:r>
    <w:r w:rsidR="002C52FF">
      <w:rPr>
        <w:i/>
        <w:color w:val="000000"/>
      </w:rPr>
      <w:fldChar w:fldCharType="begin"/>
    </w:r>
    <w:r>
      <w:rPr>
        <w:i/>
        <w:color w:val="000000"/>
      </w:rPr>
      <w:instrText>PAGE</w:instrText>
    </w:r>
    <w:r w:rsidR="002C52FF">
      <w:rPr>
        <w:i/>
        <w:color w:val="000000"/>
      </w:rPr>
      <w:fldChar w:fldCharType="separate"/>
    </w:r>
    <w:r w:rsidR="00DD13C9">
      <w:rPr>
        <w:i/>
        <w:noProof/>
        <w:color w:val="000000"/>
      </w:rPr>
      <w:t>2</w:t>
    </w:r>
    <w:r w:rsidR="002C52FF">
      <w:rPr>
        <w:i/>
        <w:color w:val="000000"/>
      </w:rPr>
      <w:fldChar w:fldCharType="end"/>
    </w:r>
    <w:r>
      <w:rPr>
        <w:i/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F2" w:rsidRDefault="008476F2">
      <w:r>
        <w:separator/>
      </w:r>
    </w:p>
  </w:footnote>
  <w:footnote w:type="continuationSeparator" w:id="0">
    <w:p w:rsidR="008476F2" w:rsidRDefault="0084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5FD" w:rsidRDefault="007A472A">
    <w:pPr>
      <w:widowControl/>
      <w:pBdr>
        <w:top w:val="nil"/>
        <w:left w:val="nil"/>
        <w:bottom w:val="nil"/>
        <w:right w:val="nil"/>
        <w:between w:val="nil"/>
      </w:pBdr>
      <w:jc w:val="both"/>
      <w:rPr>
        <w:b/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278E0"/>
    <w:multiLevelType w:val="multilevel"/>
    <w:tmpl w:val="E7A07146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43170768"/>
    <w:multiLevelType w:val="hybridMultilevel"/>
    <w:tmpl w:val="7424EFA4"/>
    <w:lvl w:ilvl="0" w:tplc="E086239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45FD"/>
    <w:rsid w:val="001050D7"/>
    <w:rsid w:val="001732AC"/>
    <w:rsid w:val="002C0B1C"/>
    <w:rsid w:val="002C52FF"/>
    <w:rsid w:val="00316B8E"/>
    <w:rsid w:val="00395ED3"/>
    <w:rsid w:val="003E4616"/>
    <w:rsid w:val="00450062"/>
    <w:rsid w:val="00450310"/>
    <w:rsid w:val="0049595E"/>
    <w:rsid w:val="005C45FD"/>
    <w:rsid w:val="005E626D"/>
    <w:rsid w:val="00633374"/>
    <w:rsid w:val="006B7494"/>
    <w:rsid w:val="007A472A"/>
    <w:rsid w:val="007E3022"/>
    <w:rsid w:val="008476F2"/>
    <w:rsid w:val="00AC7C03"/>
    <w:rsid w:val="00BE7E2A"/>
    <w:rsid w:val="00C17BAA"/>
    <w:rsid w:val="00D44B19"/>
    <w:rsid w:val="00DD13C9"/>
    <w:rsid w:val="00E06C66"/>
    <w:rsid w:val="00E136C4"/>
    <w:rsid w:val="00F30FD8"/>
    <w:rsid w:val="00F83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C52FF"/>
  </w:style>
  <w:style w:type="paragraph" w:styleId="1">
    <w:name w:val="heading 1"/>
    <w:basedOn w:val="a"/>
    <w:next w:val="a"/>
    <w:rsid w:val="002C52FF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2C52FF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2C52FF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2C52FF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rsid w:val="002C52FF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rsid w:val="002C52FF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C52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C52FF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rsid w:val="002C52FF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2C52F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C0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Sagintaeva_A</cp:lastModifiedBy>
  <cp:revision>7</cp:revision>
  <dcterms:created xsi:type="dcterms:W3CDTF">2024-09-04T08:36:00Z</dcterms:created>
  <dcterms:modified xsi:type="dcterms:W3CDTF">2024-11-14T09:44:00Z</dcterms:modified>
</cp:coreProperties>
</file>