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5B7" w:rsidRDefault="003505B7">
      <w:pPr>
        <w:widowControl/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</w:rPr>
      </w:pPr>
    </w:p>
    <w:p w:rsidR="003505B7" w:rsidRPr="00FC795D" w:rsidRDefault="00830FC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Схема состава поезда №449/450</w:t>
      </w:r>
      <w:r w:rsidR="00FC795D" w:rsidRPr="00FC795D">
        <w:rPr>
          <w:b/>
          <w:color w:val="000000"/>
        </w:rPr>
        <w:t xml:space="preserve"> </w:t>
      </w:r>
      <w:r>
        <w:rPr>
          <w:b/>
          <w:color w:val="000000"/>
        </w:rPr>
        <w:t xml:space="preserve">в сообщении Андижан 1 – </w:t>
      </w:r>
      <w:proofErr w:type="gramStart"/>
      <w:r w:rsidR="00957767">
        <w:rPr>
          <w:b/>
          <w:color w:val="000000"/>
        </w:rPr>
        <w:t>Москва</w:t>
      </w:r>
      <w:r w:rsidR="003B23C9">
        <w:rPr>
          <w:b/>
          <w:color w:val="000000"/>
        </w:rPr>
        <w:t>-Пав</w:t>
      </w:r>
      <w:proofErr w:type="gramEnd"/>
      <w:r w:rsidR="003B23C9">
        <w:rPr>
          <w:b/>
          <w:color w:val="000000"/>
        </w:rPr>
        <w:t>.</w:t>
      </w:r>
    </w:p>
    <w:p w:rsidR="00FC795D" w:rsidRPr="00FC795D" w:rsidRDefault="00FC795D" w:rsidP="00FC79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 w:rsidRPr="00FC795D">
        <w:rPr>
          <w:b/>
          <w:color w:val="000000"/>
        </w:rPr>
        <w:t>на график движения поездов на 2024/2025 годы</w:t>
      </w:r>
    </w:p>
    <w:p w:rsidR="00FC795D" w:rsidRPr="00FC795D" w:rsidRDefault="00FC795D" w:rsidP="00FC795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 w:rsidRPr="00FC795D">
        <w:rPr>
          <w:b/>
          <w:color w:val="000000"/>
        </w:rPr>
        <w:t>перевозчик УТЙ</w:t>
      </w:r>
    </w:p>
    <w:p w:rsidR="003505B7" w:rsidRDefault="003505B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tbl>
      <w:tblPr>
        <w:tblStyle w:val="a5"/>
        <w:tblW w:w="6577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0"/>
        <w:gridCol w:w="567"/>
        <w:gridCol w:w="2211"/>
        <w:gridCol w:w="511"/>
        <w:gridCol w:w="510"/>
        <w:gridCol w:w="510"/>
        <w:gridCol w:w="511"/>
        <w:gridCol w:w="1077"/>
      </w:tblGrid>
      <w:tr w:rsidR="003505B7" w:rsidTr="00D44359">
        <w:trPr>
          <w:tblHeader/>
        </w:trPr>
        <w:tc>
          <w:tcPr>
            <w:tcW w:w="680" w:type="dxa"/>
            <w:vMerge w:val="restart"/>
            <w:tcBorders>
              <w:bottom w:val="single" w:sz="4" w:space="0" w:color="000000"/>
            </w:tcBorders>
            <w:vAlign w:val="center"/>
          </w:tcPr>
          <w:p w:rsidR="003505B7" w:rsidRDefault="00830FCB" w:rsidP="00D4435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192" w:lineRule="auto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Порядковый</w:t>
            </w:r>
            <w:proofErr w:type="gram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№</w:t>
            </w:r>
            <w:r>
              <w:rPr>
                <w:color w:val="000000"/>
              </w:rPr>
              <w:br/>
              <w:t>вагона</w:t>
            </w:r>
          </w:p>
        </w:tc>
        <w:tc>
          <w:tcPr>
            <w:tcW w:w="567" w:type="dxa"/>
            <w:vMerge w:val="restart"/>
            <w:tcBorders>
              <w:bottom w:val="single" w:sz="4" w:space="0" w:color="000000"/>
            </w:tcBorders>
            <w:vAlign w:val="center"/>
          </w:tcPr>
          <w:p w:rsidR="003505B7" w:rsidRDefault="00830FCB" w:rsidP="00D4435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19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Тип</w:t>
            </w:r>
            <w:r>
              <w:rPr>
                <w:color w:val="000000"/>
              </w:rPr>
              <w:br/>
              <w:t>вагона</w:t>
            </w:r>
          </w:p>
        </w:tc>
        <w:tc>
          <w:tcPr>
            <w:tcW w:w="2211" w:type="dxa"/>
            <w:vMerge w:val="restart"/>
            <w:tcBorders>
              <w:bottom w:val="single" w:sz="4" w:space="0" w:color="000000"/>
            </w:tcBorders>
            <w:vAlign w:val="center"/>
          </w:tcPr>
          <w:p w:rsidR="003505B7" w:rsidRDefault="00830FCB" w:rsidP="00D4435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19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br/>
              <w:t>Пункты обращения вагона</w:t>
            </w:r>
          </w:p>
        </w:tc>
        <w:tc>
          <w:tcPr>
            <w:tcW w:w="2042" w:type="dxa"/>
            <w:gridSpan w:val="4"/>
            <w:tcBorders>
              <w:bottom w:val="single" w:sz="4" w:space="0" w:color="000000"/>
            </w:tcBorders>
            <w:vAlign w:val="center"/>
          </w:tcPr>
          <w:p w:rsidR="003505B7" w:rsidRDefault="00830FCB" w:rsidP="00D4435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19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Число мест</w:t>
            </w:r>
          </w:p>
        </w:tc>
        <w:tc>
          <w:tcPr>
            <w:tcW w:w="1077" w:type="dxa"/>
            <w:vMerge w:val="restart"/>
            <w:vAlign w:val="center"/>
          </w:tcPr>
          <w:p w:rsidR="003505B7" w:rsidRDefault="00830FCB" w:rsidP="00D4435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19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Количество составов</w:t>
            </w:r>
            <w:r>
              <w:rPr>
                <w:color w:val="000000"/>
              </w:rPr>
              <w:br/>
              <w:t>в обороте,</w:t>
            </w:r>
            <w:r>
              <w:rPr>
                <w:color w:val="000000"/>
              </w:rPr>
              <w:br/>
              <w:t>владелец и приписка вагона</w:t>
            </w:r>
          </w:p>
        </w:tc>
      </w:tr>
      <w:tr w:rsidR="003505B7" w:rsidTr="00D44359">
        <w:trPr>
          <w:tblHeader/>
        </w:trPr>
        <w:tc>
          <w:tcPr>
            <w:tcW w:w="680" w:type="dxa"/>
            <w:vMerge/>
            <w:tcBorders>
              <w:bottom w:val="single" w:sz="4" w:space="0" w:color="000000"/>
            </w:tcBorders>
            <w:vAlign w:val="center"/>
          </w:tcPr>
          <w:p w:rsidR="003505B7" w:rsidRDefault="003505B7" w:rsidP="00D44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567" w:type="dxa"/>
            <w:vMerge/>
            <w:tcBorders>
              <w:bottom w:val="single" w:sz="4" w:space="0" w:color="000000"/>
            </w:tcBorders>
            <w:vAlign w:val="center"/>
          </w:tcPr>
          <w:p w:rsidR="003505B7" w:rsidRDefault="003505B7" w:rsidP="00D44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2211" w:type="dxa"/>
            <w:vMerge/>
            <w:tcBorders>
              <w:bottom w:val="single" w:sz="4" w:space="0" w:color="000000"/>
            </w:tcBorders>
            <w:vAlign w:val="center"/>
          </w:tcPr>
          <w:p w:rsidR="003505B7" w:rsidRDefault="003505B7" w:rsidP="00D44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511" w:type="dxa"/>
            <w:tcBorders>
              <w:bottom w:val="single" w:sz="4" w:space="0" w:color="000000"/>
            </w:tcBorders>
            <w:vAlign w:val="center"/>
          </w:tcPr>
          <w:p w:rsidR="003505B7" w:rsidRDefault="00830FCB" w:rsidP="00D4435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192" w:lineRule="auto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СВ</w:t>
            </w:r>
            <w:proofErr w:type="gramEnd"/>
          </w:p>
        </w:tc>
        <w:tc>
          <w:tcPr>
            <w:tcW w:w="510" w:type="dxa"/>
            <w:tcBorders>
              <w:bottom w:val="single" w:sz="4" w:space="0" w:color="000000"/>
            </w:tcBorders>
            <w:vAlign w:val="center"/>
          </w:tcPr>
          <w:p w:rsidR="003505B7" w:rsidRDefault="00D44359" w:rsidP="00D4435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19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КУП</w:t>
            </w:r>
          </w:p>
        </w:tc>
        <w:tc>
          <w:tcPr>
            <w:tcW w:w="510" w:type="dxa"/>
            <w:tcBorders>
              <w:bottom w:val="single" w:sz="4" w:space="0" w:color="000000"/>
            </w:tcBorders>
            <w:vAlign w:val="center"/>
          </w:tcPr>
          <w:p w:rsidR="003505B7" w:rsidRDefault="00D44359" w:rsidP="00D4435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192" w:lineRule="auto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ПЛ</w:t>
            </w:r>
            <w:proofErr w:type="gramEnd"/>
          </w:p>
        </w:tc>
        <w:tc>
          <w:tcPr>
            <w:tcW w:w="511" w:type="dxa"/>
            <w:tcBorders>
              <w:bottom w:val="single" w:sz="4" w:space="0" w:color="000000"/>
            </w:tcBorders>
            <w:vAlign w:val="center"/>
          </w:tcPr>
          <w:p w:rsidR="003505B7" w:rsidRDefault="00D44359" w:rsidP="00D4435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192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ОБЩ</w:t>
            </w:r>
          </w:p>
        </w:tc>
        <w:tc>
          <w:tcPr>
            <w:tcW w:w="1077" w:type="dxa"/>
            <w:vMerge/>
            <w:tcBorders>
              <w:bottom w:val="single" w:sz="4" w:space="0" w:color="auto"/>
            </w:tcBorders>
            <w:vAlign w:val="center"/>
          </w:tcPr>
          <w:p w:rsidR="003505B7" w:rsidRDefault="003505B7" w:rsidP="00D44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</w:tc>
      </w:tr>
      <w:tr w:rsidR="003505B7" w:rsidRPr="00D44359" w:rsidTr="001300E1">
        <w:trPr>
          <w:cantSplit/>
        </w:trPr>
        <w:tc>
          <w:tcPr>
            <w:tcW w:w="6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505B7" w:rsidRPr="00D44359" w:rsidRDefault="00180B7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830FCB" w:rsidRPr="00D44359">
              <w:rPr>
                <w:color w:val="000000"/>
              </w:rPr>
              <w:t>ф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Pr="00D44359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D44359">
              <w:rPr>
                <w:color w:val="000000"/>
              </w:rPr>
              <w:t>К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Pr="00D44359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44359">
              <w:rPr>
                <w:color w:val="000000"/>
              </w:rPr>
              <w:t xml:space="preserve">Андижан – </w:t>
            </w:r>
            <w:r w:rsidR="00957767" w:rsidRPr="00D44359">
              <w:rPr>
                <w:color w:val="000000"/>
              </w:rPr>
              <w:t>Москва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Pr="00D44359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D44359"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Pr="00D44359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D44359">
              <w:rPr>
                <w:color w:val="000000"/>
              </w:rPr>
              <w:t>36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Pr="00D44359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D44359">
              <w:rPr>
                <w:color w:val="000000"/>
              </w:rPr>
              <w:t>–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Pr="00D44359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D44359">
              <w:rPr>
                <w:color w:val="000000"/>
              </w:rPr>
              <w:t>–</w:t>
            </w:r>
          </w:p>
        </w:tc>
        <w:tc>
          <w:tcPr>
            <w:tcW w:w="1077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3505B7" w:rsidRPr="00D44359" w:rsidRDefault="00D44359" w:rsidP="00D4435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D44359">
              <w:rPr>
                <w:color w:val="000000"/>
              </w:rPr>
              <w:t xml:space="preserve">В </w:t>
            </w:r>
            <w:proofErr w:type="gramStart"/>
            <w:r w:rsidRPr="00D44359">
              <w:rPr>
                <w:color w:val="000000"/>
              </w:rPr>
              <w:t>обороте</w:t>
            </w:r>
            <w:proofErr w:type="gramEnd"/>
            <w:r w:rsidRPr="00D44359">
              <w:rPr>
                <w:color w:val="000000"/>
              </w:rPr>
              <w:t xml:space="preserve"> 3 состава Ташкент АО УТИ</w:t>
            </w:r>
          </w:p>
        </w:tc>
      </w:tr>
      <w:tr w:rsidR="003505B7" w:rsidRPr="00D44359">
        <w:trPr>
          <w:cantSplit/>
        </w:trPr>
        <w:tc>
          <w:tcPr>
            <w:tcW w:w="6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505B7" w:rsidRPr="00D44359" w:rsidRDefault="00180B7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="00830FCB" w:rsidRPr="00D44359">
              <w:rPr>
                <w:color w:val="000000"/>
              </w:rPr>
              <w:t>ф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Pr="00D44359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D44359">
              <w:rPr>
                <w:color w:val="000000"/>
              </w:rPr>
              <w:t>К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Pr="00D44359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44359">
              <w:rPr>
                <w:color w:val="000000"/>
              </w:rPr>
              <w:t>– “ –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Pr="00D44359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D44359"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Pr="00D44359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D44359">
              <w:rPr>
                <w:color w:val="000000"/>
              </w:rPr>
              <w:t>36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Pr="00D44359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D44359">
              <w:rPr>
                <w:color w:val="000000"/>
              </w:rPr>
              <w:t>–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Pr="00D44359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D44359">
              <w:rPr>
                <w:color w:val="000000"/>
              </w:rPr>
              <w:t>–</w:t>
            </w:r>
          </w:p>
        </w:tc>
        <w:tc>
          <w:tcPr>
            <w:tcW w:w="107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3505B7" w:rsidRPr="00D44359" w:rsidRDefault="00350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3505B7" w:rsidRPr="00D44359">
        <w:trPr>
          <w:cantSplit/>
        </w:trPr>
        <w:tc>
          <w:tcPr>
            <w:tcW w:w="6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505B7" w:rsidRPr="00D44359" w:rsidRDefault="00180B7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  <w:r w:rsidR="00830FCB" w:rsidRPr="00D44359">
              <w:rPr>
                <w:color w:val="000000"/>
              </w:rPr>
              <w:t>ф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Pr="00D44359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D44359">
              <w:rPr>
                <w:color w:val="000000"/>
              </w:rPr>
              <w:t>К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Pr="00D44359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44359">
              <w:rPr>
                <w:color w:val="000000"/>
              </w:rPr>
              <w:t>– “ –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Pr="00D44359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D44359"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Pr="00D44359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D44359">
              <w:rPr>
                <w:color w:val="000000"/>
              </w:rPr>
              <w:t>36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Pr="00D44359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D44359">
              <w:rPr>
                <w:color w:val="000000"/>
              </w:rPr>
              <w:t>–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Pr="00D44359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D44359">
              <w:rPr>
                <w:color w:val="000000"/>
              </w:rPr>
              <w:t>–</w:t>
            </w:r>
          </w:p>
        </w:tc>
        <w:tc>
          <w:tcPr>
            <w:tcW w:w="107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3505B7" w:rsidRPr="00D44359" w:rsidRDefault="00350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3505B7" w:rsidRPr="00D44359">
        <w:trPr>
          <w:cantSplit/>
        </w:trPr>
        <w:tc>
          <w:tcPr>
            <w:tcW w:w="6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505B7" w:rsidRPr="00D44359" w:rsidRDefault="00180B7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Pr="00D44359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gramStart"/>
            <w:r w:rsidRPr="00D44359">
              <w:rPr>
                <w:color w:val="000000"/>
              </w:rPr>
              <w:t>КР</w:t>
            </w:r>
            <w:proofErr w:type="gramEnd"/>
          </w:p>
        </w:tc>
        <w:tc>
          <w:tcPr>
            <w:tcW w:w="221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Pr="00D44359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44359">
              <w:rPr>
                <w:color w:val="000000"/>
              </w:rPr>
              <w:t>– “ –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Pr="00D44359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D44359"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Pr="00D44359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D44359">
              <w:rPr>
                <w:color w:val="000000"/>
              </w:rPr>
              <w:t>24/16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Pr="00D44359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D44359">
              <w:rPr>
                <w:color w:val="000000"/>
              </w:rPr>
              <w:t>–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Pr="00D44359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D44359">
              <w:rPr>
                <w:color w:val="000000"/>
              </w:rPr>
              <w:t>–</w:t>
            </w:r>
          </w:p>
        </w:tc>
        <w:tc>
          <w:tcPr>
            <w:tcW w:w="107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3505B7" w:rsidRPr="00D44359" w:rsidRDefault="00350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3505B7">
        <w:trPr>
          <w:cantSplit/>
        </w:trPr>
        <w:tc>
          <w:tcPr>
            <w:tcW w:w="6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ВР 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– “ –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07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3505B7" w:rsidRDefault="00350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3505B7">
        <w:trPr>
          <w:cantSplit/>
        </w:trPr>
        <w:tc>
          <w:tcPr>
            <w:tcW w:w="6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505B7" w:rsidRDefault="00180B7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ПЛ</w:t>
            </w:r>
            <w:proofErr w:type="gramEnd"/>
          </w:p>
        </w:tc>
        <w:tc>
          <w:tcPr>
            <w:tcW w:w="221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– “ –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07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3505B7" w:rsidRDefault="00350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3505B7">
        <w:trPr>
          <w:cantSplit/>
        </w:trPr>
        <w:tc>
          <w:tcPr>
            <w:tcW w:w="6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505B7" w:rsidRDefault="00180B7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ПЛ</w:t>
            </w:r>
            <w:proofErr w:type="gramEnd"/>
          </w:p>
        </w:tc>
        <w:tc>
          <w:tcPr>
            <w:tcW w:w="221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– “ –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07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3505B7" w:rsidRDefault="00350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3505B7">
        <w:trPr>
          <w:cantSplit/>
        </w:trPr>
        <w:tc>
          <w:tcPr>
            <w:tcW w:w="6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505B7" w:rsidRDefault="00180B7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ПЛ</w:t>
            </w:r>
            <w:proofErr w:type="gramEnd"/>
          </w:p>
        </w:tc>
        <w:tc>
          <w:tcPr>
            <w:tcW w:w="221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– “ –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07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3505B7" w:rsidRDefault="00350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3505B7">
        <w:trPr>
          <w:cantSplit/>
        </w:trPr>
        <w:tc>
          <w:tcPr>
            <w:tcW w:w="6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505B7" w:rsidRDefault="00180B7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ПЛ</w:t>
            </w:r>
            <w:proofErr w:type="gramEnd"/>
          </w:p>
        </w:tc>
        <w:tc>
          <w:tcPr>
            <w:tcW w:w="221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– “ –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07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3505B7" w:rsidRDefault="00350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3505B7">
        <w:trPr>
          <w:cantSplit/>
        </w:trPr>
        <w:tc>
          <w:tcPr>
            <w:tcW w:w="6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505B7" w:rsidRDefault="00180B7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ПЛ</w:t>
            </w:r>
            <w:proofErr w:type="gramEnd"/>
          </w:p>
        </w:tc>
        <w:tc>
          <w:tcPr>
            <w:tcW w:w="221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– “ –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07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3505B7" w:rsidRDefault="00350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3505B7">
        <w:trPr>
          <w:cantSplit/>
        </w:trPr>
        <w:tc>
          <w:tcPr>
            <w:tcW w:w="6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505B7" w:rsidRDefault="00180B7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ПЛ</w:t>
            </w:r>
            <w:proofErr w:type="gramEnd"/>
          </w:p>
        </w:tc>
        <w:tc>
          <w:tcPr>
            <w:tcW w:w="221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– “ –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07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3505B7" w:rsidRDefault="00350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3505B7">
        <w:trPr>
          <w:cantSplit/>
        </w:trPr>
        <w:tc>
          <w:tcPr>
            <w:tcW w:w="6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505B7" w:rsidRDefault="00180B7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ПЛ</w:t>
            </w:r>
            <w:proofErr w:type="gramEnd"/>
          </w:p>
        </w:tc>
        <w:tc>
          <w:tcPr>
            <w:tcW w:w="221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– “ –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07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3505B7" w:rsidRDefault="00350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3505B7">
        <w:trPr>
          <w:cantSplit/>
        </w:trPr>
        <w:tc>
          <w:tcPr>
            <w:tcW w:w="6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505B7" w:rsidRDefault="00180B7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  <w:r w:rsidR="00830FCB">
              <w:rPr>
                <w:color w:val="000000"/>
              </w:rPr>
              <w:t>ф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ПЛ</w:t>
            </w:r>
            <w:proofErr w:type="gramEnd"/>
          </w:p>
        </w:tc>
        <w:tc>
          <w:tcPr>
            <w:tcW w:w="221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– “ –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505B7" w:rsidRDefault="00830FC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07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3505B7" w:rsidRDefault="003505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180B7E" w:rsidTr="007E36BA">
        <w:trPr>
          <w:cantSplit/>
        </w:trPr>
        <w:tc>
          <w:tcPr>
            <w:tcW w:w="6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80B7E" w:rsidRDefault="00180B7E" w:rsidP="007E36B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17ф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80B7E" w:rsidRDefault="00180B7E" w:rsidP="007E36B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ПЛ</w:t>
            </w:r>
            <w:proofErr w:type="gramEnd"/>
          </w:p>
        </w:tc>
        <w:tc>
          <w:tcPr>
            <w:tcW w:w="221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80B7E" w:rsidRDefault="00180B7E" w:rsidP="007E36B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– “ –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80B7E" w:rsidRDefault="00180B7E" w:rsidP="007E36B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80B7E" w:rsidRDefault="00180B7E" w:rsidP="007E36B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80B7E" w:rsidRDefault="00180B7E" w:rsidP="007E36B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80B7E" w:rsidRDefault="00180B7E" w:rsidP="007E36B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180B7E" w:rsidRDefault="00180B7E" w:rsidP="007E36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D44359" w:rsidTr="00D44359">
        <w:trPr>
          <w:cantSplit/>
        </w:trPr>
        <w:tc>
          <w:tcPr>
            <w:tcW w:w="6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4359" w:rsidRPr="00D44359" w:rsidRDefault="00D44359" w:rsidP="00D44359">
            <w:pPr>
              <w:pStyle w:val="TTB"/>
              <w:widowControl/>
              <w:rPr>
                <w:sz w:val="18"/>
                <w:szCs w:val="18"/>
              </w:rPr>
            </w:pPr>
            <w:r w:rsidRPr="00D44359">
              <w:rPr>
                <w:sz w:val="18"/>
                <w:szCs w:val="18"/>
                <w:lang w:val="en-US"/>
              </w:rPr>
              <w:t>18</w:t>
            </w:r>
            <w:r w:rsidRPr="00D44359">
              <w:rPr>
                <w:sz w:val="18"/>
                <w:szCs w:val="18"/>
              </w:rPr>
              <w:t>/1ф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44359" w:rsidRPr="00D44359" w:rsidRDefault="00D44359" w:rsidP="00D44359">
            <w:pPr>
              <w:pStyle w:val="TTB"/>
              <w:widowControl/>
              <w:rPr>
                <w:sz w:val="18"/>
                <w:szCs w:val="18"/>
              </w:rPr>
            </w:pPr>
            <w:proofErr w:type="gramStart"/>
            <w:r w:rsidRPr="00D44359">
              <w:rPr>
                <w:sz w:val="18"/>
                <w:szCs w:val="18"/>
              </w:rPr>
              <w:t>ПЛ</w:t>
            </w:r>
            <w:proofErr w:type="gramEnd"/>
          </w:p>
        </w:tc>
        <w:tc>
          <w:tcPr>
            <w:tcW w:w="221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44359" w:rsidRPr="00D44359" w:rsidRDefault="00D44359" w:rsidP="00D44359">
            <w:pPr>
              <w:pStyle w:val="TTB"/>
              <w:widowControl/>
              <w:jc w:val="left"/>
              <w:rPr>
                <w:sz w:val="18"/>
                <w:szCs w:val="18"/>
              </w:rPr>
            </w:pPr>
            <w:r w:rsidRPr="00D44359">
              <w:rPr>
                <w:sz w:val="18"/>
                <w:szCs w:val="18"/>
              </w:rPr>
              <w:t>Москва-Пенза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44359" w:rsidRPr="00D44359" w:rsidRDefault="00D44359" w:rsidP="00D44359">
            <w:pPr>
              <w:pStyle w:val="TTB"/>
              <w:widowControl/>
              <w:rPr>
                <w:sz w:val="18"/>
                <w:szCs w:val="18"/>
              </w:rPr>
            </w:pPr>
            <w:r w:rsidRPr="00D44359">
              <w:rPr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44359" w:rsidRPr="00D44359" w:rsidRDefault="00D44359" w:rsidP="00D44359">
            <w:pPr>
              <w:pStyle w:val="TTB"/>
              <w:widowControl/>
              <w:rPr>
                <w:sz w:val="18"/>
                <w:szCs w:val="18"/>
              </w:rPr>
            </w:pPr>
            <w:r w:rsidRPr="00D44359">
              <w:rPr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44359" w:rsidRPr="00D44359" w:rsidRDefault="00D44359" w:rsidP="00D44359">
            <w:pPr>
              <w:pStyle w:val="TTB"/>
              <w:widowControl/>
              <w:rPr>
                <w:sz w:val="18"/>
                <w:szCs w:val="18"/>
                <w:lang w:val="en-US"/>
              </w:rPr>
            </w:pPr>
            <w:r w:rsidRPr="00D44359">
              <w:rPr>
                <w:sz w:val="18"/>
                <w:szCs w:val="18"/>
              </w:rPr>
              <w:t>5</w:t>
            </w:r>
            <w:r w:rsidRPr="00D44359">
              <w:rPr>
                <w:sz w:val="18"/>
                <w:szCs w:val="18"/>
                <w:lang w:val="en-US"/>
              </w:rPr>
              <w:t>2/2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44359" w:rsidRPr="00D44359" w:rsidRDefault="00D44359" w:rsidP="00D44359">
            <w:pPr>
              <w:pStyle w:val="TTB"/>
              <w:widowControl/>
              <w:rPr>
                <w:sz w:val="18"/>
                <w:szCs w:val="18"/>
              </w:rPr>
            </w:pPr>
            <w:r w:rsidRPr="00D44359">
              <w:rPr>
                <w:sz w:val="18"/>
                <w:szCs w:val="18"/>
              </w:rPr>
              <w:t>-</w:t>
            </w:r>
          </w:p>
        </w:tc>
        <w:tc>
          <w:tcPr>
            <w:tcW w:w="1077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:rsidR="00D44359" w:rsidRPr="00D44359" w:rsidRDefault="00D44359" w:rsidP="00D44359">
            <w:pPr>
              <w:pStyle w:val="TTB"/>
              <w:widowControl/>
              <w:rPr>
                <w:sz w:val="18"/>
                <w:szCs w:val="18"/>
              </w:rPr>
            </w:pPr>
            <w:r w:rsidRPr="00D44359">
              <w:rPr>
                <w:sz w:val="18"/>
                <w:szCs w:val="18"/>
              </w:rPr>
              <w:t>Одна группа</w:t>
            </w:r>
          </w:p>
          <w:p w:rsidR="00D44359" w:rsidRDefault="00D44359" w:rsidP="00D44359">
            <w:pPr>
              <w:pStyle w:val="TTB"/>
              <w:widowControl/>
              <w:rPr>
                <w:color w:val="000000"/>
              </w:rPr>
            </w:pPr>
            <w:proofErr w:type="spellStart"/>
            <w:r>
              <w:rPr>
                <w:sz w:val="18"/>
                <w:szCs w:val="18"/>
              </w:rPr>
              <w:t>в</w:t>
            </w:r>
            <w:r w:rsidRPr="00D44359">
              <w:rPr>
                <w:sz w:val="18"/>
                <w:szCs w:val="18"/>
              </w:rPr>
              <w:t>агоновЛВЧ</w:t>
            </w:r>
            <w:proofErr w:type="spellEnd"/>
            <w:r w:rsidRPr="00D44359">
              <w:rPr>
                <w:sz w:val="18"/>
                <w:szCs w:val="18"/>
              </w:rPr>
              <w:t>–</w:t>
            </w:r>
            <w:proofErr w:type="spellStart"/>
            <w:r w:rsidRPr="00D44359">
              <w:rPr>
                <w:sz w:val="18"/>
                <w:szCs w:val="18"/>
              </w:rPr>
              <w:t>КисловодскФПКФ</w:t>
            </w:r>
            <w:proofErr w:type="spellEnd"/>
            <w:r w:rsidRPr="00D44359">
              <w:rPr>
                <w:sz w:val="18"/>
                <w:szCs w:val="18"/>
              </w:rPr>
              <w:t xml:space="preserve"> СКАВ</w:t>
            </w:r>
          </w:p>
        </w:tc>
      </w:tr>
      <w:tr w:rsidR="00D44359" w:rsidTr="00D44359">
        <w:trPr>
          <w:cantSplit/>
        </w:trPr>
        <w:tc>
          <w:tcPr>
            <w:tcW w:w="6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4359" w:rsidRPr="00D44359" w:rsidRDefault="00D44359" w:rsidP="00D44359">
            <w:pPr>
              <w:pStyle w:val="TTB"/>
              <w:widowControl/>
              <w:rPr>
                <w:sz w:val="18"/>
                <w:szCs w:val="18"/>
              </w:rPr>
            </w:pPr>
            <w:r w:rsidRPr="00D44359">
              <w:rPr>
                <w:sz w:val="18"/>
                <w:szCs w:val="18"/>
              </w:rPr>
              <w:t>19/2ф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44359" w:rsidRPr="00D44359" w:rsidRDefault="00D44359" w:rsidP="00D44359">
            <w:pPr>
              <w:pStyle w:val="TTB"/>
              <w:widowControl/>
              <w:rPr>
                <w:sz w:val="18"/>
                <w:szCs w:val="18"/>
              </w:rPr>
            </w:pPr>
            <w:r w:rsidRPr="00D44359">
              <w:rPr>
                <w:sz w:val="18"/>
                <w:szCs w:val="18"/>
              </w:rPr>
              <w:t>К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44359" w:rsidRPr="00D44359" w:rsidRDefault="00D44359" w:rsidP="00D44359">
            <w:r w:rsidRPr="00D44359">
              <w:t>– “ –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44359" w:rsidRPr="00D44359" w:rsidRDefault="00D44359" w:rsidP="00D44359">
            <w:pPr>
              <w:pStyle w:val="TTB"/>
              <w:widowControl/>
              <w:rPr>
                <w:sz w:val="18"/>
                <w:szCs w:val="18"/>
              </w:rPr>
            </w:pPr>
            <w:r w:rsidRPr="00D44359">
              <w:rPr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44359" w:rsidRPr="00D44359" w:rsidRDefault="00D44359" w:rsidP="00D44359">
            <w:pPr>
              <w:pStyle w:val="TTB"/>
              <w:widowControl/>
              <w:rPr>
                <w:sz w:val="18"/>
                <w:szCs w:val="18"/>
              </w:rPr>
            </w:pPr>
            <w:r w:rsidRPr="00D44359">
              <w:rPr>
                <w:sz w:val="18"/>
                <w:szCs w:val="18"/>
              </w:rPr>
              <w:t>32/4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44359" w:rsidRPr="00D44359" w:rsidRDefault="00D44359" w:rsidP="00D44359">
            <w:pPr>
              <w:pStyle w:val="TTB"/>
              <w:widowControl/>
              <w:rPr>
                <w:sz w:val="18"/>
                <w:szCs w:val="18"/>
              </w:rPr>
            </w:pPr>
            <w:r w:rsidRPr="00D44359">
              <w:rPr>
                <w:sz w:val="18"/>
                <w:szCs w:val="18"/>
              </w:rPr>
              <w:t>-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44359" w:rsidRPr="00D44359" w:rsidRDefault="00D44359" w:rsidP="00D44359">
            <w:pPr>
              <w:pStyle w:val="TTB"/>
              <w:widowControl/>
              <w:rPr>
                <w:sz w:val="18"/>
                <w:szCs w:val="18"/>
              </w:rPr>
            </w:pPr>
            <w:r w:rsidRPr="00D44359">
              <w:rPr>
                <w:sz w:val="18"/>
                <w:szCs w:val="18"/>
              </w:rPr>
              <w:t>-</w:t>
            </w:r>
          </w:p>
        </w:tc>
        <w:tc>
          <w:tcPr>
            <w:tcW w:w="1077" w:type="dxa"/>
            <w:vMerge/>
            <w:tcBorders>
              <w:left w:val="nil"/>
              <w:right w:val="single" w:sz="4" w:space="0" w:color="000000"/>
            </w:tcBorders>
            <w:vAlign w:val="center"/>
          </w:tcPr>
          <w:p w:rsidR="00D44359" w:rsidRDefault="00D44359" w:rsidP="00D44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D44359" w:rsidTr="00D44359">
        <w:trPr>
          <w:cantSplit/>
        </w:trPr>
        <w:tc>
          <w:tcPr>
            <w:tcW w:w="6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4359" w:rsidRPr="00D44359" w:rsidRDefault="00D44359" w:rsidP="00D44359">
            <w:pPr>
              <w:pStyle w:val="TTB"/>
              <w:widowControl/>
              <w:rPr>
                <w:sz w:val="18"/>
                <w:szCs w:val="18"/>
              </w:rPr>
            </w:pPr>
            <w:r w:rsidRPr="00D44359">
              <w:rPr>
                <w:sz w:val="18"/>
                <w:szCs w:val="18"/>
              </w:rPr>
              <w:t>20/3ф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44359" w:rsidRPr="00D44359" w:rsidRDefault="00D44359" w:rsidP="00D44359">
            <w:pPr>
              <w:pStyle w:val="TTB"/>
              <w:widowControl/>
              <w:rPr>
                <w:sz w:val="18"/>
                <w:szCs w:val="18"/>
              </w:rPr>
            </w:pPr>
            <w:r w:rsidRPr="00D44359">
              <w:rPr>
                <w:sz w:val="18"/>
                <w:szCs w:val="18"/>
              </w:rPr>
              <w:t>К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44359" w:rsidRPr="00D44359" w:rsidRDefault="00D44359" w:rsidP="00D44359">
            <w:r w:rsidRPr="00D44359">
              <w:t>– “ –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44359" w:rsidRPr="00D44359" w:rsidRDefault="00D44359" w:rsidP="00D44359">
            <w:pPr>
              <w:pStyle w:val="TTB"/>
              <w:widowControl/>
              <w:rPr>
                <w:sz w:val="18"/>
                <w:szCs w:val="18"/>
              </w:rPr>
            </w:pPr>
            <w:r w:rsidRPr="00D44359">
              <w:rPr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44359" w:rsidRPr="00D44359" w:rsidRDefault="00D44359" w:rsidP="00D44359">
            <w:pPr>
              <w:pStyle w:val="TTB"/>
              <w:widowControl/>
              <w:rPr>
                <w:sz w:val="18"/>
                <w:szCs w:val="18"/>
              </w:rPr>
            </w:pPr>
            <w:r w:rsidRPr="00D44359">
              <w:rPr>
                <w:sz w:val="18"/>
                <w:szCs w:val="18"/>
              </w:rPr>
              <w:t>36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44359" w:rsidRPr="00D44359" w:rsidRDefault="00D44359" w:rsidP="00D44359">
            <w:pPr>
              <w:pStyle w:val="TTB"/>
              <w:widowControl/>
              <w:rPr>
                <w:sz w:val="18"/>
                <w:szCs w:val="18"/>
              </w:rPr>
            </w:pPr>
            <w:r w:rsidRPr="00D44359">
              <w:rPr>
                <w:sz w:val="18"/>
                <w:szCs w:val="18"/>
              </w:rPr>
              <w:t>-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44359" w:rsidRPr="00D44359" w:rsidRDefault="00D44359" w:rsidP="00D44359">
            <w:pPr>
              <w:pStyle w:val="TTB"/>
              <w:widowControl/>
              <w:rPr>
                <w:sz w:val="18"/>
                <w:szCs w:val="18"/>
              </w:rPr>
            </w:pPr>
            <w:r w:rsidRPr="00D44359">
              <w:rPr>
                <w:sz w:val="18"/>
                <w:szCs w:val="18"/>
              </w:rPr>
              <w:t>-</w:t>
            </w:r>
          </w:p>
        </w:tc>
        <w:tc>
          <w:tcPr>
            <w:tcW w:w="1077" w:type="dxa"/>
            <w:vMerge/>
            <w:tcBorders>
              <w:left w:val="nil"/>
              <w:right w:val="single" w:sz="4" w:space="0" w:color="000000"/>
            </w:tcBorders>
            <w:vAlign w:val="center"/>
          </w:tcPr>
          <w:p w:rsidR="00D44359" w:rsidRDefault="00D44359" w:rsidP="00D44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D44359" w:rsidTr="00092567">
        <w:trPr>
          <w:cantSplit/>
        </w:trPr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44359" w:rsidRPr="00D44359" w:rsidRDefault="00D44359" w:rsidP="00D44359">
            <w:pPr>
              <w:pStyle w:val="TTB"/>
              <w:widowControl/>
              <w:rPr>
                <w:sz w:val="18"/>
                <w:szCs w:val="18"/>
              </w:rPr>
            </w:pPr>
            <w:r w:rsidRPr="00D44359">
              <w:rPr>
                <w:sz w:val="18"/>
                <w:szCs w:val="18"/>
              </w:rPr>
              <w:t>21/4ф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D44359" w:rsidRPr="00D44359" w:rsidRDefault="00D44359" w:rsidP="00D44359">
            <w:pPr>
              <w:pStyle w:val="TTB"/>
              <w:widowControl/>
              <w:rPr>
                <w:sz w:val="18"/>
                <w:szCs w:val="18"/>
              </w:rPr>
            </w:pPr>
            <w:proofErr w:type="gramStart"/>
            <w:r w:rsidRPr="00D44359">
              <w:rPr>
                <w:sz w:val="18"/>
                <w:szCs w:val="18"/>
              </w:rPr>
              <w:t>ПЛ</w:t>
            </w:r>
            <w:proofErr w:type="gramEnd"/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D44359" w:rsidRPr="00D44359" w:rsidRDefault="00D44359" w:rsidP="00D44359">
            <w:r w:rsidRPr="00D44359">
              <w:t>– “ –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D44359" w:rsidRPr="00D44359" w:rsidRDefault="00D44359" w:rsidP="00D44359">
            <w:pPr>
              <w:pStyle w:val="TTB"/>
              <w:widowControl/>
              <w:rPr>
                <w:sz w:val="18"/>
                <w:szCs w:val="18"/>
              </w:rPr>
            </w:pPr>
            <w:r w:rsidRPr="00D44359">
              <w:rPr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D44359" w:rsidRPr="00D44359" w:rsidRDefault="00D44359" w:rsidP="00D44359">
            <w:pPr>
              <w:pStyle w:val="TTB"/>
              <w:widowControl/>
              <w:rPr>
                <w:sz w:val="18"/>
                <w:szCs w:val="18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D44359" w:rsidRPr="00D44359" w:rsidRDefault="00D44359" w:rsidP="00D44359">
            <w:pPr>
              <w:pStyle w:val="TTB"/>
              <w:widowControl/>
              <w:rPr>
                <w:sz w:val="18"/>
                <w:szCs w:val="18"/>
              </w:rPr>
            </w:pPr>
            <w:r w:rsidRPr="00D44359">
              <w:rPr>
                <w:sz w:val="18"/>
                <w:szCs w:val="18"/>
              </w:rPr>
              <w:t>5</w:t>
            </w:r>
            <w:r w:rsidRPr="00D44359">
              <w:rPr>
                <w:sz w:val="18"/>
                <w:szCs w:val="18"/>
                <w:lang w:val="en-US"/>
              </w:rPr>
              <w:t>2/2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D44359" w:rsidRPr="00D44359" w:rsidRDefault="00D44359" w:rsidP="00D44359">
            <w:pPr>
              <w:pStyle w:val="TTB"/>
              <w:widowControl/>
              <w:rPr>
                <w:sz w:val="18"/>
                <w:szCs w:val="18"/>
              </w:rPr>
            </w:pPr>
            <w:r w:rsidRPr="00D44359">
              <w:rPr>
                <w:sz w:val="18"/>
                <w:szCs w:val="18"/>
              </w:rPr>
              <w:t>-</w:t>
            </w:r>
          </w:p>
        </w:tc>
        <w:tc>
          <w:tcPr>
            <w:tcW w:w="1077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D44359" w:rsidRDefault="00D44359" w:rsidP="00D44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D44359" w:rsidTr="00D44359">
        <w:trPr>
          <w:cantSplit/>
        </w:trPr>
        <w:tc>
          <w:tcPr>
            <w:tcW w:w="34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359" w:rsidRDefault="00D44359" w:rsidP="00D4435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       И Т О Г О</w:t>
            </w:r>
            <w:proofErr w:type="gramStart"/>
            <w:r>
              <w:rPr>
                <w:color w:val="000000"/>
              </w:rPr>
              <w:t xml:space="preserve"> :</w:t>
            </w:r>
            <w:proofErr w:type="gramEnd"/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359" w:rsidRDefault="00D44359" w:rsidP="00D4435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359" w:rsidRPr="00D44359" w:rsidRDefault="002A4F8C" w:rsidP="00D4435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200</w:t>
            </w:r>
            <w:r w:rsidR="00D44359" w:rsidRPr="00D44359">
              <w:rPr>
                <w:color w:val="000000"/>
                <w:sz w:val="16"/>
                <w:szCs w:val="16"/>
              </w:rPr>
              <w:t>/</w:t>
            </w:r>
            <w:r>
              <w:rPr>
                <w:color w:val="000000"/>
                <w:sz w:val="16"/>
                <w:szCs w:val="16"/>
              </w:rPr>
              <w:t>20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359" w:rsidRDefault="00D44359" w:rsidP="00D4435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2A4F8C">
              <w:rPr>
                <w:color w:val="000000"/>
              </w:rPr>
              <w:t>94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359" w:rsidRDefault="00D44359" w:rsidP="00D4435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359" w:rsidRDefault="002A4F8C" w:rsidP="00D4435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794</w:t>
            </w:r>
            <w:r w:rsidR="00D44359">
              <w:rPr>
                <w:color w:val="000000"/>
              </w:rPr>
              <w:t>/</w:t>
            </w:r>
            <w:r>
              <w:rPr>
                <w:color w:val="000000"/>
              </w:rPr>
              <w:t>20</w:t>
            </w:r>
          </w:p>
        </w:tc>
      </w:tr>
    </w:tbl>
    <w:p w:rsidR="003505B7" w:rsidRDefault="003505B7" w:rsidP="00957767">
      <w:pPr>
        <w:spacing w:line="216" w:lineRule="auto"/>
        <w:jc w:val="both"/>
        <w:rPr>
          <w:b/>
        </w:rPr>
      </w:pPr>
    </w:p>
    <w:p w:rsidR="009D4BDB" w:rsidRPr="00180B7E" w:rsidRDefault="00830FCB" w:rsidP="00180B7E">
      <w:pPr>
        <w:spacing w:line="216" w:lineRule="auto"/>
        <w:ind w:firstLine="284"/>
        <w:jc w:val="both"/>
        <w:rPr>
          <w:color w:val="000000" w:themeColor="text1"/>
          <w:sz w:val="22"/>
          <w:szCs w:val="22"/>
        </w:rPr>
      </w:pPr>
      <w:r w:rsidRPr="00180B7E">
        <w:rPr>
          <w:b/>
          <w:sz w:val="22"/>
          <w:szCs w:val="22"/>
        </w:rPr>
        <w:t xml:space="preserve">1. </w:t>
      </w:r>
      <w:r w:rsidR="00BE4544">
        <w:rPr>
          <w:b/>
          <w:sz w:val="22"/>
          <w:szCs w:val="22"/>
        </w:rPr>
        <w:t>П</w:t>
      </w:r>
      <w:r w:rsidRPr="00180B7E">
        <w:rPr>
          <w:b/>
          <w:sz w:val="22"/>
          <w:szCs w:val="22"/>
        </w:rPr>
        <w:t>оез</w:t>
      </w:r>
      <w:r w:rsidR="00D44359" w:rsidRPr="00180B7E">
        <w:rPr>
          <w:b/>
          <w:sz w:val="22"/>
          <w:szCs w:val="22"/>
        </w:rPr>
        <w:t xml:space="preserve">д № 449/450 </w:t>
      </w:r>
      <w:r w:rsidR="00BE4544">
        <w:rPr>
          <w:b/>
          <w:sz w:val="22"/>
          <w:szCs w:val="22"/>
        </w:rPr>
        <w:t xml:space="preserve">пассажирский </w:t>
      </w:r>
      <w:r w:rsidR="00B662FF">
        <w:rPr>
          <w:b/>
          <w:sz w:val="22"/>
          <w:szCs w:val="22"/>
        </w:rPr>
        <w:t xml:space="preserve">круглогодичный </w:t>
      </w:r>
      <w:r w:rsidRPr="00180B7E">
        <w:rPr>
          <w:sz w:val="22"/>
          <w:szCs w:val="22"/>
        </w:rPr>
        <w:t xml:space="preserve">курсирует </w:t>
      </w:r>
      <w:r w:rsidR="00D44359" w:rsidRPr="00180B7E">
        <w:rPr>
          <w:sz w:val="22"/>
          <w:szCs w:val="22"/>
        </w:rPr>
        <w:t>по отдельному указанию</w:t>
      </w:r>
      <w:r w:rsidR="00FC795D" w:rsidRPr="00FC795D">
        <w:rPr>
          <w:sz w:val="22"/>
          <w:szCs w:val="22"/>
        </w:rPr>
        <w:t xml:space="preserve"> </w:t>
      </w:r>
      <w:r w:rsidR="00FC795D">
        <w:rPr>
          <w:sz w:val="22"/>
          <w:szCs w:val="22"/>
        </w:rPr>
        <w:t>УТЙ</w:t>
      </w:r>
      <w:r w:rsidR="009D4BDB" w:rsidRPr="00180B7E">
        <w:rPr>
          <w:sz w:val="22"/>
          <w:szCs w:val="22"/>
        </w:rPr>
        <w:t xml:space="preserve"> один раз в неделю</w:t>
      </w:r>
      <w:r w:rsidR="00FC795D">
        <w:rPr>
          <w:sz w:val="22"/>
          <w:szCs w:val="22"/>
        </w:rPr>
        <w:t xml:space="preserve">, </w:t>
      </w:r>
      <w:r w:rsidR="009D4BDB" w:rsidRPr="00180B7E">
        <w:rPr>
          <w:color w:val="000000" w:themeColor="text1"/>
          <w:sz w:val="22"/>
          <w:szCs w:val="22"/>
        </w:rPr>
        <w:t>отправлением из Андижана</w:t>
      </w:r>
      <w:r w:rsidR="00EA08EE">
        <w:rPr>
          <w:color w:val="000000" w:themeColor="text1"/>
          <w:sz w:val="22"/>
          <w:szCs w:val="22"/>
        </w:rPr>
        <w:t xml:space="preserve"> </w:t>
      </w:r>
      <w:r w:rsidR="009D4BDB" w:rsidRPr="00180B7E">
        <w:rPr>
          <w:color w:val="000000" w:themeColor="text1"/>
          <w:sz w:val="22"/>
          <w:szCs w:val="22"/>
        </w:rPr>
        <w:t>по воскресеньям</w:t>
      </w:r>
      <w:r w:rsidR="00FC795D">
        <w:rPr>
          <w:color w:val="000000" w:themeColor="text1"/>
          <w:sz w:val="22"/>
          <w:szCs w:val="22"/>
        </w:rPr>
        <w:t xml:space="preserve">, </w:t>
      </w:r>
      <w:r w:rsidR="009D4BDB" w:rsidRPr="00180B7E">
        <w:rPr>
          <w:color w:val="000000" w:themeColor="text1"/>
          <w:sz w:val="22"/>
          <w:szCs w:val="22"/>
        </w:rPr>
        <w:t xml:space="preserve">прибытием в </w:t>
      </w:r>
      <w:proofErr w:type="gramStart"/>
      <w:r w:rsidR="009D4BDB" w:rsidRPr="00180B7E">
        <w:rPr>
          <w:color w:val="000000" w:themeColor="text1"/>
          <w:sz w:val="22"/>
          <w:szCs w:val="22"/>
        </w:rPr>
        <w:t>Москву-Пав</w:t>
      </w:r>
      <w:proofErr w:type="gramEnd"/>
      <w:r w:rsidR="009D4BDB" w:rsidRPr="00180B7E">
        <w:rPr>
          <w:color w:val="000000" w:themeColor="text1"/>
          <w:sz w:val="22"/>
          <w:szCs w:val="22"/>
        </w:rPr>
        <w:t>. по средам</w:t>
      </w:r>
      <w:r w:rsidR="00FC795D">
        <w:rPr>
          <w:color w:val="000000" w:themeColor="text1"/>
          <w:sz w:val="22"/>
          <w:szCs w:val="22"/>
        </w:rPr>
        <w:t xml:space="preserve">, </w:t>
      </w:r>
      <w:r w:rsidR="009D4BDB" w:rsidRPr="00180B7E">
        <w:rPr>
          <w:color w:val="000000" w:themeColor="text1"/>
          <w:sz w:val="22"/>
          <w:szCs w:val="22"/>
        </w:rPr>
        <w:t>отправлением из Москвы-Пав. по четвергам</w:t>
      </w:r>
      <w:r w:rsidR="00FC795D">
        <w:rPr>
          <w:color w:val="000000" w:themeColor="text1"/>
          <w:sz w:val="22"/>
          <w:szCs w:val="22"/>
        </w:rPr>
        <w:t xml:space="preserve">, </w:t>
      </w:r>
      <w:r w:rsidR="009D4BDB" w:rsidRPr="00180B7E">
        <w:rPr>
          <w:color w:val="000000" w:themeColor="text1"/>
          <w:sz w:val="22"/>
          <w:szCs w:val="22"/>
        </w:rPr>
        <w:t>прибытием в Андижан по воскр</w:t>
      </w:r>
      <w:bookmarkStart w:id="0" w:name="_GoBack"/>
      <w:bookmarkEnd w:id="0"/>
      <w:r w:rsidR="009D4BDB" w:rsidRPr="00180B7E">
        <w:rPr>
          <w:color w:val="000000" w:themeColor="text1"/>
          <w:sz w:val="22"/>
          <w:szCs w:val="22"/>
        </w:rPr>
        <w:t>есеньям.</w:t>
      </w:r>
    </w:p>
    <w:p w:rsidR="003505B7" w:rsidRPr="00180B7E" w:rsidRDefault="00830FCB" w:rsidP="00180B7E">
      <w:pPr>
        <w:spacing w:line="216" w:lineRule="auto"/>
        <w:ind w:firstLine="284"/>
        <w:jc w:val="both"/>
        <w:rPr>
          <w:sz w:val="22"/>
          <w:szCs w:val="22"/>
        </w:rPr>
      </w:pPr>
      <w:r w:rsidRPr="00180B7E">
        <w:rPr>
          <w:b/>
          <w:sz w:val="22"/>
          <w:szCs w:val="22"/>
        </w:rPr>
        <w:t xml:space="preserve">2. Нумерация вагонов </w:t>
      </w:r>
      <w:r w:rsidRPr="00180B7E">
        <w:rPr>
          <w:sz w:val="22"/>
          <w:szCs w:val="22"/>
        </w:rPr>
        <w:t>в пути следования</w:t>
      </w:r>
      <w:r w:rsidR="00EA08EE">
        <w:rPr>
          <w:sz w:val="22"/>
          <w:szCs w:val="22"/>
        </w:rPr>
        <w:t xml:space="preserve"> </w:t>
      </w:r>
      <w:r w:rsidRPr="00180B7E">
        <w:rPr>
          <w:sz w:val="22"/>
          <w:szCs w:val="22"/>
        </w:rPr>
        <w:t>указана при следовании из Андижана</w:t>
      </w:r>
      <w:r w:rsidR="009D4BDB" w:rsidRPr="00180B7E">
        <w:rPr>
          <w:sz w:val="22"/>
          <w:szCs w:val="22"/>
        </w:rPr>
        <w:t xml:space="preserve"> до Москвы-Пав.</w:t>
      </w:r>
      <w:r w:rsidRPr="00180B7E">
        <w:rPr>
          <w:sz w:val="22"/>
          <w:szCs w:val="22"/>
        </w:rPr>
        <w:t xml:space="preserve"> с головы поезда, из </w:t>
      </w:r>
      <w:r w:rsidR="009D4BDB" w:rsidRPr="00180B7E">
        <w:rPr>
          <w:sz w:val="22"/>
          <w:szCs w:val="22"/>
        </w:rPr>
        <w:t>Москвы-</w:t>
      </w:r>
      <w:proofErr w:type="spellStart"/>
      <w:r w:rsidR="009D4BDB" w:rsidRPr="00180B7E">
        <w:rPr>
          <w:sz w:val="22"/>
          <w:szCs w:val="22"/>
        </w:rPr>
        <w:t>Пав</w:t>
      </w:r>
      <w:proofErr w:type="gramStart"/>
      <w:r w:rsidR="009D4BDB" w:rsidRPr="00180B7E">
        <w:rPr>
          <w:sz w:val="22"/>
          <w:szCs w:val="22"/>
        </w:rPr>
        <w:t>.д</w:t>
      </w:r>
      <w:proofErr w:type="gramEnd"/>
      <w:r w:rsidR="009D4BDB" w:rsidRPr="00180B7E">
        <w:rPr>
          <w:sz w:val="22"/>
          <w:szCs w:val="22"/>
        </w:rPr>
        <w:t>о</w:t>
      </w:r>
      <w:proofErr w:type="spellEnd"/>
      <w:r w:rsidR="009D4BDB" w:rsidRPr="00180B7E">
        <w:rPr>
          <w:sz w:val="22"/>
          <w:szCs w:val="22"/>
        </w:rPr>
        <w:t xml:space="preserve"> Андижана </w:t>
      </w:r>
      <w:r w:rsidRPr="00180B7E">
        <w:rPr>
          <w:sz w:val="22"/>
          <w:szCs w:val="22"/>
        </w:rPr>
        <w:t>с хвоста поезда.</w:t>
      </w:r>
    </w:p>
    <w:p w:rsidR="003505B7" w:rsidRPr="00180B7E" w:rsidRDefault="00830FCB" w:rsidP="00180B7E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  <w:rPr>
          <w:sz w:val="22"/>
          <w:szCs w:val="22"/>
        </w:rPr>
      </w:pPr>
      <w:r w:rsidRPr="00180B7E">
        <w:rPr>
          <w:b/>
          <w:sz w:val="22"/>
          <w:szCs w:val="22"/>
        </w:rPr>
        <w:t xml:space="preserve">3. </w:t>
      </w:r>
      <w:proofErr w:type="gramStart"/>
      <w:r w:rsidRPr="00180B7E">
        <w:rPr>
          <w:b/>
          <w:sz w:val="22"/>
          <w:szCs w:val="22"/>
        </w:rPr>
        <w:t>Максимально допустимая длина поезда по участкам следования (вагоны 24,5м):</w:t>
      </w:r>
      <w:r w:rsidR="00AE254E">
        <w:rPr>
          <w:b/>
          <w:sz w:val="22"/>
          <w:szCs w:val="22"/>
        </w:rPr>
        <w:t xml:space="preserve"> </w:t>
      </w:r>
      <w:r w:rsidR="009D4BDB" w:rsidRPr="00180B7E">
        <w:rPr>
          <w:sz w:val="22"/>
          <w:szCs w:val="22"/>
        </w:rPr>
        <w:t xml:space="preserve">по Узбекской </w:t>
      </w:r>
      <w:proofErr w:type="spellStart"/>
      <w:r w:rsidR="009D4BDB" w:rsidRPr="00180B7E">
        <w:rPr>
          <w:sz w:val="22"/>
          <w:szCs w:val="22"/>
        </w:rPr>
        <w:t>ж.д</w:t>
      </w:r>
      <w:proofErr w:type="spellEnd"/>
      <w:r w:rsidR="009D4BDB" w:rsidRPr="00180B7E">
        <w:rPr>
          <w:sz w:val="22"/>
          <w:szCs w:val="22"/>
        </w:rPr>
        <w:t xml:space="preserve">. – 18 вагонов, по Казахстанской </w:t>
      </w:r>
      <w:proofErr w:type="spellStart"/>
      <w:r w:rsidR="009D4BDB" w:rsidRPr="00180B7E">
        <w:rPr>
          <w:sz w:val="22"/>
          <w:szCs w:val="22"/>
        </w:rPr>
        <w:t>ж.д</w:t>
      </w:r>
      <w:proofErr w:type="spellEnd"/>
      <w:r w:rsidR="009D4BDB" w:rsidRPr="00180B7E">
        <w:rPr>
          <w:sz w:val="22"/>
          <w:szCs w:val="22"/>
        </w:rPr>
        <w:t xml:space="preserve">. – 18 вагонов, по Южно-Уральской </w:t>
      </w:r>
      <w:proofErr w:type="spellStart"/>
      <w:r w:rsidR="009D4BDB" w:rsidRPr="00180B7E">
        <w:rPr>
          <w:sz w:val="22"/>
          <w:szCs w:val="22"/>
        </w:rPr>
        <w:t>ж.д</w:t>
      </w:r>
      <w:proofErr w:type="spellEnd"/>
      <w:r w:rsidR="009D4BDB" w:rsidRPr="00180B7E">
        <w:rPr>
          <w:sz w:val="22"/>
          <w:szCs w:val="22"/>
        </w:rPr>
        <w:t xml:space="preserve">. – 22 вагона, по Куйбышевской </w:t>
      </w:r>
      <w:proofErr w:type="spellStart"/>
      <w:r w:rsidR="009D4BDB" w:rsidRPr="00180B7E">
        <w:rPr>
          <w:sz w:val="22"/>
          <w:szCs w:val="22"/>
        </w:rPr>
        <w:t>ж.д</w:t>
      </w:r>
      <w:proofErr w:type="spellEnd"/>
      <w:r w:rsidR="009D4BDB" w:rsidRPr="00180B7E">
        <w:rPr>
          <w:sz w:val="22"/>
          <w:szCs w:val="22"/>
        </w:rPr>
        <w:t xml:space="preserve">. - 20 вагонов, ст. Пенза – 19 вагонов, по Московской </w:t>
      </w:r>
      <w:proofErr w:type="spellStart"/>
      <w:r w:rsidR="009D4BDB" w:rsidRPr="00180B7E">
        <w:rPr>
          <w:sz w:val="22"/>
          <w:szCs w:val="22"/>
        </w:rPr>
        <w:t>ж.д</w:t>
      </w:r>
      <w:proofErr w:type="spellEnd"/>
      <w:r w:rsidR="009D4BDB" w:rsidRPr="00180B7E">
        <w:rPr>
          <w:sz w:val="22"/>
          <w:szCs w:val="22"/>
        </w:rPr>
        <w:t>. – 18 вагонов</w:t>
      </w:r>
      <w:r w:rsidR="00AE254E">
        <w:rPr>
          <w:sz w:val="22"/>
          <w:szCs w:val="22"/>
        </w:rPr>
        <w:t xml:space="preserve"> (</w:t>
      </w:r>
      <w:proofErr w:type="spellStart"/>
      <w:r w:rsidR="00AE254E">
        <w:rPr>
          <w:sz w:val="22"/>
          <w:szCs w:val="22"/>
        </w:rPr>
        <w:t>длиннобазных</w:t>
      </w:r>
      <w:proofErr w:type="spellEnd"/>
      <w:r w:rsidR="00AE254E">
        <w:rPr>
          <w:sz w:val="22"/>
          <w:szCs w:val="22"/>
        </w:rPr>
        <w:t>)</w:t>
      </w:r>
      <w:r w:rsidRPr="00180B7E">
        <w:rPr>
          <w:sz w:val="22"/>
          <w:szCs w:val="22"/>
        </w:rPr>
        <w:t>.</w:t>
      </w:r>
      <w:proofErr w:type="gramEnd"/>
    </w:p>
    <w:p w:rsidR="003505B7" w:rsidRPr="00180B7E" w:rsidRDefault="00830FCB" w:rsidP="00180B7E">
      <w:pPr>
        <w:spacing w:line="216" w:lineRule="auto"/>
        <w:ind w:firstLine="284"/>
        <w:jc w:val="both"/>
        <w:rPr>
          <w:color w:val="000000"/>
          <w:sz w:val="22"/>
          <w:szCs w:val="22"/>
        </w:rPr>
      </w:pPr>
      <w:r w:rsidRPr="00180B7E">
        <w:rPr>
          <w:b/>
          <w:sz w:val="22"/>
          <w:szCs w:val="22"/>
        </w:rPr>
        <w:t>4. Установленная схема поезда по участкам следования (состав сформирован из вагонов длиной 24,5м</w:t>
      </w:r>
      <w:proofErr w:type="gramStart"/>
      <w:r w:rsidRPr="00180B7E">
        <w:rPr>
          <w:b/>
          <w:sz w:val="22"/>
          <w:szCs w:val="22"/>
        </w:rPr>
        <w:t>)</w:t>
      </w:r>
      <w:r w:rsidR="009D4BDB" w:rsidRPr="00180B7E">
        <w:rPr>
          <w:color w:val="000000"/>
          <w:sz w:val="22"/>
          <w:szCs w:val="22"/>
        </w:rPr>
        <w:t>н</w:t>
      </w:r>
      <w:proofErr w:type="gramEnd"/>
      <w:r w:rsidR="009D4BDB" w:rsidRPr="00180B7E">
        <w:rPr>
          <w:color w:val="000000"/>
          <w:sz w:val="22"/>
          <w:szCs w:val="22"/>
        </w:rPr>
        <w:t xml:space="preserve">а ЭПТ и </w:t>
      </w:r>
      <w:r w:rsidR="009D4BDB" w:rsidRPr="00180B7E">
        <w:rPr>
          <w:color w:val="000000"/>
          <w:sz w:val="22"/>
          <w:szCs w:val="22"/>
        </w:rPr>
        <w:lastRenderedPageBreak/>
        <w:t>электропитании: от Андижана до Пензы – 14 вагонов, от Пензы до Москвы – 18 вагонов.</w:t>
      </w:r>
    </w:p>
    <w:p w:rsidR="009D4BDB" w:rsidRPr="00180B7E" w:rsidRDefault="009D4BDB" w:rsidP="00180B7E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  <w:rPr>
          <w:sz w:val="22"/>
          <w:szCs w:val="22"/>
        </w:rPr>
      </w:pPr>
      <w:r w:rsidRPr="00180B7E">
        <w:rPr>
          <w:b/>
          <w:sz w:val="22"/>
          <w:szCs w:val="22"/>
        </w:rPr>
        <w:t xml:space="preserve">5. Станция изменения направления движения поезда: </w:t>
      </w:r>
      <w:r w:rsidRPr="00180B7E">
        <w:rPr>
          <w:sz w:val="22"/>
          <w:szCs w:val="22"/>
        </w:rPr>
        <w:t>нет</w:t>
      </w:r>
    </w:p>
    <w:p w:rsidR="009D4BDB" w:rsidRPr="00180B7E" w:rsidRDefault="009D4BDB" w:rsidP="00180B7E">
      <w:pPr>
        <w:spacing w:line="216" w:lineRule="auto"/>
        <w:ind w:firstLine="284"/>
        <w:jc w:val="both"/>
        <w:rPr>
          <w:sz w:val="22"/>
          <w:szCs w:val="22"/>
        </w:rPr>
      </w:pPr>
      <w:r w:rsidRPr="00180B7E">
        <w:rPr>
          <w:b/>
          <w:sz w:val="22"/>
          <w:szCs w:val="22"/>
        </w:rPr>
        <w:t xml:space="preserve">6.Станции смены локомотивов: </w:t>
      </w:r>
      <w:r w:rsidRPr="00180B7E">
        <w:rPr>
          <w:color w:val="000000" w:themeColor="text1"/>
          <w:sz w:val="22"/>
          <w:szCs w:val="22"/>
        </w:rPr>
        <w:t>Ташкент,</w:t>
      </w:r>
      <w:r w:rsidR="003B23C9">
        <w:rPr>
          <w:color w:val="000000" w:themeColor="text1"/>
          <w:sz w:val="22"/>
          <w:szCs w:val="22"/>
        </w:rPr>
        <w:t xml:space="preserve"> </w:t>
      </w:r>
      <w:proofErr w:type="spellStart"/>
      <w:r w:rsidR="003B23C9">
        <w:rPr>
          <w:color w:val="000000" w:themeColor="text1"/>
          <w:sz w:val="22"/>
          <w:szCs w:val="22"/>
        </w:rPr>
        <w:t>Сарыа</w:t>
      </w:r>
      <w:r w:rsidRPr="00180B7E">
        <w:rPr>
          <w:color w:val="000000" w:themeColor="text1"/>
          <w:sz w:val="22"/>
          <w:szCs w:val="22"/>
        </w:rPr>
        <w:t>гаш</w:t>
      </w:r>
      <w:proofErr w:type="spellEnd"/>
      <w:r w:rsidRPr="00180B7E">
        <w:rPr>
          <w:color w:val="000000" w:themeColor="text1"/>
          <w:sz w:val="22"/>
          <w:szCs w:val="22"/>
        </w:rPr>
        <w:t>, Арыс-1, Туркестан, Шиели, С</w:t>
      </w:r>
      <w:r w:rsidR="003B23C9">
        <w:rPr>
          <w:color w:val="000000" w:themeColor="text1"/>
          <w:sz w:val="22"/>
          <w:szCs w:val="22"/>
        </w:rPr>
        <w:t>е</w:t>
      </w:r>
      <w:r w:rsidRPr="00180B7E">
        <w:rPr>
          <w:color w:val="000000" w:themeColor="text1"/>
          <w:sz w:val="22"/>
          <w:szCs w:val="22"/>
        </w:rPr>
        <w:t>кс</w:t>
      </w:r>
      <w:r w:rsidR="003B23C9">
        <w:rPr>
          <w:color w:val="000000" w:themeColor="text1"/>
          <w:sz w:val="22"/>
          <w:szCs w:val="22"/>
        </w:rPr>
        <w:t>еу</w:t>
      </w:r>
      <w:r w:rsidRPr="00180B7E">
        <w:rPr>
          <w:color w:val="000000" w:themeColor="text1"/>
          <w:sz w:val="22"/>
          <w:szCs w:val="22"/>
        </w:rPr>
        <w:t xml:space="preserve">л, Илецк, Оренбург, </w:t>
      </w:r>
      <w:r w:rsidRPr="00180B7E">
        <w:rPr>
          <w:sz w:val="22"/>
          <w:szCs w:val="22"/>
        </w:rPr>
        <w:t xml:space="preserve">Самара, Пенза-1, </w:t>
      </w:r>
      <w:proofErr w:type="spellStart"/>
      <w:r w:rsidRPr="00180B7E">
        <w:rPr>
          <w:sz w:val="22"/>
          <w:szCs w:val="22"/>
        </w:rPr>
        <w:t>Узуново</w:t>
      </w:r>
      <w:proofErr w:type="spellEnd"/>
      <w:r w:rsidRPr="00180B7E">
        <w:rPr>
          <w:color w:val="000000" w:themeColor="text1"/>
          <w:sz w:val="22"/>
          <w:szCs w:val="22"/>
        </w:rPr>
        <w:t>.</w:t>
      </w:r>
    </w:p>
    <w:p w:rsidR="009D4BDB" w:rsidRPr="00180B7E" w:rsidRDefault="009D4BDB" w:rsidP="00180B7E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  <w:rPr>
          <w:sz w:val="22"/>
          <w:szCs w:val="22"/>
        </w:rPr>
      </w:pPr>
      <w:r w:rsidRPr="00180B7E">
        <w:rPr>
          <w:b/>
          <w:sz w:val="22"/>
          <w:szCs w:val="22"/>
        </w:rPr>
        <w:t xml:space="preserve">7. Станции смены локомотивных бригад без смены локомотивов: </w:t>
      </w:r>
      <w:r w:rsidRPr="00180B7E">
        <w:rPr>
          <w:color w:val="000000" w:themeColor="text1"/>
          <w:sz w:val="22"/>
          <w:szCs w:val="22"/>
        </w:rPr>
        <w:t xml:space="preserve">Кызылорда, </w:t>
      </w:r>
      <w:proofErr w:type="spellStart"/>
      <w:r w:rsidRPr="00180B7E">
        <w:rPr>
          <w:color w:val="000000" w:themeColor="text1"/>
          <w:sz w:val="22"/>
          <w:szCs w:val="22"/>
        </w:rPr>
        <w:t>Казалы</w:t>
      </w:r>
      <w:proofErr w:type="spellEnd"/>
      <w:r w:rsidRPr="00180B7E">
        <w:rPr>
          <w:color w:val="000000" w:themeColor="text1"/>
          <w:sz w:val="22"/>
          <w:szCs w:val="22"/>
        </w:rPr>
        <w:t>, Кандыагаш, Актобе, Бузулук, Моршанск</w:t>
      </w:r>
      <w:r w:rsidRPr="00180B7E">
        <w:rPr>
          <w:sz w:val="22"/>
          <w:szCs w:val="22"/>
        </w:rPr>
        <w:t xml:space="preserve">. </w:t>
      </w:r>
    </w:p>
    <w:p w:rsidR="009D4BDB" w:rsidRPr="00180B7E" w:rsidRDefault="009D4BDB" w:rsidP="00180B7E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  <w:rPr>
          <w:sz w:val="22"/>
          <w:szCs w:val="22"/>
        </w:rPr>
      </w:pPr>
      <w:r w:rsidRPr="00180B7E">
        <w:rPr>
          <w:b/>
          <w:sz w:val="22"/>
          <w:szCs w:val="22"/>
        </w:rPr>
        <w:t xml:space="preserve">8. Станции снабжения поезда водой: </w:t>
      </w:r>
      <w:r w:rsidRPr="00180B7E">
        <w:rPr>
          <w:color w:val="000000" w:themeColor="text1"/>
          <w:sz w:val="22"/>
          <w:szCs w:val="22"/>
        </w:rPr>
        <w:t>Ташкент, Туркестан,</w:t>
      </w:r>
      <w:r w:rsidR="003B23C9">
        <w:rPr>
          <w:color w:val="000000" w:themeColor="text1"/>
          <w:sz w:val="22"/>
          <w:szCs w:val="22"/>
        </w:rPr>
        <w:t xml:space="preserve"> </w:t>
      </w:r>
      <w:proofErr w:type="spellStart"/>
      <w:r w:rsidRPr="00180B7E">
        <w:rPr>
          <w:color w:val="000000" w:themeColor="text1"/>
          <w:sz w:val="22"/>
          <w:szCs w:val="22"/>
        </w:rPr>
        <w:t>Казалы</w:t>
      </w:r>
      <w:proofErr w:type="spellEnd"/>
      <w:r w:rsidRPr="00180B7E">
        <w:rPr>
          <w:color w:val="000000" w:themeColor="text1"/>
          <w:sz w:val="22"/>
          <w:szCs w:val="22"/>
        </w:rPr>
        <w:t xml:space="preserve">, Кандыагаш, Актобе, Оренбург, </w:t>
      </w:r>
      <w:r w:rsidRPr="00180B7E">
        <w:rPr>
          <w:sz w:val="22"/>
          <w:szCs w:val="22"/>
        </w:rPr>
        <w:t xml:space="preserve">Звезда, Пенза-1, </w:t>
      </w:r>
      <w:proofErr w:type="gramStart"/>
      <w:r w:rsidRPr="00180B7E">
        <w:rPr>
          <w:sz w:val="22"/>
          <w:szCs w:val="22"/>
        </w:rPr>
        <w:t>Москва-Пав</w:t>
      </w:r>
      <w:proofErr w:type="gramEnd"/>
      <w:r w:rsidRPr="00180B7E">
        <w:rPr>
          <w:sz w:val="22"/>
          <w:szCs w:val="22"/>
        </w:rPr>
        <w:t>.</w:t>
      </w:r>
    </w:p>
    <w:p w:rsidR="009D4BDB" w:rsidRPr="00180B7E" w:rsidRDefault="009D4BDB" w:rsidP="00180B7E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  <w:rPr>
          <w:sz w:val="22"/>
          <w:szCs w:val="22"/>
        </w:rPr>
      </w:pPr>
      <w:r w:rsidRPr="00180B7E">
        <w:rPr>
          <w:b/>
          <w:sz w:val="22"/>
          <w:szCs w:val="22"/>
        </w:rPr>
        <w:t xml:space="preserve">9. Станции снабжения поезда топливом: </w:t>
      </w:r>
      <w:r w:rsidRPr="00180B7E">
        <w:rPr>
          <w:color w:val="000000" w:themeColor="text1"/>
          <w:sz w:val="22"/>
          <w:szCs w:val="22"/>
        </w:rPr>
        <w:t>Ташкент, К</w:t>
      </w:r>
      <w:r w:rsidR="003B23C9">
        <w:rPr>
          <w:color w:val="000000" w:themeColor="text1"/>
          <w:sz w:val="22"/>
          <w:szCs w:val="22"/>
        </w:rPr>
        <w:t>ы</w:t>
      </w:r>
      <w:r w:rsidRPr="00180B7E">
        <w:rPr>
          <w:color w:val="000000" w:themeColor="text1"/>
          <w:sz w:val="22"/>
          <w:szCs w:val="22"/>
        </w:rPr>
        <w:t xml:space="preserve">зылорда, </w:t>
      </w:r>
      <w:proofErr w:type="spellStart"/>
      <w:r w:rsidRPr="00180B7E">
        <w:rPr>
          <w:color w:val="000000" w:themeColor="text1"/>
          <w:sz w:val="22"/>
          <w:szCs w:val="22"/>
        </w:rPr>
        <w:t>Казалы</w:t>
      </w:r>
      <w:proofErr w:type="spellEnd"/>
      <w:r w:rsidRPr="00180B7E">
        <w:rPr>
          <w:color w:val="000000" w:themeColor="text1"/>
          <w:sz w:val="22"/>
          <w:szCs w:val="22"/>
        </w:rPr>
        <w:t xml:space="preserve">, Актобе, Оренбург, </w:t>
      </w:r>
      <w:r w:rsidRPr="00180B7E">
        <w:rPr>
          <w:sz w:val="22"/>
          <w:szCs w:val="22"/>
        </w:rPr>
        <w:t xml:space="preserve">Пенза-1, </w:t>
      </w:r>
      <w:proofErr w:type="gramStart"/>
      <w:r w:rsidRPr="00180B7E">
        <w:rPr>
          <w:sz w:val="22"/>
          <w:szCs w:val="22"/>
        </w:rPr>
        <w:t>Москва-Пав</w:t>
      </w:r>
      <w:proofErr w:type="gramEnd"/>
      <w:r w:rsidRPr="00180B7E">
        <w:rPr>
          <w:sz w:val="22"/>
          <w:szCs w:val="22"/>
        </w:rPr>
        <w:t>.</w:t>
      </w:r>
    </w:p>
    <w:p w:rsidR="009D4BDB" w:rsidRPr="00180B7E" w:rsidRDefault="009D4BDB" w:rsidP="00180B7E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  <w:rPr>
          <w:sz w:val="22"/>
          <w:szCs w:val="22"/>
        </w:rPr>
      </w:pPr>
      <w:r w:rsidRPr="00180B7E">
        <w:rPr>
          <w:b/>
          <w:sz w:val="22"/>
          <w:szCs w:val="22"/>
        </w:rPr>
        <w:t xml:space="preserve">10. Станции обслуживания ЭЧТК: </w:t>
      </w:r>
      <w:proofErr w:type="gramStart"/>
      <w:r w:rsidRPr="00180B7E">
        <w:rPr>
          <w:sz w:val="22"/>
          <w:szCs w:val="22"/>
        </w:rPr>
        <w:t>Москва-Пав</w:t>
      </w:r>
      <w:proofErr w:type="gramEnd"/>
      <w:r w:rsidRPr="00180B7E">
        <w:rPr>
          <w:sz w:val="22"/>
          <w:szCs w:val="22"/>
        </w:rPr>
        <w:t>. (только для вагонов Москва-Пенза), Пенза-1 (только для вагонов Москва-Пенза).</w:t>
      </w:r>
    </w:p>
    <w:p w:rsidR="009D4BDB" w:rsidRPr="00180B7E" w:rsidRDefault="009D4BDB" w:rsidP="00180B7E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  <w:rPr>
          <w:sz w:val="22"/>
          <w:szCs w:val="22"/>
        </w:rPr>
      </w:pPr>
      <w:r w:rsidRPr="00180B7E">
        <w:rPr>
          <w:b/>
          <w:sz w:val="22"/>
          <w:szCs w:val="22"/>
        </w:rPr>
        <w:t xml:space="preserve">11. </w:t>
      </w:r>
      <w:r w:rsidRPr="00180B7E">
        <w:rPr>
          <w:b/>
          <w:bCs/>
          <w:sz w:val="22"/>
          <w:szCs w:val="22"/>
        </w:rPr>
        <w:t>Станции сбора твердых коммунальных отходов (ТКО) и шлака</w:t>
      </w:r>
      <w:r w:rsidRPr="00180B7E">
        <w:rPr>
          <w:b/>
          <w:sz w:val="22"/>
          <w:szCs w:val="22"/>
        </w:rPr>
        <w:t xml:space="preserve">: </w:t>
      </w:r>
      <w:r w:rsidR="003B23C9">
        <w:rPr>
          <w:color w:val="000000" w:themeColor="text1"/>
          <w:sz w:val="22"/>
          <w:szCs w:val="22"/>
        </w:rPr>
        <w:t xml:space="preserve">Ташкент, </w:t>
      </w:r>
      <w:proofErr w:type="spellStart"/>
      <w:r w:rsidR="003B23C9">
        <w:rPr>
          <w:color w:val="000000" w:themeColor="text1"/>
          <w:sz w:val="22"/>
          <w:szCs w:val="22"/>
        </w:rPr>
        <w:t>Шенгел</w:t>
      </w:r>
      <w:r w:rsidRPr="00180B7E">
        <w:rPr>
          <w:color w:val="000000" w:themeColor="text1"/>
          <w:sz w:val="22"/>
          <w:szCs w:val="22"/>
        </w:rPr>
        <w:t>ды</w:t>
      </w:r>
      <w:proofErr w:type="spellEnd"/>
      <w:r w:rsidRPr="00180B7E">
        <w:rPr>
          <w:color w:val="000000" w:themeColor="text1"/>
          <w:sz w:val="22"/>
          <w:szCs w:val="22"/>
        </w:rPr>
        <w:t>, Арыс-1, Туркестан, К</w:t>
      </w:r>
      <w:r w:rsidR="003B23C9">
        <w:rPr>
          <w:color w:val="000000" w:themeColor="text1"/>
          <w:sz w:val="22"/>
          <w:szCs w:val="22"/>
        </w:rPr>
        <w:t>ы</w:t>
      </w:r>
      <w:r w:rsidRPr="00180B7E">
        <w:rPr>
          <w:color w:val="000000" w:themeColor="text1"/>
          <w:sz w:val="22"/>
          <w:szCs w:val="22"/>
        </w:rPr>
        <w:t xml:space="preserve">зылорда, </w:t>
      </w:r>
      <w:proofErr w:type="spellStart"/>
      <w:r w:rsidRPr="00180B7E">
        <w:rPr>
          <w:color w:val="000000" w:themeColor="text1"/>
          <w:sz w:val="22"/>
          <w:szCs w:val="22"/>
        </w:rPr>
        <w:t>Казалы</w:t>
      </w:r>
      <w:proofErr w:type="spellEnd"/>
      <w:r w:rsidRPr="00180B7E">
        <w:rPr>
          <w:color w:val="000000" w:themeColor="text1"/>
          <w:sz w:val="22"/>
          <w:szCs w:val="22"/>
        </w:rPr>
        <w:t xml:space="preserve">, Шалкар, Актобе, Оренбург, </w:t>
      </w:r>
      <w:r w:rsidRPr="00180B7E">
        <w:rPr>
          <w:sz w:val="22"/>
          <w:szCs w:val="22"/>
        </w:rPr>
        <w:t xml:space="preserve">Звезда, </w:t>
      </w:r>
      <w:proofErr w:type="spellStart"/>
      <w:r w:rsidRPr="00180B7E">
        <w:rPr>
          <w:sz w:val="22"/>
          <w:szCs w:val="22"/>
        </w:rPr>
        <w:t>Узуново</w:t>
      </w:r>
      <w:proofErr w:type="spellEnd"/>
      <w:r w:rsidRPr="00180B7E">
        <w:rPr>
          <w:sz w:val="22"/>
          <w:szCs w:val="22"/>
        </w:rPr>
        <w:t xml:space="preserve">, </w:t>
      </w:r>
      <w:proofErr w:type="gramStart"/>
      <w:r w:rsidRPr="00180B7E">
        <w:rPr>
          <w:sz w:val="22"/>
          <w:szCs w:val="22"/>
        </w:rPr>
        <w:t>Москва-Пав</w:t>
      </w:r>
      <w:proofErr w:type="gramEnd"/>
      <w:r w:rsidRPr="00180B7E">
        <w:rPr>
          <w:sz w:val="22"/>
          <w:szCs w:val="22"/>
        </w:rPr>
        <w:t xml:space="preserve">. </w:t>
      </w:r>
    </w:p>
    <w:p w:rsidR="003505B7" w:rsidRPr="00180B7E" w:rsidRDefault="00830FCB" w:rsidP="00180B7E">
      <w:pPr>
        <w:spacing w:line="216" w:lineRule="auto"/>
        <w:ind w:firstLine="284"/>
        <w:jc w:val="both"/>
        <w:rPr>
          <w:sz w:val="22"/>
          <w:szCs w:val="22"/>
        </w:rPr>
      </w:pPr>
      <w:r w:rsidRPr="00180B7E">
        <w:rPr>
          <w:b/>
          <w:sz w:val="22"/>
          <w:szCs w:val="22"/>
        </w:rPr>
        <w:t>12.Выделяются места</w:t>
      </w:r>
      <w:r w:rsidRPr="00180B7E">
        <w:rPr>
          <w:sz w:val="22"/>
          <w:szCs w:val="22"/>
        </w:rPr>
        <w:t xml:space="preserve">: в вагоне </w:t>
      </w:r>
      <w:r w:rsidR="00180B7E" w:rsidRPr="00180B7E">
        <w:rPr>
          <w:sz w:val="22"/>
          <w:szCs w:val="22"/>
        </w:rPr>
        <w:t>8</w:t>
      </w:r>
      <w:r w:rsidRPr="00180B7E">
        <w:rPr>
          <w:sz w:val="22"/>
          <w:szCs w:val="22"/>
        </w:rPr>
        <w:t xml:space="preserve"> </w:t>
      </w:r>
      <w:proofErr w:type="gramStart"/>
      <w:r w:rsidRPr="00180B7E">
        <w:rPr>
          <w:sz w:val="22"/>
          <w:szCs w:val="22"/>
        </w:rPr>
        <w:t>КР</w:t>
      </w:r>
      <w:proofErr w:type="gramEnd"/>
      <w:r w:rsidRPr="00180B7E">
        <w:rPr>
          <w:sz w:val="22"/>
          <w:szCs w:val="22"/>
        </w:rPr>
        <w:t xml:space="preserve"> места с 1 по 4 для ЛНП, с 5 по 12 для работников ВР, место 14-для уполномоченных представителей «</w:t>
      </w:r>
      <w:proofErr w:type="spellStart"/>
      <w:r w:rsidRPr="00180B7E">
        <w:rPr>
          <w:sz w:val="22"/>
          <w:szCs w:val="22"/>
        </w:rPr>
        <w:t>Узжелдорпасса</w:t>
      </w:r>
      <w:proofErr w:type="spellEnd"/>
      <w:r w:rsidRPr="00180B7E">
        <w:rPr>
          <w:sz w:val="22"/>
          <w:szCs w:val="22"/>
        </w:rPr>
        <w:t xml:space="preserve">», 13 для ПЭМ, 15 и 16-резерв ЛНП. </w:t>
      </w:r>
    </w:p>
    <w:p w:rsidR="003505B7" w:rsidRPr="00180B7E" w:rsidRDefault="00830FCB" w:rsidP="00180B7E">
      <w:pPr>
        <w:spacing w:line="216" w:lineRule="auto"/>
        <w:ind w:firstLine="284"/>
        <w:jc w:val="both"/>
        <w:rPr>
          <w:sz w:val="22"/>
          <w:szCs w:val="22"/>
        </w:rPr>
      </w:pPr>
      <w:r w:rsidRPr="00180B7E">
        <w:rPr>
          <w:sz w:val="22"/>
          <w:szCs w:val="22"/>
        </w:rPr>
        <w:t xml:space="preserve">Для сопровождения поезда инструкторами поездных бригад (по безопасности) от Илецка до Самары и обратно выделяются в вагоне </w:t>
      </w:r>
      <w:r w:rsidR="00180B7E" w:rsidRPr="00180B7E">
        <w:rPr>
          <w:sz w:val="22"/>
          <w:szCs w:val="22"/>
        </w:rPr>
        <w:t>8</w:t>
      </w:r>
      <w:r w:rsidRPr="00180B7E">
        <w:rPr>
          <w:sz w:val="22"/>
          <w:szCs w:val="22"/>
        </w:rPr>
        <w:t xml:space="preserve"> </w:t>
      </w:r>
      <w:proofErr w:type="gramStart"/>
      <w:r w:rsidRPr="00180B7E">
        <w:rPr>
          <w:sz w:val="22"/>
          <w:szCs w:val="22"/>
        </w:rPr>
        <w:t>КР</w:t>
      </w:r>
      <w:proofErr w:type="gramEnd"/>
      <w:r w:rsidRPr="00180B7E">
        <w:rPr>
          <w:sz w:val="22"/>
          <w:szCs w:val="22"/>
        </w:rPr>
        <w:t xml:space="preserve"> места 35, 36.</w:t>
      </w:r>
    </w:p>
    <w:p w:rsidR="00CD3B04" w:rsidRPr="00180B7E" w:rsidRDefault="00CD3B04" w:rsidP="00180B7E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ind w:firstLine="284"/>
        <w:jc w:val="both"/>
        <w:rPr>
          <w:sz w:val="22"/>
          <w:szCs w:val="22"/>
        </w:rPr>
      </w:pPr>
      <w:r w:rsidRPr="00180B7E">
        <w:rPr>
          <w:b/>
          <w:bCs/>
          <w:sz w:val="22"/>
          <w:szCs w:val="22"/>
        </w:rPr>
        <w:t xml:space="preserve">Класс обслуживания: </w:t>
      </w:r>
      <w:r w:rsidRPr="00180B7E">
        <w:rPr>
          <w:sz w:val="22"/>
          <w:szCs w:val="22"/>
        </w:rPr>
        <w:t>№</w:t>
      </w:r>
      <w:r w:rsidR="00180B7E" w:rsidRPr="00180B7E">
        <w:rPr>
          <w:sz w:val="22"/>
          <w:szCs w:val="22"/>
        </w:rPr>
        <w:t>9,10,11,12,13,14,15,16,17</w:t>
      </w:r>
      <w:r w:rsidRPr="00180B7E">
        <w:rPr>
          <w:sz w:val="22"/>
          <w:szCs w:val="22"/>
        </w:rPr>
        <w:t>-</w:t>
      </w:r>
      <w:proofErr w:type="gramStart"/>
      <w:r w:rsidRPr="00180B7E">
        <w:rPr>
          <w:sz w:val="22"/>
          <w:szCs w:val="22"/>
        </w:rPr>
        <w:t>ПЛ</w:t>
      </w:r>
      <w:proofErr w:type="gramEnd"/>
      <w:r w:rsidRPr="00180B7E">
        <w:rPr>
          <w:sz w:val="22"/>
          <w:szCs w:val="22"/>
        </w:rPr>
        <w:t xml:space="preserve"> – «3Л», №5,6,7-КУП, </w:t>
      </w:r>
      <w:r w:rsidR="00180B7E" w:rsidRPr="00180B7E">
        <w:rPr>
          <w:sz w:val="22"/>
          <w:szCs w:val="22"/>
        </w:rPr>
        <w:t>8</w:t>
      </w:r>
      <w:r w:rsidRPr="00180B7E">
        <w:rPr>
          <w:sz w:val="22"/>
          <w:szCs w:val="22"/>
        </w:rPr>
        <w:t>-КР – «2Л», №19/2-КУП – «2К», №20/3-КУП – «2Ш», №</w:t>
      </w:r>
      <w:r w:rsidR="00180B7E" w:rsidRPr="00180B7E">
        <w:rPr>
          <w:sz w:val="22"/>
          <w:szCs w:val="22"/>
        </w:rPr>
        <w:t>8</w:t>
      </w:r>
      <w:r w:rsidRPr="00180B7E">
        <w:rPr>
          <w:sz w:val="22"/>
          <w:szCs w:val="22"/>
        </w:rPr>
        <w:t xml:space="preserve">-КР-«2Л», </w:t>
      </w:r>
      <w:r w:rsidR="00180B7E" w:rsidRPr="00180B7E">
        <w:rPr>
          <w:sz w:val="22"/>
          <w:szCs w:val="22"/>
        </w:rPr>
        <w:t>№18/1 – «3Э», №21/4 - «3Б»</w:t>
      </w:r>
      <w:r w:rsidRPr="00180B7E">
        <w:rPr>
          <w:sz w:val="22"/>
          <w:szCs w:val="22"/>
        </w:rPr>
        <w:t>.</w:t>
      </w:r>
    </w:p>
    <w:p w:rsidR="003505B7" w:rsidRPr="00180B7E" w:rsidRDefault="00830FCB" w:rsidP="00180B7E">
      <w:pPr>
        <w:spacing w:line="216" w:lineRule="auto"/>
        <w:ind w:firstLine="284"/>
        <w:jc w:val="both"/>
        <w:rPr>
          <w:sz w:val="22"/>
          <w:szCs w:val="22"/>
        </w:rPr>
      </w:pPr>
      <w:r w:rsidRPr="00180B7E">
        <w:rPr>
          <w:b/>
          <w:sz w:val="22"/>
          <w:szCs w:val="22"/>
        </w:rPr>
        <w:t xml:space="preserve">13. Переменный трафарет: </w:t>
      </w:r>
      <w:r w:rsidRPr="00180B7E">
        <w:rPr>
          <w:sz w:val="22"/>
          <w:szCs w:val="22"/>
          <w:u w:val="single"/>
        </w:rPr>
        <w:t>при следовании из Ташкента</w:t>
      </w:r>
      <w:r w:rsidR="003B23C9">
        <w:rPr>
          <w:sz w:val="22"/>
          <w:szCs w:val="22"/>
          <w:u w:val="single"/>
        </w:rPr>
        <w:t>:</w:t>
      </w:r>
    </w:p>
    <w:p w:rsidR="003505B7" w:rsidRPr="00180B7E" w:rsidRDefault="00830FCB" w:rsidP="00180B7E">
      <w:pPr>
        <w:spacing w:line="216" w:lineRule="auto"/>
        <w:ind w:firstLine="284"/>
        <w:jc w:val="both"/>
        <w:rPr>
          <w:sz w:val="22"/>
          <w:szCs w:val="22"/>
        </w:rPr>
      </w:pPr>
      <w:r w:rsidRPr="00180B7E">
        <w:rPr>
          <w:sz w:val="22"/>
          <w:szCs w:val="22"/>
        </w:rPr>
        <w:t xml:space="preserve">по </w:t>
      </w:r>
      <w:proofErr w:type="spellStart"/>
      <w:proofErr w:type="gramStart"/>
      <w:r w:rsidRPr="00180B7E">
        <w:rPr>
          <w:sz w:val="22"/>
          <w:szCs w:val="22"/>
        </w:rPr>
        <w:t>ст</w:t>
      </w:r>
      <w:proofErr w:type="spellEnd"/>
      <w:proofErr w:type="gramEnd"/>
      <w:r w:rsidR="00180B7E" w:rsidRPr="00180B7E">
        <w:rPr>
          <w:sz w:val="22"/>
          <w:szCs w:val="22"/>
        </w:rPr>
        <w:t xml:space="preserve"> Илецк в вагоне 8</w:t>
      </w:r>
      <w:r w:rsidRPr="00180B7E">
        <w:rPr>
          <w:sz w:val="22"/>
          <w:szCs w:val="22"/>
        </w:rPr>
        <w:t xml:space="preserve"> КР места 35, 36. </w:t>
      </w:r>
    </w:p>
    <w:p w:rsidR="003505B7" w:rsidRPr="00180B7E" w:rsidRDefault="00830FCB" w:rsidP="00180B7E">
      <w:pPr>
        <w:spacing w:line="216" w:lineRule="auto"/>
        <w:ind w:firstLine="284"/>
        <w:jc w:val="both"/>
        <w:rPr>
          <w:sz w:val="22"/>
          <w:szCs w:val="22"/>
        </w:rPr>
      </w:pPr>
      <w:r w:rsidRPr="00180B7E">
        <w:rPr>
          <w:sz w:val="22"/>
          <w:szCs w:val="22"/>
          <w:u w:val="single"/>
        </w:rPr>
        <w:t xml:space="preserve">При следовании из Самары </w:t>
      </w:r>
    </w:p>
    <w:p w:rsidR="003505B7" w:rsidRPr="00180B7E" w:rsidRDefault="00830FCB" w:rsidP="00180B7E">
      <w:pPr>
        <w:spacing w:line="216" w:lineRule="auto"/>
        <w:ind w:firstLine="284"/>
        <w:jc w:val="both"/>
        <w:rPr>
          <w:sz w:val="22"/>
          <w:szCs w:val="22"/>
        </w:rPr>
      </w:pPr>
      <w:r w:rsidRPr="00180B7E">
        <w:rPr>
          <w:sz w:val="22"/>
          <w:szCs w:val="22"/>
        </w:rPr>
        <w:t xml:space="preserve">по </w:t>
      </w:r>
      <w:proofErr w:type="spellStart"/>
      <w:proofErr w:type="gramStart"/>
      <w:r w:rsidRPr="00180B7E">
        <w:rPr>
          <w:sz w:val="22"/>
          <w:szCs w:val="22"/>
        </w:rPr>
        <w:t>ст</w:t>
      </w:r>
      <w:proofErr w:type="spellEnd"/>
      <w:proofErr w:type="gramEnd"/>
      <w:r w:rsidRPr="00180B7E">
        <w:rPr>
          <w:sz w:val="22"/>
          <w:szCs w:val="22"/>
        </w:rPr>
        <w:t xml:space="preserve"> Илецк в вагоне </w:t>
      </w:r>
      <w:r w:rsidR="00180B7E" w:rsidRPr="00180B7E">
        <w:rPr>
          <w:sz w:val="22"/>
          <w:szCs w:val="22"/>
        </w:rPr>
        <w:t>8</w:t>
      </w:r>
      <w:r w:rsidRPr="00180B7E">
        <w:rPr>
          <w:sz w:val="22"/>
          <w:szCs w:val="22"/>
        </w:rPr>
        <w:t xml:space="preserve"> КР места 35,36.</w:t>
      </w:r>
    </w:p>
    <w:p w:rsidR="003505B7" w:rsidRPr="00180B7E" w:rsidRDefault="00830FCB" w:rsidP="00180B7E">
      <w:pPr>
        <w:spacing w:line="216" w:lineRule="auto"/>
        <w:ind w:firstLine="284"/>
        <w:jc w:val="both"/>
        <w:rPr>
          <w:sz w:val="22"/>
          <w:szCs w:val="22"/>
        </w:rPr>
      </w:pPr>
      <w:r w:rsidRPr="00180B7E">
        <w:rPr>
          <w:b/>
          <w:sz w:val="22"/>
          <w:szCs w:val="22"/>
        </w:rPr>
        <w:t>14. Вагоны повышенной комфортности</w:t>
      </w:r>
      <w:r w:rsidRPr="00180B7E">
        <w:rPr>
          <w:sz w:val="22"/>
          <w:szCs w:val="22"/>
        </w:rPr>
        <w:t xml:space="preserve">: </w:t>
      </w:r>
      <w:r w:rsidR="00180B7E" w:rsidRPr="00180B7E">
        <w:rPr>
          <w:sz w:val="22"/>
          <w:szCs w:val="22"/>
        </w:rPr>
        <w:t>нет.</w:t>
      </w:r>
    </w:p>
    <w:p w:rsidR="003505B7" w:rsidRPr="00180B7E" w:rsidRDefault="00830FCB" w:rsidP="00180B7E">
      <w:pPr>
        <w:spacing w:line="216" w:lineRule="auto"/>
        <w:ind w:firstLine="284"/>
        <w:jc w:val="both"/>
        <w:rPr>
          <w:sz w:val="22"/>
          <w:szCs w:val="22"/>
        </w:rPr>
      </w:pPr>
      <w:r w:rsidRPr="00180B7E">
        <w:rPr>
          <w:b/>
          <w:sz w:val="22"/>
          <w:szCs w:val="22"/>
        </w:rPr>
        <w:t>15. Беспересадочные вагоны</w:t>
      </w:r>
      <w:r w:rsidRPr="00180B7E">
        <w:rPr>
          <w:sz w:val="22"/>
          <w:szCs w:val="22"/>
        </w:rPr>
        <w:t>: нет.</w:t>
      </w:r>
    </w:p>
    <w:p w:rsidR="00180B7E" w:rsidRPr="00180B7E" w:rsidRDefault="00830FCB" w:rsidP="00180B7E">
      <w:pPr>
        <w:spacing w:line="216" w:lineRule="auto"/>
        <w:ind w:firstLine="284"/>
        <w:jc w:val="both"/>
        <w:rPr>
          <w:bCs/>
          <w:sz w:val="22"/>
          <w:szCs w:val="22"/>
        </w:rPr>
      </w:pPr>
      <w:r w:rsidRPr="00180B7E">
        <w:rPr>
          <w:b/>
          <w:sz w:val="22"/>
          <w:szCs w:val="22"/>
        </w:rPr>
        <w:t xml:space="preserve">16 Прицепные вагоны: </w:t>
      </w:r>
      <w:r w:rsidR="00180B7E" w:rsidRPr="00180B7E">
        <w:rPr>
          <w:sz w:val="22"/>
          <w:szCs w:val="22"/>
        </w:rPr>
        <w:t>№18/1,19/2,20/3,21/4 Москва-Пенза (</w:t>
      </w:r>
      <w:r w:rsidR="00180B7E" w:rsidRPr="00180B7E">
        <w:rPr>
          <w:bCs/>
          <w:sz w:val="22"/>
          <w:szCs w:val="22"/>
        </w:rPr>
        <w:t>ФПКФ СКАВ)</w:t>
      </w:r>
      <w:r w:rsidR="003B23C9">
        <w:rPr>
          <w:bCs/>
          <w:sz w:val="22"/>
          <w:szCs w:val="22"/>
        </w:rPr>
        <w:t xml:space="preserve"> </w:t>
      </w:r>
      <w:r w:rsidR="00180B7E" w:rsidRPr="00180B7E">
        <w:rPr>
          <w:bCs/>
          <w:sz w:val="22"/>
          <w:szCs w:val="22"/>
        </w:rPr>
        <w:t xml:space="preserve">курсируют по </w:t>
      </w:r>
      <w:r w:rsidR="00180B7E" w:rsidRPr="00180B7E">
        <w:rPr>
          <w:sz w:val="22"/>
          <w:szCs w:val="22"/>
        </w:rPr>
        <w:t>отдельному указанию ОАО «РЖД»</w:t>
      </w:r>
      <w:r w:rsidR="00180B7E" w:rsidRPr="00180B7E">
        <w:rPr>
          <w:bCs/>
          <w:sz w:val="22"/>
          <w:szCs w:val="22"/>
        </w:rPr>
        <w:t>:</w:t>
      </w:r>
    </w:p>
    <w:p w:rsidR="00180B7E" w:rsidRPr="00180B7E" w:rsidRDefault="00180B7E" w:rsidP="00180B7E">
      <w:pPr>
        <w:spacing w:line="216" w:lineRule="auto"/>
        <w:ind w:firstLine="284"/>
        <w:jc w:val="both"/>
        <w:rPr>
          <w:sz w:val="22"/>
          <w:szCs w:val="22"/>
        </w:rPr>
      </w:pPr>
      <w:r w:rsidRPr="00180B7E">
        <w:rPr>
          <w:sz w:val="22"/>
          <w:szCs w:val="22"/>
        </w:rPr>
        <w:t>- прицепкой по ст. Кисловодск под №18-ПЛ, 19,20-К, 21-ПЛ Кисловодск-Москва в «хвост» поезда №144/143 Кисловодск-Москва;</w:t>
      </w:r>
    </w:p>
    <w:p w:rsidR="00180B7E" w:rsidRPr="00180B7E" w:rsidRDefault="00180B7E" w:rsidP="00180B7E">
      <w:pPr>
        <w:spacing w:line="216" w:lineRule="auto"/>
        <w:ind w:firstLine="284"/>
        <w:jc w:val="both"/>
        <w:rPr>
          <w:sz w:val="22"/>
          <w:szCs w:val="22"/>
        </w:rPr>
      </w:pPr>
      <w:r w:rsidRPr="00180B7E">
        <w:rPr>
          <w:sz w:val="22"/>
          <w:szCs w:val="22"/>
        </w:rPr>
        <w:t>- отцепкой по ст. Москва Пав</w:t>
      </w:r>
      <w:proofErr w:type="gramStart"/>
      <w:r w:rsidRPr="00180B7E">
        <w:rPr>
          <w:sz w:val="22"/>
          <w:szCs w:val="22"/>
        </w:rPr>
        <w:t>.</w:t>
      </w:r>
      <w:proofErr w:type="gramEnd"/>
      <w:r w:rsidRPr="00180B7E">
        <w:rPr>
          <w:sz w:val="22"/>
          <w:szCs w:val="22"/>
        </w:rPr>
        <w:t xml:space="preserve"> </w:t>
      </w:r>
      <w:proofErr w:type="gramStart"/>
      <w:r w:rsidRPr="00180B7E">
        <w:rPr>
          <w:sz w:val="22"/>
          <w:szCs w:val="22"/>
        </w:rPr>
        <w:t>с</w:t>
      </w:r>
      <w:proofErr w:type="gramEnd"/>
      <w:r w:rsidRPr="00180B7E">
        <w:rPr>
          <w:sz w:val="22"/>
          <w:szCs w:val="22"/>
        </w:rPr>
        <w:t xml:space="preserve"> «головы» поезда №144/143 Кисловодск-Москва;</w:t>
      </w:r>
    </w:p>
    <w:p w:rsidR="00180B7E" w:rsidRPr="00180B7E" w:rsidRDefault="00180B7E" w:rsidP="00180B7E">
      <w:pPr>
        <w:spacing w:line="216" w:lineRule="auto"/>
        <w:ind w:firstLine="284"/>
        <w:jc w:val="both"/>
        <w:rPr>
          <w:sz w:val="22"/>
          <w:szCs w:val="22"/>
        </w:rPr>
      </w:pPr>
      <w:r w:rsidRPr="00180B7E">
        <w:rPr>
          <w:sz w:val="22"/>
          <w:szCs w:val="22"/>
        </w:rPr>
        <w:t xml:space="preserve">- </w:t>
      </w:r>
      <w:proofErr w:type="spellStart"/>
      <w:r w:rsidRPr="00180B7E">
        <w:rPr>
          <w:sz w:val="22"/>
          <w:szCs w:val="22"/>
        </w:rPr>
        <w:t>переприцепкой</w:t>
      </w:r>
      <w:proofErr w:type="spellEnd"/>
      <w:r w:rsidRPr="00180B7E">
        <w:rPr>
          <w:sz w:val="22"/>
          <w:szCs w:val="22"/>
        </w:rPr>
        <w:t xml:space="preserve"> по ст. Москва Пав</w:t>
      </w:r>
      <w:proofErr w:type="gramStart"/>
      <w:r w:rsidRPr="00180B7E">
        <w:rPr>
          <w:sz w:val="22"/>
          <w:szCs w:val="22"/>
        </w:rPr>
        <w:t>.</w:t>
      </w:r>
      <w:proofErr w:type="gramEnd"/>
      <w:r w:rsidRPr="00180B7E">
        <w:rPr>
          <w:sz w:val="22"/>
          <w:szCs w:val="22"/>
        </w:rPr>
        <w:t xml:space="preserve"> </w:t>
      </w:r>
      <w:proofErr w:type="gramStart"/>
      <w:r w:rsidRPr="00180B7E">
        <w:rPr>
          <w:sz w:val="22"/>
          <w:szCs w:val="22"/>
        </w:rPr>
        <w:t>п</w:t>
      </w:r>
      <w:proofErr w:type="gramEnd"/>
      <w:r w:rsidRPr="00180B7E">
        <w:rPr>
          <w:sz w:val="22"/>
          <w:szCs w:val="22"/>
        </w:rPr>
        <w:t>од №18-ПЛ, 19,20-К, 21-ПЛ Москва-Пенза в «голову» поезда №</w:t>
      </w:r>
      <w:r w:rsidR="00627DC8">
        <w:rPr>
          <w:sz w:val="22"/>
          <w:szCs w:val="22"/>
        </w:rPr>
        <w:t>450 Москва-Андижан</w:t>
      </w:r>
      <w:r w:rsidRPr="00180B7E">
        <w:rPr>
          <w:sz w:val="22"/>
          <w:szCs w:val="22"/>
        </w:rPr>
        <w:t>;</w:t>
      </w:r>
    </w:p>
    <w:p w:rsidR="00180B7E" w:rsidRPr="00180B7E" w:rsidRDefault="00180B7E" w:rsidP="00180B7E">
      <w:pPr>
        <w:spacing w:line="216" w:lineRule="auto"/>
        <w:ind w:firstLine="284"/>
        <w:jc w:val="both"/>
        <w:rPr>
          <w:sz w:val="22"/>
          <w:szCs w:val="22"/>
        </w:rPr>
      </w:pPr>
      <w:r w:rsidRPr="00180B7E">
        <w:rPr>
          <w:sz w:val="22"/>
          <w:szCs w:val="22"/>
        </w:rPr>
        <w:t>- отцепкой по ст. Пенза под №18-ПЛ, 19,20-К, 21-ПЛ с «головы» поезда №</w:t>
      </w:r>
      <w:r w:rsidR="00627DC8">
        <w:rPr>
          <w:sz w:val="22"/>
          <w:szCs w:val="22"/>
        </w:rPr>
        <w:t>450 Москва-Андижан</w:t>
      </w:r>
      <w:r w:rsidRPr="00180B7E">
        <w:rPr>
          <w:sz w:val="22"/>
          <w:szCs w:val="22"/>
        </w:rPr>
        <w:t>.</w:t>
      </w:r>
    </w:p>
    <w:p w:rsidR="00180B7E" w:rsidRPr="00180B7E" w:rsidRDefault="00180B7E" w:rsidP="00180B7E">
      <w:pPr>
        <w:spacing w:line="216" w:lineRule="auto"/>
        <w:ind w:firstLine="284"/>
        <w:jc w:val="both"/>
        <w:rPr>
          <w:sz w:val="22"/>
          <w:szCs w:val="22"/>
        </w:rPr>
      </w:pPr>
      <w:r w:rsidRPr="00180B7E">
        <w:rPr>
          <w:sz w:val="22"/>
          <w:szCs w:val="22"/>
        </w:rPr>
        <w:t>- прицепкой по ст. Пенза под №1-ПЛ, 2,3-К, 4-ПЛ Пенза-Москва в «голову» поезда №</w:t>
      </w:r>
      <w:r w:rsidR="00627DC8">
        <w:rPr>
          <w:sz w:val="22"/>
          <w:szCs w:val="22"/>
        </w:rPr>
        <w:t>449 Андижан-Москва</w:t>
      </w:r>
      <w:r w:rsidRPr="00180B7E">
        <w:rPr>
          <w:sz w:val="22"/>
          <w:szCs w:val="22"/>
        </w:rPr>
        <w:t>;</w:t>
      </w:r>
    </w:p>
    <w:p w:rsidR="00180B7E" w:rsidRPr="00180B7E" w:rsidRDefault="00180B7E" w:rsidP="00180B7E">
      <w:pPr>
        <w:spacing w:line="216" w:lineRule="auto"/>
        <w:ind w:firstLine="284"/>
        <w:jc w:val="both"/>
        <w:rPr>
          <w:sz w:val="22"/>
          <w:szCs w:val="22"/>
        </w:rPr>
      </w:pPr>
      <w:r w:rsidRPr="00180B7E">
        <w:rPr>
          <w:sz w:val="22"/>
          <w:szCs w:val="22"/>
        </w:rPr>
        <w:lastRenderedPageBreak/>
        <w:t>- отцепкой по ст. Москва Пав</w:t>
      </w:r>
      <w:proofErr w:type="gramStart"/>
      <w:r w:rsidRPr="00180B7E">
        <w:rPr>
          <w:sz w:val="22"/>
          <w:szCs w:val="22"/>
        </w:rPr>
        <w:t>.</w:t>
      </w:r>
      <w:proofErr w:type="gramEnd"/>
      <w:r w:rsidRPr="00180B7E">
        <w:rPr>
          <w:sz w:val="22"/>
          <w:szCs w:val="22"/>
        </w:rPr>
        <w:t xml:space="preserve"> </w:t>
      </w:r>
      <w:proofErr w:type="gramStart"/>
      <w:r w:rsidRPr="00180B7E">
        <w:rPr>
          <w:sz w:val="22"/>
          <w:szCs w:val="22"/>
        </w:rPr>
        <w:t>п</w:t>
      </w:r>
      <w:proofErr w:type="gramEnd"/>
      <w:r w:rsidRPr="00180B7E">
        <w:rPr>
          <w:sz w:val="22"/>
          <w:szCs w:val="22"/>
        </w:rPr>
        <w:t>од №1-ПЛ, 2,3-К, 4-ПЛ с «головы» поезда №</w:t>
      </w:r>
      <w:r w:rsidR="00627DC8">
        <w:rPr>
          <w:sz w:val="22"/>
          <w:szCs w:val="22"/>
        </w:rPr>
        <w:t>449 Андижан-Москва</w:t>
      </w:r>
      <w:r w:rsidRPr="00180B7E">
        <w:rPr>
          <w:sz w:val="22"/>
          <w:szCs w:val="22"/>
        </w:rPr>
        <w:t>;</w:t>
      </w:r>
    </w:p>
    <w:p w:rsidR="00180B7E" w:rsidRPr="00180B7E" w:rsidRDefault="00180B7E" w:rsidP="00180B7E">
      <w:pPr>
        <w:spacing w:line="216" w:lineRule="auto"/>
        <w:ind w:firstLine="284"/>
        <w:jc w:val="both"/>
        <w:rPr>
          <w:sz w:val="22"/>
          <w:szCs w:val="22"/>
        </w:rPr>
      </w:pPr>
      <w:r w:rsidRPr="00180B7E">
        <w:rPr>
          <w:sz w:val="22"/>
          <w:szCs w:val="22"/>
        </w:rPr>
        <w:t xml:space="preserve">- </w:t>
      </w:r>
      <w:proofErr w:type="spellStart"/>
      <w:r w:rsidRPr="00180B7E">
        <w:rPr>
          <w:sz w:val="22"/>
          <w:szCs w:val="22"/>
        </w:rPr>
        <w:t>переприцепкой</w:t>
      </w:r>
      <w:proofErr w:type="spellEnd"/>
      <w:r w:rsidRPr="00180B7E">
        <w:rPr>
          <w:sz w:val="22"/>
          <w:szCs w:val="22"/>
        </w:rPr>
        <w:t xml:space="preserve"> по ст. Москва Пав</w:t>
      </w:r>
      <w:proofErr w:type="gramStart"/>
      <w:r w:rsidRPr="00180B7E">
        <w:rPr>
          <w:sz w:val="22"/>
          <w:szCs w:val="22"/>
        </w:rPr>
        <w:t>.</w:t>
      </w:r>
      <w:proofErr w:type="gramEnd"/>
      <w:r w:rsidRPr="00180B7E">
        <w:rPr>
          <w:sz w:val="22"/>
          <w:szCs w:val="22"/>
        </w:rPr>
        <w:t xml:space="preserve"> </w:t>
      </w:r>
      <w:proofErr w:type="gramStart"/>
      <w:r w:rsidRPr="00180B7E">
        <w:rPr>
          <w:sz w:val="22"/>
          <w:szCs w:val="22"/>
        </w:rPr>
        <w:t>п</w:t>
      </w:r>
      <w:proofErr w:type="gramEnd"/>
      <w:r w:rsidRPr="00180B7E">
        <w:rPr>
          <w:sz w:val="22"/>
          <w:szCs w:val="22"/>
        </w:rPr>
        <w:t>од №18-ПЛ, 19,20-К, 21-ПЛ Москва-Кисловодск в «хвост» поезда №143/144 Москва-Кисловодск;</w:t>
      </w:r>
    </w:p>
    <w:p w:rsidR="00180B7E" w:rsidRPr="00180B7E" w:rsidRDefault="00180B7E" w:rsidP="00180B7E">
      <w:pPr>
        <w:spacing w:line="216" w:lineRule="auto"/>
        <w:ind w:firstLine="284"/>
        <w:jc w:val="both"/>
        <w:rPr>
          <w:sz w:val="22"/>
          <w:szCs w:val="22"/>
        </w:rPr>
      </w:pPr>
      <w:r w:rsidRPr="00180B7E">
        <w:rPr>
          <w:sz w:val="22"/>
          <w:szCs w:val="22"/>
        </w:rPr>
        <w:t>- отцепкой по ст. Кисловодск с «головы» поезда №143/144 Москва-Кисловодск.</w:t>
      </w:r>
    </w:p>
    <w:p w:rsidR="003505B7" w:rsidRPr="00180B7E" w:rsidRDefault="00830FCB" w:rsidP="00180B7E">
      <w:pPr>
        <w:spacing w:line="216" w:lineRule="auto"/>
        <w:ind w:firstLine="284"/>
        <w:jc w:val="both"/>
        <w:rPr>
          <w:sz w:val="22"/>
          <w:szCs w:val="22"/>
        </w:rPr>
      </w:pPr>
      <w:r w:rsidRPr="00180B7E">
        <w:rPr>
          <w:b/>
          <w:sz w:val="22"/>
          <w:szCs w:val="22"/>
        </w:rPr>
        <w:t xml:space="preserve">17. Прочие вагоны: </w:t>
      </w:r>
      <w:r w:rsidR="00180B7E" w:rsidRPr="00180B7E">
        <w:rPr>
          <w:sz w:val="22"/>
          <w:szCs w:val="22"/>
        </w:rPr>
        <w:t>н</w:t>
      </w:r>
      <w:r w:rsidRPr="00180B7E">
        <w:rPr>
          <w:sz w:val="22"/>
          <w:szCs w:val="22"/>
        </w:rPr>
        <w:t>ет</w:t>
      </w:r>
    </w:p>
    <w:p w:rsidR="003505B7" w:rsidRPr="00180B7E" w:rsidRDefault="00830FCB" w:rsidP="00180B7E">
      <w:pPr>
        <w:spacing w:line="216" w:lineRule="auto"/>
        <w:ind w:firstLine="284"/>
        <w:jc w:val="both"/>
        <w:rPr>
          <w:sz w:val="22"/>
          <w:szCs w:val="22"/>
        </w:rPr>
      </w:pPr>
      <w:r w:rsidRPr="00180B7E">
        <w:rPr>
          <w:b/>
          <w:sz w:val="22"/>
          <w:szCs w:val="22"/>
        </w:rPr>
        <w:t xml:space="preserve">18. Факультативные вагоны </w:t>
      </w:r>
      <w:r w:rsidR="00180B7E" w:rsidRPr="00180B7E">
        <w:rPr>
          <w:sz w:val="22"/>
          <w:szCs w:val="22"/>
        </w:rPr>
        <w:t xml:space="preserve">№5, 6, 7, </w:t>
      </w:r>
      <w:r w:rsidRPr="00180B7E">
        <w:rPr>
          <w:sz w:val="22"/>
          <w:szCs w:val="22"/>
        </w:rPr>
        <w:t>1</w:t>
      </w:r>
      <w:r w:rsidR="00180B7E" w:rsidRPr="00180B7E">
        <w:rPr>
          <w:sz w:val="22"/>
          <w:szCs w:val="22"/>
        </w:rPr>
        <w:t>5, 16, 17, 18/1, 19/2, 20/3, 21/4</w:t>
      </w:r>
      <w:r w:rsidRPr="00180B7E">
        <w:rPr>
          <w:sz w:val="22"/>
          <w:szCs w:val="22"/>
        </w:rPr>
        <w:t xml:space="preserve"> включаются при увеличении пассажиропотока и исключаются при его уменьшении с объявлением об исключении не менее чем за 5 дней до отправления поезда. </w:t>
      </w:r>
    </w:p>
    <w:p w:rsidR="003505B7" w:rsidRPr="00180B7E" w:rsidRDefault="00830FCB" w:rsidP="00180B7E">
      <w:pPr>
        <w:spacing w:line="216" w:lineRule="auto"/>
        <w:ind w:firstLine="284"/>
        <w:jc w:val="both"/>
        <w:rPr>
          <w:sz w:val="22"/>
          <w:szCs w:val="22"/>
        </w:rPr>
      </w:pPr>
      <w:r w:rsidRPr="00180B7E">
        <w:rPr>
          <w:b/>
          <w:sz w:val="22"/>
          <w:szCs w:val="22"/>
        </w:rPr>
        <w:t>19. Станции пограничного и таможенного контроля:</w:t>
      </w:r>
      <w:r w:rsidR="003B23C9">
        <w:rPr>
          <w:b/>
          <w:sz w:val="22"/>
          <w:szCs w:val="22"/>
        </w:rPr>
        <w:t xml:space="preserve"> </w:t>
      </w:r>
      <w:proofErr w:type="spellStart"/>
      <w:r w:rsidRPr="00180B7E">
        <w:rPr>
          <w:sz w:val="22"/>
          <w:szCs w:val="22"/>
        </w:rPr>
        <w:t>Келес</w:t>
      </w:r>
      <w:proofErr w:type="spellEnd"/>
      <w:r w:rsidRPr="00180B7E">
        <w:rPr>
          <w:sz w:val="22"/>
          <w:szCs w:val="22"/>
        </w:rPr>
        <w:t xml:space="preserve">, </w:t>
      </w:r>
      <w:proofErr w:type="spellStart"/>
      <w:r w:rsidRPr="00180B7E">
        <w:rPr>
          <w:sz w:val="22"/>
          <w:szCs w:val="22"/>
        </w:rPr>
        <w:t>Сарыагаш</w:t>
      </w:r>
      <w:proofErr w:type="spellEnd"/>
      <w:r w:rsidRPr="00180B7E">
        <w:rPr>
          <w:sz w:val="22"/>
          <w:szCs w:val="22"/>
        </w:rPr>
        <w:t>, Жайсан, Илецк</w:t>
      </w:r>
      <w:r w:rsidRPr="00180B7E">
        <w:rPr>
          <w:b/>
          <w:sz w:val="22"/>
          <w:szCs w:val="22"/>
        </w:rPr>
        <w:t xml:space="preserve">. </w:t>
      </w:r>
    </w:p>
    <w:sectPr w:rsidR="003505B7" w:rsidRPr="00180B7E" w:rsidSect="00957767">
      <w:footerReference w:type="default" r:id="rId7"/>
      <w:pgSz w:w="8391" w:h="11906"/>
      <w:pgMar w:top="426" w:right="907" w:bottom="1134" w:left="907" w:header="907" w:footer="9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24C" w:rsidRDefault="005C424C">
      <w:r>
        <w:separator/>
      </w:r>
    </w:p>
  </w:endnote>
  <w:endnote w:type="continuationSeparator" w:id="0">
    <w:p w:rsidR="005C424C" w:rsidRDefault="005C4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5B7" w:rsidRDefault="00830FCB">
    <w:pPr>
      <w:widowControl/>
      <w:pBdr>
        <w:top w:val="nil"/>
        <w:left w:val="nil"/>
        <w:bottom w:val="nil"/>
        <w:right w:val="nil"/>
        <w:between w:val="nil"/>
      </w:pBdr>
      <w:jc w:val="center"/>
      <w:rPr>
        <w:i/>
        <w:color w:val="000000"/>
      </w:rPr>
    </w:pPr>
    <w:r>
      <w:rPr>
        <w:i/>
        <w:color w:val="000000"/>
      </w:rPr>
      <w:t xml:space="preserve">- </w:t>
    </w:r>
    <w:r w:rsidR="00F00D05">
      <w:rPr>
        <w:i/>
        <w:color w:val="000000"/>
      </w:rPr>
      <w:fldChar w:fldCharType="begin"/>
    </w:r>
    <w:r>
      <w:rPr>
        <w:i/>
        <w:color w:val="000000"/>
      </w:rPr>
      <w:instrText>PAGE</w:instrText>
    </w:r>
    <w:r w:rsidR="00F00D05">
      <w:rPr>
        <w:i/>
        <w:color w:val="000000"/>
      </w:rPr>
      <w:fldChar w:fldCharType="separate"/>
    </w:r>
    <w:r w:rsidR="00FC795D">
      <w:rPr>
        <w:i/>
        <w:noProof/>
        <w:color w:val="000000"/>
      </w:rPr>
      <w:t>2</w:t>
    </w:r>
    <w:r w:rsidR="00F00D05">
      <w:rPr>
        <w:i/>
        <w:color w:val="000000"/>
      </w:rPr>
      <w:fldChar w:fldCharType="end"/>
    </w:r>
    <w:r>
      <w:rPr>
        <w:i/>
        <w:color w:val="000000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24C" w:rsidRDefault="005C424C">
      <w:r>
        <w:separator/>
      </w:r>
    </w:p>
  </w:footnote>
  <w:footnote w:type="continuationSeparator" w:id="0">
    <w:p w:rsidR="005C424C" w:rsidRDefault="005C42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5B7"/>
    <w:rsid w:val="000E3F65"/>
    <w:rsid w:val="001300E1"/>
    <w:rsid w:val="00180B7E"/>
    <w:rsid w:val="001C2F3A"/>
    <w:rsid w:val="002A4F8C"/>
    <w:rsid w:val="003505B7"/>
    <w:rsid w:val="003A1E93"/>
    <w:rsid w:val="003B23C9"/>
    <w:rsid w:val="00463AA1"/>
    <w:rsid w:val="005C424C"/>
    <w:rsid w:val="00627DC8"/>
    <w:rsid w:val="006B793C"/>
    <w:rsid w:val="007244F5"/>
    <w:rsid w:val="00775B71"/>
    <w:rsid w:val="00830FCB"/>
    <w:rsid w:val="008B1806"/>
    <w:rsid w:val="008F1B0E"/>
    <w:rsid w:val="00957767"/>
    <w:rsid w:val="009D4BDB"/>
    <w:rsid w:val="00AE254E"/>
    <w:rsid w:val="00B629B5"/>
    <w:rsid w:val="00B662FF"/>
    <w:rsid w:val="00BE4544"/>
    <w:rsid w:val="00BF3197"/>
    <w:rsid w:val="00C97E8D"/>
    <w:rsid w:val="00CD3B04"/>
    <w:rsid w:val="00D44359"/>
    <w:rsid w:val="00E20062"/>
    <w:rsid w:val="00EA08EE"/>
    <w:rsid w:val="00F00D05"/>
    <w:rsid w:val="00FC79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18"/>
        <w:szCs w:val="18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00D05"/>
  </w:style>
  <w:style w:type="paragraph" w:styleId="1">
    <w:name w:val="heading 1"/>
    <w:basedOn w:val="a"/>
    <w:next w:val="a"/>
    <w:rsid w:val="00F00D0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F00D0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F00D0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F00D0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F00D0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F00D0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F00D0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F00D05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F00D0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00D05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paragraph" w:styleId="a6">
    <w:name w:val="header"/>
    <w:basedOn w:val="a"/>
    <w:link w:val="a7"/>
    <w:uiPriority w:val="99"/>
    <w:unhideWhenUsed/>
    <w:rsid w:val="0095776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57767"/>
  </w:style>
  <w:style w:type="paragraph" w:styleId="a8">
    <w:name w:val="footer"/>
    <w:basedOn w:val="a"/>
    <w:link w:val="a9"/>
    <w:uiPriority w:val="99"/>
    <w:unhideWhenUsed/>
    <w:rsid w:val="0095776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57767"/>
  </w:style>
  <w:style w:type="paragraph" w:customStyle="1" w:styleId="TTB">
    <w:name w:val="TTB:схема центр"/>
    <w:uiPriority w:val="99"/>
    <w:rsid w:val="00D44359"/>
    <w:pPr>
      <w:autoSpaceDE w:val="0"/>
      <w:autoSpaceDN w:val="0"/>
      <w:adjustRightInd w:val="0"/>
      <w:jc w:val="center"/>
    </w:pPr>
    <w:rPr>
      <w:rFonts w:eastAsiaTheme="minorEastAsia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Sagintaeva_A</cp:lastModifiedBy>
  <cp:revision>16</cp:revision>
  <dcterms:created xsi:type="dcterms:W3CDTF">2024-08-28T12:14:00Z</dcterms:created>
  <dcterms:modified xsi:type="dcterms:W3CDTF">2024-11-14T09:53:00Z</dcterms:modified>
</cp:coreProperties>
</file>