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13" w:rsidRPr="00BC2513" w:rsidRDefault="00BC2513" w:rsidP="00BC2513">
      <w:pPr>
        <w:jc w:val="center"/>
        <w:rPr>
          <w:b/>
        </w:rPr>
      </w:pPr>
      <w:r w:rsidRPr="00BC2513">
        <w:rPr>
          <w:b/>
        </w:rPr>
        <w:t>РЕЦЕНЗИЯ</w:t>
      </w:r>
    </w:p>
    <w:p w:rsidR="00BC2513" w:rsidRDefault="00BC2513" w:rsidP="00BC2513"/>
    <w:p w:rsidR="00BC2513" w:rsidRDefault="00BC2513" w:rsidP="00BC2513">
      <w:pPr>
        <w:spacing w:line="360" w:lineRule="auto"/>
        <w:jc w:val="center"/>
      </w:pPr>
      <w:r>
        <w:t>на дипломный проект студента группы РК 9-121 МГТУ им. Н. Э. Баумана Еремейкина Петра Александровича</w:t>
      </w:r>
    </w:p>
    <w:p w:rsidR="00BC2513" w:rsidRDefault="00BC2513" w:rsidP="00BC2513">
      <w:pPr>
        <w:spacing w:line="360" w:lineRule="auto"/>
        <w:jc w:val="center"/>
      </w:pPr>
      <w:r>
        <w:t>на тему</w:t>
      </w:r>
    </w:p>
    <w:p w:rsidR="00BC2513" w:rsidRDefault="00BC2513" w:rsidP="00BC2513">
      <w:pPr>
        <w:spacing w:line="360" w:lineRule="auto"/>
        <w:jc w:val="center"/>
      </w:pPr>
      <w:r>
        <w:t>«Интегрированная система поддержки принятия решения о выборе режимов механической обработки тонкостенных деталей»</w:t>
      </w:r>
    </w:p>
    <w:p w:rsidR="00BC2513" w:rsidRDefault="00BC2513" w:rsidP="00BC2513">
      <w:pPr>
        <w:spacing w:line="360" w:lineRule="auto"/>
      </w:pPr>
    </w:p>
    <w:p w:rsidR="00BC2513" w:rsidRDefault="00BC2513" w:rsidP="00BC2513">
      <w:pPr>
        <w:spacing w:line="360" w:lineRule="auto"/>
        <w:ind w:firstLine="708"/>
        <w:jc w:val="both"/>
      </w:pPr>
      <w:r>
        <w:t>Дипломный проект студента Еремейкина П. А. посвящён актуальной проблеме обработки тонкостенных деталей в условиях огра</w:t>
      </w:r>
      <w:r>
        <w:t>ниченной но</w:t>
      </w:r>
      <w:r>
        <w:t>менклатуры применяемого оборудования. Рациональный выбор режимов резания с использованием разработанно</w:t>
      </w:r>
      <w:r>
        <w:t>й интегрированной системы позво</w:t>
      </w:r>
      <w:r>
        <w:t>лит снизить затраты на обработку тонкостенных деталей в трехкулачковом патроне.</w:t>
      </w:r>
    </w:p>
    <w:p w:rsidR="00BC2513" w:rsidRDefault="00BC2513" w:rsidP="00BC2513">
      <w:pPr>
        <w:spacing w:line="360" w:lineRule="auto"/>
        <w:ind w:firstLine="708"/>
        <w:jc w:val="both"/>
      </w:pPr>
      <w:r>
        <w:t xml:space="preserve">В дипломном проекте убедительно </w:t>
      </w:r>
      <w:r>
        <w:t>раскрыты существующие преимуще</w:t>
      </w:r>
      <w:r>
        <w:t xml:space="preserve">ства </w:t>
      </w:r>
      <w:r>
        <w:t>м</w:t>
      </w:r>
      <w:r>
        <w:t>етодики назначения “мягких” режимов резания пред традиционными способами обработки тонкостенных деталей.</w:t>
      </w:r>
    </w:p>
    <w:p w:rsidR="00BC2513" w:rsidRDefault="00BC2513" w:rsidP="00BC2513">
      <w:pPr>
        <w:spacing w:line="360" w:lineRule="auto"/>
        <w:jc w:val="both"/>
      </w:pPr>
      <w:r>
        <w:t>Отмечаю большой вклад дипломни</w:t>
      </w:r>
      <w:r>
        <w:t>ка в исследование проблемы, раз</w:t>
      </w:r>
      <w:r>
        <w:t>работку методики, проектирование и реализацию программных модулей системы.</w:t>
      </w:r>
    </w:p>
    <w:p w:rsidR="00BC2513" w:rsidRDefault="00BC2513" w:rsidP="00BC2513">
      <w:pPr>
        <w:spacing w:line="360" w:lineRule="auto"/>
        <w:ind w:firstLine="708"/>
        <w:jc w:val="both"/>
      </w:pPr>
      <w:r>
        <w:t>В качестве недостатка проекта можно отметить существенные упрощения, принятые при разработке пробной модели токарной обработки.</w:t>
      </w:r>
    </w:p>
    <w:p w:rsidR="00BC2513" w:rsidRDefault="00BC2513" w:rsidP="00BC2513">
      <w:pPr>
        <w:spacing w:line="360" w:lineRule="auto"/>
        <w:ind w:firstLine="708"/>
        <w:jc w:val="both"/>
      </w:pPr>
      <w:r>
        <w:t>В целом проект выполнен в соотв</w:t>
      </w:r>
      <w:r>
        <w:t>етствии с требованиями к диплом</w:t>
      </w:r>
      <w:r>
        <w:t>ным проектам и заслуживает оценки отлично, а студент Еремейкин Петр Александрович присвоения квалификации инженер.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2513" w:rsidTr="00BC2513">
        <w:trPr>
          <w:trHeight w:val="772"/>
        </w:trPr>
        <w:tc>
          <w:tcPr>
            <w:tcW w:w="4672" w:type="dxa"/>
          </w:tcPr>
          <w:p w:rsidR="00BC2513" w:rsidRDefault="00BC2513" w:rsidP="00BC2513"/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</w:p>
        </w:tc>
      </w:tr>
      <w:tr w:rsidR="00BC2513" w:rsidTr="00BC2513">
        <w:trPr>
          <w:trHeight w:val="772"/>
        </w:trPr>
        <w:tc>
          <w:tcPr>
            <w:tcW w:w="4672" w:type="dxa"/>
          </w:tcPr>
          <w:p w:rsidR="00BC2513" w:rsidRDefault="00BC2513" w:rsidP="00BC2513">
            <w:r>
              <w:t>Рецензент</w:t>
            </w:r>
          </w:p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  <w:r>
              <w:t>А. А. Караулов</w:t>
            </w:r>
          </w:p>
        </w:tc>
      </w:tr>
      <w:tr w:rsidR="00BC2513" w:rsidTr="00BC2513">
        <w:trPr>
          <w:trHeight w:val="721"/>
        </w:trPr>
        <w:tc>
          <w:tcPr>
            <w:tcW w:w="4672" w:type="dxa"/>
          </w:tcPr>
          <w:p w:rsidR="00BC2513" w:rsidRDefault="00BC2513" w:rsidP="00BC2513">
            <w:r>
              <w:t>Должность и место работы</w:t>
            </w:r>
          </w:p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  <w:r>
              <w:t>IB</w:t>
            </w:r>
            <w:bookmarkStart w:id="0" w:name="_GoBack"/>
            <w:bookmarkEnd w:id="0"/>
            <w:r>
              <w:t>M</w:t>
            </w:r>
          </w:p>
        </w:tc>
      </w:tr>
      <w:tr w:rsidR="00BC2513" w:rsidTr="00BC2513">
        <w:trPr>
          <w:trHeight w:val="702"/>
        </w:trPr>
        <w:tc>
          <w:tcPr>
            <w:tcW w:w="4672" w:type="dxa"/>
          </w:tcPr>
          <w:p w:rsidR="00BC2513" w:rsidRDefault="00BC2513" w:rsidP="00BC2513">
            <w:r>
              <w:t>Подпись А. А. Караулова заверяю.</w:t>
            </w:r>
          </w:p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  <w:r>
              <w:t>ФИО</w:t>
            </w:r>
          </w:p>
        </w:tc>
      </w:tr>
    </w:tbl>
    <w:p w:rsidR="0079168E" w:rsidRPr="00BC2513" w:rsidRDefault="0079168E" w:rsidP="00BC2513"/>
    <w:sectPr w:rsidR="0079168E" w:rsidRPr="00BC2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6"/>
    <w:rsid w:val="005230F7"/>
    <w:rsid w:val="0079168E"/>
    <w:rsid w:val="00871605"/>
    <w:rsid w:val="00B32130"/>
    <w:rsid w:val="00B65956"/>
    <w:rsid w:val="00BC2513"/>
    <w:rsid w:val="00F1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E70BB-78C4-4D20-A73C-6C50D778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C2513"/>
    <w:pPr>
      <w:widowControl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C2513"/>
    <w:pPr>
      <w:ind w:left="1245" w:hanging="710"/>
      <w:outlineLvl w:val="0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C2513"/>
    <w:rPr>
      <w:rFonts w:ascii="Tahoma" w:eastAsia="Tahoma" w:hAnsi="Tahoma" w:cs="Tahoma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BC2513"/>
  </w:style>
  <w:style w:type="character" w:customStyle="1" w:styleId="a4">
    <w:name w:val="Основной текст Знак"/>
    <w:basedOn w:val="a0"/>
    <w:link w:val="a3"/>
    <w:uiPriority w:val="1"/>
    <w:rsid w:val="00BC2513"/>
    <w:rPr>
      <w:rFonts w:ascii="Bookman Old Style" w:eastAsia="Bookman Old Style" w:hAnsi="Bookman Old Style" w:cs="Bookman Old Style"/>
      <w:sz w:val="28"/>
      <w:szCs w:val="28"/>
      <w:lang w:val="en-US"/>
    </w:rPr>
  </w:style>
  <w:style w:type="table" w:styleId="a5">
    <w:name w:val="Table Grid"/>
    <w:basedOn w:val="a1"/>
    <w:uiPriority w:val="39"/>
    <w:rsid w:val="00BC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3</cp:revision>
  <dcterms:created xsi:type="dcterms:W3CDTF">2016-05-30T16:39:00Z</dcterms:created>
  <dcterms:modified xsi:type="dcterms:W3CDTF">2016-05-30T16:51:00Z</dcterms:modified>
</cp:coreProperties>
</file>