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B1A4E" w14:textId="77777777" w:rsidR="00A245B6" w:rsidRPr="00A245B6" w:rsidRDefault="00A245B6" w:rsidP="00A245B6">
      <w:r w:rsidRPr="00A245B6">
        <w:t>4. SOFTWARE TESTING</w:t>
      </w:r>
    </w:p>
    <w:p w14:paraId="535CDAD5" w14:textId="77777777" w:rsidR="00A245B6" w:rsidRPr="00A245B6" w:rsidRDefault="00A245B6" w:rsidP="00A245B6">
      <w:r w:rsidRPr="00A245B6">
        <w:t xml:space="preserve">This section defines the testing strategy for the </w:t>
      </w:r>
      <w:proofErr w:type="spellStart"/>
      <w:r w:rsidRPr="00A245B6">
        <w:t>EduAdapt</w:t>
      </w:r>
      <w:proofErr w:type="spellEnd"/>
      <w:r w:rsidRPr="00A245B6">
        <w:t xml:space="preserve"> platform to verify that both functional and non-functional requirements are met. Since the project is currently in the design phase, these test cases serve as a blueprint for future development cycles.</w:t>
      </w:r>
    </w:p>
    <w:p w14:paraId="2C43F592" w14:textId="77777777" w:rsidR="00A245B6" w:rsidRPr="00A245B6" w:rsidRDefault="00A245B6" w:rsidP="00A245B6">
      <w:r w:rsidRPr="00A245B6">
        <w:t>4.1 Unit Testing</w:t>
      </w:r>
    </w:p>
    <w:p w14:paraId="4630B3DC" w14:textId="77777777" w:rsidR="00A245B6" w:rsidRPr="00A245B6" w:rsidRDefault="00A245B6" w:rsidP="00A245B6">
      <w:r w:rsidRPr="00A245B6">
        <w:t>Unit tests check the smallest components of the system in isolation.</w:t>
      </w:r>
    </w:p>
    <w:p w14:paraId="5570E63F" w14:textId="77777777" w:rsidR="00A245B6" w:rsidRPr="00A245B6" w:rsidRDefault="00A245B6" w:rsidP="00A245B6">
      <w:pPr>
        <w:numPr>
          <w:ilvl w:val="0"/>
          <w:numId w:val="6"/>
        </w:numPr>
      </w:pPr>
      <w:r w:rsidRPr="00A245B6">
        <w:t>UT-01 (User Authentication): Checks if the system correctly separates credentials into Student or Teacher accounts during registration (FR-1).</w:t>
      </w:r>
    </w:p>
    <w:p w14:paraId="673DEB3B" w14:textId="77777777" w:rsidR="00A245B6" w:rsidRPr="00A245B6" w:rsidRDefault="00A245B6" w:rsidP="00A245B6">
      <w:pPr>
        <w:numPr>
          <w:ilvl w:val="1"/>
          <w:numId w:val="6"/>
        </w:numPr>
      </w:pPr>
      <w:r w:rsidRPr="00A245B6">
        <w:rPr>
          <w:i/>
          <w:iCs/>
        </w:rPr>
        <w:t>Input:</w:t>
      </w:r>
      <w:r w:rsidRPr="00A245B6">
        <w:t xml:space="preserve"> email: student@eduadapt.com, role: Student</w:t>
      </w:r>
    </w:p>
    <w:p w14:paraId="4D76294C" w14:textId="77777777" w:rsidR="00A245B6" w:rsidRPr="00A245B6" w:rsidRDefault="00A245B6" w:rsidP="00A245B6">
      <w:pPr>
        <w:numPr>
          <w:ilvl w:val="1"/>
          <w:numId w:val="6"/>
        </w:numPr>
      </w:pPr>
      <w:r w:rsidRPr="00A245B6">
        <w:rPr>
          <w:i/>
          <w:iCs/>
        </w:rPr>
        <w:t>Expected Result:</w:t>
      </w:r>
      <w:r w:rsidRPr="00A245B6">
        <w:t xml:space="preserve"> Database successfully maps and saves the user under the Student schema.</w:t>
      </w:r>
    </w:p>
    <w:p w14:paraId="491B33E8" w14:textId="77777777" w:rsidR="00A245B6" w:rsidRPr="00A245B6" w:rsidRDefault="00A245B6" w:rsidP="00A245B6">
      <w:pPr>
        <w:numPr>
          <w:ilvl w:val="0"/>
          <w:numId w:val="6"/>
        </w:numPr>
      </w:pPr>
      <w:r w:rsidRPr="00A245B6">
        <w:t>UT-02 (Adaptive Logic): Validates the recommendation engine's ability to adjust quiz difficulty based on performance (FR-3).</w:t>
      </w:r>
    </w:p>
    <w:p w14:paraId="33A32951" w14:textId="77777777" w:rsidR="00A245B6" w:rsidRPr="00A245B6" w:rsidRDefault="00A245B6" w:rsidP="00A245B6">
      <w:pPr>
        <w:numPr>
          <w:ilvl w:val="1"/>
          <w:numId w:val="6"/>
        </w:numPr>
      </w:pPr>
      <w:r w:rsidRPr="00A245B6">
        <w:rPr>
          <w:i/>
          <w:iCs/>
        </w:rPr>
        <w:t>Input:</w:t>
      </w:r>
      <w:r w:rsidRPr="00A245B6">
        <w:t xml:space="preserve"> Quiz Score: 87%</w:t>
      </w:r>
    </w:p>
    <w:p w14:paraId="1574E0B2" w14:textId="77777777" w:rsidR="00A245B6" w:rsidRPr="00A245B6" w:rsidRDefault="00A245B6" w:rsidP="00A245B6">
      <w:pPr>
        <w:numPr>
          <w:ilvl w:val="1"/>
          <w:numId w:val="6"/>
        </w:numPr>
      </w:pPr>
      <w:r w:rsidRPr="00A245B6">
        <w:rPr>
          <w:i/>
          <w:iCs/>
        </w:rPr>
        <w:t>Expected Result:</w:t>
      </w:r>
      <w:r w:rsidRPr="00A245B6">
        <w:t xml:space="preserve"> Algorithm triggers a "Level Up" status, shifting the next module from Beginner to Intermediate.</w:t>
      </w:r>
    </w:p>
    <w:p w14:paraId="3FDCBF17" w14:textId="77777777" w:rsidR="00A245B6" w:rsidRPr="00A245B6" w:rsidRDefault="00A245B6" w:rsidP="00A245B6">
      <w:pPr>
        <w:numPr>
          <w:ilvl w:val="0"/>
          <w:numId w:val="6"/>
        </w:numPr>
      </w:pPr>
      <w:r w:rsidRPr="00A245B6">
        <w:t>UT-03 (Timestamping): Ensures personal notes are saved with the exact date and time (FR-5).</w:t>
      </w:r>
    </w:p>
    <w:p w14:paraId="129BB890" w14:textId="77777777" w:rsidR="00A245B6" w:rsidRPr="00A245B6" w:rsidRDefault="00A245B6" w:rsidP="00A245B6">
      <w:pPr>
        <w:numPr>
          <w:ilvl w:val="1"/>
          <w:numId w:val="6"/>
        </w:numPr>
      </w:pPr>
      <w:r w:rsidRPr="00A245B6">
        <w:rPr>
          <w:i/>
          <w:iCs/>
        </w:rPr>
        <w:t>Expected Result:</w:t>
      </w:r>
      <w:r w:rsidRPr="00A245B6">
        <w:t xml:space="preserve"> Student notes are stored in MongoDB with an automated ISO timestamp.</w:t>
      </w:r>
    </w:p>
    <w:p w14:paraId="7B0432AB" w14:textId="77777777" w:rsidR="00A245B6" w:rsidRPr="00A245B6" w:rsidRDefault="00A245B6" w:rsidP="00A245B6">
      <w:r w:rsidRPr="00A245B6">
        <w:t>4.2 Integration Testing</w:t>
      </w:r>
    </w:p>
    <w:p w14:paraId="6B18B976" w14:textId="77777777" w:rsidR="00A245B6" w:rsidRPr="00A245B6" w:rsidRDefault="00A245B6" w:rsidP="00A245B6">
      <w:r w:rsidRPr="00A245B6">
        <w:t>Integration tests ensure that separate modules communicate without errors.</w:t>
      </w:r>
    </w:p>
    <w:p w14:paraId="2E8FE113" w14:textId="77777777" w:rsidR="00A245B6" w:rsidRPr="00A245B6" w:rsidRDefault="00A245B6" w:rsidP="00A245B6">
      <w:pPr>
        <w:numPr>
          <w:ilvl w:val="0"/>
          <w:numId w:val="7"/>
        </w:numPr>
      </w:pPr>
      <w:r w:rsidRPr="00A245B6">
        <w:t>IT-01 (Frontend-Backend API): Verifies that the React Native app correctly transmits quiz results to the Node.js API.</w:t>
      </w:r>
    </w:p>
    <w:p w14:paraId="60BA5D75" w14:textId="77777777" w:rsidR="00A245B6" w:rsidRPr="00A245B6" w:rsidRDefault="00A245B6" w:rsidP="00A245B6">
      <w:pPr>
        <w:numPr>
          <w:ilvl w:val="1"/>
          <w:numId w:val="7"/>
        </w:numPr>
      </w:pPr>
      <w:r w:rsidRPr="00A245B6">
        <w:rPr>
          <w:i/>
          <w:iCs/>
        </w:rPr>
        <w:t>Test:</w:t>
      </w:r>
      <w:r w:rsidRPr="00A245B6">
        <w:t xml:space="preserve"> Simulating a POST /</w:t>
      </w:r>
      <w:proofErr w:type="spellStart"/>
      <w:r w:rsidRPr="00A245B6">
        <w:t>api</w:t>
      </w:r>
      <w:proofErr w:type="spellEnd"/>
      <w:r w:rsidRPr="00A245B6">
        <w:t>/quiz/submit request.</w:t>
      </w:r>
    </w:p>
    <w:p w14:paraId="68A03D40" w14:textId="77777777" w:rsidR="00A245B6" w:rsidRPr="00A245B6" w:rsidRDefault="00A245B6" w:rsidP="00A245B6">
      <w:pPr>
        <w:numPr>
          <w:ilvl w:val="1"/>
          <w:numId w:val="7"/>
        </w:numPr>
      </w:pPr>
      <w:r w:rsidRPr="00A245B6">
        <w:rPr>
          <w:i/>
          <w:iCs/>
        </w:rPr>
        <w:t>Expected Result:</w:t>
      </w:r>
      <w:r w:rsidRPr="00A245B6">
        <w:t xml:space="preserve"> Backend receives the JSON payload and returns an HTTP 200 Success status.</w:t>
      </w:r>
    </w:p>
    <w:p w14:paraId="665AA1BB" w14:textId="77777777" w:rsidR="00A245B6" w:rsidRPr="00A245B6" w:rsidRDefault="00A245B6" w:rsidP="00A245B6">
      <w:pPr>
        <w:numPr>
          <w:ilvl w:val="0"/>
          <w:numId w:val="7"/>
        </w:numPr>
      </w:pPr>
      <w:r w:rsidRPr="00A245B6">
        <w:t>IT-02 (API-AI Engine): Confirms that the Node.js server successfully sends student data arrays to the Python recommendation script and receives targeted course suggestions in return.</w:t>
      </w:r>
    </w:p>
    <w:p w14:paraId="3DFB68D6" w14:textId="77777777" w:rsidR="00A245B6" w:rsidRPr="00A245B6" w:rsidRDefault="00A245B6" w:rsidP="00A245B6">
      <w:r w:rsidRPr="00A245B6">
        <w:t>4.3 System Testing</w:t>
      </w:r>
    </w:p>
    <w:p w14:paraId="70F1B4C7" w14:textId="77777777" w:rsidR="00A245B6" w:rsidRPr="00A245B6" w:rsidRDefault="00A245B6" w:rsidP="00A245B6">
      <w:r w:rsidRPr="00A245B6">
        <w:lastRenderedPageBreak/>
        <w:t>System testing evaluates the end-to-end user workflows and non-functional constraints.</w:t>
      </w:r>
    </w:p>
    <w:p w14:paraId="03B12ABC" w14:textId="4023E6E9" w:rsidR="00A245B6" w:rsidRPr="00A245B6" w:rsidRDefault="00A245B6" w:rsidP="00A245B6">
      <w:pPr>
        <w:numPr>
          <w:ilvl w:val="0"/>
          <w:numId w:val="8"/>
        </w:numPr>
      </w:pPr>
      <w:r w:rsidRPr="00A245B6">
        <w:t xml:space="preserve">ST-01 (Learning Loop Lifecycle): Validates the entire user flow shown in the Activity Diagram (Login </w:t>
      </w:r>
      <w:r w:rsidR="004F78A2">
        <w:sym w:font="Wingdings" w:char="F0E0"/>
      </w:r>
      <w:r w:rsidRPr="00A245B6">
        <w:t xml:space="preserve"> Dashboard </w:t>
      </w:r>
      <w:r w:rsidR="004F78A2">
        <w:sym w:font="Wingdings" w:char="F0E0"/>
      </w:r>
      <w:r w:rsidRPr="00A245B6">
        <w:t xml:space="preserve"> Learning Content </w:t>
      </w:r>
      <w:r w:rsidR="004F78A2">
        <w:sym w:font="Wingdings" w:char="F0E0"/>
      </w:r>
      <w:r w:rsidRPr="00A245B6">
        <w:t xml:space="preserve"> Quiz Submission).</w:t>
      </w:r>
    </w:p>
    <w:p w14:paraId="3EC12C43" w14:textId="71BD4CAE" w:rsidR="00A245B6" w:rsidRPr="00A245B6" w:rsidRDefault="00A245B6" w:rsidP="00A245B6">
      <w:pPr>
        <w:numPr>
          <w:ilvl w:val="1"/>
          <w:numId w:val="8"/>
        </w:numPr>
      </w:pPr>
      <w:r w:rsidRPr="00A245B6">
        <w:rPr>
          <w:i/>
          <w:iCs/>
        </w:rPr>
        <w:t>Expected Result:</w:t>
      </w:r>
      <w:r w:rsidRPr="00A245B6">
        <w:t xml:space="preserve"> If the score is</w:t>
      </w:r>
      <w:r w:rsidR="004F78A2">
        <w:t xml:space="preserve"> &gt;=</w:t>
      </w:r>
      <w:r w:rsidRPr="00A245B6">
        <w:t xml:space="preserve"> 85, the system automatically awards a badge, logs the activity, and </w:t>
      </w:r>
      <w:r w:rsidR="004F78A2">
        <w:t>adjusts the difficulty level.</w:t>
      </w:r>
    </w:p>
    <w:p w14:paraId="13CBE880" w14:textId="77777777" w:rsidR="00A245B6" w:rsidRPr="00A245B6" w:rsidRDefault="00A245B6" w:rsidP="00A245B6">
      <w:pPr>
        <w:numPr>
          <w:ilvl w:val="0"/>
          <w:numId w:val="8"/>
        </w:numPr>
      </w:pPr>
      <w:r w:rsidRPr="00A245B6">
        <w:t>ST-NFR-01 (Performance &amp; Inactivity): Verifies key performance and system rules (NFR-1 &amp; FR-7).</w:t>
      </w:r>
    </w:p>
    <w:p w14:paraId="10A32808" w14:textId="77777777" w:rsidR="00A245B6" w:rsidRPr="00A245B6" w:rsidRDefault="00A245B6" w:rsidP="00A245B6">
      <w:pPr>
        <w:numPr>
          <w:ilvl w:val="1"/>
          <w:numId w:val="8"/>
        </w:numPr>
      </w:pPr>
      <w:r w:rsidRPr="00A245B6">
        <w:rPr>
          <w:i/>
          <w:iCs/>
        </w:rPr>
        <w:t>Test 1:</w:t>
      </w:r>
      <w:r w:rsidRPr="00A245B6">
        <w:t xml:space="preserve"> Dashboard and AI suggestions must load in less than 3 seconds.</w:t>
      </w:r>
    </w:p>
    <w:p w14:paraId="5E4370DA" w14:textId="77777777" w:rsidR="00A245B6" w:rsidRPr="00A245B6" w:rsidRDefault="00A245B6" w:rsidP="00A245B6">
      <w:pPr>
        <w:numPr>
          <w:ilvl w:val="1"/>
          <w:numId w:val="8"/>
        </w:numPr>
      </w:pPr>
      <w:r w:rsidRPr="00A245B6">
        <w:rPr>
          <w:i/>
          <w:iCs/>
        </w:rPr>
        <w:t>Test 2:</w:t>
      </w:r>
      <w:r w:rsidRPr="00A245B6">
        <w:t xml:space="preserve"> Automated system triggers a push notification exactly 72 hours after a student's last known activity.</w:t>
      </w:r>
    </w:p>
    <w:p w14:paraId="5C4D5301" w14:textId="77777777" w:rsidR="00A245B6" w:rsidRPr="00A245B6" w:rsidRDefault="00A245B6" w:rsidP="00A245B6">
      <w:r w:rsidRPr="00A245B6">
        <w:t>4.4 User Acceptance Testing (UAT)</w:t>
      </w:r>
    </w:p>
    <w:p w14:paraId="1D763837" w14:textId="77777777" w:rsidR="00A245B6" w:rsidRPr="00A245B6" w:rsidRDefault="00A245B6" w:rsidP="00A245B6">
      <w:r w:rsidRPr="00A245B6">
        <w:t>UAT ensures the platform satisfies the final user roles based on their dashboards.</w:t>
      </w:r>
    </w:p>
    <w:p w14:paraId="5B574A34" w14:textId="77777777" w:rsidR="00A245B6" w:rsidRPr="00A245B6" w:rsidRDefault="00A245B6" w:rsidP="00A245B6">
      <w:pPr>
        <w:numPr>
          <w:ilvl w:val="0"/>
          <w:numId w:val="9"/>
        </w:numPr>
      </w:pPr>
      <w:r w:rsidRPr="00A245B6">
        <w:t>UAT-01 (Student Experience): Testing the core student flow. The interface must allow the student to start a recommended quiz from the primary dashboard in a maximum of three taps (NFR-5).</w:t>
      </w:r>
    </w:p>
    <w:p w14:paraId="3EC69DE2" w14:textId="77777777" w:rsidR="00A245B6" w:rsidRPr="00A245B6" w:rsidRDefault="00A245B6" w:rsidP="00A245B6">
      <w:pPr>
        <w:numPr>
          <w:ilvl w:val="0"/>
          <w:numId w:val="9"/>
        </w:numPr>
      </w:pPr>
      <w:r w:rsidRPr="00A245B6">
        <w:t>UAT-02 (Teacher Experience): Testing the web dashboard. The instructor must be able to view individual student profiles, monitor quiz scores, and easily identify weak topics for the whole class (FR-4).</w:t>
      </w:r>
    </w:p>
    <w:p w14:paraId="0C004C07" w14:textId="77777777" w:rsidR="00A245B6" w:rsidRDefault="00A245B6"/>
    <w:sectPr w:rsidR="00A245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875C0"/>
    <w:multiLevelType w:val="multilevel"/>
    <w:tmpl w:val="3144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A15E3"/>
    <w:multiLevelType w:val="multilevel"/>
    <w:tmpl w:val="D940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20AC5"/>
    <w:multiLevelType w:val="multilevel"/>
    <w:tmpl w:val="A5EA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D0CDA"/>
    <w:multiLevelType w:val="multilevel"/>
    <w:tmpl w:val="616CC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6803F0"/>
    <w:multiLevelType w:val="multilevel"/>
    <w:tmpl w:val="6EDC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DF7A59"/>
    <w:multiLevelType w:val="multilevel"/>
    <w:tmpl w:val="ED88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7B57B0"/>
    <w:multiLevelType w:val="multilevel"/>
    <w:tmpl w:val="9890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296116"/>
    <w:multiLevelType w:val="multilevel"/>
    <w:tmpl w:val="B2F0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601971"/>
    <w:multiLevelType w:val="multilevel"/>
    <w:tmpl w:val="7374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58935">
    <w:abstractNumId w:val="4"/>
  </w:num>
  <w:num w:numId="2" w16cid:durableId="172842892">
    <w:abstractNumId w:val="6"/>
  </w:num>
  <w:num w:numId="3" w16cid:durableId="1630550281">
    <w:abstractNumId w:val="5"/>
  </w:num>
  <w:num w:numId="4" w16cid:durableId="1579483635">
    <w:abstractNumId w:val="7"/>
  </w:num>
  <w:num w:numId="5" w16cid:durableId="1380399740">
    <w:abstractNumId w:val="8"/>
  </w:num>
  <w:num w:numId="6" w16cid:durableId="1079447476">
    <w:abstractNumId w:val="2"/>
  </w:num>
  <w:num w:numId="7" w16cid:durableId="1945308067">
    <w:abstractNumId w:val="1"/>
  </w:num>
  <w:num w:numId="8" w16cid:durableId="1871648659">
    <w:abstractNumId w:val="3"/>
  </w:num>
  <w:num w:numId="9" w16cid:durableId="93061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5B6"/>
    <w:rsid w:val="004141E8"/>
    <w:rsid w:val="004F78A2"/>
    <w:rsid w:val="00A24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01CB8C"/>
  <w15:chartTrackingRefBased/>
  <w15:docId w15:val="{65165D72-7F80-4376-8B98-BD0A03960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Balk1">
    <w:name w:val="heading 1"/>
    <w:basedOn w:val="Normal"/>
    <w:next w:val="Normal"/>
    <w:link w:val="Balk1Char"/>
    <w:uiPriority w:val="9"/>
    <w:qFormat/>
    <w:rsid w:val="00A24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24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245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245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245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245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245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245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245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245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245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245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245B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245B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245B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245B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245B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245B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24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24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245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245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24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245B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245B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245B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245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245B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245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412</Words>
  <Characters>2394</Characters>
  <Application>Microsoft Office Word</Application>
  <DocSecurity>0</DocSecurity>
  <Lines>149</Lines>
  <Paragraphs>127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MURAT OZKAN</dc:creator>
  <cp:keywords/>
  <dc:description/>
  <cp:lastModifiedBy>MURAT OZKAN</cp:lastModifiedBy>
  <cp:revision>1</cp:revision>
  <dcterms:created xsi:type="dcterms:W3CDTF">2026-06-02T10:47:00Z</dcterms:created>
  <dcterms:modified xsi:type="dcterms:W3CDTF">2026-06-02T17:17:00Z</dcterms:modified>
</cp:coreProperties>
</file>