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EE31" w14:textId="77777777" w:rsidR="00A537DD" w:rsidRDefault="00A537DD" w:rsidP="00A537DD">
      <w:pPr>
        <w:ind w:left="-284" w:hanging="284"/>
        <w:jc w:val="center"/>
        <w:rPr>
          <w:sz w:val="40"/>
          <w:szCs w:val="40"/>
        </w:rPr>
      </w:pPr>
    </w:p>
    <w:p w14:paraId="33F878EA" w14:textId="77777777" w:rsidR="00A537DD" w:rsidRDefault="00A537DD" w:rsidP="00A537DD">
      <w:pPr>
        <w:ind w:left="-284" w:hanging="284"/>
        <w:jc w:val="center"/>
        <w:rPr>
          <w:sz w:val="40"/>
          <w:szCs w:val="40"/>
        </w:rPr>
      </w:pPr>
    </w:p>
    <w:p w14:paraId="6010A437" w14:textId="77777777" w:rsidR="00A537DD" w:rsidRDefault="00A537DD" w:rsidP="00A537DD">
      <w:pPr>
        <w:ind w:left="-284" w:hanging="284"/>
        <w:jc w:val="center"/>
        <w:rPr>
          <w:sz w:val="40"/>
          <w:szCs w:val="40"/>
        </w:rPr>
      </w:pPr>
    </w:p>
    <w:p w14:paraId="29E5151A" w14:textId="77777777" w:rsidR="00A537DD" w:rsidRDefault="00A537DD" w:rsidP="00A537DD">
      <w:pPr>
        <w:ind w:left="-284" w:hanging="284"/>
        <w:jc w:val="center"/>
        <w:rPr>
          <w:sz w:val="40"/>
          <w:szCs w:val="40"/>
        </w:rPr>
      </w:pPr>
    </w:p>
    <w:p w14:paraId="1C6727E2" w14:textId="41C31A92" w:rsidR="00A537DD" w:rsidRDefault="00A537DD" w:rsidP="00A537DD">
      <w:pPr>
        <w:ind w:left="-284" w:hanging="284"/>
        <w:jc w:val="center"/>
        <w:rPr>
          <w:sz w:val="40"/>
          <w:szCs w:val="40"/>
        </w:rPr>
      </w:pPr>
    </w:p>
    <w:p w14:paraId="05760724" w14:textId="77777777" w:rsidR="00A537DD" w:rsidRDefault="00A537DD" w:rsidP="00A537DD">
      <w:pPr>
        <w:ind w:left="-284" w:hanging="284"/>
        <w:jc w:val="center"/>
        <w:rPr>
          <w:sz w:val="40"/>
          <w:szCs w:val="40"/>
        </w:rPr>
      </w:pPr>
    </w:p>
    <w:p w14:paraId="1772756B" w14:textId="54675CFD" w:rsidR="0050607D" w:rsidRPr="00A537DD" w:rsidRDefault="00A537DD" w:rsidP="00A537DD">
      <w:pPr>
        <w:ind w:left="-1134" w:hanging="284"/>
        <w:jc w:val="center"/>
        <w:rPr>
          <w:sz w:val="56"/>
          <w:szCs w:val="56"/>
        </w:rPr>
      </w:pPr>
      <w:r w:rsidRPr="00A537DD">
        <w:rPr>
          <w:sz w:val="56"/>
          <w:szCs w:val="56"/>
        </w:rPr>
        <w:t>Эссе</w:t>
      </w:r>
    </w:p>
    <w:p w14:paraId="6E39C196" w14:textId="45C61FA0" w:rsidR="00A537DD" w:rsidRPr="00A537DD" w:rsidRDefault="00D32E8B" w:rsidP="00A537DD">
      <w:pPr>
        <w:ind w:left="-993" w:hanging="284"/>
        <w:jc w:val="center"/>
        <w:rPr>
          <w:sz w:val="52"/>
          <w:szCs w:val="52"/>
        </w:rPr>
      </w:pPr>
      <w:r>
        <w:rPr>
          <w:sz w:val="52"/>
          <w:szCs w:val="52"/>
        </w:rPr>
        <w:t>Абу Али ибн</w:t>
      </w:r>
      <w:r w:rsidR="00A537DD" w:rsidRPr="00A537DD">
        <w:rPr>
          <w:sz w:val="52"/>
          <w:szCs w:val="52"/>
        </w:rPr>
        <w:t xml:space="preserve"> С</w:t>
      </w:r>
      <w:r>
        <w:rPr>
          <w:sz w:val="52"/>
          <w:szCs w:val="52"/>
        </w:rPr>
        <w:t>ина</w:t>
      </w:r>
    </w:p>
    <w:p w14:paraId="37AB6ABB" w14:textId="2CCDFA7F" w:rsidR="00A537DD" w:rsidRDefault="00A537DD" w:rsidP="00A537DD">
      <w:pPr>
        <w:ind w:left="-993" w:hanging="284"/>
        <w:jc w:val="center"/>
        <w:rPr>
          <w:sz w:val="40"/>
          <w:szCs w:val="40"/>
        </w:rPr>
      </w:pPr>
    </w:p>
    <w:p w14:paraId="750FB0D3" w14:textId="75FF94EC" w:rsidR="00A537DD" w:rsidRDefault="00A537DD" w:rsidP="00A537DD">
      <w:pPr>
        <w:ind w:left="-993" w:hanging="284"/>
        <w:jc w:val="center"/>
        <w:rPr>
          <w:sz w:val="40"/>
          <w:szCs w:val="40"/>
        </w:rPr>
      </w:pPr>
    </w:p>
    <w:p w14:paraId="69010EC1" w14:textId="689FE70A" w:rsidR="00A537DD" w:rsidRDefault="00A537DD" w:rsidP="00A537DD">
      <w:pPr>
        <w:ind w:left="-993" w:hanging="284"/>
        <w:jc w:val="center"/>
        <w:rPr>
          <w:sz w:val="40"/>
          <w:szCs w:val="40"/>
        </w:rPr>
      </w:pPr>
    </w:p>
    <w:p w14:paraId="596F5E2C" w14:textId="207C9B46" w:rsidR="00A537DD" w:rsidRDefault="00A537DD" w:rsidP="00A537DD">
      <w:pPr>
        <w:ind w:left="-993" w:hanging="284"/>
        <w:jc w:val="center"/>
        <w:rPr>
          <w:sz w:val="40"/>
          <w:szCs w:val="40"/>
        </w:rPr>
      </w:pPr>
    </w:p>
    <w:p w14:paraId="6DD8740C" w14:textId="23E8D9EF" w:rsidR="00A537DD" w:rsidRDefault="00A537DD" w:rsidP="00A537DD">
      <w:pPr>
        <w:ind w:left="-993" w:hanging="284"/>
        <w:jc w:val="center"/>
        <w:rPr>
          <w:sz w:val="40"/>
          <w:szCs w:val="40"/>
        </w:rPr>
      </w:pPr>
    </w:p>
    <w:p w14:paraId="169A3B12" w14:textId="35D8E307" w:rsidR="00A537DD" w:rsidRDefault="00A537DD" w:rsidP="00A537DD">
      <w:pPr>
        <w:ind w:left="-993" w:hanging="284"/>
        <w:jc w:val="center"/>
        <w:rPr>
          <w:sz w:val="40"/>
          <w:szCs w:val="40"/>
        </w:rPr>
      </w:pPr>
    </w:p>
    <w:p w14:paraId="5C8A53F1" w14:textId="77777777" w:rsidR="00A537DD" w:rsidRDefault="00A537DD" w:rsidP="00A537DD">
      <w:pPr>
        <w:ind w:left="-993" w:hanging="284"/>
        <w:jc w:val="center"/>
        <w:rPr>
          <w:sz w:val="40"/>
          <w:szCs w:val="40"/>
        </w:rPr>
      </w:pPr>
    </w:p>
    <w:p w14:paraId="62D33C27" w14:textId="5CB788A5" w:rsidR="00A537DD" w:rsidRDefault="00A537DD" w:rsidP="00A537DD">
      <w:pPr>
        <w:ind w:left="-993" w:hanging="284"/>
        <w:jc w:val="center"/>
        <w:rPr>
          <w:sz w:val="40"/>
          <w:szCs w:val="40"/>
        </w:rPr>
      </w:pPr>
    </w:p>
    <w:p w14:paraId="0802120A" w14:textId="527AB2EB" w:rsidR="00A537DD" w:rsidRDefault="00A537DD" w:rsidP="00A537DD">
      <w:pPr>
        <w:ind w:left="-993" w:hanging="284"/>
        <w:jc w:val="center"/>
        <w:rPr>
          <w:sz w:val="40"/>
          <w:szCs w:val="40"/>
        </w:rPr>
      </w:pPr>
    </w:p>
    <w:p w14:paraId="482EBE6F" w14:textId="6AD56B36" w:rsidR="00A537DD" w:rsidRDefault="00A537DD" w:rsidP="00A537DD">
      <w:pPr>
        <w:ind w:left="-993" w:hanging="284"/>
        <w:jc w:val="right"/>
        <w:rPr>
          <w:sz w:val="40"/>
          <w:szCs w:val="40"/>
        </w:rPr>
      </w:pPr>
      <w:r>
        <w:rPr>
          <w:sz w:val="40"/>
          <w:szCs w:val="40"/>
        </w:rPr>
        <w:t>ИНТ 4</w:t>
      </w:r>
    </w:p>
    <w:p w14:paraId="187EE956" w14:textId="49947BB5" w:rsidR="00A537DD" w:rsidRDefault="00A537DD" w:rsidP="00A537DD">
      <w:pPr>
        <w:ind w:left="-993" w:hanging="284"/>
        <w:jc w:val="right"/>
        <w:rPr>
          <w:sz w:val="40"/>
          <w:szCs w:val="40"/>
        </w:rPr>
      </w:pPr>
      <w:r>
        <w:rPr>
          <w:sz w:val="40"/>
          <w:szCs w:val="40"/>
        </w:rPr>
        <w:t>1 Курс</w:t>
      </w:r>
    </w:p>
    <w:p w14:paraId="605A9FF9" w14:textId="1BFC988B" w:rsidR="00A537DD" w:rsidRDefault="00A537DD" w:rsidP="00A537DD">
      <w:pPr>
        <w:ind w:left="-993" w:hanging="284"/>
        <w:jc w:val="right"/>
        <w:rPr>
          <w:sz w:val="40"/>
          <w:szCs w:val="40"/>
        </w:rPr>
      </w:pPr>
      <w:r>
        <w:rPr>
          <w:sz w:val="40"/>
          <w:szCs w:val="40"/>
        </w:rPr>
        <w:t>Рахматов Нематджон</w:t>
      </w:r>
    </w:p>
    <w:p w14:paraId="4474C345" w14:textId="7A9DFD1C" w:rsidR="00A537DD" w:rsidRDefault="00A537DD" w:rsidP="00A537DD">
      <w:pPr>
        <w:ind w:left="-993" w:hanging="284"/>
        <w:jc w:val="center"/>
        <w:rPr>
          <w:sz w:val="24"/>
          <w:szCs w:val="24"/>
        </w:rPr>
      </w:pPr>
    </w:p>
    <w:p w14:paraId="2E307DF7" w14:textId="24C267E4" w:rsidR="00A537DD" w:rsidRDefault="00A537DD" w:rsidP="00A537DD">
      <w:pPr>
        <w:spacing w:line="240" w:lineRule="auto"/>
        <w:ind w:left="-993"/>
        <w:jc w:val="center"/>
        <w:rPr>
          <w:sz w:val="24"/>
          <w:szCs w:val="24"/>
        </w:rPr>
      </w:pPr>
      <w:r>
        <w:rPr>
          <w:sz w:val="24"/>
          <w:szCs w:val="24"/>
        </w:rPr>
        <w:lastRenderedPageBreak/>
        <w:t>Абу Али ибн Сина</w:t>
      </w:r>
    </w:p>
    <w:p w14:paraId="4F79A304" w14:textId="1B127ED6" w:rsidR="006042AE" w:rsidRDefault="006042AE" w:rsidP="00D856C0">
      <w:pPr>
        <w:spacing w:line="240" w:lineRule="auto"/>
        <w:ind w:left="-426" w:firstLine="426"/>
        <w:rPr>
          <w:sz w:val="24"/>
          <w:szCs w:val="24"/>
        </w:rPr>
      </w:pPr>
      <w:r>
        <w:rPr>
          <w:sz w:val="24"/>
          <w:szCs w:val="24"/>
        </w:rPr>
        <w:t xml:space="preserve">Кто Абу Али ибн Сина? Его особенность? Как он вырос и как он стал учённым? </w:t>
      </w:r>
      <w:r w:rsidRPr="006042AE">
        <w:rPr>
          <w:sz w:val="24"/>
          <w:szCs w:val="24"/>
        </w:rPr>
        <w:t>Н</w:t>
      </w:r>
      <w:r>
        <w:rPr>
          <w:sz w:val="24"/>
          <w:szCs w:val="24"/>
        </w:rPr>
        <w:t>аучное</w:t>
      </w:r>
      <w:r w:rsidRPr="006042AE">
        <w:rPr>
          <w:sz w:val="24"/>
          <w:szCs w:val="24"/>
        </w:rPr>
        <w:t xml:space="preserve"> </w:t>
      </w:r>
      <w:r>
        <w:rPr>
          <w:sz w:val="24"/>
          <w:szCs w:val="24"/>
        </w:rPr>
        <w:t>и</w:t>
      </w:r>
      <w:r w:rsidRPr="006042AE">
        <w:rPr>
          <w:sz w:val="24"/>
          <w:szCs w:val="24"/>
        </w:rPr>
        <w:t xml:space="preserve"> </w:t>
      </w:r>
      <w:r>
        <w:rPr>
          <w:sz w:val="24"/>
          <w:szCs w:val="24"/>
        </w:rPr>
        <w:t>литературное</w:t>
      </w:r>
      <w:r w:rsidRPr="006042AE">
        <w:rPr>
          <w:sz w:val="24"/>
          <w:szCs w:val="24"/>
        </w:rPr>
        <w:t xml:space="preserve"> </w:t>
      </w:r>
      <w:r>
        <w:rPr>
          <w:sz w:val="24"/>
          <w:szCs w:val="24"/>
        </w:rPr>
        <w:t xml:space="preserve">наследие Сина? </w:t>
      </w:r>
    </w:p>
    <w:p w14:paraId="4FA5B257" w14:textId="0F3DABE3" w:rsidR="00A537DD" w:rsidRPr="00A537DD" w:rsidRDefault="00A537DD" w:rsidP="006042AE">
      <w:pPr>
        <w:spacing w:line="240" w:lineRule="auto"/>
        <w:ind w:left="-426" w:firstLine="426"/>
        <w:rPr>
          <w:sz w:val="24"/>
          <w:szCs w:val="24"/>
        </w:rPr>
      </w:pPr>
      <w:r w:rsidRPr="00A537DD">
        <w:rPr>
          <w:sz w:val="24"/>
          <w:szCs w:val="24"/>
        </w:rPr>
        <w:t>Абу Али Хусейн ибн Абдулла ибн Сина, или Абу Али Сина, или Авиценна, широко известный как Абу Али Сина или Ибн Сина является одним из величайших ученых и врачей того времени. Он также астроном, химик, геолог, логик, палеонтолог, математик, физик, поэт, психолог, философ, натуралист, педагог и великий персидско-таджикский исламский писатель.</w:t>
      </w:r>
    </w:p>
    <w:p w14:paraId="766C8393" w14:textId="4BF7D332" w:rsidR="00A537DD" w:rsidRPr="00A537DD" w:rsidRDefault="00A537DD" w:rsidP="006042AE">
      <w:pPr>
        <w:spacing w:line="240" w:lineRule="auto"/>
        <w:ind w:left="-426" w:firstLine="426"/>
        <w:rPr>
          <w:sz w:val="24"/>
          <w:szCs w:val="24"/>
        </w:rPr>
      </w:pPr>
      <w:r w:rsidRPr="00A537DD">
        <w:rPr>
          <w:sz w:val="24"/>
          <w:szCs w:val="24"/>
        </w:rPr>
        <w:t>Им написано более 450 научных диссертаций, из которых сохранилось только 240. Эти диссертации охватывают все области науки, в частности, 150 из них по философии и более 40 по медицине. Наиболее известными его произведениями являются книги «Аш-Шифа» и «Кунун», которые входят в число крупнейших научных и философских энциклопедий мира и использовались в европейских университетах вплоть до XIX века.</w:t>
      </w:r>
    </w:p>
    <w:p w14:paraId="7E2D9980" w14:textId="63A1D0D1" w:rsidR="00A537DD" w:rsidRPr="00A537DD" w:rsidRDefault="00A537DD" w:rsidP="006042AE">
      <w:pPr>
        <w:spacing w:line="240" w:lineRule="auto"/>
        <w:ind w:left="-426" w:firstLine="426"/>
        <w:rPr>
          <w:sz w:val="24"/>
          <w:szCs w:val="24"/>
        </w:rPr>
      </w:pPr>
      <w:r w:rsidRPr="00A537DD">
        <w:rPr>
          <w:sz w:val="24"/>
          <w:szCs w:val="24"/>
        </w:rPr>
        <w:t>Абу Али Сина внес исключительно ценный вклад в развитие медицинской науки, опираясь на свой опыт, исламскую медицину, медицинскую науку греческого ученого Галена, метафизику Аристотеля (Сина был одним из основных толкователей Аристотеля), медицинскую науку Персия, Месопотамия и древняя Индия и объединили их вместе. Сино считается отцом современной медицины и клинической фармакологии.</w:t>
      </w:r>
    </w:p>
    <w:p w14:paraId="3666AF8C" w14:textId="77777777" w:rsidR="00A537DD" w:rsidRPr="00A537DD" w:rsidRDefault="00A537DD" w:rsidP="006042AE">
      <w:pPr>
        <w:spacing w:line="240" w:lineRule="auto"/>
        <w:ind w:left="-426" w:firstLine="426"/>
        <w:rPr>
          <w:sz w:val="24"/>
          <w:szCs w:val="24"/>
        </w:rPr>
      </w:pPr>
      <w:r w:rsidRPr="00A537DD">
        <w:rPr>
          <w:sz w:val="24"/>
          <w:szCs w:val="24"/>
        </w:rPr>
        <w:t>Он также является основателем синайской логики, синайской школы философии. Он также известен как отец фундаментальной физической концепции крутящего момента тела. Он также известен как «отец геологии», внесший ценный вклад в закон геологической суперпозиции.</w:t>
      </w:r>
    </w:p>
    <w:p w14:paraId="1C696501" w14:textId="77777777" w:rsidR="00A537DD" w:rsidRPr="00A537DD" w:rsidRDefault="00A537DD" w:rsidP="00A537DD">
      <w:pPr>
        <w:spacing w:line="240" w:lineRule="auto"/>
        <w:ind w:left="-426"/>
        <w:rPr>
          <w:sz w:val="24"/>
          <w:szCs w:val="24"/>
        </w:rPr>
      </w:pPr>
    </w:p>
    <w:p w14:paraId="51CC3B5A" w14:textId="77777777" w:rsidR="00A537DD" w:rsidRPr="00A537DD" w:rsidRDefault="00A537DD" w:rsidP="006042AE">
      <w:pPr>
        <w:spacing w:line="240" w:lineRule="auto"/>
        <w:ind w:left="-426" w:firstLine="426"/>
        <w:rPr>
          <w:sz w:val="24"/>
          <w:szCs w:val="24"/>
        </w:rPr>
      </w:pPr>
      <w:r w:rsidRPr="00A537DD">
        <w:rPr>
          <w:sz w:val="24"/>
          <w:szCs w:val="24"/>
        </w:rPr>
        <w:t>Его полное имя Хусейн ибн Абулла ибн Хасан ибн Али ибн Сина. Он родился в 980 году в селении Лак-Лака (современная легенда) города Бухары в таджикской семье. Его отец Абдулла был уважаемым исмаилитским ученым из Балха и работал при королевском дворе. Его мать звали Стар. На момент дня рождения Хусейна его отец работал губернатором одной из провинций саманийского эмира Нуха ибн Мансура. Поэтому он воспитывал сына в лучших школах Бухары. Ибн Сина, обладавший хорошей памятью и чрезвычайно ясным умом, смог обойти своих учителей в возрасте четырнадцати лет. В своей биографии он упоминает, что в восемнадцать лет ему уже нечему было учиться.</w:t>
      </w:r>
    </w:p>
    <w:p w14:paraId="230DD2CC" w14:textId="77777777" w:rsidR="00A537DD" w:rsidRPr="00A537DD" w:rsidRDefault="00A537DD" w:rsidP="00A537DD">
      <w:pPr>
        <w:spacing w:line="240" w:lineRule="auto"/>
        <w:ind w:left="-426"/>
        <w:rPr>
          <w:sz w:val="24"/>
          <w:szCs w:val="24"/>
        </w:rPr>
      </w:pPr>
    </w:p>
    <w:p w14:paraId="53610116" w14:textId="77777777" w:rsidR="00A537DD" w:rsidRPr="00A537DD" w:rsidRDefault="00A537DD" w:rsidP="006042AE">
      <w:pPr>
        <w:spacing w:line="240" w:lineRule="auto"/>
        <w:ind w:left="-426" w:firstLine="426"/>
        <w:rPr>
          <w:sz w:val="24"/>
          <w:szCs w:val="24"/>
        </w:rPr>
      </w:pPr>
      <w:r w:rsidRPr="00A537DD">
        <w:rPr>
          <w:sz w:val="24"/>
          <w:szCs w:val="24"/>
        </w:rPr>
        <w:t>Абу Али Ибн Сина 980-1037 Одним из величайших мировых гениев всех времен был великий таджикский ученый Абу Али Ибн Сина, живший в конце 10-начале 11 века и внесший значительный вклад в различные области науки. науки, особенно к развитию мировой философии и медицины. Он был хранителем культурной среды соманцев. Однако большая часть жизни Абу Али ибн Сины прошла после распада централизованного государства Саманидов в вихре страшных событий первой половины XI века. Иногда он жил как врач и философ, иногда как юрист и министр, даже однажды как заключенный пожизненной тюрьмы, он также жил как дворянин королей и королев. Однако он ни на минуту не забрасывал учебу, не боялся исследований и научных работ.</w:t>
      </w:r>
    </w:p>
    <w:p w14:paraId="4B73932A" w14:textId="77777777" w:rsidR="00A537DD" w:rsidRPr="00A537DD" w:rsidRDefault="00A537DD" w:rsidP="00A537DD">
      <w:pPr>
        <w:spacing w:line="240" w:lineRule="auto"/>
        <w:ind w:left="-426"/>
        <w:rPr>
          <w:sz w:val="24"/>
          <w:szCs w:val="24"/>
        </w:rPr>
      </w:pPr>
    </w:p>
    <w:p w14:paraId="2B2DBA69" w14:textId="77777777" w:rsidR="006042AE" w:rsidRDefault="00A537DD" w:rsidP="006042AE">
      <w:pPr>
        <w:spacing w:line="240" w:lineRule="auto"/>
        <w:ind w:left="-426" w:firstLine="426"/>
        <w:rPr>
          <w:sz w:val="24"/>
          <w:szCs w:val="24"/>
        </w:rPr>
      </w:pPr>
      <w:r w:rsidRPr="00A537DD">
        <w:rPr>
          <w:sz w:val="24"/>
          <w:szCs w:val="24"/>
        </w:rPr>
        <w:lastRenderedPageBreak/>
        <w:t xml:space="preserve">В отличие от многих великих людей прошлого, подробности жизни которых недоступны, многие даты из жизни Абу Али ибн Сины известны. Жизнь и историю Синая написал его верный ученик Абу Убайд Факехи Хузджани. События и происшествия последних 25 лет жизни Абу Али ибн Синаро были описаны Абу Убайдом, который всегда был с учителем и свидетелем событий. Это написание и написание известно как «Трактат о приключениях», и оно много раз публиковался в арабском оригинале и в переводах на разные языки. Его отца звали Абу Али Абдулла ибн Хасан ибн Али ибн Сина, и он был родом из Балха. Он приехал в Бухару во времена Нуха ибн Мансура (976-997) и работал в селении Афшана (сегодня Рометани). Он женился на крестьянке по имени Ситорабону из деревни Афшана. </w:t>
      </w:r>
    </w:p>
    <w:p w14:paraId="1CCFE691" w14:textId="77777777" w:rsidR="006042AE" w:rsidRDefault="00A537DD" w:rsidP="006042AE">
      <w:pPr>
        <w:spacing w:line="240" w:lineRule="auto"/>
        <w:ind w:left="-426" w:firstLine="426"/>
        <w:rPr>
          <w:sz w:val="24"/>
          <w:szCs w:val="24"/>
        </w:rPr>
      </w:pPr>
      <w:r w:rsidRPr="00A537DD">
        <w:rPr>
          <w:sz w:val="24"/>
          <w:szCs w:val="24"/>
        </w:rPr>
        <w:t xml:space="preserve">18 августа 980 года в этой семье родился сын, которого назвали Хусейном. В 985 году семья Абу Али ибн Сины переехала из Афшаны в Бухару, когда ему было пять лет. Абдулла, один из добродетельных и знающих людей, отправил Хусейна в школу. Учился в школе с 5 до 10 лет, выучил каллиграфию, выучил грамматику арабского языка, освоил литературные науки. Литературные науки, т. е. литература, кроме орфографии и грамматики, включали в себя каллиграфию, смыслообразование, декламацию, аруз, рифмовку, лексику, орфографию, стилистику и тому подобное. Наконец, Хусейн изучил Коран и сохранил его. После этого Абу Али получил прозвище Шейх, потому что Шейхом называли любого, кто выучил наизусть Коран, независимо от его возраста. Тогда Абдулла забрал сына из начальных классов и отдал его к частным учителям, которые научили его азам естественных наук. Абуали был красив телом и внешностью, обладал острым умом и высоким талантом, что удивляло учителей. В то время его отец сделал Хусейна учеником Абдуллахи Массо, который был одним из ученых в области вычислений и геометрии. Абуали за короткое время выучил у своего учителя арифметику и геометрию и преуспел в освоении этой науки. Кроме того, Абуали провел два года, изучая толкование Корана, пророческие хадисы и фикх под руководством Исмаила Зохида. Таким образом, к 12 годам Абу Али стал знатоком тафсира, хадисов и фикха. Его всегда признавали лучшим учеником. Он научился стилю аргументации, манерам ведения переговоров, способам узнавания оппонента и достоинству диалога. Независимость мысли, широта мысли и смелость речи были свойственны этим молодым людям, стоявшим первопроходцами на пути науки. Он сохранил свою независимость даже от отца в вопросах религии и идеологии. После получения среднего образования Абуали стремился улучшить свои знания. Абуали самостоятельно изучал естественные науки, теологию, философию, божественную мудрость, астрономию, теоретическую и практическую музыку до 15 лет, а в 16 лет изучал медицину. Абу Али изучил медицину у Абу Мансура Хасана Камари из Бухары, который был придворным врачом Нуха ибн Мансура. На самом деле он начал изучать медицину в возрасте 12 лет, но по совету Абу Сахла Масехи отказался продолжать учебу и на некоторое время сделал паузу. Таким образом, в возрасте 16 лет Абуали стал известен во всей Бухаре как известный врач. Он также вернулся к совершенствованию своих знаний в области юриспруденции, логики, философии, естествознания, математики и богословия и в течение полутора лет совершенствовал свои знания и навыки в этой области. Абуали был очень занятым, серьезным и трудолюбивым человеком. </w:t>
      </w:r>
    </w:p>
    <w:p w14:paraId="681F47F9" w14:textId="145505E5" w:rsidR="00A537DD" w:rsidRDefault="00A537DD" w:rsidP="006042AE">
      <w:pPr>
        <w:spacing w:line="240" w:lineRule="auto"/>
        <w:ind w:left="-426" w:firstLine="426"/>
        <w:rPr>
          <w:sz w:val="24"/>
          <w:szCs w:val="24"/>
        </w:rPr>
      </w:pPr>
      <w:r w:rsidRPr="00A537DD">
        <w:rPr>
          <w:sz w:val="24"/>
          <w:szCs w:val="24"/>
        </w:rPr>
        <w:t xml:space="preserve">Не только его ясный ум и высокие способности привели к его научному и духовному прогрессу, но и его глубокое усилие, терпение и усилия явились средствами, обеспечившими его победу и духовные достижения. По поводу изучения науки он говорит: «У меня никогда не было полноценного ночного сна и днем ​​я не занимался ничем, кроме изучения науки». К 18 годам Абуали охватил все официальные и неофициальные знания своего времени и был признан лидером величайших известных ученых того времени. Сам Шейхуррайс признается: «Когда мне исполнилось 17 лет, я перестал изучать все эти науки. В тот день я был лучшим </w:t>
      </w:r>
      <w:r w:rsidRPr="00A537DD">
        <w:rPr>
          <w:sz w:val="24"/>
          <w:szCs w:val="24"/>
        </w:rPr>
        <w:lastRenderedPageBreak/>
        <w:t>защитником в науке, сегодня я повзрослел, в остальном наука та же и во мне ничего не изменилось».</w:t>
      </w:r>
    </w:p>
    <w:p w14:paraId="46548020" w14:textId="77777777" w:rsidR="006042AE" w:rsidRDefault="006042AE" w:rsidP="006042AE">
      <w:pPr>
        <w:spacing w:line="240" w:lineRule="auto"/>
        <w:rPr>
          <w:sz w:val="24"/>
          <w:szCs w:val="24"/>
        </w:rPr>
      </w:pPr>
    </w:p>
    <w:p w14:paraId="073F4A5D" w14:textId="27E07093" w:rsidR="00A537DD" w:rsidRDefault="00A537DD" w:rsidP="006042AE">
      <w:pPr>
        <w:spacing w:line="240" w:lineRule="auto"/>
        <w:ind w:left="-426" w:firstLine="426"/>
        <w:rPr>
          <w:sz w:val="24"/>
          <w:szCs w:val="24"/>
        </w:rPr>
      </w:pPr>
      <w:r w:rsidRPr="00A537DD">
        <w:rPr>
          <w:sz w:val="24"/>
          <w:szCs w:val="24"/>
        </w:rPr>
        <w:t>Абуали признан одним из самых продуктивных ученых и писателей в мире. Его творческая деятельность началась в 17-18 лет в 996-997 годах и продолжалась ровно 40 лет. Он писал свою прозу и стихи как на арабском, так и на таджикском языках. Причина, по которой Абуали написал многие из своих работ на арабском языке, заключается в том, что в то время арабский язык был признан языком науки и культуры. Также на арабский язык были переведены многие научные и этические книги с греческого, иврита, хинди и пехлеви, и на этом языке были установлены термины, выражающие научные понятия. Арабский язык был понятен всем ученым X-XI веков, и занятия в медресе велись на этом языке. Работы Абуали чрезвычайно многочисленны. Согласно исследованиям и подсчетам известного иранского ученого Саида Нафиси (1896-1966), число известных к настоящему времени работ Абуали достигает 456. 162 его произведения хранятся в публичных и частных библиотеках мира. Среди них 23 его произведения были написаны на его родном языке, т.е. таджикском. Также до нашего времени дошел ряд таджикских стихотворений Абуали. Произведения Абуали самые разные по объему, от коротких трактатов до многотомников. Сочинение «Китобулинсоф», исчезнувшее, в 20 томах, «Алхосил валь махсул» в 20 томах, «Китабушшифа» в 18 томах, «Лизонулараб» в 10 томах, «Алконун» в 5 книгах, «Начот» в 3 томах. были созданы. Все эти труды, о которых говорилось, сыграли достойную роль в развитии и совершенствовании существующей науки и до сих пор имеют большую историческую, культурную и научную ценность. Все произведения Абу Али можно разделить на 4 группы: 1. Работы о мудрости, философии, морали и логике. 2. Работает по медицине. 3. Работы по точным наукам. 4. Работы по языку, литературе и искусству. Многие работы Сино не специализируются в одной области, а охватывают несколько наук. Например, «Донишнома» состоит из глав по Логике, Теологии, Природе, Жизни и Музыке.</w:t>
      </w:r>
    </w:p>
    <w:p w14:paraId="684B7404" w14:textId="31AEBBA2" w:rsidR="006042AE" w:rsidRDefault="006042AE" w:rsidP="006042AE">
      <w:pPr>
        <w:spacing w:line="240" w:lineRule="auto"/>
        <w:ind w:left="-426" w:firstLine="426"/>
        <w:rPr>
          <w:sz w:val="24"/>
          <w:szCs w:val="24"/>
        </w:rPr>
      </w:pPr>
    </w:p>
    <w:p w14:paraId="17610B33" w14:textId="77777777" w:rsidR="006042AE" w:rsidRDefault="006042AE" w:rsidP="006042AE">
      <w:pPr>
        <w:spacing w:line="240" w:lineRule="auto"/>
        <w:ind w:left="-426" w:firstLine="426"/>
        <w:rPr>
          <w:sz w:val="24"/>
          <w:szCs w:val="24"/>
        </w:rPr>
      </w:pPr>
    </w:p>
    <w:p w14:paraId="2686093C" w14:textId="567B6BAB" w:rsidR="00A537DD" w:rsidRPr="00A537DD" w:rsidRDefault="00A537DD" w:rsidP="006042AE">
      <w:pPr>
        <w:spacing w:line="240" w:lineRule="auto"/>
        <w:ind w:left="-426" w:firstLine="426"/>
        <w:rPr>
          <w:sz w:val="24"/>
          <w:szCs w:val="24"/>
        </w:rPr>
      </w:pPr>
      <w:r w:rsidRPr="00A537DD">
        <w:rPr>
          <w:sz w:val="24"/>
          <w:szCs w:val="24"/>
        </w:rPr>
        <w:t>В истории персидско-таджикской литературы Ибн Сина признан великим поэтом, а стихи составляют важнейшую часть его литературных произведений. Оды и газели поэта мистичны и нравственны. Но рубины Сино звучали поэтично. Мудрые мысли поэта ярко отражаются в его стихах, раскрывают общественные отношения и личность поэта.</w:t>
      </w:r>
    </w:p>
    <w:sectPr w:rsidR="00A537DD" w:rsidRPr="00A537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DD"/>
    <w:rsid w:val="000D6EC5"/>
    <w:rsid w:val="0050607D"/>
    <w:rsid w:val="006042AE"/>
    <w:rsid w:val="00A537DD"/>
    <w:rsid w:val="00D32E8B"/>
    <w:rsid w:val="00D856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26B6"/>
  <w15:chartTrackingRefBased/>
  <w15:docId w15:val="{198E0582-F44C-47B5-8A1F-826E0F45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Рахматов Неъматджон Наимджонович</dc:creator>
  <cp:keywords/>
  <dc:description/>
  <cp:lastModifiedBy>Рахматов Неъматджон Наимджонович</cp:lastModifiedBy>
  <cp:revision>20</cp:revision>
  <dcterms:created xsi:type="dcterms:W3CDTF">2022-10-22T20:33:00Z</dcterms:created>
  <dcterms:modified xsi:type="dcterms:W3CDTF">2022-10-22T20:51:00Z</dcterms:modified>
</cp:coreProperties>
</file>