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Automation Framework Documentation</w:t>
      </w:r>
    </w:p>
    <w:p>
      <w:pPr>
        <w:pStyle w:val="Heading2"/>
      </w:pPr>
      <w:r>
        <w:t>1. Overview</w:t>
      </w:r>
    </w:p>
    <w:p>
      <w:r>
        <w:t>This repository is an API Automation Framework built using Java, Maven, and RestAssured. It is designed to validate APIs through schema validation (JSON/XML), execute automated functional tests, and integrate with CI/CD pipelines. The framework also supports logging, report generation, and TestRail integration for test management.</w:t>
      </w:r>
    </w:p>
    <w:p>
      <w:pPr>
        <w:pStyle w:val="Heading2"/>
      </w:pPr>
      <w:r>
        <w:t>2. pom.xml</w:t>
      </w:r>
    </w:p>
    <w:p>
      <w:r>
        <w:t>The pom.xml file is the heart of the Maven project. It defines dependencies, plugins, and build configurations needed to run the automation framework. Below are the key dependencies:</w:t>
      </w:r>
    </w:p>
    <w:p>
      <w:r>
        <w:t>- RestAssured: For API testing.</w:t>
        <w:br/>
        <w:t>- Jackson Databind &amp; Dataformat: For JSON/XML serialization &amp; deserialization.</w:t>
        <w:br/>
        <w:t>- JSON Schema Validator: For validating JSON API responses against schema.</w:t>
        <w:br/>
        <w:t>- Apache POI: For working with Excel files (test data input/output).</w:t>
        <w:br/>
        <w:t>- Freemarker: For templating.</w:t>
        <w:br/>
        <w:t>- Vavr: For functional programming utilities.</w:t>
        <w:br/>
        <w:t>- Log4j2: For logging.</w:t>
        <w:br/>
        <w:t>- JUnit/TestNG (through test runners): For test execution.</w:t>
        <w:br/>
      </w:r>
    </w:p>
    <w:p>
      <w:r>
        <w:t>Additionally, the pom.xml configures build plugins like Maven Compiler Plugin, sets the source/target Java version, and includes repositories for artifact resolution.</w:t>
      </w:r>
    </w:p>
    <w:p>
      <w:pPr>
        <w:pStyle w:val="Heading2"/>
      </w:pPr>
      <w:r>
        <w:t>3. Project Structure</w:t>
      </w:r>
    </w:p>
    <w:p>
      <w:pPr>
        <w:pStyle w:val="Heading3"/>
      </w:pPr>
      <w:r>
        <w:t>src/test/java</w:t>
      </w:r>
    </w:p>
    <w:p>
      <w:r>
        <w:t>- api/: Contains API request builder classes and methods to interact with endpoints.</w:t>
        <w:br/>
        <w:t>- cons/: Stores constants (e.g., endpoints, tokens, keys).</w:t>
        <w:br/>
        <w:t>- core/: Contains base classes, cache managers, retry mechanisms, cookie/session handlers, and core reusable utilities for the framework.</w:t>
        <w:br/>
        <w:t>- dataparser/: Includes classes for parsing XML/JSON test data into Java objects.</w:t>
        <w:br/>
        <w:t>- flow.rps/: Defines test flows and business scenarios combining multiple API calls.</w:t>
        <w:br/>
        <w:t>- model/: POJOs representing request and response models.</w:t>
        <w:br/>
        <w:t>- test/: Test definitions and step definitions (if Cucumber is used).</w:t>
        <w:br/>
        <w:t>- utils/: Helper utility classes (e.g., schema validator, date utils, file utils).</w:t>
        <w:br/>
        <w:t>- TestRunner.java: Main test runner class that triggers execution via TestNG or JUnit.</w:t>
      </w:r>
    </w:p>
    <w:p>
      <w:pPr>
        <w:pStyle w:val="Heading3"/>
      </w:pPr>
      <w:r>
        <w:t>src/test/resources</w:t>
      </w:r>
    </w:p>
    <w:p>
      <w:r>
        <w:t>- autodata/: Contains JSON or Python-based test data inputs.</w:t>
        <w:br/>
        <w:t>- CISuite/: XML suite files defining groups of tests for CI/CD execution.</w:t>
        <w:br/>
        <w:t>- jsonSchema/: JSON schema files for validating API responses.</w:t>
        <w:br/>
        <w:t>- scripts/: Utility scripts for AWS operations, test setup, or DB loading.</w:t>
        <w:br/>
        <w:t>- templates/: Request/response templates used by tests.</w:t>
        <w:br/>
        <w:t>- TestCaseSqlQuery/: SQL queries for DB validations.</w:t>
        <w:br/>
        <w:t>- XMLSchema/: XML schema definitions (XSD files) for validating XML responses.</w:t>
        <w:br/>
        <w:t>- apis.json: Contains API definitions.</w:t>
        <w:br/>
        <w:t>- assembly.xml: Maven build configuration for packaging.</w:t>
        <w:br/>
        <w:t>- config.xml: General framework configuration (environment-specific).</w:t>
        <w:br/>
        <w:t>- datapointsCompared.json: Stores expected vs. actual comparison data.</w:t>
        <w:br/>
        <w:t>- log4j2.properties: Logging configuration.</w:t>
        <w:br/>
        <w:t>- TestRailSectionMapping.properties: Mapping file for TestRail integration.</w:t>
      </w:r>
    </w:p>
    <w:p>
      <w:pPr>
        <w:pStyle w:val="Heading2"/>
      </w:pPr>
      <w:r>
        <w:t>4. Execution Flow</w:t>
      </w:r>
    </w:p>
    <w:p>
      <w:r>
        <w:t>1. Test execution starts with TestRunner.java.</w:t>
        <w:br/>
        <w:t>2. TestRunner picks the test suite (e.g., from CISuite XML).</w:t>
        <w:br/>
        <w:t>3. API calls are executed via RestAssured (request built from api/ and model/).</w:t>
        <w:br/>
        <w:t>4. Test data comes from autodata/ or TestCaseSqlQuery/.</w:t>
        <w:br/>
        <w:t>5. Responses are validated against JSON schemas (jsonSchema/) or XML schemas (XMLSchema/).</w:t>
        <w:br/>
        <w:t>6. Results and logs are generated (log4j2.properties, test-output/).</w:t>
        <w:br/>
        <w:t>7. Reports are integrated into CI/CD pipelines and can be mapped to TestRail.</w:t>
      </w:r>
    </w:p>
    <w:p>
      <w:pPr>
        <w:pStyle w:val="Heading2"/>
      </w:pPr>
      <w:r>
        <w:t>5. CI/CD Integration</w:t>
      </w:r>
    </w:p>
    <w:p>
      <w:r>
        <w:t>The framework integrates with CI/CD pipelines via buildspec.yml (AWS CodeBuild) or Jenkins. It ensures that API regression tests are triggered automatically in pipelines and results are published for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