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A94F" w14:textId="77777777" w:rsidR="00285488" w:rsidRPr="00F66071" w:rsidRDefault="00285488" w:rsidP="002130B2">
      <w:pPr>
        <w:rPr>
          <w:b/>
          <w:sz w:val="52"/>
          <w:lang w:val="en-US"/>
        </w:rPr>
      </w:pPr>
    </w:p>
    <w:p w14:paraId="28A3FE03" w14:textId="77777777" w:rsidR="00623D7F" w:rsidRPr="00F66071" w:rsidRDefault="00285488" w:rsidP="00285488">
      <w:pPr>
        <w:jc w:val="center"/>
        <w:rPr>
          <w:b/>
          <w:sz w:val="52"/>
          <w:lang w:val="en-US"/>
        </w:rPr>
      </w:pPr>
      <w:r w:rsidRPr="00F66071">
        <w:rPr>
          <w:b/>
          <w:sz w:val="52"/>
          <w:lang w:val="en-US"/>
        </w:rPr>
        <w:t>CS 333 – Algorithm Analysis</w:t>
      </w:r>
    </w:p>
    <w:p w14:paraId="3654896A" w14:textId="3EADA96F" w:rsidR="00285488" w:rsidRPr="00F66071" w:rsidRDefault="00285488" w:rsidP="00285488">
      <w:pPr>
        <w:jc w:val="center"/>
        <w:rPr>
          <w:b/>
          <w:sz w:val="32"/>
          <w:lang w:val="en-US"/>
        </w:rPr>
      </w:pPr>
      <w:r w:rsidRPr="00F66071">
        <w:rPr>
          <w:b/>
          <w:sz w:val="32"/>
          <w:lang w:val="en-US"/>
        </w:rPr>
        <w:t>Spring 202</w:t>
      </w:r>
      <w:r w:rsidR="00760701" w:rsidRPr="00F66071">
        <w:rPr>
          <w:b/>
          <w:sz w:val="32"/>
          <w:lang w:val="en-US"/>
        </w:rPr>
        <w:t>4</w:t>
      </w:r>
    </w:p>
    <w:p w14:paraId="6428768E" w14:textId="77777777" w:rsidR="00285488" w:rsidRPr="00F66071" w:rsidRDefault="00285488" w:rsidP="00285488">
      <w:pPr>
        <w:jc w:val="center"/>
        <w:rPr>
          <w:b/>
          <w:sz w:val="32"/>
          <w:lang w:val="en-US"/>
        </w:rPr>
      </w:pPr>
    </w:p>
    <w:p w14:paraId="7F5917A0" w14:textId="77777777" w:rsidR="00285488" w:rsidRPr="00F66071" w:rsidRDefault="00285488" w:rsidP="00285488">
      <w:pPr>
        <w:jc w:val="center"/>
        <w:rPr>
          <w:b/>
          <w:sz w:val="40"/>
          <w:lang w:val="en-US"/>
        </w:rPr>
      </w:pPr>
      <w:r w:rsidRPr="00F66071">
        <w:rPr>
          <w:b/>
          <w:sz w:val="40"/>
          <w:lang w:val="en-US"/>
        </w:rPr>
        <w:t>Research Project</w:t>
      </w:r>
    </w:p>
    <w:p w14:paraId="17EC4080" w14:textId="77777777" w:rsidR="00285488" w:rsidRPr="00F66071" w:rsidRDefault="00285488">
      <w:pPr>
        <w:rPr>
          <w:lang w:val="en-US"/>
        </w:rPr>
      </w:pPr>
    </w:p>
    <w:p w14:paraId="5D732D37" w14:textId="77777777" w:rsidR="00285488" w:rsidRPr="00F66071" w:rsidRDefault="00285488">
      <w:pPr>
        <w:rPr>
          <w:lang w:val="en-US"/>
        </w:rPr>
      </w:pPr>
    </w:p>
    <w:p w14:paraId="269A7218" w14:textId="2861AE35" w:rsidR="00285488" w:rsidRPr="00F66071" w:rsidRDefault="00285488">
      <w:pPr>
        <w:rPr>
          <w:b/>
          <w:lang w:val="en-US"/>
        </w:rPr>
      </w:pPr>
      <w:r w:rsidRPr="00F66071">
        <w:rPr>
          <w:b/>
          <w:lang w:val="en-US"/>
        </w:rPr>
        <w:t>Group members:</w:t>
      </w:r>
      <w:r w:rsidR="00F66071" w:rsidRPr="00F66071">
        <w:rPr>
          <w:b/>
          <w:lang w:val="en-US"/>
        </w:rPr>
        <w:t xml:space="preserve"> Eren Darak, Ahmet Berkay Arslanpençe</w:t>
      </w:r>
    </w:p>
    <w:p w14:paraId="0E17D7C4" w14:textId="2245C11E" w:rsidR="00285488" w:rsidRPr="00F66071" w:rsidRDefault="00285488">
      <w:pPr>
        <w:rPr>
          <w:lang w:val="en-US"/>
        </w:rPr>
      </w:pPr>
      <w:r w:rsidRPr="00F66071">
        <w:rPr>
          <w:b/>
          <w:lang w:val="en-US"/>
        </w:rPr>
        <w:t>Title:</w:t>
      </w:r>
      <w:r w:rsidRPr="00F66071">
        <w:rPr>
          <w:lang w:val="en-US"/>
        </w:rPr>
        <w:t xml:space="preserve"> </w:t>
      </w:r>
      <w:r w:rsidR="00F66071" w:rsidRPr="00F66071">
        <w:rPr>
          <w:i/>
          <w:lang w:val="en-US"/>
        </w:rPr>
        <w:t>On-Line Construction of Suffix Trees</w:t>
      </w:r>
    </w:p>
    <w:p w14:paraId="43BD33E6" w14:textId="77777777" w:rsidR="00285488" w:rsidRPr="00F66071" w:rsidRDefault="00285488">
      <w:pPr>
        <w:rPr>
          <w:b/>
          <w:lang w:val="en-US"/>
        </w:rPr>
      </w:pPr>
    </w:p>
    <w:p w14:paraId="51DAE7BC" w14:textId="51EA8CEF" w:rsidR="000925C8" w:rsidRPr="000925C8" w:rsidRDefault="00F66071" w:rsidP="000925C8">
      <w:pPr>
        <w:rPr>
          <w:bCs/>
          <w:lang w:val="en-US"/>
        </w:rPr>
      </w:pPr>
      <w:r w:rsidRPr="00F66071">
        <w:rPr>
          <w:bCs/>
          <w:lang w:val="en-US"/>
        </w:rPr>
        <w:t>The article proposes a new algorithm for addressing the problem of</w:t>
      </w:r>
      <w:r w:rsidR="00226D42">
        <w:rPr>
          <w:bCs/>
          <w:lang w:val="en-US"/>
        </w:rPr>
        <w:t xml:space="preserve"> time complexity which is quadratic at first,</w:t>
      </w:r>
      <w:r w:rsidRPr="00F66071">
        <w:rPr>
          <w:bCs/>
          <w:lang w:val="en-US"/>
        </w:rPr>
        <w:t xml:space="preserve"> intuition and understanding</w:t>
      </w:r>
      <w:r>
        <w:rPr>
          <w:bCs/>
          <w:lang w:val="en-US"/>
        </w:rPr>
        <w:t xml:space="preserve"> of constructing suffix trees.</w:t>
      </w:r>
      <w:r w:rsidR="000925C8">
        <w:rPr>
          <w:bCs/>
          <w:lang w:val="en-US"/>
        </w:rPr>
        <w:t xml:space="preserve"> The algorithm given</w:t>
      </w:r>
      <w:r w:rsidR="00244A29" w:rsidRPr="00244A29">
        <w:rPr>
          <w:bCs/>
          <w:lang w:val="en-US"/>
        </w:rPr>
        <w:t xml:space="preserve"> </w:t>
      </w:r>
      <w:r w:rsidR="00244A29">
        <w:rPr>
          <w:bCs/>
          <w:lang w:val="en-US"/>
        </w:rPr>
        <w:t>in the first manner and</w:t>
      </w:r>
      <w:r w:rsidR="000925C8">
        <w:rPr>
          <w:bCs/>
          <w:lang w:val="en-US"/>
        </w:rPr>
        <w:t xml:space="preserve"> will be modified</w:t>
      </w:r>
      <w:r w:rsidR="00244A29">
        <w:rPr>
          <w:bCs/>
          <w:lang w:val="en-US"/>
        </w:rPr>
        <w:t xml:space="preserve"> further</w:t>
      </w:r>
      <w:r w:rsidR="000925C8">
        <w:rPr>
          <w:bCs/>
          <w:lang w:val="en-US"/>
        </w:rPr>
        <w:t xml:space="preserve"> is proportional to its size and </w:t>
      </w:r>
      <w:r w:rsidR="00244A29">
        <w:rPr>
          <w:bCs/>
          <w:lang w:val="en-US"/>
        </w:rPr>
        <w:t>which</w:t>
      </w:r>
      <w:r w:rsidR="000925C8">
        <w:rPr>
          <w:bCs/>
          <w:lang w:val="en-US"/>
        </w:rPr>
        <w:t xml:space="preserve"> </w:t>
      </w:r>
      <w:r w:rsidR="00244A29">
        <w:rPr>
          <w:bCs/>
          <w:lang w:val="en-US"/>
        </w:rPr>
        <w:t>may</w:t>
      </w:r>
      <w:r w:rsidR="000925C8">
        <w:rPr>
          <w:bCs/>
          <w:lang w:val="en-US"/>
        </w:rPr>
        <w:t xml:space="preserve"> lead to quadratic time complexities. In order to solve this problem, </w:t>
      </w:r>
      <w:r w:rsidR="00244A29">
        <w:rPr>
          <w:bCs/>
          <w:lang w:val="en-US"/>
        </w:rPr>
        <w:t xml:space="preserve">the </w:t>
      </w:r>
      <w:r w:rsidR="000925C8">
        <w:rPr>
          <w:bCs/>
          <w:lang w:val="en-US"/>
        </w:rPr>
        <w:t>author utilize</w:t>
      </w:r>
      <w:r w:rsidR="00244A29">
        <w:rPr>
          <w:bCs/>
          <w:lang w:val="en-US"/>
        </w:rPr>
        <w:t>s</w:t>
      </w:r>
      <w:r w:rsidR="000925C8">
        <w:rPr>
          <w:bCs/>
          <w:lang w:val="en-US"/>
        </w:rPr>
        <w:t xml:space="preserve"> techniques like open transitions and reference pairs with theoretical analysis confirming linear time complexity and potential for extension to a dynamic version of the problem.</w:t>
      </w:r>
      <w:r w:rsidR="000925C8" w:rsidRPr="000925C8">
        <w:t xml:space="preserve"> </w:t>
      </w:r>
      <w:r w:rsidR="000925C8" w:rsidRPr="000925C8">
        <w:rPr>
          <w:bCs/>
          <w:lang w:val="en-US"/>
        </w:rPr>
        <w:t xml:space="preserve">This modification not only ensures efficiency but also provides a clear perspective that </w:t>
      </w:r>
      <w:r w:rsidR="00244A29">
        <w:rPr>
          <w:bCs/>
          <w:lang w:val="en-US"/>
        </w:rPr>
        <w:t xml:space="preserve">makes </w:t>
      </w:r>
      <w:r w:rsidR="000925C8" w:rsidRPr="000925C8">
        <w:rPr>
          <w:bCs/>
          <w:lang w:val="en-US"/>
        </w:rPr>
        <w:t>the</w:t>
      </w:r>
      <w:r w:rsidR="00244A29">
        <w:rPr>
          <w:bCs/>
          <w:lang w:val="en-US"/>
        </w:rPr>
        <w:t xml:space="preserve"> understanding</w:t>
      </w:r>
      <w:r w:rsidR="000925C8" w:rsidRPr="000925C8">
        <w:rPr>
          <w:bCs/>
          <w:lang w:val="en-US"/>
        </w:rPr>
        <w:t xml:space="preserve"> of linear-time suffix tree construction</w:t>
      </w:r>
      <w:r w:rsidR="00244A29">
        <w:rPr>
          <w:bCs/>
          <w:lang w:val="en-US"/>
        </w:rPr>
        <w:t xml:space="preserve"> easier</w:t>
      </w:r>
      <w:r w:rsidR="000925C8" w:rsidRPr="000925C8">
        <w:rPr>
          <w:bCs/>
          <w:lang w:val="en-US"/>
        </w:rPr>
        <w:t>.</w:t>
      </w:r>
    </w:p>
    <w:p w14:paraId="698D96B8" w14:textId="77777777" w:rsidR="00F66071" w:rsidRPr="00F66071" w:rsidRDefault="00F66071">
      <w:pPr>
        <w:rPr>
          <w:b/>
          <w:lang w:val="en-US"/>
        </w:rPr>
      </w:pPr>
    </w:p>
    <w:p w14:paraId="6BBD356A" w14:textId="6BA8CEBA" w:rsidR="00285488" w:rsidRPr="00F66071" w:rsidRDefault="00657C18" w:rsidP="00285488">
      <w:pPr>
        <w:jc w:val="both"/>
        <w:rPr>
          <w:lang w:val="en-US"/>
        </w:rPr>
      </w:pPr>
      <w:r>
        <w:rPr>
          <w:i/>
          <w:lang w:val="en-US"/>
        </w:rPr>
        <w:t>We will use GeeksforGeeks for further explanation and Brenden’s web page for visualizing the suffix tree algorithm as an extra resource. We will not plan to do an implementation.</w:t>
      </w:r>
    </w:p>
    <w:p w14:paraId="7F3D41D4" w14:textId="77777777" w:rsidR="002130B2" w:rsidRPr="00F66071" w:rsidRDefault="002130B2">
      <w:pPr>
        <w:rPr>
          <w:lang w:val="en-US"/>
        </w:rPr>
      </w:pPr>
    </w:p>
    <w:p w14:paraId="6C135268" w14:textId="77777777" w:rsidR="003A19F8" w:rsidRPr="00F66071" w:rsidRDefault="003A19F8">
      <w:pPr>
        <w:rPr>
          <w:lang w:val="en-US"/>
        </w:rPr>
      </w:pPr>
    </w:p>
    <w:p w14:paraId="3C4D4B4E" w14:textId="77777777" w:rsidR="003A19F8" w:rsidRPr="00F66071" w:rsidRDefault="003A19F8">
      <w:pPr>
        <w:rPr>
          <w:lang w:val="en-US"/>
        </w:rPr>
      </w:pPr>
    </w:p>
    <w:p w14:paraId="7C4EBBFC" w14:textId="77777777" w:rsidR="003A19F8" w:rsidRPr="00F66071" w:rsidRDefault="003A19F8">
      <w:pPr>
        <w:rPr>
          <w:lang w:val="en-US"/>
        </w:rPr>
      </w:pPr>
    </w:p>
    <w:p w14:paraId="36985865" w14:textId="0D83F270" w:rsidR="00657C18" w:rsidRPr="00D45529" w:rsidRDefault="00285488" w:rsidP="00D45529">
      <w:pPr>
        <w:rPr>
          <w:b/>
          <w:lang w:val="en-US"/>
        </w:rPr>
      </w:pPr>
      <w:r w:rsidRPr="00F66071">
        <w:rPr>
          <w:b/>
          <w:lang w:val="en-US"/>
        </w:rPr>
        <w:t xml:space="preserve">References:  </w:t>
      </w:r>
    </w:p>
    <w:p w14:paraId="67BC5EB7" w14:textId="2848A2E2" w:rsidR="00657C18" w:rsidRPr="00657C18" w:rsidRDefault="00657C18" w:rsidP="00657C18">
      <w:pPr>
        <w:pStyle w:val="ListeParagraf"/>
        <w:numPr>
          <w:ilvl w:val="0"/>
          <w:numId w:val="1"/>
        </w:numPr>
        <w:rPr>
          <w:i/>
          <w:lang w:val="en-US"/>
        </w:rPr>
      </w:pPr>
      <w:r w:rsidRPr="00657C18">
        <w:rPr>
          <w:i/>
          <w:lang w:val="en-US"/>
        </w:rPr>
        <w:t>Ukkonen, E. "On-Line Construction of Suffix Trees." Algorithmica, vol. 14, 1995, pp. 249-260.</w:t>
      </w:r>
    </w:p>
    <w:p w14:paraId="57EA0FE8" w14:textId="62794F70" w:rsidR="00657C18" w:rsidRPr="00657C18" w:rsidRDefault="00D45529" w:rsidP="00657C18">
      <w:pPr>
        <w:pStyle w:val="ListeParagraf"/>
        <w:numPr>
          <w:ilvl w:val="0"/>
          <w:numId w:val="1"/>
        </w:numPr>
        <w:rPr>
          <w:i/>
          <w:lang w:val="en-US"/>
        </w:rPr>
      </w:pPr>
      <w:r w:rsidRPr="00D45529">
        <w:rPr>
          <w:i/>
          <w:lang w:val="en-US"/>
        </w:rPr>
        <w:t xml:space="preserve">Kokoszka, Brenden. “Visualization of Ukkonen’s Algorithm.” Visualization of Ukkonen’s Algorithm, 2016, </w:t>
      </w:r>
      <w:r w:rsidR="00657C18" w:rsidRPr="00657C18">
        <w:rPr>
          <w:i/>
          <w:lang w:val="en-US"/>
        </w:rPr>
        <w:t>https://brenden.github.io/ukkonen-animation/</w:t>
      </w:r>
    </w:p>
    <w:p w14:paraId="05D06CA1" w14:textId="77777777" w:rsidR="00657C18" w:rsidRDefault="00657C18" w:rsidP="00657C18">
      <w:pPr>
        <w:pStyle w:val="ListeParagraf"/>
        <w:numPr>
          <w:ilvl w:val="0"/>
          <w:numId w:val="1"/>
        </w:numPr>
        <w:rPr>
          <w:i/>
          <w:lang w:val="en-US"/>
        </w:rPr>
      </w:pPr>
      <w:r w:rsidRPr="00D45529">
        <w:rPr>
          <w:i/>
          <w:lang w:val="en-US"/>
        </w:rPr>
        <w:t xml:space="preserve">“Ukkonen’s Suffix Tree Construction.” GeeksforGeeks, GeeksforGeeks, 19 Dec. 2021, </w:t>
      </w:r>
      <w:hyperlink r:id="rId5" w:history="1">
        <w:r w:rsidRPr="004A2351">
          <w:rPr>
            <w:rStyle w:val="Kpr"/>
            <w:i/>
            <w:lang w:val="en-US"/>
          </w:rPr>
          <w:t>www.geeksforgeeks.org/ukkonens-suffix-tree-construction-part-1/</w:t>
        </w:r>
      </w:hyperlink>
    </w:p>
    <w:p w14:paraId="415C1CFA" w14:textId="77777777" w:rsidR="00657C18" w:rsidRDefault="00657C18" w:rsidP="00657C18">
      <w:pPr>
        <w:pStyle w:val="ListeParagraf"/>
        <w:rPr>
          <w:i/>
          <w:lang w:val="en-US"/>
        </w:rPr>
      </w:pPr>
    </w:p>
    <w:sectPr w:rsidR="00657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1F77"/>
    <w:multiLevelType w:val="hybridMultilevel"/>
    <w:tmpl w:val="C09CAF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71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488"/>
    <w:rsid w:val="000925C8"/>
    <w:rsid w:val="0009569B"/>
    <w:rsid w:val="002130B2"/>
    <w:rsid w:val="00226D42"/>
    <w:rsid w:val="00244A29"/>
    <w:rsid w:val="00285488"/>
    <w:rsid w:val="003A19F8"/>
    <w:rsid w:val="00583DC9"/>
    <w:rsid w:val="00623D7F"/>
    <w:rsid w:val="00657C18"/>
    <w:rsid w:val="00760701"/>
    <w:rsid w:val="00A60E60"/>
    <w:rsid w:val="00A85F6F"/>
    <w:rsid w:val="00B461AA"/>
    <w:rsid w:val="00B87004"/>
    <w:rsid w:val="00C06E4C"/>
    <w:rsid w:val="00D45529"/>
    <w:rsid w:val="00F66071"/>
    <w:rsid w:val="00F9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4A94"/>
  <w15:chartTrackingRefBased/>
  <w15:docId w15:val="{85E63BE5-F3A0-4C0D-9F73-E67FB8FE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85488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D4552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45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0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5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05943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4482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033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812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441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067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36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9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9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38241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509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5722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22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463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82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406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eeksforgeeks.org/ukkonens-suffix-tree-construction-part-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Özlem ss</dc:creator>
  <cp:keywords/>
  <dc:description/>
  <cp:lastModifiedBy>Eren Darak</cp:lastModifiedBy>
  <cp:revision>13</cp:revision>
  <dcterms:created xsi:type="dcterms:W3CDTF">2020-02-19T14:04:00Z</dcterms:created>
  <dcterms:modified xsi:type="dcterms:W3CDTF">2025-01-13T17:45:00Z</dcterms:modified>
</cp:coreProperties>
</file>