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A9528" w14:textId="77777777" w:rsidR="0049130F" w:rsidRPr="0049130F" w:rsidRDefault="0049130F" w:rsidP="0049130F">
      <w:pPr>
        <w:widowControl/>
        <w:spacing w:before="100" w:beforeAutospacing="1" w:after="100" w:afterAutospacing="1" w:line="240" w:lineRule="auto"/>
        <w:outlineLvl w:val="1"/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</w:pPr>
      <w:r w:rsidRPr="0049130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AMZFAST G25F5 显示器参数</w:t>
      </w:r>
    </w:p>
    <w:p w14:paraId="2388D794" w14:textId="77777777" w:rsidR="0049130F" w:rsidRPr="0049130F" w:rsidRDefault="0049130F" w:rsidP="0049130F">
      <w:pPr>
        <w:widowControl/>
        <w:spacing w:before="100" w:beforeAutospacing="1" w:after="100" w:afterAutospacing="1" w:line="240" w:lineRule="auto"/>
        <w:rPr>
          <w:rFonts w:ascii="SimSun" w:eastAsia="SimSun" w:hAnsi="SimSun" w:cs="SimSun"/>
          <w:kern w:val="0"/>
          <w:sz w:val="24"/>
          <w14:ligatures w14:val="none"/>
        </w:rPr>
      </w:pPr>
      <w:r w:rsidRPr="0049130F">
        <w:rPr>
          <w:rFonts w:ascii="SimSun" w:eastAsia="SimSun" w:hAnsi="SimSun" w:cs="SimSun"/>
          <w:kern w:val="0"/>
          <w:sz w:val="24"/>
          <w14:ligatures w14:val="none"/>
        </w:rPr>
        <w:t>根据你提供的商品详情图，整理如下：</w:t>
      </w:r>
    </w:p>
    <w:p w14:paraId="53C31D82" w14:textId="77777777" w:rsidR="0049130F" w:rsidRPr="0049130F" w:rsidRDefault="0049130F" w:rsidP="0049130F">
      <w:pPr>
        <w:widowControl/>
        <w:spacing w:before="100" w:beforeAutospacing="1" w:after="100" w:afterAutospacing="1" w:line="240" w:lineRule="auto"/>
        <w:outlineLvl w:val="2"/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</w:pPr>
      <w:r w:rsidRPr="0049130F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一、屏幕核心参数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4755"/>
      </w:tblGrid>
      <w:tr w:rsidR="0049130F" w:rsidRPr="0049130F" w14:paraId="5581B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FEEC5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b/>
                <w:bCs/>
                <w:kern w:val="0"/>
                <w:sz w:val="24"/>
                <w14:ligatures w14:val="none"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38880702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b/>
                <w:bCs/>
                <w:kern w:val="0"/>
                <w:sz w:val="24"/>
                <w14:ligatures w14:val="none"/>
              </w:rPr>
              <w:t>规格</w:t>
            </w:r>
          </w:p>
        </w:tc>
      </w:tr>
      <w:tr w:rsidR="0049130F" w:rsidRPr="0049130F" w14:paraId="364F9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99704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品牌</w:t>
            </w:r>
          </w:p>
        </w:tc>
        <w:tc>
          <w:tcPr>
            <w:tcW w:w="0" w:type="auto"/>
            <w:vAlign w:val="center"/>
            <w:hideMark/>
          </w:tcPr>
          <w:p w14:paraId="49E376C1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AMZFAST</w:t>
            </w:r>
          </w:p>
        </w:tc>
      </w:tr>
      <w:tr w:rsidR="0049130F" w:rsidRPr="0049130F" w14:paraId="5CDA0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A197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型号</w:t>
            </w:r>
          </w:p>
        </w:tc>
        <w:tc>
          <w:tcPr>
            <w:tcW w:w="0" w:type="auto"/>
            <w:vAlign w:val="center"/>
            <w:hideMark/>
          </w:tcPr>
          <w:p w14:paraId="4BD8F273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G25F5</w:t>
            </w:r>
          </w:p>
        </w:tc>
      </w:tr>
      <w:tr w:rsidR="0049130F" w:rsidRPr="0049130F" w14:paraId="07644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7D49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屏幕尺寸</w:t>
            </w:r>
          </w:p>
        </w:tc>
        <w:tc>
          <w:tcPr>
            <w:tcW w:w="0" w:type="auto"/>
            <w:vAlign w:val="center"/>
            <w:hideMark/>
          </w:tcPr>
          <w:p w14:paraId="6BC533E1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24.5 英寸</w:t>
            </w:r>
          </w:p>
        </w:tc>
      </w:tr>
      <w:tr w:rsidR="0049130F" w:rsidRPr="0049130F" w14:paraId="4A298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B16B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面板类型</w:t>
            </w:r>
          </w:p>
        </w:tc>
        <w:tc>
          <w:tcPr>
            <w:tcW w:w="0" w:type="auto"/>
            <w:vAlign w:val="center"/>
            <w:hideMark/>
          </w:tcPr>
          <w:p w14:paraId="3D142DB0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Fast IPS</w:t>
            </w:r>
          </w:p>
        </w:tc>
      </w:tr>
      <w:tr w:rsidR="0049130F" w:rsidRPr="0049130F" w14:paraId="4BCAC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435BA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分辨率</w:t>
            </w:r>
          </w:p>
        </w:tc>
        <w:tc>
          <w:tcPr>
            <w:tcW w:w="0" w:type="auto"/>
            <w:vAlign w:val="center"/>
            <w:hideMark/>
          </w:tcPr>
          <w:p w14:paraId="4ECDE4AE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1920 × 1080（FHD）</w:t>
            </w:r>
          </w:p>
        </w:tc>
      </w:tr>
      <w:tr w:rsidR="0049130F" w:rsidRPr="0049130F" w14:paraId="2DAA0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BA06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原生刷新率</w:t>
            </w:r>
          </w:p>
        </w:tc>
        <w:tc>
          <w:tcPr>
            <w:tcW w:w="0" w:type="auto"/>
            <w:vAlign w:val="center"/>
            <w:hideMark/>
          </w:tcPr>
          <w:p w14:paraId="5FED4CD9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280Hz</w:t>
            </w:r>
          </w:p>
        </w:tc>
      </w:tr>
      <w:tr w:rsidR="0049130F" w:rsidRPr="0049130F" w14:paraId="5EDA3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81957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超频刷新率</w:t>
            </w:r>
          </w:p>
        </w:tc>
        <w:tc>
          <w:tcPr>
            <w:tcW w:w="0" w:type="auto"/>
            <w:vAlign w:val="center"/>
            <w:hideMark/>
          </w:tcPr>
          <w:p w14:paraId="10711FB6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300Hz</w:t>
            </w:r>
          </w:p>
        </w:tc>
      </w:tr>
      <w:tr w:rsidR="0049130F" w:rsidRPr="0049130F" w14:paraId="0C4A2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566F5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原生响应时间</w:t>
            </w:r>
          </w:p>
        </w:tc>
        <w:tc>
          <w:tcPr>
            <w:tcW w:w="0" w:type="auto"/>
            <w:vAlign w:val="center"/>
            <w:hideMark/>
          </w:tcPr>
          <w:p w14:paraId="36EBB9F8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5.9ms</w:t>
            </w:r>
          </w:p>
        </w:tc>
      </w:tr>
      <w:tr w:rsidR="0049130F" w:rsidRPr="0049130F" w14:paraId="2D56C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658C3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OD 开启后响应时间</w:t>
            </w:r>
          </w:p>
        </w:tc>
        <w:tc>
          <w:tcPr>
            <w:tcW w:w="0" w:type="auto"/>
            <w:vAlign w:val="center"/>
            <w:hideMark/>
          </w:tcPr>
          <w:p w14:paraId="2117E91D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平均 2ms</w:t>
            </w:r>
          </w:p>
        </w:tc>
      </w:tr>
      <w:tr w:rsidR="0049130F" w:rsidRPr="0049130F" w14:paraId="34882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01679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亮度</w:t>
            </w:r>
          </w:p>
        </w:tc>
        <w:tc>
          <w:tcPr>
            <w:tcW w:w="0" w:type="auto"/>
            <w:vAlign w:val="center"/>
            <w:hideMark/>
          </w:tcPr>
          <w:p w14:paraId="73DB0628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350 nits（典型值）</w:t>
            </w:r>
          </w:p>
        </w:tc>
      </w:tr>
      <w:tr w:rsidR="0049130F" w:rsidRPr="0049130F" w14:paraId="440C8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48A14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静态对比度</w:t>
            </w:r>
          </w:p>
        </w:tc>
        <w:tc>
          <w:tcPr>
            <w:tcW w:w="0" w:type="auto"/>
            <w:vAlign w:val="center"/>
            <w:hideMark/>
          </w:tcPr>
          <w:p w14:paraId="3FF20DE9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1000:1</w:t>
            </w:r>
          </w:p>
        </w:tc>
      </w:tr>
      <w:tr w:rsidR="0049130F" w:rsidRPr="0049130F" w14:paraId="297D5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76A1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sRGB 色域</w:t>
            </w:r>
          </w:p>
        </w:tc>
        <w:tc>
          <w:tcPr>
            <w:tcW w:w="0" w:type="auto"/>
            <w:vAlign w:val="center"/>
            <w:hideMark/>
          </w:tcPr>
          <w:p w14:paraId="1927DE06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99% 覆盖率（CIE1931）</w:t>
            </w:r>
          </w:p>
        </w:tc>
      </w:tr>
      <w:tr w:rsidR="0049130F" w:rsidRPr="0049130F" w14:paraId="3E25A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6DA84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DCI-P3 色域</w:t>
            </w:r>
          </w:p>
        </w:tc>
        <w:tc>
          <w:tcPr>
            <w:tcW w:w="0" w:type="auto"/>
            <w:vAlign w:val="center"/>
            <w:hideMark/>
          </w:tcPr>
          <w:p w14:paraId="2CD9E4A7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90% 容积率（CIE1976）</w:t>
            </w:r>
          </w:p>
        </w:tc>
      </w:tr>
      <w:tr w:rsidR="0049130F" w:rsidRPr="0049130F" w14:paraId="1C9E2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0C7A9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色准</w:t>
            </w:r>
          </w:p>
        </w:tc>
        <w:tc>
          <w:tcPr>
            <w:tcW w:w="0" w:type="auto"/>
            <w:vAlign w:val="center"/>
            <w:hideMark/>
          </w:tcPr>
          <w:p w14:paraId="5E487430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ΔE＜2（sRGB 平均值）</w:t>
            </w:r>
          </w:p>
        </w:tc>
      </w:tr>
      <w:tr w:rsidR="0049130F" w:rsidRPr="0049130F" w14:paraId="21712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E9E2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色深</w:t>
            </w:r>
          </w:p>
        </w:tc>
        <w:tc>
          <w:tcPr>
            <w:tcW w:w="0" w:type="auto"/>
            <w:vAlign w:val="center"/>
            <w:hideMark/>
          </w:tcPr>
          <w:p w14:paraId="02E189D4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8bit（300Hz 输出规格）</w:t>
            </w:r>
          </w:p>
        </w:tc>
      </w:tr>
      <w:tr w:rsidR="0049130F" w:rsidRPr="0049130F" w14:paraId="61B92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AF75A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可视角度</w:t>
            </w:r>
          </w:p>
        </w:tc>
        <w:tc>
          <w:tcPr>
            <w:tcW w:w="0" w:type="auto"/>
            <w:vAlign w:val="center"/>
            <w:hideMark/>
          </w:tcPr>
          <w:p w14:paraId="6FEFE88C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178°/178°</w:t>
            </w:r>
          </w:p>
        </w:tc>
      </w:tr>
      <w:tr w:rsidR="0049130F" w:rsidRPr="0049130F" w14:paraId="2C9AF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73453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同步技术</w:t>
            </w:r>
          </w:p>
        </w:tc>
        <w:tc>
          <w:tcPr>
            <w:tcW w:w="0" w:type="auto"/>
            <w:vAlign w:val="center"/>
            <w:hideMark/>
          </w:tcPr>
          <w:p w14:paraId="676F1C3B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Adaptive-Sync，支持开启 G-Sync/</w:t>
            </w:r>
            <w:proofErr w:type="spellStart"/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FreeSync</w:t>
            </w:r>
            <w:proofErr w:type="spellEnd"/>
          </w:p>
        </w:tc>
      </w:tr>
      <w:tr w:rsidR="0049130F" w:rsidRPr="0049130F" w14:paraId="3972A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2737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护眼技术</w:t>
            </w:r>
          </w:p>
        </w:tc>
        <w:tc>
          <w:tcPr>
            <w:tcW w:w="0" w:type="auto"/>
            <w:vAlign w:val="center"/>
            <w:hideMark/>
          </w:tcPr>
          <w:p w14:paraId="79FB5181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硬件低蓝光、DC 调光</w:t>
            </w:r>
          </w:p>
        </w:tc>
      </w:tr>
    </w:tbl>
    <w:p w14:paraId="7F082079" w14:textId="77777777" w:rsidR="0049130F" w:rsidRPr="0049130F" w:rsidRDefault="0049130F" w:rsidP="0049130F">
      <w:pPr>
        <w:widowControl/>
        <w:spacing w:before="100" w:beforeAutospacing="1" w:after="100" w:afterAutospacing="1" w:line="240" w:lineRule="auto"/>
        <w:outlineLvl w:val="2"/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</w:pPr>
      <w:r w:rsidRPr="0049130F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二、接口及刷新率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995"/>
      </w:tblGrid>
      <w:tr w:rsidR="0049130F" w:rsidRPr="0049130F" w14:paraId="01B0A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C12F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b/>
                <w:bCs/>
                <w:kern w:val="0"/>
                <w:sz w:val="24"/>
                <w14:ligatures w14:val="none"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314A1266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b/>
                <w:bCs/>
                <w:kern w:val="0"/>
                <w:sz w:val="24"/>
                <w14:ligatures w14:val="none"/>
              </w:rPr>
              <w:t>最高标称输出</w:t>
            </w:r>
          </w:p>
        </w:tc>
      </w:tr>
      <w:tr w:rsidR="0049130F" w:rsidRPr="0049130F" w14:paraId="7C4A8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5AF6A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HDMI 2.1</w:t>
            </w:r>
          </w:p>
        </w:tc>
        <w:tc>
          <w:tcPr>
            <w:tcW w:w="0" w:type="auto"/>
            <w:vAlign w:val="center"/>
            <w:hideMark/>
          </w:tcPr>
          <w:p w14:paraId="6DD76BAB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1080P 300Hz 8bit</w:t>
            </w:r>
          </w:p>
        </w:tc>
      </w:tr>
      <w:tr w:rsidR="0049130F" w:rsidRPr="0049130F" w14:paraId="09F45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61CB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DP 1.4 ×1</w:t>
            </w:r>
          </w:p>
        </w:tc>
        <w:tc>
          <w:tcPr>
            <w:tcW w:w="0" w:type="auto"/>
            <w:vAlign w:val="center"/>
            <w:hideMark/>
          </w:tcPr>
          <w:p w14:paraId="60DC995D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1080P 300Hz 8bit</w:t>
            </w:r>
          </w:p>
        </w:tc>
      </w:tr>
      <w:tr w:rsidR="0049130F" w:rsidRPr="0049130F" w14:paraId="79A50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79168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音频</w:t>
            </w:r>
          </w:p>
        </w:tc>
        <w:tc>
          <w:tcPr>
            <w:tcW w:w="0" w:type="auto"/>
            <w:vAlign w:val="center"/>
            <w:hideMark/>
          </w:tcPr>
          <w:p w14:paraId="14C2362C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耳机接口</w:t>
            </w:r>
          </w:p>
        </w:tc>
      </w:tr>
    </w:tbl>
    <w:p w14:paraId="4ACA756E" w14:textId="77777777" w:rsidR="0049130F" w:rsidRPr="0049130F" w:rsidRDefault="0049130F" w:rsidP="0049130F">
      <w:pPr>
        <w:widowControl/>
        <w:spacing w:before="100" w:beforeAutospacing="1" w:after="100" w:afterAutospacing="1" w:line="240" w:lineRule="auto"/>
        <w:outlineLvl w:val="2"/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</w:pPr>
      <w:r w:rsidRPr="0049130F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三、支架及外观参数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2355"/>
      </w:tblGrid>
      <w:tr w:rsidR="0049130F" w:rsidRPr="0049130F" w14:paraId="41EB2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7D7FF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b/>
                <w:bCs/>
                <w:kern w:val="0"/>
                <w:sz w:val="24"/>
                <w14:ligatures w14:val="none"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4BF64613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b/>
                <w:bCs/>
                <w:kern w:val="0"/>
                <w:sz w:val="24"/>
                <w14:ligatures w14:val="none"/>
              </w:rPr>
              <w:t>规格</w:t>
            </w:r>
          </w:p>
        </w:tc>
      </w:tr>
      <w:tr w:rsidR="0049130F" w:rsidRPr="0049130F" w14:paraId="7D168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98D8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lastRenderedPageBreak/>
              <w:t>俯仰角度</w:t>
            </w:r>
          </w:p>
        </w:tc>
        <w:tc>
          <w:tcPr>
            <w:tcW w:w="0" w:type="auto"/>
            <w:vAlign w:val="center"/>
            <w:hideMark/>
          </w:tcPr>
          <w:p w14:paraId="44549CF7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-5°～35°</w:t>
            </w:r>
          </w:p>
        </w:tc>
      </w:tr>
      <w:tr w:rsidR="0049130F" w:rsidRPr="0049130F" w14:paraId="6D9B4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749B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高度升降</w:t>
            </w:r>
          </w:p>
        </w:tc>
        <w:tc>
          <w:tcPr>
            <w:tcW w:w="0" w:type="auto"/>
            <w:vAlign w:val="center"/>
            <w:hideMark/>
          </w:tcPr>
          <w:p w14:paraId="049F4809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0～110mm</w:t>
            </w:r>
          </w:p>
        </w:tc>
      </w:tr>
      <w:tr w:rsidR="0049130F" w:rsidRPr="0049130F" w14:paraId="1ADDA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56187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左右旋转</w:t>
            </w:r>
          </w:p>
        </w:tc>
        <w:tc>
          <w:tcPr>
            <w:tcW w:w="0" w:type="auto"/>
            <w:vAlign w:val="center"/>
            <w:hideMark/>
          </w:tcPr>
          <w:p w14:paraId="1BAB6F68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±30°</w:t>
            </w:r>
          </w:p>
        </w:tc>
      </w:tr>
      <w:tr w:rsidR="0049130F" w:rsidRPr="0049130F" w14:paraId="393BD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8A1C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竖屏旋转</w:t>
            </w:r>
          </w:p>
        </w:tc>
        <w:tc>
          <w:tcPr>
            <w:tcW w:w="0" w:type="auto"/>
            <w:vAlign w:val="center"/>
            <w:hideMark/>
          </w:tcPr>
          <w:p w14:paraId="4F7E3ECB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±90°</w:t>
            </w:r>
          </w:p>
        </w:tc>
      </w:tr>
      <w:tr w:rsidR="0049130F" w:rsidRPr="0049130F" w14:paraId="21778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88BBD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VESA 壁挂</w:t>
            </w:r>
          </w:p>
        </w:tc>
        <w:tc>
          <w:tcPr>
            <w:tcW w:w="0" w:type="auto"/>
            <w:vAlign w:val="center"/>
            <w:hideMark/>
          </w:tcPr>
          <w:p w14:paraId="6AD5A713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100 × 100mm</w:t>
            </w:r>
          </w:p>
        </w:tc>
      </w:tr>
      <w:tr w:rsidR="0049130F" w:rsidRPr="0049130F" w14:paraId="67FA9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B4CE7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带底座尺寸</w:t>
            </w:r>
          </w:p>
        </w:tc>
        <w:tc>
          <w:tcPr>
            <w:tcW w:w="0" w:type="auto"/>
            <w:vAlign w:val="center"/>
            <w:hideMark/>
          </w:tcPr>
          <w:p w14:paraId="7241F901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557 × 227 × 472mm</w:t>
            </w:r>
          </w:p>
        </w:tc>
      </w:tr>
      <w:tr w:rsidR="0049130F" w:rsidRPr="0049130F" w14:paraId="0DCF4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8AAD8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净重</w:t>
            </w:r>
          </w:p>
        </w:tc>
        <w:tc>
          <w:tcPr>
            <w:tcW w:w="0" w:type="auto"/>
            <w:vAlign w:val="center"/>
            <w:hideMark/>
          </w:tcPr>
          <w:p w14:paraId="7A1EE1F4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3.5kg</w:t>
            </w:r>
          </w:p>
        </w:tc>
      </w:tr>
      <w:tr w:rsidR="0049130F" w:rsidRPr="0049130F" w14:paraId="27C97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FF982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毛重</w:t>
            </w:r>
          </w:p>
        </w:tc>
        <w:tc>
          <w:tcPr>
            <w:tcW w:w="0" w:type="auto"/>
            <w:vAlign w:val="center"/>
            <w:hideMark/>
          </w:tcPr>
          <w:p w14:paraId="3F93E51D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5.0kg</w:t>
            </w:r>
          </w:p>
        </w:tc>
      </w:tr>
      <w:tr w:rsidR="0049130F" w:rsidRPr="0049130F" w14:paraId="39B8D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713BF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电源适配器</w:t>
            </w:r>
          </w:p>
        </w:tc>
        <w:tc>
          <w:tcPr>
            <w:tcW w:w="0" w:type="auto"/>
            <w:vAlign w:val="center"/>
            <w:hideMark/>
          </w:tcPr>
          <w:p w14:paraId="088D8F22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12V/3.5A</w:t>
            </w:r>
          </w:p>
        </w:tc>
      </w:tr>
      <w:tr w:rsidR="0049130F" w:rsidRPr="0049130F" w14:paraId="4A522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7BBD8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能效等级</w:t>
            </w:r>
          </w:p>
        </w:tc>
        <w:tc>
          <w:tcPr>
            <w:tcW w:w="0" w:type="auto"/>
            <w:vAlign w:val="center"/>
            <w:hideMark/>
          </w:tcPr>
          <w:p w14:paraId="7ACDF58D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二级</w:t>
            </w:r>
          </w:p>
        </w:tc>
      </w:tr>
      <w:tr w:rsidR="0049130F" w:rsidRPr="0049130F" w14:paraId="495BF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52C94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升到最高时屏幕下边框高度</w:t>
            </w:r>
          </w:p>
        </w:tc>
        <w:tc>
          <w:tcPr>
            <w:tcW w:w="0" w:type="auto"/>
            <w:vAlign w:val="center"/>
            <w:hideMark/>
          </w:tcPr>
          <w:p w14:paraId="5A8C09AC" w14:textId="77777777" w:rsidR="0049130F" w:rsidRPr="0049130F" w:rsidRDefault="0049130F" w:rsidP="0049130F">
            <w:pPr>
              <w:widowControl/>
              <w:spacing w:before="100" w:beforeAutospacing="1" w:after="100" w:afterAutospacing="1" w:line="240" w:lineRule="auto"/>
              <w:rPr>
                <w:rFonts w:ascii="SimSun" w:eastAsia="SimSun" w:hAnsi="SimSun" w:cs="SimSun"/>
                <w:kern w:val="0"/>
                <w:sz w:val="24"/>
                <w14:ligatures w14:val="none"/>
              </w:rPr>
            </w:pPr>
            <w:r w:rsidRPr="0049130F">
              <w:rPr>
                <w:rFonts w:ascii="SimSun" w:eastAsia="SimSun" w:hAnsi="SimSun" w:cs="SimSun"/>
                <w:kern w:val="0"/>
                <w:sz w:val="24"/>
                <w14:ligatures w14:val="none"/>
              </w:rPr>
              <w:t>14.8cm</w:t>
            </w:r>
          </w:p>
        </w:tc>
      </w:tr>
    </w:tbl>
    <w:p w14:paraId="685951B7" w14:textId="77777777" w:rsidR="0049130F" w:rsidRPr="0049130F" w:rsidRDefault="0049130F" w:rsidP="0049130F">
      <w:pPr>
        <w:widowControl/>
        <w:spacing w:before="100" w:beforeAutospacing="1" w:after="100" w:afterAutospacing="1" w:line="240" w:lineRule="auto"/>
        <w:outlineLvl w:val="2"/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</w:pPr>
      <w:r w:rsidRPr="0049130F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四、游戏辅助功能</w:t>
      </w:r>
    </w:p>
    <w:p w14:paraId="45A0C60D" w14:textId="77777777" w:rsidR="0049130F" w:rsidRPr="0049130F" w:rsidRDefault="0049130F" w:rsidP="0049130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SimSun" w:eastAsia="SimSun" w:hAnsi="SimSun" w:cs="SimSun"/>
          <w:kern w:val="0"/>
          <w:sz w:val="24"/>
          <w14:ligatures w14:val="none"/>
        </w:rPr>
      </w:pPr>
      <w:r w:rsidRPr="0049130F">
        <w:rPr>
          <w:rFonts w:ascii="SimSun" w:eastAsia="SimSun" w:hAnsi="SimSun" w:cs="SimSun"/>
          <w:kern w:val="0"/>
          <w:sz w:val="24"/>
          <w14:ligatures w14:val="none"/>
        </w:rPr>
        <w:t>AI 低蓝光</w:t>
      </w:r>
    </w:p>
    <w:p w14:paraId="43DAC221" w14:textId="77777777" w:rsidR="0049130F" w:rsidRPr="0049130F" w:rsidRDefault="0049130F" w:rsidP="0049130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SimSun" w:eastAsia="SimSun" w:hAnsi="SimSun" w:cs="SimSun"/>
          <w:kern w:val="0"/>
          <w:sz w:val="24"/>
          <w14:ligatures w14:val="none"/>
        </w:rPr>
      </w:pPr>
      <w:r w:rsidRPr="0049130F">
        <w:rPr>
          <w:rFonts w:ascii="SimSun" w:eastAsia="SimSun" w:hAnsi="SimSun" w:cs="SimSun"/>
          <w:kern w:val="0"/>
          <w:sz w:val="24"/>
          <w14:ligatures w14:val="none"/>
        </w:rPr>
        <w:t>AI 黑平衡（夜视仪功能）</w:t>
      </w:r>
    </w:p>
    <w:p w14:paraId="3A564AEC" w14:textId="77777777" w:rsidR="0049130F" w:rsidRPr="0049130F" w:rsidRDefault="0049130F" w:rsidP="0049130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SimSun" w:eastAsia="SimSun" w:hAnsi="SimSun" w:cs="SimSun"/>
          <w:kern w:val="0"/>
          <w:sz w:val="24"/>
          <w14:ligatures w14:val="none"/>
        </w:rPr>
      </w:pPr>
      <w:r w:rsidRPr="0049130F">
        <w:rPr>
          <w:rFonts w:ascii="SimSun" w:eastAsia="SimSun" w:hAnsi="SimSun" w:cs="SimSun"/>
          <w:kern w:val="0"/>
          <w:sz w:val="24"/>
          <w14:ligatures w14:val="none"/>
        </w:rPr>
        <w:t>闪光防抖（闪光弹场景下帮助快速恢复视野）</w:t>
      </w:r>
    </w:p>
    <w:p w14:paraId="1B851EE5" w14:textId="77777777" w:rsidR="0049130F" w:rsidRPr="0049130F" w:rsidRDefault="0049130F" w:rsidP="0049130F">
      <w:pPr>
        <w:widowControl/>
        <w:spacing w:before="100" w:beforeAutospacing="1" w:after="100" w:afterAutospacing="1" w:line="240" w:lineRule="auto"/>
        <w:outlineLvl w:val="2"/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</w:pPr>
      <w:r w:rsidRPr="0049130F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五、这款显示器的定位</w:t>
      </w:r>
    </w:p>
    <w:p w14:paraId="5CFF04E4" w14:textId="77777777" w:rsidR="0049130F" w:rsidRPr="0049130F" w:rsidRDefault="0049130F" w:rsidP="0049130F">
      <w:pPr>
        <w:widowControl/>
        <w:spacing w:before="100" w:beforeAutospacing="1" w:after="100" w:afterAutospacing="1" w:line="240" w:lineRule="auto"/>
        <w:rPr>
          <w:rFonts w:ascii="SimSun" w:eastAsia="SimSun" w:hAnsi="SimSun" w:cs="SimSun"/>
          <w:kern w:val="0"/>
          <w:sz w:val="24"/>
          <w14:ligatures w14:val="none"/>
        </w:rPr>
      </w:pPr>
      <w:r w:rsidRPr="0049130F">
        <w:rPr>
          <w:rFonts w:ascii="SimSun" w:eastAsia="SimSun" w:hAnsi="SimSun" w:cs="SimSun"/>
          <w:kern w:val="0"/>
          <w:sz w:val="24"/>
          <w14:ligatures w14:val="none"/>
        </w:rPr>
        <w:t>AMZFAST G25F5 是一款偏向 FPS 电竞的 1080P 高刷显示器。</w:t>
      </w:r>
    </w:p>
    <w:p w14:paraId="3E6B8688" w14:textId="77777777" w:rsidR="0049130F" w:rsidRPr="0049130F" w:rsidRDefault="0049130F" w:rsidP="0049130F">
      <w:pPr>
        <w:widowControl/>
        <w:spacing w:before="100" w:beforeAutospacing="1" w:after="100" w:afterAutospacing="1" w:line="240" w:lineRule="auto"/>
        <w:rPr>
          <w:rFonts w:ascii="SimSun" w:eastAsia="SimSun" w:hAnsi="SimSun" w:cs="SimSun"/>
          <w:kern w:val="0"/>
          <w:sz w:val="24"/>
          <w14:ligatures w14:val="none"/>
        </w:rPr>
      </w:pPr>
      <w:r w:rsidRPr="0049130F">
        <w:rPr>
          <w:rFonts w:ascii="SimSun" w:eastAsia="SimSun" w:hAnsi="SimSun" w:cs="SimSun"/>
          <w:kern w:val="0"/>
          <w:sz w:val="24"/>
          <w14:ligatures w14:val="none"/>
        </w:rPr>
        <w:t>它的主要优势是 24.5 英寸、原生 280Hz、超频 300Hz、Fast IPS 面板，以及可升降旋转支架，适合《无畏契约》《CS2》《三角洲行动》等游戏。</w:t>
      </w:r>
    </w:p>
    <w:p w14:paraId="3E14D1DE" w14:textId="77777777" w:rsidR="0049130F" w:rsidRPr="0049130F" w:rsidRDefault="0049130F" w:rsidP="0049130F">
      <w:pPr>
        <w:widowControl/>
        <w:spacing w:before="100" w:beforeAutospacing="1" w:after="100" w:afterAutospacing="1" w:line="240" w:lineRule="auto"/>
        <w:rPr>
          <w:rFonts w:ascii="SimSun" w:eastAsia="SimSun" w:hAnsi="SimSun" w:cs="SimSun"/>
          <w:kern w:val="0"/>
          <w:sz w:val="24"/>
          <w14:ligatures w14:val="none"/>
        </w:rPr>
      </w:pPr>
      <w:r w:rsidRPr="0049130F">
        <w:rPr>
          <w:rFonts w:ascii="SimSun" w:eastAsia="SimSun" w:hAnsi="SimSun" w:cs="SimSun"/>
          <w:kern w:val="0"/>
          <w:sz w:val="24"/>
          <w14:ligatures w14:val="none"/>
        </w:rPr>
        <w:t>需要注意：</w:t>
      </w:r>
    </w:p>
    <w:p w14:paraId="3FC40FE9" w14:textId="77777777" w:rsidR="0049130F" w:rsidRPr="0049130F" w:rsidRDefault="0049130F" w:rsidP="0049130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SimSun" w:eastAsia="SimSun" w:hAnsi="SimSun" w:cs="SimSun"/>
          <w:kern w:val="0"/>
          <w:sz w:val="24"/>
          <w14:ligatures w14:val="none"/>
        </w:rPr>
      </w:pPr>
      <w:r w:rsidRPr="0049130F">
        <w:rPr>
          <w:rFonts w:ascii="SimSun" w:eastAsia="SimSun" w:hAnsi="SimSun" w:cs="SimSun"/>
          <w:kern w:val="0"/>
          <w:sz w:val="24"/>
          <w14:ligatures w14:val="none"/>
        </w:rPr>
        <w:t>300Hz 是超频刷新率，280Hz 才是原生刷新率。</w:t>
      </w:r>
    </w:p>
    <w:p w14:paraId="5FA32473" w14:textId="77777777" w:rsidR="0049130F" w:rsidRPr="0049130F" w:rsidRDefault="0049130F" w:rsidP="0049130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SimSun" w:eastAsia="SimSun" w:hAnsi="SimSun" w:cs="SimSun"/>
          <w:kern w:val="0"/>
          <w:sz w:val="24"/>
          <w14:ligatures w14:val="none"/>
        </w:rPr>
      </w:pPr>
      <w:r w:rsidRPr="0049130F">
        <w:rPr>
          <w:rFonts w:ascii="SimSun" w:eastAsia="SimSun" w:hAnsi="SimSun" w:cs="SimSun"/>
          <w:kern w:val="0"/>
          <w:sz w:val="24"/>
          <w14:ligatures w14:val="none"/>
        </w:rPr>
        <w:t>2ms 是开启 OD 后的平均响应时间，并非 2ms GTG 全模式保证值。</w:t>
      </w:r>
    </w:p>
    <w:p w14:paraId="10BA4292" w14:textId="77777777" w:rsidR="0049130F" w:rsidRPr="0049130F" w:rsidRDefault="0049130F" w:rsidP="0049130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SimSun" w:eastAsia="SimSun" w:hAnsi="SimSun" w:cs="SimSun"/>
          <w:kern w:val="0"/>
          <w:sz w:val="24"/>
          <w14:ligatures w14:val="none"/>
        </w:rPr>
      </w:pPr>
      <w:r w:rsidRPr="0049130F">
        <w:rPr>
          <w:rFonts w:ascii="SimSun" w:eastAsia="SimSun" w:hAnsi="SimSun" w:cs="SimSun"/>
          <w:kern w:val="0"/>
          <w:sz w:val="24"/>
          <w14:ligatures w14:val="none"/>
        </w:rPr>
        <w:t>标注的 90% DCI-P3 是色域容积率，不等同于 90% DCI-P3 覆盖率。</w:t>
      </w:r>
    </w:p>
    <w:p w14:paraId="54989901" w14:textId="77777777" w:rsidR="0049130F" w:rsidRPr="0049130F" w:rsidRDefault="0049130F" w:rsidP="0049130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SimSun" w:eastAsia="SimSun" w:hAnsi="SimSun" w:cs="SimSun"/>
          <w:kern w:val="0"/>
          <w:sz w:val="24"/>
          <w14:ligatures w14:val="none"/>
        </w:rPr>
      </w:pPr>
      <w:r w:rsidRPr="0049130F">
        <w:rPr>
          <w:rFonts w:ascii="SimSun" w:eastAsia="SimSun" w:hAnsi="SimSun" w:cs="SimSun"/>
          <w:kern w:val="0"/>
          <w:sz w:val="24"/>
          <w14:ligatures w14:val="none"/>
        </w:rPr>
        <w:t>商品图未明确标注是否支持真正的 HDMI 2.1 FRL 带宽。</w:t>
      </w:r>
    </w:p>
    <w:p w14:paraId="7D329D84" w14:textId="77777777" w:rsidR="0049130F" w:rsidRPr="0049130F" w:rsidRDefault="0049130F" w:rsidP="0049130F">
      <w:pPr>
        <w:widowControl/>
        <w:spacing w:before="100" w:beforeAutospacing="1" w:after="100" w:afterAutospacing="1" w:line="240" w:lineRule="auto"/>
        <w:rPr>
          <w:rFonts w:ascii="SimSun" w:eastAsia="SimSun" w:hAnsi="SimSun" w:cs="SimSun"/>
          <w:kern w:val="0"/>
          <w:sz w:val="24"/>
          <w14:ligatures w14:val="none"/>
        </w:rPr>
      </w:pPr>
      <w:r w:rsidRPr="0049130F">
        <w:rPr>
          <w:rFonts w:ascii="SimSun" w:eastAsia="SimSun" w:hAnsi="SimSun" w:cs="SimSun"/>
          <w:kern w:val="0"/>
          <w:sz w:val="24"/>
          <w14:ligatures w14:val="none"/>
        </w:rPr>
        <w:t>如果你打算买这款，我也可以帮你分析 G25F5 的面板性能、响应速度、拖影控制，以及它到底值不值得买。</w:t>
      </w:r>
    </w:p>
    <w:p w14:paraId="754C9126" w14:textId="77777777" w:rsidR="00E21DC8" w:rsidRPr="0049130F" w:rsidRDefault="00E21DC8"/>
    <w:sectPr w:rsidR="00E21DC8" w:rsidRPr="004913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A377A" w14:textId="77777777" w:rsidR="006A6CCC" w:rsidRDefault="006A6CCC" w:rsidP="0049130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B3AE1F" w14:textId="77777777" w:rsidR="006A6CCC" w:rsidRDefault="006A6CCC" w:rsidP="0049130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4E2D7" w14:textId="77777777" w:rsidR="006A6CCC" w:rsidRDefault="006A6CCC" w:rsidP="0049130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3F531C" w14:textId="77777777" w:rsidR="006A6CCC" w:rsidRDefault="006A6CCC" w:rsidP="0049130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F2AE4"/>
    <w:multiLevelType w:val="multilevel"/>
    <w:tmpl w:val="5654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7517A6"/>
    <w:multiLevelType w:val="multilevel"/>
    <w:tmpl w:val="D27C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010396">
    <w:abstractNumId w:val="1"/>
  </w:num>
  <w:num w:numId="2" w16cid:durableId="156645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DC8"/>
    <w:rsid w:val="0049130F"/>
    <w:rsid w:val="006A6CCC"/>
    <w:rsid w:val="00CE770A"/>
    <w:rsid w:val="00E2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A53C911-D8A7-4204-9744-DAB03EDF8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1D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D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DC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DC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DC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D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D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D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1DC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1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1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1DC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1DC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1DC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1D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1D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1D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1D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1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1D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1D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1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1D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1D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1D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1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1D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21DC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130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130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130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13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Jager Eren</dc:creator>
  <cp:keywords/>
  <dc:description/>
  <cp:lastModifiedBy>Jager Eren</cp:lastModifiedBy>
  <cp:revision>2</cp:revision>
  <dcterms:created xsi:type="dcterms:W3CDTF">2026-10-24T02:13:00Z</dcterms:created>
  <dcterms:modified xsi:type="dcterms:W3CDTF">2026-10-24T02:13:00Z</dcterms:modified>
</cp:coreProperties>
</file>