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25" w:rsidRPr="00CE7E25" w:rsidRDefault="00CE7E25" w:rsidP="00CE7E25">
      <w:pPr>
        <w:jc w:val="center"/>
        <w:rPr>
          <w:b/>
          <w:sz w:val="32"/>
          <w:szCs w:val="32"/>
          <w:u w:val="single"/>
        </w:rPr>
      </w:pPr>
      <w:r w:rsidRPr="000479AD">
        <w:rPr>
          <w:b/>
          <w:sz w:val="32"/>
          <w:szCs w:val="32"/>
          <w:u w:val="single"/>
        </w:rPr>
        <w:t xml:space="preserve">Miss </w:t>
      </w:r>
      <w:r w:rsidRPr="00CE7E25">
        <w:rPr>
          <w:b/>
          <w:sz w:val="32"/>
          <w:szCs w:val="32"/>
          <w:u w:val="single"/>
        </w:rPr>
        <w:t>Bridgman Program Supporter</w:t>
      </w:r>
    </w:p>
    <w:p w:rsidR="00CE7E25" w:rsidRDefault="00CE7E25" w:rsidP="00CE7E25">
      <w:r>
        <w:t>Thank you for your consideration to support the Miss Bridgman Scholarship Organization (MBSO)!  Each ye</w:t>
      </w:r>
      <w:r w:rsidR="004C3FB9">
        <w:t>ar the MBSO awards over</w:t>
      </w:r>
      <w:r>
        <w:t xml:space="preserve"> $4,000 in college scholarships to the winners of the Miss Bridgman Pageant.  There are three different ways that you can help</w:t>
      </w:r>
      <w:r w:rsidR="00B24D36">
        <w:t xml:space="preserve"> the MBSO Committee raise funds for scholarships and for the Pageant</w:t>
      </w:r>
      <w:r>
        <w:t>:</w:t>
      </w:r>
    </w:p>
    <w:p w:rsidR="00CE7E25" w:rsidRDefault="00CE7E25" w:rsidP="00CE7E25">
      <w:pPr>
        <w:spacing w:after="0"/>
        <w:rPr>
          <w:u w:val="single"/>
        </w:rPr>
      </w:pPr>
      <w:r w:rsidRPr="00CE7E25">
        <w:rPr>
          <w:u w:val="single"/>
        </w:rPr>
        <w:t>Program Advertising</w:t>
      </w:r>
    </w:p>
    <w:p w:rsidR="00CE7E25" w:rsidRDefault="00CE7E25" w:rsidP="00CE7E25">
      <w:pPr>
        <w:spacing w:after="0"/>
      </w:pPr>
      <w:r>
        <w:t>Display advertising will be printed in the pageant program according to the levels of support.  (If a display ad is purchas</w:t>
      </w:r>
      <w:r w:rsidR="00B24D36">
        <w:t>ed by a business, a good luck wish must be included</w:t>
      </w:r>
      <w:r w:rsidR="004C3FB9">
        <w:t xml:space="preserve"> to either a specific contestant or to all the contestants</w:t>
      </w:r>
      <w:r w:rsidR="00B24D36">
        <w:t>.)</w:t>
      </w:r>
    </w:p>
    <w:p w:rsidR="00B24D36" w:rsidRDefault="00B24D36" w:rsidP="00CE7E25">
      <w:pPr>
        <w:spacing w:after="0"/>
      </w:pPr>
    </w:p>
    <w:p w:rsidR="00B24D36" w:rsidRDefault="00B24D36" w:rsidP="00CE7E25">
      <w:pPr>
        <w:spacing w:after="0"/>
      </w:pPr>
      <w:r>
        <w:tab/>
      </w:r>
      <w:r w:rsidR="00EB6DB1">
        <w:tab/>
      </w:r>
      <w:r w:rsidR="00EB6DB1">
        <w:tab/>
      </w:r>
      <w:r w:rsidR="00EB6DB1">
        <w:tab/>
      </w:r>
      <w:r w:rsidR="00EB6DB1">
        <w:tab/>
      </w:r>
      <w:r w:rsidR="0016158D">
        <w:t xml:space="preserve">Full page </w:t>
      </w:r>
      <w:r w:rsidR="0016158D">
        <w:tab/>
      </w:r>
      <w:r w:rsidR="0016158D">
        <w:tab/>
      </w:r>
      <w:r w:rsidR="0016158D">
        <w:tab/>
      </w:r>
      <w:r>
        <w:t>$</w:t>
      </w:r>
      <w:r w:rsidR="00DE6A94">
        <w:t xml:space="preserve"> </w:t>
      </w:r>
      <w:r w:rsidR="00613AA1">
        <w:t>25</w:t>
      </w:r>
      <w:r>
        <w:t>0</w:t>
      </w:r>
    </w:p>
    <w:p w:rsidR="00B24D36" w:rsidRDefault="00B24D36" w:rsidP="00CE7E25">
      <w:pPr>
        <w:spacing w:after="0"/>
      </w:pPr>
      <w:r>
        <w:tab/>
      </w:r>
      <w:r w:rsidR="00EB6DB1">
        <w:tab/>
      </w:r>
      <w:r w:rsidR="00EB6DB1">
        <w:tab/>
      </w:r>
      <w:r w:rsidR="00EB6DB1">
        <w:tab/>
      </w:r>
      <w:r w:rsidR="00EB6DB1">
        <w:tab/>
      </w:r>
      <w:r w:rsidR="0016158D">
        <w:t xml:space="preserve">½ page </w:t>
      </w:r>
      <w:r w:rsidR="0016158D">
        <w:tab/>
      </w:r>
      <w:r w:rsidR="0016158D">
        <w:tab/>
      </w:r>
      <w:r w:rsidR="0016158D">
        <w:tab/>
      </w:r>
      <w:r w:rsidR="0016158D">
        <w:tab/>
      </w:r>
      <w:r>
        <w:t>$</w:t>
      </w:r>
      <w:r w:rsidR="00DE6A94">
        <w:t xml:space="preserve"> </w:t>
      </w:r>
      <w:r w:rsidR="00613AA1">
        <w:t>125</w:t>
      </w:r>
    </w:p>
    <w:p w:rsidR="00B24D36" w:rsidRDefault="00B24D36" w:rsidP="00CE7E25">
      <w:pPr>
        <w:spacing w:after="0"/>
      </w:pPr>
      <w:r>
        <w:tab/>
      </w:r>
      <w:r w:rsidR="00EB6DB1">
        <w:tab/>
      </w:r>
      <w:r w:rsidR="00EB6DB1">
        <w:tab/>
      </w:r>
      <w:r w:rsidR="00EB6DB1">
        <w:tab/>
      </w:r>
      <w:r w:rsidR="00EB6DB1">
        <w:tab/>
      </w:r>
      <w:r w:rsidR="0016158D">
        <w:t>¼ page</w:t>
      </w:r>
      <w:r w:rsidR="0016158D">
        <w:tab/>
      </w:r>
      <w:r w:rsidR="0016158D">
        <w:tab/>
      </w:r>
      <w:r w:rsidR="0016158D">
        <w:tab/>
      </w:r>
      <w:r>
        <w:tab/>
        <w:t>$</w:t>
      </w:r>
      <w:r w:rsidR="00DE6A94">
        <w:t xml:space="preserve">  </w:t>
      </w:r>
      <w:r w:rsidR="0016158D">
        <w:t xml:space="preserve"> </w:t>
      </w:r>
      <w:r>
        <w:t xml:space="preserve">50 </w:t>
      </w:r>
    </w:p>
    <w:p w:rsidR="00B24D36" w:rsidRDefault="00DE6A94" w:rsidP="00CE7E25">
      <w:pPr>
        <w:spacing w:after="0"/>
      </w:pPr>
      <w:r>
        <w:tab/>
      </w:r>
      <w:r w:rsidR="00EB6DB1">
        <w:tab/>
      </w:r>
      <w:r w:rsidR="00EB6DB1">
        <w:tab/>
      </w:r>
      <w:r w:rsidR="00EB6DB1">
        <w:tab/>
      </w:r>
      <w:r w:rsidR="00EB6DB1">
        <w:tab/>
      </w:r>
      <w:r>
        <w:t>Business Card</w:t>
      </w:r>
      <w:r>
        <w:tab/>
      </w:r>
      <w:r>
        <w:tab/>
      </w:r>
      <w:r>
        <w:tab/>
        <w:t xml:space="preserve">$  </w:t>
      </w:r>
      <w:r w:rsidR="0016158D">
        <w:t xml:space="preserve"> </w:t>
      </w:r>
      <w:r w:rsidR="00B24D36">
        <w:t>25</w:t>
      </w:r>
    </w:p>
    <w:p w:rsidR="00B24D36" w:rsidRDefault="00B24D36" w:rsidP="00CE7E25">
      <w:pPr>
        <w:spacing w:after="0"/>
      </w:pPr>
    </w:p>
    <w:p w:rsidR="00B24D36" w:rsidRDefault="00B24D36" w:rsidP="00CE7E25">
      <w:pPr>
        <w:spacing w:after="0"/>
      </w:pPr>
      <w:r>
        <w:tab/>
        <w:t xml:space="preserve">*Photo ads must be submitted in a jpeg or PDF format to </w:t>
      </w:r>
      <w:hyperlink r:id="rId8" w:history="1">
        <w:r w:rsidRPr="00C17CAB">
          <w:rPr>
            <w:rStyle w:val="Hyperlink"/>
          </w:rPr>
          <w:t>missbridgmanqc@gmail.com</w:t>
        </w:r>
      </w:hyperlink>
    </w:p>
    <w:p w:rsidR="00B24D36" w:rsidRDefault="00B24D36" w:rsidP="00CE7E25">
      <w:pPr>
        <w:spacing w:after="0"/>
      </w:pPr>
      <w:r>
        <w:tab/>
      </w:r>
    </w:p>
    <w:p w:rsidR="00B24D36" w:rsidRPr="00B24D36" w:rsidRDefault="00B24D36" w:rsidP="00CE7E25">
      <w:pPr>
        <w:spacing w:after="0"/>
        <w:rPr>
          <w:u w:val="single"/>
        </w:rPr>
      </w:pPr>
      <w:r w:rsidRPr="00B24D36">
        <w:rPr>
          <w:u w:val="single"/>
        </w:rPr>
        <w:t>Sponsor Support Listing</w:t>
      </w:r>
    </w:p>
    <w:p w:rsidR="00B24D36" w:rsidRDefault="00B24D36" w:rsidP="00CE7E25">
      <w:pPr>
        <w:spacing w:after="0"/>
      </w:pPr>
      <w:r>
        <w:t xml:space="preserve">Family, friends and businesses alike may participate in Sponsor Support Listings. </w:t>
      </w:r>
      <w:r w:rsidR="0007380F">
        <w:t xml:space="preserve">This option is a sponsor who does not want business card or art work space. </w:t>
      </w:r>
      <w:r>
        <w:t xml:space="preserve"> Sponsor Support Listings will be printed in the</w:t>
      </w:r>
      <w:r w:rsidR="0007380F">
        <w:t xml:space="preserve"> beginning of the</w:t>
      </w:r>
      <w:r>
        <w:t xml:space="preserve"> pageant program according to the level of support.</w:t>
      </w:r>
    </w:p>
    <w:p w:rsidR="00B24D36" w:rsidRDefault="00B24D36" w:rsidP="00CE7E25">
      <w:pPr>
        <w:spacing w:after="0"/>
      </w:pPr>
    </w:p>
    <w:p w:rsidR="00B24D36" w:rsidRDefault="00B24D36" w:rsidP="00CE7E25">
      <w:pPr>
        <w:spacing w:after="0"/>
      </w:pPr>
      <w:r>
        <w:tab/>
      </w:r>
      <w:r w:rsidR="00EB6DB1">
        <w:tab/>
      </w:r>
      <w:r w:rsidR="00EB6DB1">
        <w:tab/>
      </w:r>
      <w:r>
        <w:t>Platinum</w:t>
      </w:r>
      <w:r>
        <w:tab/>
        <w:t>$100</w:t>
      </w:r>
      <w:r w:rsidR="00DE6A94">
        <w:tab/>
      </w:r>
      <w:r w:rsidR="00DE6A94">
        <w:tab/>
      </w:r>
      <w:r w:rsidR="00DE6A94">
        <w:tab/>
      </w:r>
      <w:r w:rsidR="00DE6A94">
        <w:tab/>
        <w:t>Silver</w:t>
      </w:r>
      <w:r w:rsidR="00DE6A94">
        <w:tab/>
      </w:r>
      <w:r w:rsidR="00DE6A94">
        <w:tab/>
        <w:t>$  50</w:t>
      </w:r>
    </w:p>
    <w:p w:rsidR="00B24D36" w:rsidRDefault="00B24D36" w:rsidP="00CE7E25">
      <w:pPr>
        <w:spacing w:after="0"/>
      </w:pPr>
      <w:r>
        <w:tab/>
      </w:r>
      <w:r w:rsidR="00EB6DB1">
        <w:tab/>
      </w:r>
      <w:r w:rsidR="00EB6DB1">
        <w:tab/>
      </w:r>
      <w:r>
        <w:t>Gold</w:t>
      </w:r>
      <w:r>
        <w:tab/>
      </w:r>
      <w:r>
        <w:tab/>
        <w:t>$  75</w:t>
      </w:r>
      <w:r w:rsidR="00DE6A94">
        <w:tab/>
      </w:r>
      <w:r w:rsidR="00DE6A94">
        <w:tab/>
      </w:r>
      <w:r w:rsidR="00DE6A94">
        <w:tab/>
      </w:r>
      <w:r w:rsidR="00DE6A94">
        <w:tab/>
        <w:t>Bronze</w:t>
      </w:r>
      <w:r w:rsidR="00DE6A94">
        <w:tab/>
      </w:r>
      <w:r w:rsidR="00DE6A94">
        <w:tab/>
        <w:t>$  25</w:t>
      </w:r>
    </w:p>
    <w:p w:rsidR="00B24D36" w:rsidRDefault="00B24D36" w:rsidP="00CE7E25">
      <w:pPr>
        <w:spacing w:after="0"/>
      </w:pPr>
      <w:r>
        <w:tab/>
      </w:r>
    </w:p>
    <w:p w:rsidR="00B24D36" w:rsidRPr="00DE6A94" w:rsidRDefault="00B24D36" w:rsidP="00CE7E25">
      <w:pPr>
        <w:spacing w:after="0"/>
        <w:rPr>
          <w:u w:val="single"/>
        </w:rPr>
      </w:pPr>
      <w:r w:rsidRPr="00DE6A94">
        <w:rPr>
          <w:u w:val="single"/>
        </w:rPr>
        <w:t>Good Luck Ads</w:t>
      </w:r>
    </w:p>
    <w:p w:rsidR="00DE6A94" w:rsidRDefault="00613AA1" w:rsidP="00B24D36">
      <w:pPr>
        <w:spacing w:after="0"/>
      </w:pPr>
      <w:r>
        <w:t>Good Luck Ads are only $15</w:t>
      </w:r>
      <w:r w:rsidR="00B24D36">
        <w:t xml:space="preserve"> each.  You may purchase as many ads as you wish.   These are small ads</w:t>
      </w:r>
      <w:r w:rsidR="00831086">
        <w:t xml:space="preserve"> (</w:t>
      </w:r>
      <w:r w:rsidR="00A0687D">
        <w:t>approximately</w:t>
      </w:r>
      <w:r w:rsidR="00831086">
        <w:t xml:space="preserve"> 1¾” x 1¾”) </w:t>
      </w:r>
      <w:r w:rsidR="00B24D36">
        <w:t xml:space="preserve">that declare the support of your family members, friends, neighbors, etc.  </w:t>
      </w:r>
      <w:r w:rsidR="0007380F">
        <w:t>These are a maximum of 15 words due to space availability.</w:t>
      </w:r>
    </w:p>
    <w:p w:rsidR="00DE6A94" w:rsidRDefault="00DE6A94" w:rsidP="00B24D36">
      <w:pPr>
        <w:spacing w:after="0"/>
      </w:pPr>
    </w:p>
    <w:p w:rsidR="00DE6A94" w:rsidRDefault="00B24D36" w:rsidP="00B24D36">
      <w:pPr>
        <w:spacing w:after="0"/>
      </w:pPr>
      <w:r>
        <w:t xml:space="preserve">Examples: “Good Luck Jessica – we’re cheering for you! Your neighbors, The Dunham’s.” </w:t>
      </w:r>
    </w:p>
    <w:p w:rsidR="00DE6A94" w:rsidRDefault="00DE6A94" w:rsidP="00DE6A94">
      <w:pPr>
        <w:spacing w:after="0"/>
        <w:ind w:firstLine="720"/>
      </w:pPr>
      <w:r>
        <w:t xml:space="preserve">     </w:t>
      </w:r>
      <w:r w:rsidR="00B24D36">
        <w:t xml:space="preserve">“We love you Tiffany! Love, Mom and Dad” </w:t>
      </w:r>
    </w:p>
    <w:p w:rsidR="00CE7E25" w:rsidRDefault="00DE6A94" w:rsidP="00DE6A94">
      <w:pPr>
        <w:spacing w:after="0"/>
        <w:ind w:firstLine="720"/>
      </w:pPr>
      <w:r>
        <w:t xml:space="preserve">     “Keep Smiling Courtney – I love you! Your sister, Elizabeth”</w:t>
      </w:r>
    </w:p>
    <w:p w:rsidR="00DE6A94" w:rsidRDefault="00DE6A94" w:rsidP="00DE6A94">
      <w:pPr>
        <w:spacing w:after="0"/>
      </w:pPr>
    </w:p>
    <w:p w:rsidR="00DE6A94" w:rsidRDefault="00DE6A94" w:rsidP="00DE6A94">
      <w:pPr>
        <w:spacing w:after="0"/>
      </w:pPr>
      <w:r>
        <w:t xml:space="preserve">Be creative.  Please type or legibly print* the information very carefully on the enclosed form.  See last year’s program for </w:t>
      </w:r>
      <w:r w:rsidR="004C3FB9">
        <w:t>samples of all three advertising options</w:t>
      </w:r>
      <w:r>
        <w:t>.</w:t>
      </w:r>
    </w:p>
    <w:p w:rsidR="00DE6A94" w:rsidRDefault="00DE6A94" w:rsidP="00DE6A94">
      <w:pPr>
        <w:spacing w:after="0"/>
      </w:pPr>
    </w:p>
    <w:p w:rsidR="00DE6A94" w:rsidRDefault="00DE6A94" w:rsidP="00DE6A94">
      <w:pPr>
        <w:spacing w:after="0"/>
      </w:pPr>
      <w:r>
        <w:t xml:space="preserve">*MBSO will not be held responsible for any misspelling of ads that are not submitted in a type format.  </w:t>
      </w:r>
      <w:r w:rsidRPr="00DE6A94">
        <w:rPr>
          <w:b/>
          <w:u w:val="single"/>
        </w:rPr>
        <w:t>No refunds</w:t>
      </w:r>
      <w:r>
        <w:t xml:space="preserve"> for ads that are handwritten.</w:t>
      </w:r>
    </w:p>
    <w:p w:rsidR="0016158D" w:rsidRPr="00DE6A94" w:rsidRDefault="00DE6A94" w:rsidP="00DE6A94">
      <w:pPr>
        <w:spacing w:after="0"/>
        <w:jc w:val="center"/>
        <w:rPr>
          <w:b/>
        </w:rPr>
      </w:pPr>
      <w:r w:rsidRPr="0016158D">
        <w:rPr>
          <w:b/>
          <w:sz w:val="32"/>
          <w:szCs w:val="32"/>
        </w:rPr>
        <w:t>The deadlin</w:t>
      </w:r>
      <w:r w:rsidR="0016158D">
        <w:rPr>
          <w:b/>
          <w:sz w:val="32"/>
          <w:szCs w:val="32"/>
        </w:rPr>
        <w:t>e for all a</w:t>
      </w:r>
      <w:r w:rsidR="004C3FB9" w:rsidRPr="0016158D">
        <w:rPr>
          <w:b/>
          <w:sz w:val="32"/>
          <w:szCs w:val="32"/>
        </w:rPr>
        <w:t xml:space="preserve">ds and money </w:t>
      </w:r>
      <w:bookmarkStart w:id="0" w:name="_GoBack"/>
      <w:bookmarkEnd w:id="0"/>
      <w:r w:rsidR="004C3FB9" w:rsidRPr="00791178">
        <w:rPr>
          <w:b/>
          <w:sz w:val="32"/>
          <w:szCs w:val="32"/>
        </w:rPr>
        <w:t xml:space="preserve">is October </w:t>
      </w:r>
      <w:r w:rsidR="0007380F">
        <w:rPr>
          <w:b/>
          <w:sz w:val="32"/>
          <w:szCs w:val="32"/>
        </w:rPr>
        <w:t>30, 2022</w:t>
      </w:r>
      <w:r w:rsidRPr="00791178">
        <w:rPr>
          <w:b/>
          <w:sz w:val="32"/>
          <w:szCs w:val="32"/>
        </w:rPr>
        <w:t>.</w:t>
      </w:r>
    </w:p>
    <w:p w:rsidR="00DE6A94" w:rsidRPr="00DE6A94" w:rsidRDefault="00DE6A94" w:rsidP="00DE6A94">
      <w:pPr>
        <w:spacing w:after="0"/>
        <w:jc w:val="center"/>
      </w:pPr>
      <w:r>
        <w:t>Please conta</w:t>
      </w:r>
      <w:r w:rsidR="004C3FB9">
        <w:t>ct the MBSO at</w:t>
      </w:r>
      <w:r>
        <w:t xml:space="preserve"> </w:t>
      </w:r>
      <w:hyperlink r:id="rId9" w:history="1">
        <w:r w:rsidRPr="00C17CAB">
          <w:rPr>
            <w:rStyle w:val="Hyperlink"/>
          </w:rPr>
          <w:t>missbridgmanqc@gmail.com</w:t>
        </w:r>
      </w:hyperlink>
      <w:r>
        <w:t xml:space="preserve"> if you have any questions.</w:t>
      </w:r>
    </w:p>
    <w:sectPr w:rsidR="00DE6A94" w:rsidRPr="00DE6A94" w:rsidSect="00DE6A9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5A3" w:rsidRDefault="005375A3" w:rsidP="006833FA">
      <w:pPr>
        <w:spacing w:after="0" w:line="240" w:lineRule="auto"/>
      </w:pPr>
      <w:r>
        <w:separator/>
      </w:r>
    </w:p>
  </w:endnote>
  <w:endnote w:type="continuationSeparator" w:id="0">
    <w:p w:rsidR="005375A3" w:rsidRDefault="005375A3" w:rsidP="006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FA" w:rsidRDefault="006833FA">
    <w:pPr>
      <w:pStyle w:val="Footer"/>
    </w:pPr>
  </w:p>
  <w:p w:rsidR="006833FA" w:rsidRDefault="006833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5A3" w:rsidRDefault="005375A3" w:rsidP="006833FA">
      <w:pPr>
        <w:spacing w:after="0" w:line="240" w:lineRule="auto"/>
      </w:pPr>
      <w:r>
        <w:separator/>
      </w:r>
    </w:p>
  </w:footnote>
  <w:footnote w:type="continuationSeparator" w:id="0">
    <w:p w:rsidR="005375A3" w:rsidRDefault="005375A3" w:rsidP="0068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0F" w:rsidRDefault="0007380F" w:rsidP="0007380F">
    <w:pPr>
      <w:spacing w:after="0" w:line="240" w:lineRule="auto"/>
      <w:ind w:left="1440" w:firstLine="720"/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-285750</wp:posOffset>
          </wp:positionV>
          <wp:extent cx="1275715" cy="1113790"/>
          <wp:effectExtent l="0" t="0" r="0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ss Bridgma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715" cy="1113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33FA">
      <w:rPr>
        <w:b/>
        <w:sz w:val="36"/>
        <w:szCs w:val="36"/>
      </w:rPr>
      <w:t>Miss Bridgman Scholarship Organization</w:t>
    </w:r>
  </w:p>
  <w:p w:rsidR="0007380F" w:rsidRDefault="0007380F" w:rsidP="0007380F">
    <w:pPr>
      <w:spacing w:after="0" w:line="240" w:lineRule="auto"/>
      <w:ind w:left="1440" w:firstLine="720"/>
      <w:jc w:val="center"/>
      <w:rPr>
        <w:rFonts w:cstheme="minorHAnsi"/>
      </w:rPr>
    </w:pPr>
    <w:r>
      <w:rPr>
        <w:rFonts w:cstheme="minorHAnsi"/>
      </w:rPr>
      <w:t>9981 Baldwin Rd</w:t>
    </w:r>
    <w:r w:rsidRPr="006833FA">
      <w:rPr>
        <w:rFonts w:cstheme="minorHAnsi"/>
      </w:rPr>
      <w:t>, Bridgman, MI 49106</w:t>
    </w:r>
  </w:p>
  <w:p w:rsidR="0007380F" w:rsidRDefault="0007380F" w:rsidP="0007380F">
    <w:pPr>
      <w:spacing w:after="0" w:line="240" w:lineRule="auto"/>
      <w:ind w:left="1440" w:firstLine="720"/>
      <w:jc w:val="center"/>
      <w:rPr>
        <w:rFonts w:cstheme="minorHAnsi"/>
      </w:rPr>
    </w:pPr>
    <w:r>
      <w:rPr>
        <w:rFonts w:cstheme="minorHAnsi"/>
      </w:rPr>
      <w:t>Website: Missbridgman.com</w:t>
    </w:r>
  </w:p>
  <w:p w:rsidR="0007380F" w:rsidRPr="006833FA" w:rsidRDefault="0007380F" w:rsidP="0007380F">
    <w:pPr>
      <w:spacing w:after="0" w:line="240" w:lineRule="auto"/>
      <w:ind w:left="1440" w:firstLine="720"/>
      <w:jc w:val="center"/>
      <w:rPr>
        <w:b/>
        <w:sz w:val="36"/>
        <w:szCs w:val="36"/>
      </w:rPr>
    </w:pPr>
    <w:hyperlink r:id="rId2" w:history="1">
      <w:r w:rsidRPr="00DB56C3">
        <w:rPr>
          <w:rStyle w:val="Hyperlink"/>
          <w:rFonts w:cstheme="minorHAnsi"/>
        </w:rPr>
        <w:t>missbridgmanqc@gmail.com</w:t>
      </w:r>
    </w:hyperlink>
  </w:p>
  <w:p w:rsidR="006833FA" w:rsidRPr="006833FA" w:rsidRDefault="006833FA" w:rsidP="003F6D15">
    <w:pPr>
      <w:spacing w:after="0"/>
      <w:ind w:left="1440" w:firstLine="720"/>
      <w:jc w:val="center"/>
      <w:rPr>
        <w:b/>
        <w:sz w:val="36"/>
        <w:szCs w:val="36"/>
      </w:rPr>
    </w:pPr>
  </w:p>
  <w:p w:rsidR="006833FA" w:rsidRDefault="006833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F1457"/>
    <w:multiLevelType w:val="hybridMultilevel"/>
    <w:tmpl w:val="0840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56A4"/>
    <w:multiLevelType w:val="hybridMultilevel"/>
    <w:tmpl w:val="0F60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430C9"/>
    <w:rsid w:val="000479AD"/>
    <w:rsid w:val="0007380F"/>
    <w:rsid w:val="000B1482"/>
    <w:rsid w:val="0016158D"/>
    <w:rsid w:val="00180A02"/>
    <w:rsid w:val="00190ACE"/>
    <w:rsid w:val="001D2C59"/>
    <w:rsid w:val="002B5F4D"/>
    <w:rsid w:val="002D369E"/>
    <w:rsid w:val="002F0FFC"/>
    <w:rsid w:val="00316D53"/>
    <w:rsid w:val="003F6D15"/>
    <w:rsid w:val="00497511"/>
    <w:rsid w:val="004C29A0"/>
    <w:rsid w:val="004C3FB9"/>
    <w:rsid w:val="004D63A6"/>
    <w:rsid w:val="004E6E70"/>
    <w:rsid w:val="005375A3"/>
    <w:rsid w:val="00561769"/>
    <w:rsid w:val="00613AA1"/>
    <w:rsid w:val="006833FA"/>
    <w:rsid w:val="00711A3D"/>
    <w:rsid w:val="007463F6"/>
    <w:rsid w:val="00757510"/>
    <w:rsid w:val="00791178"/>
    <w:rsid w:val="0080457E"/>
    <w:rsid w:val="00831086"/>
    <w:rsid w:val="008509B5"/>
    <w:rsid w:val="0085593A"/>
    <w:rsid w:val="008A22FB"/>
    <w:rsid w:val="00924181"/>
    <w:rsid w:val="00A0687D"/>
    <w:rsid w:val="00AE6A7C"/>
    <w:rsid w:val="00AE7EC4"/>
    <w:rsid w:val="00B066BC"/>
    <w:rsid w:val="00B24D36"/>
    <w:rsid w:val="00BB2943"/>
    <w:rsid w:val="00C602F0"/>
    <w:rsid w:val="00CE7E25"/>
    <w:rsid w:val="00DE6A94"/>
    <w:rsid w:val="00E441B6"/>
    <w:rsid w:val="00EB6DB1"/>
    <w:rsid w:val="00F25983"/>
    <w:rsid w:val="00F4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C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rsid w:val="0080457E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80457E"/>
    <w:rPr>
      <w:rFonts w:ascii="Times New Roman" w:eastAsia="Times New Roman" w:hAnsi="Times New Roman" w:cs="Times New Roman"/>
      <w:sz w:val="24"/>
      <w:szCs w:val="24"/>
    </w:rPr>
  </w:style>
  <w:style w:type="paragraph" w:customStyle="1" w:styleId="RecipientAddress">
    <w:name w:val="Recipient Address"/>
    <w:basedOn w:val="Normal"/>
    <w:rsid w:val="0080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80457E"/>
    <w:pPr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80457E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rsid w:val="0080457E"/>
    <w:pPr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80457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3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FA"/>
  </w:style>
  <w:style w:type="paragraph" w:styleId="Footer">
    <w:name w:val="footer"/>
    <w:basedOn w:val="Normal"/>
    <w:link w:val="FooterChar"/>
    <w:uiPriority w:val="99"/>
    <w:unhideWhenUsed/>
    <w:rsid w:val="0068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FA"/>
  </w:style>
  <w:style w:type="paragraph" w:styleId="NoSpacing">
    <w:name w:val="No Spacing"/>
    <w:uiPriority w:val="1"/>
    <w:qFormat/>
    <w:rsid w:val="00CE7E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sbridgmanq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ssbridgmanqc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ssbridgmanq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9C5EA-7E03-4CDF-B604-B7999FBE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 Bridgman Scholarship Organization                                                                PO Box 602, Bridgman, MI 49106, missbridgmanqc@gmail.com</vt:lpstr>
    </vt:vector>
  </TitlesOfParts>
  <Company>Hewlett-Packard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 Bridgman Scholarship Organization                                                                PO Box 602, Bridgman, MI 49106, missbridgmanqc@gmail.com</dc:title>
  <dc:creator>Rob Preston</dc:creator>
  <cp:lastModifiedBy>Tamra Preston</cp:lastModifiedBy>
  <cp:revision>2</cp:revision>
  <dcterms:created xsi:type="dcterms:W3CDTF">2022-09-16T15:05:00Z</dcterms:created>
  <dcterms:modified xsi:type="dcterms:W3CDTF">2022-09-16T15:05:00Z</dcterms:modified>
</cp:coreProperties>
</file>