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74C81" w14:textId="77777777" w:rsidR="003E67DA" w:rsidRDefault="003E67DA">
      <w:pPr>
        <w:rPr>
          <w:lang w:val="tr-TR"/>
        </w:rPr>
      </w:pPr>
      <w:bookmarkStart w:id="0" w:name="_GoBack"/>
      <w:bookmarkEnd w:id="0"/>
      <w:r>
        <w:rPr>
          <w:lang w:val="tr-TR"/>
        </w:rPr>
        <w:t>-</w:t>
      </w:r>
    </w:p>
    <w:p w14:paraId="494897F9" w14:textId="762736C6" w:rsidR="00500602" w:rsidRPr="006C0A4E" w:rsidRDefault="003E67DA" w:rsidP="00563F8B">
      <w:pPr>
        <w:rPr>
          <w:color w:val="FF0000"/>
          <w:lang w:val="tr-TR"/>
        </w:rPr>
      </w:pPr>
      <w:r>
        <w:rPr>
          <w:lang w:val="tr-TR"/>
        </w:rPr>
        <w:t>-</w:t>
      </w:r>
    </w:p>
    <w:p w14:paraId="6F67414D" w14:textId="06B5ECC9" w:rsidR="00DB359F" w:rsidRPr="003E67DA" w:rsidRDefault="006C0A4E" w:rsidP="00563F8B">
      <w:pPr>
        <w:rPr>
          <w:b/>
          <w:color w:val="00B050"/>
          <w:lang w:val="tr-TR"/>
        </w:rPr>
      </w:pPr>
      <w:r>
        <w:rPr>
          <w:lang w:val="tr-TR"/>
        </w:rPr>
        <w:t>-</w:t>
      </w:r>
    </w:p>
    <w:p w14:paraId="527994F0" w14:textId="03F662FD" w:rsidR="00727CB8" w:rsidRDefault="00727CB8">
      <w:pPr>
        <w:rPr>
          <w:lang w:val="tr-TR"/>
        </w:rPr>
      </w:pPr>
      <w:r>
        <w:rPr>
          <w:lang w:val="tr-TR"/>
        </w:rPr>
        <w:t>-</w:t>
      </w:r>
    </w:p>
    <w:p w14:paraId="1E402DF3" w14:textId="7A590261" w:rsidR="00C242E9" w:rsidRDefault="00C242E9">
      <w:pPr>
        <w:rPr>
          <w:lang w:val="tr-TR"/>
        </w:rPr>
      </w:pPr>
      <w:r>
        <w:rPr>
          <w:lang w:val="tr-TR"/>
        </w:rPr>
        <w:t>-</w:t>
      </w:r>
    </w:p>
    <w:p w14:paraId="7A72E9FF" w14:textId="77777777" w:rsidR="00C242E9" w:rsidRDefault="00C242E9" w:rsidP="00C242E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Strategy pattern, </w:t>
      </w:r>
      <w:r w:rsidRPr="00C242E9">
        <w:rPr>
          <w:rFonts w:ascii="Arial" w:hAnsi="Arial" w:cs="Arial"/>
          <w:b/>
          <w:color w:val="00B050"/>
        </w:rPr>
        <w:t>a class behavior or its algorithm can be changed at run time</w:t>
      </w:r>
      <w:r>
        <w:rPr>
          <w:rFonts w:ascii="Arial" w:hAnsi="Arial" w:cs="Arial"/>
          <w:color w:val="000000"/>
        </w:rPr>
        <w:t xml:space="preserve">. This type of design pattern comes under </w:t>
      </w:r>
      <w:r w:rsidRPr="00C242E9">
        <w:rPr>
          <w:rFonts w:ascii="Arial" w:hAnsi="Arial" w:cs="Arial"/>
          <w:color w:val="00B050"/>
        </w:rPr>
        <w:t xml:space="preserve">behavior </w:t>
      </w:r>
      <w:r>
        <w:rPr>
          <w:rFonts w:ascii="Arial" w:hAnsi="Arial" w:cs="Arial"/>
          <w:color w:val="000000"/>
        </w:rPr>
        <w:t>pattern.</w:t>
      </w:r>
    </w:p>
    <w:p w14:paraId="43BD2EFC" w14:textId="49C2A2E7" w:rsidR="00C242E9" w:rsidRDefault="00C242E9" w:rsidP="00C242E9">
      <w:pPr>
        <w:pStyle w:val="NormalWeb"/>
        <w:spacing w:before="120" w:beforeAutospacing="0" w:after="144" w:afterAutospacing="0"/>
        <w:jc w:val="both"/>
      </w:pPr>
      <w:r>
        <w:rPr>
          <w:rFonts w:ascii="Arial" w:hAnsi="Arial" w:cs="Arial"/>
          <w:color w:val="000000"/>
        </w:rPr>
        <w:t xml:space="preserve">In Strategy pattern, we create objects which represent various strategies and a </w:t>
      </w:r>
      <w:r w:rsidRPr="00C242E9">
        <w:rPr>
          <w:rFonts w:ascii="Arial" w:hAnsi="Arial" w:cs="Arial"/>
          <w:b/>
          <w:color w:val="FF0000"/>
        </w:rPr>
        <w:t>context object whose behavior varies as per its strategy object</w:t>
      </w:r>
      <w:r>
        <w:rPr>
          <w:rFonts w:ascii="Arial" w:hAnsi="Arial" w:cs="Arial"/>
          <w:color w:val="000000"/>
        </w:rPr>
        <w:t xml:space="preserve">. </w:t>
      </w:r>
      <w:r w:rsidRPr="00C242E9">
        <w:rPr>
          <w:rFonts w:ascii="Arial" w:hAnsi="Arial" w:cs="Arial"/>
          <w:b/>
          <w:color w:val="00B050"/>
        </w:rPr>
        <w:t>The strategy object changes the executing algorithm of the context object</w:t>
      </w:r>
      <w:r>
        <w:rPr>
          <w:rFonts w:ascii="Arial" w:hAnsi="Arial" w:cs="Arial"/>
          <w:color w:val="000000"/>
        </w:rPr>
        <w:t>.</w:t>
      </w:r>
    </w:p>
    <w:p w14:paraId="044B5B93" w14:textId="13FE48AB" w:rsidR="00C242E9" w:rsidRPr="00C242E9" w:rsidRDefault="00C242E9" w:rsidP="00C242E9">
      <w:pPr>
        <w:rPr>
          <w:b/>
          <w:lang w:val="tr-TR"/>
        </w:rPr>
      </w:pPr>
      <w:r w:rsidRPr="00C242E9">
        <w:rPr>
          <w:b/>
          <w:lang w:val="tr-TR"/>
        </w:rPr>
        <w:t>-</w:t>
      </w:r>
    </w:p>
    <w:p w14:paraId="1D369394" w14:textId="0B06EA05" w:rsidR="00C242E9" w:rsidRPr="00C242E9" w:rsidRDefault="00C242E9" w:rsidP="00C242E9">
      <w:pPr>
        <w:rPr>
          <w:b/>
          <w:lang w:val="tr-TR"/>
        </w:rPr>
      </w:pPr>
      <w:r w:rsidRPr="00C242E9">
        <w:rPr>
          <w:b/>
          <w:lang w:val="tr-TR"/>
        </w:rPr>
        <w:t>-</w:t>
      </w:r>
    </w:p>
    <w:p w14:paraId="4DD3A04E" w14:textId="681826B0" w:rsidR="003E67DA" w:rsidRDefault="00C242E9" w:rsidP="00563F8B">
      <w:pPr>
        <w:rPr>
          <w:rFonts w:ascii="Arial" w:hAnsi="Arial" w:cs="Arial"/>
          <w:color w:val="CCCCCC"/>
        </w:rPr>
      </w:pPr>
      <w:r w:rsidRPr="00C242E9">
        <w:rPr>
          <w:b/>
          <w:lang w:val="tr-TR"/>
        </w:rPr>
        <w:t>-</w:t>
      </w:r>
    </w:p>
    <w:p w14:paraId="4AB9AD66" w14:textId="10B64778" w:rsidR="003E67DA" w:rsidRDefault="003E67DA" w:rsidP="003E67DA">
      <w:pPr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  <w:lang w:val="tr-TR" w:eastAsia="tr-TR"/>
        </w:rPr>
        <w:drawing>
          <wp:inline distT="0" distB="0" distL="0" distR="0" wp14:anchorId="160EB8C8" wp14:editId="6DEBF8D7">
            <wp:extent cx="1330960" cy="948690"/>
            <wp:effectExtent l="0" t="0" r="2540" b="0"/>
            <wp:docPr id="1" name="Picture 1" descr="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EC75" w14:textId="77777777" w:rsidR="003E67DA" w:rsidRDefault="003E67DA" w:rsidP="003E67DA">
      <w:pPr>
        <w:pStyle w:val="Heading1"/>
        <w:shd w:val="clear" w:color="auto" w:fill="FFFFFF"/>
        <w:rPr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b/>
          <w:bCs/>
          <w:color w:val="000000"/>
        </w:rPr>
        <w:t>Strategy</w:t>
      </w:r>
      <w:r>
        <w:rPr>
          <w:rFonts w:ascii="Arial" w:hAnsi="Arial" w:cs="Arial"/>
          <w:color w:val="444444"/>
        </w:rPr>
        <w:t> in C#</w:t>
      </w:r>
    </w:p>
    <w:p w14:paraId="72A52C80" w14:textId="77777777" w:rsidR="003E67DA" w:rsidRDefault="003E67DA" w:rsidP="003E67DA">
      <w:pPr>
        <w:pStyle w:val="big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</w:rPr>
        <w:t>Strategy</w:t>
      </w:r>
      <w:r>
        <w:rPr>
          <w:rFonts w:ascii="Arial" w:hAnsi="Arial" w:cs="Arial"/>
          <w:color w:val="444444"/>
        </w:rPr>
        <w:t> is a behavioral design pattern that turns a set of behaviors into objects and makes them interchangeable inside original context object.</w:t>
      </w:r>
    </w:p>
    <w:p w14:paraId="7176A267" w14:textId="77777777" w:rsidR="003E67DA" w:rsidRDefault="003E67DA" w:rsidP="003E67DA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444444"/>
          <w:sz w:val="22"/>
          <w:szCs w:val="22"/>
          <w:lang w:val="en-US" w:eastAsia="en-US"/>
        </w:rPr>
      </w:pPr>
      <w:r w:rsidRPr="003E67DA">
        <w:rPr>
          <w:rFonts w:ascii="Arial" w:hAnsi="Arial" w:cs="Arial"/>
          <w:b/>
          <w:color w:val="00B050"/>
        </w:rPr>
        <w:t xml:space="preserve">The original object, called </w:t>
      </w:r>
      <w:r w:rsidRPr="003E67DA">
        <w:rPr>
          <w:rFonts w:ascii="Arial" w:hAnsi="Arial" w:cs="Arial"/>
          <w:b/>
          <w:color w:val="FF4B4B" w:themeColor="text2"/>
        </w:rPr>
        <w:t>context</w:t>
      </w:r>
      <w:r w:rsidRPr="003E67DA">
        <w:rPr>
          <w:rFonts w:ascii="Arial" w:hAnsi="Arial" w:cs="Arial"/>
          <w:b/>
          <w:color w:val="00B050"/>
        </w:rPr>
        <w:t>, holds a reference to a strategy object</w:t>
      </w:r>
      <w:r>
        <w:rPr>
          <w:rFonts w:ascii="Arial" w:hAnsi="Arial" w:cs="Arial"/>
          <w:color w:val="444444"/>
        </w:rPr>
        <w:t xml:space="preserve">. The </w:t>
      </w:r>
      <w:r w:rsidRPr="003E67DA">
        <w:rPr>
          <w:rFonts w:ascii="Arial" w:hAnsi="Arial" w:cs="Arial"/>
          <w:b/>
          <w:color w:val="FF4B4B" w:themeColor="text2"/>
        </w:rPr>
        <w:t xml:space="preserve">context delegates executing the behavior to the linked strategy object. </w:t>
      </w:r>
      <w:r>
        <w:rPr>
          <w:rFonts w:ascii="Arial" w:hAnsi="Arial" w:cs="Arial"/>
          <w:color w:val="444444"/>
        </w:rPr>
        <w:t>In order to change the way the context performs its work, other objects may replace the currently linked strategy object with another one.</w:t>
      </w:r>
    </w:p>
    <w:p w14:paraId="35D4D48B" w14:textId="77777777" w:rsidR="003E67DA" w:rsidRDefault="003E67DA" w:rsidP="003E67DA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444444"/>
          <w:sz w:val="22"/>
          <w:szCs w:val="22"/>
          <w:lang w:val="en-US" w:eastAsia="en-US"/>
        </w:rPr>
      </w:pPr>
    </w:p>
    <w:p w14:paraId="24FDA984" w14:textId="40EAA3F3" w:rsidR="003E67DA" w:rsidRDefault="003E67DA" w:rsidP="003E67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Complexity:</w:t>
      </w:r>
      <w:r>
        <w:rPr>
          <w:rFonts w:ascii="Arial" w:hAnsi="Arial" w:cs="Arial"/>
          <w:color w:val="444444"/>
        </w:rPr>
        <w:t> </w:t>
      </w:r>
      <w:r w:rsidRPr="00C242E9">
        <w:rPr>
          <w:rFonts w:ascii="Arial" w:hAnsi="Arial" w:cs="Arial"/>
          <w:color w:val="FF4B4B" w:themeColor="text2"/>
        </w:rPr>
        <w:t>1</w:t>
      </w:r>
    </w:p>
    <w:p w14:paraId="325CE72C" w14:textId="01BBC05A" w:rsidR="003E67DA" w:rsidRDefault="003E67DA" w:rsidP="003E67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Popularity:</w:t>
      </w:r>
      <w:r>
        <w:rPr>
          <w:rFonts w:ascii="Arial" w:hAnsi="Arial" w:cs="Arial"/>
          <w:color w:val="444444"/>
        </w:rPr>
        <w:t xml:space="preserve">   </w:t>
      </w:r>
      <w:r w:rsidRPr="00C242E9">
        <w:rPr>
          <w:rFonts w:ascii="Arial" w:hAnsi="Arial" w:cs="Arial"/>
          <w:color w:val="FF4B4B" w:themeColor="text2"/>
        </w:rPr>
        <w:t>3</w:t>
      </w:r>
    </w:p>
    <w:p w14:paraId="311D61FF" w14:textId="77777777" w:rsidR="003E67DA" w:rsidRDefault="003E67DA" w:rsidP="003E67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Usage examples:</w:t>
      </w:r>
      <w:r>
        <w:rPr>
          <w:rFonts w:ascii="Arial" w:hAnsi="Arial" w:cs="Arial"/>
          <w:color w:val="444444"/>
        </w:rPr>
        <w:t> The Strategy pattern is very common in C# code. It’s often used in various frameworks to provide users a way to change the behavior of a class without extending it.</w:t>
      </w:r>
    </w:p>
    <w:p w14:paraId="28C1C0A5" w14:textId="30287AC4" w:rsidR="003E67DA" w:rsidRDefault="003E67DA" w:rsidP="00563F8B">
      <w:pPr>
        <w:pStyle w:val="NormalWeb"/>
        <w:shd w:val="clear" w:color="auto" w:fill="FFFFFF"/>
        <w:spacing w:before="0" w:beforeAutospacing="0"/>
      </w:pPr>
      <w:r>
        <w:rPr>
          <w:rStyle w:val="Strong"/>
          <w:rFonts w:ascii="Arial" w:hAnsi="Arial" w:cs="Arial"/>
          <w:color w:val="444444"/>
        </w:rPr>
        <w:t>Identification:</w:t>
      </w:r>
      <w:r>
        <w:rPr>
          <w:rFonts w:ascii="Arial" w:hAnsi="Arial" w:cs="Arial"/>
          <w:color w:val="444444"/>
        </w:rPr>
        <w:t xml:space="preserve"> Strategy pattern can be recognized by a method that lets a nested object do the actual work, </w:t>
      </w:r>
      <w:r w:rsidRPr="00C242E9">
        <w:rPr>
          <w:rFonts w:ascii="Arial" w:hAnsi="Arial" w:cs="Arial"/>
          <w:b/>
          <w:color w:val="FF4B4B" w:themeColor="text2"/>
        </w:rPr>
        <w:t>as well as a setter that allows replacing that object with a different one.</w:t>
      </w:r>
    </w:p>
    <w:p w14:paraId="6D8418F2" w14:textId="77777777" w:rsidR="003E67DA" w:rsidRPr="00727CB8" w:rsidRDefault="003E67DA">
      <w:pPr>
        <w:rPr>
          <w:lang w:val="tr-TR"/>
        </w:rPr>
      </w:pPr>
    </w:p>
    <w:sectPr w:rsidR="003E67DA" w:rsidRPr="0072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73433"/>
    <w:multiLevelType w:val="multilevel"/>
    <w:tmpl w:val="91F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hideSpelling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28"/>
    <w:rsid w:val="001379CE"/>
    <w:rsid w:val="002067FD"/>
    <w:rsid w:val="002A3D13"/>
    <w:rsid w:val="00331C75"/>
    <w:rsid w:val="003E67DA"/>
    <w:rsid w:val="00431B4D"/>
    <w:rsid w:val="00500602"/>
    <w:rsid w:val="00563F8B"/>
    <w:rsid w:val="006C0A4E"/>
    <w:rsid w:val="00717328"/>
    <w:rsid w:val="00727CB8"/>
    <w:rsid w:val="007B0F17"/>
    <w:rsid w:val="00877514"/>
    <w:rsid w:val="009040AA"/>
    <w:rsid w:val="00934E5B"/>
    <w:rsid w:val="00B8760F"/>
    <w:rsid w:val="00BD76FB"/>
    <w:rsid w:val="00C242E9"/>
    <w:rsid w:val="00CE58A6"/>
    <w:rsid w:val="00DB359F"/>
    <w:rsid w:val="00DF184B"/>
    <w:rsid w:val="00F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B294"/>
  <w15:chartTrackingRefBased/>
  <w15:docId w15:val="{D31D9BCF-AABC-4E10-A556-768D2E1E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4B"/>
  </w:style>
  <w:style w:type="paragraph" w:styleId="Heading1">
    <w:name w:val="heading 1"/>
    <w:basedOn w:val="Normal"/>
    <w:link w:val="Heading1Char"/>
    <w:uiPriority w:val="9"/>
    <w:qFormat/>
    <w:rsid w:val="00DF1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1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CB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1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DA"/>
    <w:rPr>
      <w:rFonts w:asciiTheme="majorHAnsi" w:eastAsiaTheme="majorEastAsia" w:hAnsiTheme="majorHAnsi" w:cstheme="majorBidi"/>
      <w:i/>
      <w:iCs/>
      <w:color w:val="004CBF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E67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67DA"/>
    <w:rPr>
      <w:b/>
      <w:bCs/>
    </w:rPr>
  </w:style>
  <w:style w:type="paragraph" w:customStyle="1" w:styleId="big">
    <w:name w:val="big"/>
    <w:basedOn w:val="Normal"/>
    <w:rsid w:val="003E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NormalWeb">
    <w:name w:val="Normal (Web)"/>
    <w:basedOn w:val="Normal"/>
    <w:uiPriority w:val="99"/>
    <w:unhideWhenUsed/>
    <w:rsid w:val="003E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7DA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cm-keyword">
    <w:name w:val="cm-keyword"/>
    <w:basedOn w:val="DefaultParagraphFont"/>
    <w:rsid w:val="003E67DA"/>
  </w:style>
  <w:style w:type="character" w:customStyle="1" w:styleId="cm-variable">
    <w:name w:val="cm-variable"/>
    <w:basedOn w:val="DefaultParagraphFont"/>
    <w:rsid w:val="003E67DA"/>
  </w:style>
  <w:style w:type="character" w:customStyle="1" w:styleId="cm-def">
    <w:name w:val="cm-def"/>
    <w:basedOn w:val="DefaultParagraphFont"/>
    <w:rsid w:val="003E67DA"/>
  </w:style>
  <w:style w:type="character" w:customStyle="1" w:styleId="cm-comment">
    <w:name w:val="cm-comment"/>
    <w:basedOn w:val="DefaultParagraphFont"/>
    <w:rsid w:val="003E67DA"/>
  </w:style>
  <w:style w:type="character" w:customStyle="1" w:styleId="cm-operator">
    <w:name w:val="cm-operator"/>
    <w:basedOn w:val="DefaultParagraphFont"/>
    <w:rsid w:val="003E67DA"/>
  </w:style>
  <w:style w:type="character" w:customStyle="1" w:styleId="cm-string">
    <w:name w:val="cm-string"/>
    <w:basedOn w:val="DefaultParagraphFont"/>
    <w:rsid w:val="003E67DA"/>
  </w:style>
  <w:style w:type="character" w:customStyle="1" w:styleId="cm-type">
    <w:name w:val="cm-type"/>
    <w:basedOn w:val="DefaultParagraphFont"/>
    <w:rsid w:val="003E67DA"/>
  </w:style>
  <w:style w:type="paragraph" w:styleId="PlainText">
    <w:name w:val="Plain Text"/>
    <w:basedOn w:val="Normal"/>
    <w:link w:val="PlainTextChar"/>
    <w:uiPriority w:val="99"/>
    <w:unhideWhenUsed/>
    <w:rsid w:val="008775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75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0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4B4B"/>
      </a:dk2>
      <a:lt2>
        <a:srgbClr val="5C04FA"/>
      </a:lt2>
      <a:accent1>
        <a:srgbClr val="0066FF"/>
      </a:accent1>
      <a:accent2>
        <a:srgbClr val="00A44A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4472C4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Shade</dc:creator>
  <cp:keywords/>
  <dc:description/>
  <cp:lastModifiedBy>Eren</cp:lastModifiedBy>
  <cp:revision>17</cp:revision>
  <dcterms:created xsi:type="dcterms:W3CDTF">2022-07-05T22:44:00Z</dcterms:created>
  <dcterms:modified xsi:type="dcterms:W3CDTF">2023-02-10T15:42:00Z</dcterms:modified>
</cp:coreProperties>
</file>