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DB7522" w:rsidRPr="00890A3A" w:rsidRDefault="00A050B1" w:rsidP="00B70229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 xml:space="preserve">The </w:t>
      </w:r>
      <w:r w:rsidR="00B70229"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CONSTRAINTS</w:t>
      </w: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B60223" w:rsidRPr="00B60223" w:rsidRDefault="00B60223" w:rsidP="00B60223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 xml:space="preserve">The </w:t>
      </w:r>
      <w:r>
        <w:rPr>
          <w:color w:val="403152" w:themeColor="accent4" w:themeShade="80"/>
          <w:sz w:val="32"/>
          <w:szCs w:val="32"/>
          <w:lang w:bidi="ar-EG"/>
        </w:rPr>
        <w:t>system runs</w:t>
      </w:r>
      <w:r>
        <w:rPr>
          <w:color w:val="403152" w:themeColor="accent4" w:themeShade="80"/>
          <w:sz w:val="32"/>
          <w:szCs w:val="32"/>
          <w:lang w:bidi="ar-EG"/>
        </w:rPr>
        <w:t xml:space="preserve"> </w:t>
      </w:r>
      <w:r>
        <w:rPr>
          <w:color w:val="403152" w:themeColor="accent4" w:themeShade="80"/>
          <w:sz w:val="32"/>
          <w:szCs w:val="32"/>
          <w:lang w:bidi="ar-EG"/>
        </w:rPr>
        <w:t>on windows.</w:t>
      </w:r>
    </w:p>
    <w:p w:rsidR="00B70229" w:rsidRPr="00B60223" w:rsidRDefault="00B60223" w:rsidP="00B60223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is available 24 hours.</w:t>
      </w:r>
    </w:p>
    <w:p w:rsidR="007F590A" w:rsidRPr="00A050B1" w:rsidRDefault="007F590A" w:rsidP="007F590A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There are Maximum 3</w:t>
      </w:r>
      <w:r>
        <w:rPr>
          <w:color w:val="403152" w:themeColor="accent4" w:themeShade="80"/>
          <w:sz w:val="32"/>
          <w:szCs w:val="32"/>
          <w:lang w:bidi="ar-EG"/>
        </w:rPr>
        <w:t xml:space="preserve"> days to cancel the reservation.</w:t>
      </w:r>
    </w:p>
    <w:p w:rsidR="007F590A" w:rsidRDefault="007F590A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has user account.</w:t>
      </w:r>
    </w:p>
    <w:p w:rsidR="007F590A" w:rsidRDefault="007F590A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</w:t>
      </w:r>
      <w:r>
        <w:rPr>
          <w:color w:val="403152" w:themeColor="accent4" w:themeShade="80"/>
          <w:sz w:val="32"/>
          <w:szCs w:val="32"/>
          <w:lang w:bidi="ar-EG"/>
        </w:rPr>
        <w:t xml:space="preserve"> Children can’t travel without adults.</w:t>
      </w:r>
    </w:p>
    <w:p w:rsidR="00B60223" w:rsidRPr="00B60223" w:rsidRDefault="00B60223" w:rsidP="00B60223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deal with 100hotels around the world.</w:t>
      </w:r>
      <w:bookmarkStart w:id="0" w:name="_GoBack"/>
      <w:bookmarkEnd w:id="0"/>
    </w:p>
    <w:p w:rsidR="007F590A" w:rsidRDefault="007F590A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 xml:space="preserve">The user must be </w:t>
      </w:r>
      <w:proofErr w:type="gramStart"/>
      <w:r>
        <w:rPr>
          <w:color w:val="403152" w:themeColor="accent4" w:themeShade="80"/>
          <w:sz w:val="32"/>
          <w:szCs w:val="32"/>
          <w:lang w:bidi="ar-EG"/>
        </w:rPr>
        <w:t>confirm</w:t>
      </w:r>
      <w:proofErr w:type="gramEnd"/>
      <w:r>
        <w:rPr>
          <w:color w:val="403152" w:themeColor="accent4" w:themeShade="80"/>
          <w:sz w:val="32"/>
          <w:szCs w:val="32"/>
          <w:lang w:bidi="ar-EG"/>
        </w:rPr>
        <w:t xml:space="preserve"> the booking.</w:t>
      </w:r>
    </w:p>
    <w:p w:rsidR="009D5D3F" w:rsidRDefault="009D5D3F" w:rsidP="00A4009A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 xml:space="preserve">The booking can be </w:t>
      </w:r>
      <w:r w:rsidR="00A4009A">
        <w:rPr>
          <w:color w:val="403152" w:themeColor="accent4" w:themeShade="80"/>
          <w:sz w:val="32"/>
          <w:szCs w:val="32"/>
          <w:lang w:bidi="ar-EG"/>
        </w:rPr>
        <w:t>changing</w:t>
      </w:r>
      <w:r>
        <w:rPr>
          <w:color w:val="403152" w:themeColor="accent4" w:themeShade="80"/>
          <w:sz w:val="32"/>
          <w:szCs w:val="32"/>
          <w:lang w:bidi="ar-EG"/>
        </w:rPr>
        <w:t xml:space="preserve"> until 3 days before traveling.</w:t>
      </w:r>
    </w:p>
    <w:p w:rsidR="007F590A" w:rsidRPr="00A050B1" w:rsidRDefault="007F590A" w:rsidP="007F590A">
      <w:pPr>
        <w:pStyle w:val="ListParagraph"/>
        <w:rPr>
          <w:color w:val="403152" w:themeColor="accent4" w:themeShade="80"/>
          <w:sz w:val="32"/>
          <w:szCs w:val="32"/>
          <w:lang w:bidi="ar-EG"/>
        </w:rPr>
      </w:pPr>
    </w:p>
    <w:p w:rsidR="00B70229" w:rsidRPr="00A050B1" w:rsidRDefault="00B70229" w:rsidP="00A4009A">
      <w:pPr>
        <w:pStyle w:val="ListParagraph"/>
        <w:numPr>
          <w:ilvl w:val="0"/>
          <w:numId w:val="7"/>
        </w:numPr>
        <w:spacing w:after="0" w:line="240" w:lineRule="auto"/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 xml:space="preserve">It must be ensured that access will be provided to the </w:t>
      </w:r>
      <w:r w:rsidR="00A4009A">
        <w:rPr>
          <w:color w:val="403152" w:themeColor="accent4" w:themeShade="80"/>
          <w:sz w:val="32"/>
          <w:szCs w:val="32"/>
          <w:lang w:bidi="ar-EG"/>
        </w:rPr>
        <w:t>required</w:t>
      </w:r>
      <w:r w:rsidRPr="00A050B1">
        <w:rPr>
          <w:color w:val="403152" w:themeColor="accent4" w:themeShade="80"/>
          <w:sz w:val="32"/>
          <w:szCs w:val="32"/>
          <w:lang w:bidi="ar-EG"/>
        </w:rPr>
        <w:t> persons through user ID and password.</w:t>
      </w:r>
    </w:p>
    <w:p w:rsidR="00B70229" w:rsidRDefault="00185E3C" w:rsidP="00B60223">
      <w:pPr>
        <w:pStyle w:val="ListParagraph"/>
        <w:numPr>
          <w:ilvl w:val="0"/>
          <w:numId w:val="7"/>
        </w:numPr>
        <w:rPr>
          <w:rStyle w:val="a"/>
          <w:color w:val="403152" w:themeColor="accent4" w:themeShade="80"/>
          <w:sz w:val="32"/>
          <w:szCs w:val="32"/>
          <w:lang w:bidi="ar-EG"/>
        </w:rPr>
      </w:pPr>
      <w:r>
        <w:rPr>
          <w:rStyle w:val="a"/>
          <w:color w:val="403152" w:themeColor="accent4" w:themeShade="80"/>
          <w:sz w:val="32"/>
          <w:szCs w:val="32"/>
        </w:rPr>
        <w:t xml:space="preserve">The system </w:t>
      </w:r>
      <w:r w:rsidR="00B60223">
        <w:rPr>
          <w:rStyle w:val="a"/>
          <w:color w:val="403152" w:themeColor="accent4" w:themeShade="80"/>
          <w:sz w:val="32"/>
          <w:szCs w:val="32"/>
        </w:rPr>
        <w:t>do Check</w:t>
      </w:r>
      <w:r w:rsidR="001F1E36" w:rsidRPr="00A050B1">
        <w:rPr>
          <w:rStyle w:val="a"/>
          <w:color w:val="403152" w:themeColor="accent4" w:themeShade="80"/>
          <w:sz w:val="32"/>
          <w:szCs w:val="32"/>
        </w:rPr>
        <w:t xml:space="preserve"> performed at regular </w:t>
      </w:r>
      <w:r w:rsidR="00246794" w:rsidRPr="00A050B1">
        <w:rPr>
          <w:rStyle w:val="a"/>
          <w:color w:val="403152" w:themeColor="accent4" w:themeShade="80"/>
          <w:sz w:val="32"/>
          <w:szCs w:val="32"/>
        </w:rPr>
        <w:t>intervals</w:t>
      </w:r>
      <w:r w:rsidR="001F1E36" w:rsidRPr="00A050B1">
        <w:rPr>
          <w:rStyle w:val="a"/>
          <w:color w:val="403152" w:themeColor="accent4" w:themeShade="80"/>
          <w:sz w:val="32"/>
          <w:szCs w:val="32"/>
        </w:rPr>
        <w:t xml:space="preserve"> to ensure data integrity.</w:t>
      </w:r>
    </w:p>
    <w:p w:rsidR="00B60223" w:rsidRPr="00A050B1" w:rsidRDefault="00B60223" w:rsidP="00B60223">
      <w:pPr>
        <w:pStyle w:val="ListParagraph"/>
        <w:numPr>
          <w:ilvl w:val="0"/>
          <w:numId w:val="7"/>
        </w:numPr>
        <w:rPr>
          <w:rStyle w:val="a"/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 software must be very user-friendly and display appropriate error messages</w:t>
      </w:r>
    </w:p>
    <w:p w:rsidR="009D5D3F" w:rsidRDefault="009D5D3F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9D5D3F" w:rsidRDefault="009D5D3F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A4009A" w:rsidRDefault="00A4009A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E01471" w:rsidRPr="00890A3A" w:rsidRDefault="00A050B1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lastRenderedPageBreak/>
        <w:t xml:space="preserve">The </w:t>
      </w:r>
      <w:r w:rsidR="00E01471"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Limitations</w:t>
      </w: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9D5D3F" w:rsidRPr="00185E3C" w:rsidRDefault="009D5D3F" w:rsidP="00185E3C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is portable</w:t>
      </w:r>
      <w:r w:rsidRPr="00185E3C">
        <w:rPr>
          <w:color w:val="403152" w:themeColor="accent4" w:themeShade="80"/>
          <w:sz w:val="32"/>
          <w:szCs w:val="32"/>
          <w:lang w:bidi="ar-EG"/>
        </w:rPr>
        <w:t xml:space="preserve"> </w:t>
      </w:r>
      <w:r w:rsidR="00185E3C">
        <w:rPr>
          <w:color w:val="403152" w:themeColor="accent4" w:themeShade="80"/>
          <w:sz w:val="32"/>
          <w:szCs w:val="32"/>
          <w:lang w:bidi="ar-EG"/>
        </w:rPr>
        <w:t>and run on any software.</w:t>
      </w:r>
    </w:p>
    <w:p w:rsidR="00185E3C" w:rsidRPr="00B60223" w:rsidRDefault="00A050B1" w:rsidP="00B60223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traveler must commit to the old appointment or cancel the reservation </w:t>
      </w:r>
      <w:r w:rsidRPr="00A050B1">
        <w:rPr>
          <w:color w:val="403152" w:themeColor="accent4" w:themeShade="80"/>
          <w:sz w:val="32"/>
          <w:szCs w:val="32"/>
          <w:lang w:bidi="ar-EG"/>
        </w:rPr>
        <w:t>if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there is no place available or free</w:t>
      </w:r>
      <w:r w:rsidRPr="00185E3C">
        <w:rPr>
          <w:color w:val="403152" w:themeColor="accent4" w:themeShade="80"/>
          <w:sz w:val="32"/>
          <w:szCs w:val="32"/>
          <w:lang w:bidi="ar-EG"/>
        </w:rPr>
        <w:t>.</w:t>
      </w:r>
    </w:p>
    <w:p w:rsidR="00606ECA" w:rsidRPr="00A050B1" w:rsidRDefault="00D31E5F" w:rsidP="00D31E5F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rtl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 xml:space="preserve"> The </w:t>
      </w:r>
      <w:r w:rsidR="00A050B1" w:rsidRPr="00A050B1">
        <w:rPr>
          <w:color w:val="403152" w:themeColor="accent4" w:themeShade="80"/>
          <w:sz w:val="32"/>
          <w:szCs w:val="32"/>
          <w:lang w:bidi="ar-EG"/>
        </w:rPr>
        <w:t>users not</w:t>
      </w:r>
      <w:r w:rsidRPr="00A050B1">
        <w:rPr>
          <w:color w:val="403152" w:themeColor="accent4" w:themeShade="80"/>
          <w:sz w:val="32"/>
          <w:szCs w:val="32"/>
          <w:lang w:bidi="ar-EG"/>
        </w:rPr>
        <w:t xml:space="preserve"> Use the online booking for any action that breaches the law.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</w:t>
      </w:r>
    </w:p>
    <w:sectPr w:rsidR="00606ECA" w:rsidRPr="00A050B1" w:rsidSect="00A050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triple" w:sz="12" w:space="24" w:color="002060"/>
        <w:left w:val="triple" w:sz="12" w:space="24" w:color="002060"/>
        <w:bottom w:val="triple" w:sz="12" w:space="24" w:color="002060"/>
        <w:right w:val="trip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15" w:rsidRDefault="009A0915" w:rsidP="00A050B1">
      <w:pPr>
        <w:spacing w:after="0" w:line="240" w:lineRule="auto"/>
      </w:pPr>
      <w:r>
        <w:separator/>
      </w:r>
    </w:p>
  </w:endnote>
  <w:endnote w:type="continuationSeparator" w:id="0">
    <w:p w:rsidR="009A0915" w:rsidRDefault="009A0915" w:rsidP="00A0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15" w:rsidRDefault="009A0915" w:rsidP="00A050B1">
      <w:pPr>
        <w:spacing w:after="0" w:line="240" w:lineRule="auto"/>
      </w:pPr>
      <w:r>
        <w:separator/>
      </w:r>
    </w:p>
  </w:footnote>
  <w:footnote w:type="continuationSeparator" w:id="0">
    <w:p w:rsidR="009A0915" w:rsidRDefault="009A0915" w:rsidP="00A0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64059"/>
      <w:docPartObj>
        <w:docPartGallery w:val="Watermarks"/>
        <w:docPartUnique/>
      </w:docPartObj>
    </w:sdtPr>
    <w:sdtEndPr/>
    <w:sdtContent>
      <w:p w:rsidR="00A050B1" w:rsidRDefault="009A091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41E7"/>
    <w:multiLevelType w:val="multilevel"/>
    <w:tmpl w:val="1BB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672BB"/>
    <w:multiLevelType w:val="hybridMultilevel"/>
    <w:tmpl w:val="609CC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7DE"/>
    <w:multiLevelType w:val="multilevel"/>
    <w:tmpl w:val="3BD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E66F6"/>
    <w:multiLevelType w:val="multilevel"/>
    <w:tmpl w:val="8CA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25634"/>
    <w:multiLevelType w:val="multilevel"/>
    <w:tmpl w:val="9B3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07CC7"/>
    <w:multiLevelType w:val="multilevel"/>
    <w:tmpl w:val="5B2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7671C"/>
    <w:multiLevelType w:val="hybridMultilevel"/>
    <w:tmpl w:val="BEAEA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85B1B"/>
    <w:multiLevelType w:val="multilevel"/>
    <w:tmpl w:val="C5F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E5"/>
    <w:rsid w:val="00185E3C"/>
    <w:rsid w:val="001D6177"/>
    <w:rsid w:val="001F1E36"/>
    <w:rsid w:val="00246794"/>
    <w:rsid w:val="002520D7"/>
    <w:rsid w:val="00551088"/>
    <w:rsid w:val="005C67DF"/>
    <w:rsid w:val="00606ECA"/>
    <w:rsid w:val="007771E5"/>
    <w:rsid w:val="007F590A"/>
    <w:rsid w:val="00890A3A"/>
    <w:rsid w:val="00956054"/>
    <w:rsid w:val="009A0915"/>
    <w:rsid w:val="009D5D3F"/>
    <w:rsid w:val="00A050B1"/>
    <w:rsid w:val="00A4009A"/>
    <w:rsid w:val="00AB3D85"/>
    <w:rsid w:val="00B60223"/>
    <w:rsid w:val="00B70229"/>
    <w:rsid w:val="00D26D5F"/>
    <w:rsid w:val="00D31E5F"/>
    <w:rsid w:val="00DB7522"/>
    <w:rsid w:val="00E01471"/>
    <w:rsid w:val="00E14E2B"/>
    <w:rsid w:val="00F4409D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2E9FE-403C-4B7B-BA16-4A45D6B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2018-03-07T20:00:00Z</dcterms:created>
  <dcterms:modified xsi:type="dcterms:W3CDTF">2018-03-11T21:17:00Z</dcterms:modified>
</cp:coreProperties>
</file>